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51" w:rsidRDefault="00E87DE6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ГУБЕРНАТОР БЕЛГОРОДСКОЙ ОБЛАСТИ</w:t>
      </w:r>
    </w:p>
    <w:p w:rsidR="00763051" w:rsidRDefault="0076305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63051" w:rsidRDefault="00E87DE6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3051" w:rsidRDefault="00E87DE6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2024 г. № 127</w:t>
      </w:r>
    </w:p>
    <w:p w:rsidR="00763051" w:rsidRDefault="00E87DE6">
      <w:pPr>
        <w:spacing w:line="283" w:lineRule="exact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 ТРЕБОВАНИЙ                                  К СЛУЖЕБНОМУ ПОВЕДЕНИЮ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 № 25-ФЗ                               «О муниципальной службе в Российской Федерации», от 25 декабря 200</w:t>
      </w:r>
      <w:r>
        <w:rPr>
          <w:rFonts w:ascii="Times New Roman" w:hAnsi="Times New Roman" w:cs="Times New Roman"/>
          <w:sz w:val="28"/>
          <w:szCs w:val="28"/>
        </w:rPr>
        <w:t>8 года № 273-ФЗ «О противодействии коррупции», Указом Президента Российской Федерации от 21 сентября 2009 года № 1065 «О проверке достоверности                 и полноты сведений, представляемых гражданами, претендующими                       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                           и федеральными государственными служащими, и соблюдения федеральными государственными служащими требований к служебному поведению», законом Белгородской области от 19 февраля 2024 г</w:t>
      </w:r>
      <w:r>
        <w:rPr>
          <w:rFonts w:ascii="Times New Roman" w:hAnsi="Times New Roman" w:cs="Times New Roman"/>
          <w:sz w:val="28"/>
          <w:szCs w:val="28"/>
        </w:rPr>
        <w:t>ода № 354                                     «О противодействии коррупции в Белгородской области» постановляю: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проверке достоверности и полноты сведений, представляемых гражданами, претендующими на замещение должностей муниципальн</w:t>
      </w:r>
      <w:r>
        <w:rPr>
          <w:rFonts w:ascii="Times New Roman" w:hAnsi="Times New Roman" w:cs="Times New Roman"/>
          <w:sz w:val="28"/>
          <w:szCs w:val="28"/>
        </w:rPr>
        <w:t>ой службы, муниципальными служащими, и соблюдения муниципальными служащими требований к служебному поведению (прилагается).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управление по профилактике коррупционных и иных правонарушений Белгородской об</w:t>
      </w:r>
      <w:r>
        <w:rPr>
          <w:rFonts w:ascii="Times New Roman" w:hAnsi="Times New Roman" w:cs="Times New Roman"/>
          <w:sz w:val="28"/>
          <w:szCs w:val="28"/>
        </w:rPr>
        <w:t>ласти (Бездетный А.А.).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со дня его официального опубликования.</w:t>
      </w: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Белгородской области                                                         В.В.ГЛАДКОВ</w:t>
      </w: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763051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763051">
      <w:pPr>
        <w:spacing w:line="283" w:lineRule="exact"/>
        <w:ind w:left="6945"/>
        <w:jc w:val="both"/>
        <w:rPr>
          <w:rFonts w:ascii="Times New Roman" w:hAnsi="Times New Roman" w:cs="Times New Roman"/>
          <w:sz w:val="28"/>
          <w:szCs w:val="28"/>
        </w:rPr>
      </w:pPr>
    </w:p>
    <w:p w:rsidR="00763051" w:rsidRDefault="00E87DE6">
      <w:pPr>
        <w:spacing w:line="283" w:lineRule="exact"/>
        <w:ind w:left="6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3051" w:rsidRDefault="00E87DE6">
      <w:pPr>
        <w:spacing w:line="283" w:lineRule="exact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63051" w:rsidRDefault="00E87DE6">
      <w:pPr>
        <w:spacing w:line="283" w:lineRule="exact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63051" w:rsidRDefault="00E87DE6">
      <w:pPr>
        <w:spacing w:line="283" w:lineRule="exact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Белгородской области</w:t>
      </w:r>
    </w:p>
    <w:p w:rsidR="00763051" w:rsidRDefault="00E87DE6">
      <w:pPr>
        <w:spacing w:line="283" w:lineRule="exact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2024 г. № 127</w:t>
      </w:r>
    </w:p>
    <w:p w:rsidR="00763051" w:rsidRDefault="00763051">
      <w:pPr>
        <w:spacing w:line="283" w:lineRule="exact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63051" w:rsidRDefault="00E87DE6">
      <w:pPr>
        <w:spacing w:line="283" w:lineRule="exact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63051" w:rsidRDefault="00E87DE6">
      <w:pPr>
        <w:spacing w:line="283" w:lineRule="exact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                         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СЛУЖБЫ, МУНИЦИПАЛЬНЫМИ СЛУЖАЩИМИ, И СОБЛЮДЕНИЯ МУНИЦИПАЛЬНЫМИ СЛУЖАЩИМИ ТРЕБОВАНИЙ                                         К СЛУЖЕБНОМУ ПОВЕДЕНИЮ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Положением о проверке достоверности и полноты сведений, представляемых гражданами, претендующ</w:t>
      </w:r>
      <w:r>
        <w:rPr>
          <w:rFonts w:ascii="Times New Roman" w:hAnsi="Times New Roman" w:cs="Times New Roman"/>
          <w:sz w:val="28"/>
          <w:szCs w:val="28"/>
        </w:rPr>
        <w:t>ими на замещение должностей муниципальной службы, муниципальными служащими, и соблюдения муниципальными служащими требований к служебному поведению (далее - Положение) определяется порядок осуществления проверки: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</w:t>
      </w:r>
      <w:r>
        <w:rPr>
          <w:rFonts w:ascii="Times New Roman" w:hAnsi="Times New Roman" w:cs="Times New Roman"/>
          <w:sz w:val="28"/>
          <w:szCs w:val="28"/>
        </w:rPr>
        <w:t>ах, об имуществе                              и обязательствах имущественного характера, представленных                                    в установленном порядке: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(кроме граждан, прете</w:t>
      </w:r>
      <w:r>
        <w:rPr>
          <w:rFonts w:ascii="Times New Roman" w:hAnsi="Times New Roman" w:cs="Times New Roman"/>
          <w:sz w:val="28"/>
          <w:szCs w:val="28"/>
        </w:rPr>
        <w:t>ндующих на замещение должности главы местной администрации по контракту), включенных в соответствующий перечень должностей, утвержденный муниципальным нормативным правовым актом (далее - перечень), на отчетную дату;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служащими, замещающими ук</w:t>
      </w:r>
      <w:r>
        <w:rPr>
          <w:rFonts w:ascii="Times New Roman" w:hAnsi="Times New Roman" w:cs="Times New Roman"/>
          <w:sz w:val="28"/>
          <w:szCs w:val="28"/>
        </w:rPr>
        <w:t>азанные должности муниципальной службы, за отчетный период и за два года, предшествующие отчетному периоду;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</w:t>
      </w:r>
      <w:r>
        <w:rPr>
          <w:rFonts w:ascii="Times New Roman" w:hAnsi="Times New Roman" w:cs="Times New Roman"/>
          <w:sz w:val="28"/>
          <w:szCs w:val="28"/>
        </w:rPr>
        <w:t>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в течение трех </w:t>
      </w:r>
      <w:r>
        <w:rPr>
          <w:rFonts w:ascii="Times New Roman" w:hAnsi="Times New Roman" w:cs="Times New Roman"/>
          <w:sz w:val="28"/>
          <w:szCs w:val="28"/>
        </w:rPr>
        <w:t xml:space="preserve">лет, предшествующих поступлению информации, явившейся основанием                      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</w:t>
      </w:r>
      <w:r>
        <w:rPr>
          <w:rFonts w:ascii="Times New Roman" w:hAnsi="Times New Roman" w:cs="Times New Roman"/>
          <w:sz w:val="28"/>
          <w:szCs w:val="28"/>
        </w:rPr>
        <w:t xml:space="preserve">ими обязанностей, установленных Федеральным законом от 25 декабря 2008 года № 273-ФЗ «О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коррупции» и другими нормативными правовыми актами (кроме проверки исполнения лицом, замещающим должность главы местной администрации по контракту, обяз</w:t>
      </w:r>
      <w:r>
        <w:rPr>
          <w:rFonts w:ascii="Times New Roman" w:hAnsi="Times New Roman" w:cs="Times New Roman"/>
          <w:sz w:val="28"/>
          <w:szCs w:val="28"/>
        </w:rPr>
        <w:t>анности уведомлять представителя нанимателя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интересов) (далее - требования к служебному поведению)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Проверка, предусмотренная подпунктами «б» и «в» пункта 1 Положения, осуществляется соответственно в отношении граждан, претендующих на замещение любой должности муниципальной службы,                и муниципальных служащих, замещающих любую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                            и обязательствах имущественного характера, представляемых муниципальным служащим, замещающим должность муниципальной службы, не предусмот</w:t>
      </w:r>
      <w:r>
        <w:rPr>
          <w:rFonts w:ascii="Times New Roman" w:hAnsi="Times New Roman" w:cs="Times New Roman"/>
          <w:sz w:val="28"/>
          <w:szCs w:val="28"/>
        </w:rPr>
        <w:t>ренную перечнем, и претендующим на замещение должности муниципальной службы, предусмотренной перечнем, осуществляется в порядке, установленном Положением для проверки сведений, представляемых гражданами в соответствии с нормативными правовыми актами Россий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Проверка, предусмотренная пунктом 1 Положения, осуществляется подразделением кадровых служб по профилактике коррупционных и иных правонарушений, должностным лицом кадровых служб, ответственным                  за работу по профилактике к</w:t>
      </w:r>
      <w:r>
        <w:rPr>
          <w:rFonts w:ascii="Times New Roman" w:hAnsi="Times New Roman" w:cs="Times New Roman"/>
          <w:sz w:val="28"/>
          <w:szCs w:val="28"/>
        </w:rPr>
        <w:t>оррупционных и иных правонарушений, соответствующего органа местного самоуправления (далее - кадровая служба) по решению представителя нанимателя.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проведении проверки принимается отдельно в отношении каждого гражданина или муниципального служа</w:t>
      </w:r>
      <w:r>
        <w:rPr>
          <w:rFonts w:ascii="Times New Roman" w:hAnsi="Times New Roman" w:cs="Times New Roman"/>
          <w:sz w:val="28"/>
          <w:szCs w:val="28"/>
        </w:rPr>
        <w:t>щего и оформляется                        в письменной форме.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Основанием для осуществления проверки, предусмотренной пунктом 1 Положения, является достаточная информация, представленная в письменном виде в установленном порядке: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</w:t>
      </w:r>
      <w:r>
        <w:rPr>
          <w:rFonts w:ascii="Times New Roman" w:hAnsi="Times New Roman" w:cs="Times New Roman"/>
          <w:sz w:val="28"/>
          <w:szCs w:val="28"/>
        </w:rPr>
        <w:t>рганами, иными государственными органами, органами местного самоуправления и их должностными лицами;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должностными лицами кадровых служб;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их региональных отделений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Белгородской области;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общероссийскими, рег</w:t>
      </w:r>
      <w:r>
        <w:rPr>
          <w:rFonts w:ascii="Times New Roman" w:hAnsi="Times New Roman" w:cs="Times New Roman"/>
          <w:sz w:val="28"/>
          <w:szCs w:val="28"/>
        </w:rPr>
        <w:t>иональными, местными средствами массовой информации.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Информация анонимного характера не может служить основанием                для проверки.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(шестидесяти) календарных дней со дня принятия решения о е</w:t>
      </w:r>
      <w:r>
        <w:rPr>
          <w:rFonts w:ascii="Times New Roman" w:hAnsi="Times New Roman" w:cs="Times New Roman"/>
          <w:sz w:val="28"/>
          <w:szCs w:val="28"/>
        </w:rPr>
        <w:t>е проведении. Срок проверки может быть продлен до 90 (девяноста) календарных дней представителем нанимателя, принявшим решение о ее проведении.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Кадровая служба проводит проверку: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путем инициирования согласно пункту 12 Положения пре</w:t>
      </w:r>
      <w:r>
        <w:rPr>
          <w:rFonts w:ascii="Times New Roman" w:hAnsi="Times New Roman" w:cs="Times New Roman"/>
          <w:sz w:val="28"/>
          <w:szCs w:val="28"/>
        </w:rPr>
        <w:t>дложений                      о направлении запроса: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представлении сведен</w:t>
      </w:r>
      <w:r>
        <w:rPr>
          <w:rFonts w:ascii="Times New Roman" w:hAnsi="Times New Roman" w:cs="Times New Roman"/>
          <w:sz w:val="28"/>
          <w:szCs w:val="28"/>
        </w:rPr>
        <w:t>ий, составляющих банковскую, налоговую                        или иную охраняемую законом тайну,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, а также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правоохранительные органы о проведении оперативно-розыс</w:t>
      </w:r>
      <w:r>
        <w:rPr>
          <w:rFonts w:ascii="Times New Roman" w:hAnsi="Times New Roman" w:cs="Times New Roman"/>
          <w:sz w:val="28"/>
          <w:szCs w:val="28"/>
        </w:rPr>
        <w:t>кных мероприятий в соответствии с частью третьей статьи 7 Федерального закона от 12 августа 1995 года № 144-ФЗ «Об оперативно-розыскной деятельности».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</w:t>
      </w:r>
      <w:r>
        <w:rPr>
          <w:rFonts w:ascii="Times New Roman" w:hAnsi="Times New Roman" w:cs="Times New Roman"/>
          <w:sz w:val="28"/>
          <w:szCs w:val="28"/>
        </w:rPr>
        <w:t>енную регистрацию прав              на недвижимое имущество и сделок с ним, операторам информационных систем, в которых осуществляется выпуск цифровых финансовых активов, направляются, в том числе с использованием государственной информационной системы в о</w:t>
      </w:r>
      <w:r>
        <w:rPr>
          <w:rFonts w:ascii="Times New Roman" w:hAnsi="Times New Roman" w:cs="Times New Roman"/>
          <w:sz w:val="28"/>
          <w:szCs w:val="28"/>
        </w:rPr>
        <w:t>бласти противодействия коррупции «Посейдон», Губернатором Белгородской области, специально уполномоченным на направление указанных запросов заместителем Губернатора Белгородской области, руководителем управления                                  по профилак</w:t>
      </w:r>
      <w:r>
        <w:rPr>
          <w:rFonts w:ascii="Times New Roman" w:hAnsi="Times New Roman" w:cs="Times New Roman"/>
          <w:sz w:val="28"/>
          <w:szCs w:val="28"/>
        </w:rPr>
        <w:t>тике коррупционных и иных правонарушений Белгородской области. Запросы о проведении оперативно-розыскных мероприятий направляются Губернатором Белгородской области.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осуществлении проверки должностные лица кадровой службы вправе: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получать от гражданина </w:t>
      </w:r>
      <w:r>
        <w:rPr>
          <w:rFonts w:ascii="Times New Roman" w:hAnsi="Times New Roman" w:cs="Times New Roman"/>
          <w:sz w:val="28"/>
          <w:szCs w:val="28"/>
        </w:rPr>
        <w:t>или муниципального служащего пояснения                                   по представленным им сведениям о доходах, об имуществе и обязательствах имущественного характера и материалам;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(кроме запросов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 представлении сведений, составляющих банковскую, налоговую или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охраняемую законом тайну, запросов о проведении оперативно-розыскных мероприятий, а также запросов оператору информационной системы,                        в которой осущес</w:t>
      </w:r>
      <w:r>
        <w:rPr>
          <w:rFonts w:ascii="Times New Roman" w:hAnsi="Times New Roman" w:cs="Times New Roman"/>
          <w:sz w:val="28"/>
          <w:szCs w:val="28"/>
        </w:rPr>
        <w:t>твляется выпуск цифровых финансовых активов,                            об информации о цифровых финансовых активах, содержащейся в записях информационной системы) в органы государственной власти, государственные органы, органы местного самоуправления, в о</w:t>
      </w:r>
      <w:r>
        <w:rPr>
          <w:rFonts w:ascii="Times New Roman" w:hAnsi="Times New Roman" w:cs="Times New Roman"/>
          <w:sz w:val="28"/>
          <w:szCs w:val="28"/>
        </w:rPr>
        <w:t>рганизации                 и общественные объединения (далее - органы и организации) об имеющихся у них сведениях: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доходах, об имуществе и обязательствах имущественного характера гражданина или муниципального служащего, его супруги (супруга)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 несовершеннолетних детей;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достоверности и полноте сведений, представленных гражданином                  в соответствии с нормативными правовыми актами Российской Федерации;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соблюдении муниципальным служащим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>оведению;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                 с их согласия;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</w:t>
      </w:r>
      <w:r>
        <w:rPr>
          <w:rFonts w:ascii="Times New Roman" w:hAnsi="Times New Roman" w:cs="Times New Roman"/>
          <w:sz w:val="28"/>
          <w:szCs w:val="28"/>
        </w:rPr>
        <w:t>тиводействии коррупции.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запросе, предусмотренном подпунктом «г» пункта 10 Положения, указываются: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органа или организации,                      в которые направляется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</w:t>
      </w:r>
      <w:r>
        <w:rPr>
          <w:rFonts w:ascii="Times New Roman" w:hAnsi="Times New Roman" w:cs="Times New Roman"/>
          <w:sz w:val="28"/>
          <w:szCs w:val="28"/>
        </w:rPr>
        <w:t>ании которого направляется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                           вид и реквизиты документа, удостоверяющего личность граждан</w:t>
      </w:r>
      <w:r>
        <w:rPr>
          <w:rFonts w:ascii="Times New Roman" w:hAnsi="Times New Roman" w:cs="Times New Roman"/>
          <w:sz w:val="28"/>
          <w:szCs w:val="28"/>
        </w:rPr>
        <w:t>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                  в соответствии с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проверке;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 инициативой о направлении запроса, указанного в подпункте «б» пункта 9 Положения,</w:t>
      </w:r>
      <w:r>
        <w:rPr>
          <w:rFonts w:ascii="Times New Roman" w:hAnsi="Times New Roman" w:cs="Times New Roman"/>
          <w:sz w:val="28"/>
          <w:szCs w:val="28"/>
        </w:rPr>
        <w:t xml:space="preserve"> выступают руководители органов местного самоуправления, представляющие в управление по профилактике коррупционных и иных правонарушений Белгородской области соответствующие ходатайства с приложением проектов запросов.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проекте запроса, предусмотренно</w:t>
      </w:r>
      <w:r>
        <w:rPr>
          <w:rFonts w:ascii="Times New Roman" w:hAnsi="Times New Roman" w:cs="Times New Roman"/>
          <w:sz w:val="28"/>
          <w:szCs w:val="28"/>
        </w:rPr>
        <w:t>го пунктом 12 Положения, указываются: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                     или организации, в которые предлагается направить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</w:t>
      </w:r>
      <w:r>
        <w:rPr>
          <w:rFonts w:ascii="Times New Roman" w:hAnsi="Times New Roman" w:cs="Times New Roman"/>
          <w:sz w:val="28"/>
          <w:szCs w:val="28"/>
        </w:rPr>
        <w:t>амилия, имя, отчество, дата и место рождения, место регистрации, жительства и (или) пребывания, должность и место работы (службы),                        вид и реквизиты документа, удостоверяющего личность, гражданина                         или муниципаль</w:t>
      </w:r>
      <w:r>
        <w:rPr>
          <w:rFonts w:ascii="Times New Roman" w:hAnsi="Times New Roman" w:cs="Times New Roman"/>
          <w:sz w:val="28"/>
          <w:szCs w:val="28"/>
        </w:rPr>
        <w:t>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                 в соответствии с нормативными правовыми а</w:t>
      </w:r>
      <w:r>
        <w:rPr>
          <w:rFonts w:ascii="Times New Roman" w:hAnsi="Times New Roman" w:cs="Times New Roman"/>
          <w:sz w:val="28"/>
          <w:szCs w:val="28"/>
        </w:rPr>
        <w:t>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                     им требований к служебному поведению;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</w:t>
      </w:r>
      <w:r>
        <w:rPr>
          <w:rFonts w:ascii="Times New Roman" w:hAnsi="Times New Roman" w:cs="Times New Roman"/>
          <w:sz w:val="28"/>
          <w:szCs w:val="28"/>
        </w:rPr>
        <w:t>их проверке;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налогоплательщика (в случае направления запроса в налоговые органы Российской Федера</w:t>
      </w:r>
      <w:r>
        <w:rPr>
          <w:rFonts w:ascii="Times New Roman" w:hAnsi="Times New Roman" w:cs="Times New Roman"/>
          <w:sz w:val="28"/>
          <w:szCs w:val="28"/>
        </w:rPr>
        <w:t>ции);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контактные данные органа местного самоуправления, фамилия, инициалы и номер телефона муниципального служащего, подготовившего запрос;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подпись руководителя органа местного самоуправления;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другие необходимые сведения.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 В запросе о проведении оперативно-розыскных мероприятий помимо сведений, перечисленных в пункте 13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</w:t>
      </w:r>
      <w:r>
        <w:rPr>
          <w:rFonts w:ascii="Times New Roman" w:hAnsi="Times New Roman" w:cs="Times New Roman"/>
          <w:sz w:val="28"/>
          <w:szCs w:val="28"/>
        </w:rPr>
        <w:t>е в них ставились, дается ссылка на соответствующие положения Федерального закона                            от 12 августа 1995 года № 144-ФЗ «Об оперативно-розыскной деятельности».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Ходатайства органов местного самоуправления и проекты запросов предвар</w:t>
      </w:r>
      <w:r>
        <w:rPr>
          <w:rFonts w:ascii="Times New Roman" w:hAnsi="Times New Roman" w:cs="Times New Roman"/>
          <w:sz w:val="28"/>
          <w:szCs w:val="28"/>
        </w:rPr>
        <w:t>ительно рассматриваются управлением по профилактике коррупционных и иных правонарушений Белгородской области.                                 С указанными документами в управление по профилактике коррупционных          и иных правонарушений Белгородской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в целях анализа                              их обоснованности направляется копия решения о проведении проверки                          в отношении гражданина, муниципального служащего, в рамках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подготовлен проект запроса. При отс</w:t>
      </w:r>
      <w:r>
        <w:rPr>
          <w:rFonts w:ascii="Times New Roman" w:hAnsi="Times New Roman" w:cs="Times New Roman"/>
          <w:sz w:val="28"/>
          <w:szCs w:val="28"/>
        </w:rPr>
        <w:t>утствии оснований для отказа                      в направлении запроса, запрос направляется по принадлежности в течение 10 (десяти) рабочих дней со дня поступления соответствующего ходатайства. Основанием для отказа в удовлетворении ходатайства является п</w:t>
      </w:r>
      <w:r>
        <w:rPr>
          <w:rFonts w:ascii="Times New Roman" w:hAnsi="Times New Roman" w:cs="Times New Roman"/>
          <w:sz w:val="28"/>
          <w:szCs w:val="28"/>
        </w:rPr>
        <w:t>редставление проектов запросов, оформленных с нарушением требований, предусмотренных Положением, о чем информируется руководитель органа местного самоуправления в течение 10 (десяти) рабочих дней со дня поступления от него соответствующего ходатайства.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ответа государственного органа или организации на запросы, подготовленные по ходатайствам, предусмотренным пунктом 12 Положения, указанная информация направляется управлением                                 по профилактике коррупционных и ин</w:t>
      </w:r>
      <w:r>
        <w:rPr>
          <w:rFonts w:ascii="Times New Roman" w:hAnsi="Times New Roman" w:cs="Times New Roman"/>
          <w:sz w:val="28"/>
          <w:szCs w:val="28"/>
        </w:rPr>
        <w:t>ых правонарушений Белгородской области в течение 3 (трех) рабочих дней со дня ее поступления руководителю органа местного самоуправления, направившему ходатайство о направлении запроса.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Должностные лица кадровой службы обеспечивают: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в пи</w:t>
      </w:r>
      <w:r>
        <w:rPr>
          <w:rFonts w:ascii="Times New Roman" w:hAnsi="Times New Roman" w:cs="Times New Roman"/>
          <w:sz w:val="28"/>
          <w:szCs w:val="28"/>
        </w:rPr>
        <w:t>сьменной форме муниципального служащего о начале                            в отношении него проверки - в течение 2 (двух) рабочих дней со дня получения решения о проведении проверки;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муниципального служащего беседы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 ним, в ходе которой он должен быть проинформирован о том, какие сведения, представляемые  им в соответствии с Положением, и соблюдение каких требований к служебному поведению подлежат проверке, - в течение 7 (семи) рабочих дней со дня о</w:t>
      </w:r>
      <w:r>
        <w:rPr>
          <w:rFonts w:ascii="Times New Roman" w:hAnsi="Times New Roman" w:cs="Times New Roman"/>
          <w:sz w:val="28"/>
          <w:szCs w:val="28"/>
        </w:rPr>
        <w:t>бращения муниципального служащего,                            а при наличии уважительной причины - в срок, согласованный                                 с муниципальным служащим.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случае если в ходе осуществления проверки достоверности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и полноты сведений о доходах, об имуществе и обязательствах имущественного характера в соответствии со статьей 8.2 Федерального закона от 25 декабря 2008 года № 273-ФЗ «О противодействии коррупции» получена информация о том, что в течение года, пре</w:t>
      </w:r>
      <w:r>
        <w:rPr>
          <w:rFonts w:ascii="Times New Roman" w:hAnsi="Times New Roman" w:cs="Times New Roman"/>
          <w:sz w:val="28"/>
          <w:szCs w:val="28"/>
        </w:rPr>
        <w:t>дшествующего году представления указанных сведений (отчетный период), на счета лица, представившего сведения, их супругов и несовершеннолетних детей в банках и (или) иных кредитных организациях поступили денежные средства в сумме, превышающей их совокупный</w:t>
      </w:r>
      <w:r>
        <w:rPr>
          <w:rFonts w:ascii="Times New Roman" w:hAnsi="Times New Roman" w:cs="Times New Roman"/>
          <w:sz w:val="28"/>
          <w:szCs w:val="28"/>
        </w:rPr>
        <w:t xml:space="preserve"> доход за отчетный период и предшествующие 2 года, кадровая служба истребует у проверяемых лиц сведения, подтверждающие законность получения указанных денежных средств.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сведения о доходах, об имуществе и обязательствах имущественного ха</w:t>
      </w:r>
      <w:r>
        <w:rPr>
          <w:rFonts w:ascii="Times New Roman" w:hAnsi="Times New Roman" w:cs="Times New Roman"/>
          <w:sz w:val="28"/>
          <w:szCs w:val="28"/>
        </w:rPr>
        <w:t>рактера, представляет сведения, подтверждающие законность получения указанных денежных средств, в течение 15 (пятнадцати) рабочих дней с даты их истребования.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проверяемым лицом сведений, подтверждающих законность получения указанны</w:t>
      </w:r>
      <w:r>
        <w:rPr>
          <w:rFonts w:ascii="Times New Roman" w:hAnsi="Times New Roman" w:cs="Times New Roman"/>
          <w:sz w:val="28"/>
          <w:szCs w:val="28"/>
        </w:rPr>
        <w:t xml:space="preserve">х денежных средств, или представления недостоверных сведений материалы проверки в течение 3 (трех) календарных дней после ее завершения направляются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принявшим решение о ее осуществлении, в органы прокуратуры Российской Федерации.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увольн</w:t>
      </w:r>
      <w:r>
        <w:rPr>
          <w:rFonts w:ascii="Times New Roman" w:hAnsi="Times New Roman" w:cs="Times New Roman"/>
          <w:sz w:val="28"/>
          <w:szCs w:val="28"/>
        </w:rPr>
        <w:t>ения (прекращения полномочий) лица, на которое были распространены ограничения, запреты, требования о предотвращении                                        или об урегулировании конфликта интересов и (или) обязанности, установленные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r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                       о применении к нему взыскания за соверш</w:t>
      </w:r>
      <w:r>
        <w:rPr>
          <w:rFonts w:ascii="Times New Roman" w:hAnsi="Times New Roman" w:cs="Times New Roman"/>
          <w:sz w:val="28"/>
          <w:szCs w:val="28"/>
        </w:rPr>
        <w:t>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 (</w:t>
      </w:r>
      <w:r>
        <w:rPr>
          <w:rFonts w:ascii="Times New Roman" w:hAnsi="Times New Roman" w:cs="Times New Roman"/>
          <w:sz w:val="28"/>
          <w:szCs w:val="28"/>
        </w:rPr>
        <w:t>прекращения полномочий) лица, на которое были распространены ограничения, запреты, требования о предотвращении                                              или об урегулировании конфликта интересов и (или) обязанности, установленные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r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                                         об осуществлен</w:t>
      </w:r>
      <w:r>
        <w:rPr>
          <w:rFonts w:ascii="Times New Roman" w:hAnsi="Times New Roman" w:cs="Times New Roman"/>
          <w:sz w:val="28"/>
          <w:szCs w:val="28"/>
        </w:rPr>
        <w:t>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абзацами первым и вторым настоящего пункта, материалы, полученные соответственно после завершения провер</w:t>
      </w:r>
      <w:r>
        <w:rPr>
          <w:rFonts w:ascii="Times New Roman" w:hAnsi="Times New Roman" w:cs="Times New Roman"/>
          <w:sz w:val="28"/>
          <w:szCs w:val="28"/>
        </w:rPr>
        <w:t>ки и в ходе ее осуществления, в течение 3 (трех) календарных дней после увольнения (прекращения полномочий) проверяемого лица направляются лицом, принявшим решение об осуществлении такой проверки, в органы прокуратуры Российской Федерации.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кадровая служба обязана ознакомить муниципального служащего с результатами проверки.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Муниципальный служащий вправе: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                                          и по ее результатам;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               в письменной форме;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кадровую службу с подлежащим удовлетворению ходатайством о проведении с ним беседы по вопросам проведения проверки.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приобщаются </w:t>
      </w:r>
      <w:r>
        <w:rPr>
          <w:rFonts w:ascii="Times New Roman" w:hAnsi="Times New Roman" w:cs="Times New Roman"/>
          <w:sz w:val="28"/>
          <w:szCs w:val="28"/>
        </w:rPr>
        <w:t>к материалам проверки.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На период проведения проверки муниципальный служащий                           по решению представителя нанимателя может быть отстранен от замещаемой должности муниципальной службы на срок, не превышающий 60 (шестидесяти) календа</w:t>
      </w:r>
      <w:r>
        <w:rPr>
          <w:rFonts w:ascii="Times New Roman" w:hAnsi="Times New Roman" w:cs="Times New Roman"/>
          <w:sz w:val="28"/>
          <w:szCs w:val="28"/>
        </w:rPr>
        <w:t>рных дней со дня принятия решения о ее проведении. Указанный срок может быть продлен до 90 (девяноста) календарных дней лицом, принявшим решение о проведении проверки.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</w:t>
      </w:r>
      <w:r>
        <w:rPr>
          <w:rFonts w:ascii="Times New Roman" w:hAnsi="Times New Roman" w:cs="Times New Roman"/>
          <w:sz w:val="28"/>
          <w:szCs w:val="28"/>
        </w:rPr>
        <w:t>жбы денежное содержание по замещаемой им должности сохраняется.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результатам проверки представителю нанимателя представляется доклад. В докладе должно содержаться одно из следующих предложений: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                                по соблюдению требований к служебному поведению муниципальных служащих и урегулированию конфликта интересов.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Сведения о результатах проверки с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согласия представителя нанимателя представляются кадровой службой                                   с одновременным уведомлением об этом лица, в отношении которого проводилась проверка, органам, указанным в пункте 6 Положения, предоставившим информацию, я</w:t>
      </w:r>
      <w:r>
        <w:rPr>
          <w:rFonts w:ascii="Times New Roman" w:hAnsi="Times New Roman" w:cs="Times New Roman"/>
          <w:sz w:val="28"/>
          <w:szCs w:val="28"/>
        </w:rPr>
        <w:t>вившуюся основанием для проведения проверки, с соблюдением законодательства Российской Федерации                           о персональных данных и государственной тайне.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Представитель наним</w:t>
      </w:r>
      <w:r>
        <w:rPr>
          <w:rFonts w:ascii="Times New Roman" w:hAnsi="Times New Roman" w:cs="Times New Roman"/>
          <w:sz w:val="28"/>
          <w:szCs w:val="28"/>
        </w:rPr>
        <w:t>ателя, рассмотрев доклад и соответствующее предложение, указанные в пункте 23 Положения, принимает                                        одно из следующих решений: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назначе</w:t>
      </w:r>
      <w:r>
        <w:rPr>
          <w:rFonts w:ascii="Times New Roman" w:hAnsi="Times New Roman" w:cs="Times New Roman"/>
          <w:sz w:val="28"/>
          <w:szCs w:val="28"/>
        </w:rPr>
        <w:t>нии на должность муниципальной службы;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представить материалы проверки в соответствующую комиссию                         по соблюдению требований к служебному поведению муниципаль</w:t>
      </w:r>
      <w:r>
        <w:rPr>
          <w:rFonts w:ascii="Times New Roman" w:hAnsi="Times New Roman" w:cs="Times New Roman"/>
          <w:sz w:val="28"/>
          <w:szCs w:val="28"/>
        </w:rPr>
        <w:t>ных служащих и урегулированию конфликта интересов.</w:t>
      </w:r>
    </w:p>
    <w:p w:rsidR="00763051" w:rsidRDefault="00E87DE6">
      <w:pPr>
        <w:spacing w:line="283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Материалы проверки хранятся в кадровых службах в течение трех лет со дня ее окончания, после чего передаются в архив.</w:t>
      </w:r>
    </w:p>
    <w:sectPr w:rsidR="007630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E6" w:rsidRDefault="00E87DE6">
      <w:pPr>
        <w:spacing w:after="0" w:line="240" w:lineRule="auto"/>
      </w:pPr>
      <w:r>
        <w:separator/>
      </w:r>
    </w:p>
  </w:endnote>
  <w:endnote w:type="continuationSeparator" w:id="0">
    <w:p w:rsidR="00E87DE6" w:rsidRDefault="00E8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E6" w:rsidRDefault="00E87DE6">
      <w:pPr>
        <w:spacing w:after="0" w:line="240" w:lineRule="auto"/>
      </w:pPr>
      <w:r>
        <w:separator/>
      </w:r>
    </w:p>
  </w:footnote>
  <w:footnote w:type="continuationSeparator" w:id="0">
    <w:p w:rsidR="00E87DE6" w:rsidRDefault="00E87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51"/>
    <w:rsid w:val="00763051"/>
    <w:rsid w:val="008607D1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C05DD-8E08-4602-AE0F-4C9F03EB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2024-12-11T13:02:00Z</dcterms:created>
  <dcterms:modified xsi:type="dcterms:W3CDTF">2024-12-11T13:02:00Z</dcterms:modified>
</cp:coreProperties>
</file>