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D0" w:rsidRDefault="00945DD0" w:rsidP="00945DD0">
      <w:pPr>
        <w:jc w:val="center"/>
      </w:pPr>
    </w:p>
    <w:p w:rsidR="00945DD0" w:rsidRDefault="00945DD0" w:rsidP="00945DD0">
      <w:r>
        <w:t xml:space="preserve">                                        Р О С </w:t>
      </w:r>
      <w:proofErr w:type="spellStart"/>
      <w:proofErr w:type="gramStart"/>
      <w:r>
        <w:t>С</w:t>
      </w:r>
      <w:proofErr w:type="spellEnd"/>
      <w:proofErr w:type="gramEnd"/>
      <w:r>
        <w:t xml:space="preserve"> И Й С К А Я    Ф Е Д Е Р А Ц И Я</w:t>
      </w:r>
    </w:p>
    <w:p w:rsidR="00945DD0" w:rsidRDefault="00945DD0" w:rsidP="00945DD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335280</wp:posOffset>
            </wp:positionV>
            <wp:extent cx="645160" cy="751205"/>
            <wp:effectExtent l="19050" t="0" r="2540" b="0"/>
            <wp:wrapSquare wrapText="left"/>
            <wp:docPr id="1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Б Е Л Г О </w:t>
      </w:r>
      <w:proofErr w:type="gramStart"/>
      <w:r>
        <w:t>Р</w:t>
      </w:r>
      <w:proofErr w:type="gramEnd"/>
      <w:r>
        <w:t xml:space="preserve"> О Д С К А Я   О Б Л А С Т Ь</w:t>
      </w:r>
      <w:r>
        <w:br w:type="textWrapping" w:clear="all"/>
      </w:r>
    </w:p>
    <w:p w:rsidR="00945DD0" w:rsidRDefault="00945DD0" w:rsidP="00945DD0">
      <w:pPr>
        <w:jc w:val="center"/>
        <w:rPr>
          <w:rFonts w:ascii="Arial" w:hAnsi="Arial" w:cs="Arial"/>
          <w:sz w:val="18"/>
        </w:rPr>
      </w:pPr>
    </w:p>
    <w:tbl>
      <w:tblPr>
        <w:tblpPr w:leftFromText="180" w:rightFromText="180" w:vertAnchor="text" w:tblpX="-832" w:tblpY="1258"/>
        <w:tblW w:w="10620" w:type="dxa"/>
        <w:tblLook w:val="0000"/>
      </w:tblPr>
      <w:tblGrid>
        <w:gridCol w:w="10620"/>
      </w:tblGrid>
      <w:tr w:rsidR="00945DD0" w:rsidTr="00716E23">
        <w:trPr>
          <w:trHeight w:val="548"/>
        </w:trPr>
        <w:tc>
          <w:tcPr>
            <w:tcW w:w="10620" w:type="dxa"/>
          </w:tcPr>
          <w:p w:rsidR="00945DD0" w:rsidRPr="00AA6F1D" w:rsidRDefault="00945DD0" w:rsidP="00716E23">
            <w:pPr>
              <w:jc w:val="center"/>
            </w:pPr>
          </w:p>
          <w:p w:rsidR="00945DD0" w:rsidRPr="00AA6F1D" w:rsidRDefault="00945DD0" w:rsidP="00716E23">
            <w:pPr>
              <w:jc w:val="center"/>
              <w:rPr>
                <w:rFonts w:cs="Arial"/>
                <w:sz w:val="32"/>
                <w:szCs w:val="32"/>
              </w:rPr>
            </w:pPr>
            <w:r w:rsidRPr="00AA6F1D">
              <w:rPr>
                <w:rFonts w:cs="Arial"/>
                <w:sz w:val="32"/>
                <w:szCs w:val="32"/>
              </w:rPr>
              <w:t>КОНТРОЛЬНО-</w:t>
            </w:r>
            <w:r>
              <w:rPr>
                <w:rFonts w:cs="Arial"/>
                <w:sz w:val="32"/>
                <w:szCs w:val="32"/>
              </w:rPr>
              <w:t>СЧЕТНАЯ</w:t>
            </w:r>
            <w:r w:rsidRPr="00AA6F1D">
              <w:rPr>
                <w:rFonts w:cs="Arial"/>
                <w:sz w:val="32"/>
                <w:szCs w:val="32"/>
              </w:rPr>
              <w:t xml:space="preserve"> КОМИССИЯ</w:t>
            </w:r>
          </w:p>
          <w:p w:rsidR="00945DD0" w:rsidRPr="0053204E" w:rsidRDefault="0053204E" w:rsidP="00716E23">
            <w:pPr>
              <w:jc w:val="center"/>
              <w:rPr>
                <w:rFonts w:cs="Arial"/>
                <w:sz w:val="40"/>
                <w:szCs w:val="32"/>
              </w:rPr>
            </w:pPr>
            <w:r w:rsidRPr="0053204E">
              <w:rPr>
                <w:sz w:val="32"/>
              </w:rPr>
              <w:t>МУНИЦИПАЛЬНОГО РАЙОНА  «ВОЛОКОНОВСКИЙ РАЙОН»</w:t>
            </w:r>
          </w:p>
          <w:p w:rsidR="00945DD0" w:rsidRPr="00AA6F1D" w:rsidRDefault="00945DD0" w:rsidP="00716E23">
            <w:pPr>
              <w:jc w:val="center"/>
              <w:rPr>
                <w:rFonts w:cs="Arial"/>
                <w:sz w:val="32"/>
                <w:szCs w:val="32"/>
              </w:rPr>
            </w:pPr>
          </w:p>
          <w:p w:rsidR="00945DD0" w:rsidRPr="00AA6F1D" w:rsidRDefault="00945DD0" w:rsidP="00716E2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AA6F1D">
              <w:rPr>
                <w:sz w:val="36"/>
                <w:szCs w:val="36"/>
              </w:rPr>
              <w:t>РАСПОРЯЖЕНИЕ</w:t>
            </w:r>
          </w:p>
          <w:p w:rsidR="00945DD0" w:rsidRPr="00684C72" w:rsidRDefault="00945DD0" w:rsidP="00716E23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945DD0" w:rsidRDefault="00CB595C" w:rsidP="00716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1848F8" w:rsidRPr="00CB595C">
              <w:rPr>
                <w:sz w:val="28"/>
                <w:szCs w:val="28"/>
              </w:rPr>
              <w:t>«</w:t>
            </w:r>
            <w:r w:rsidR="0053204E">
              <w:rPr>
                <w:sz w:val="28"/>
                <w:szCs w:val="28"/>
              </w:rPr>
              <w:t>11</w:t>
            </w:r>
            <w:r w:rsidR="00945DD0" w:rsidRPr="00CB595C">
              <w:rPr>
                <w:sz w:val="28"/>
                <w:szCs w:val="28"/>
              </w:rPr>
              <w:t xml:space="preserve">» </w:t>
            </w:r>
            <w:r w:rsidR="0053204E">
              <w:rPr>
                <w:sz w:val="28"/>
                <w:szCs w:val="28"/>
              </w:rPr>
              <w:t>октяб</w:t>
            </w:r>
            <w:r>
              <w:rPr>
                <w:sz w:val="28"/>
                <w:szCs w:val="28"/>
              </w:rPr>
              <w:t>ря</w:t>
            </w:r>
            <w:r w:rsidR="00945DD0" w:rsidRPr="00CB595C">
              <w:rPr>
                <w:sz w:val="28"/>
                <w:szCs w:val="28"/>
              </w:rPr>
              <w:t xml:space="preserve">  20</w:t>
            </w:r>
            <w:r w:rsidR="00433CD0">
              <w:rPr>
                <w:sz w:val="28"/>
                <w:szCs w:val="28"/>
              </w:rPr>
              <w:t>2</w:t>
            </w:r>
            <w:r w:rsidR="00E01B90">
              <w:rPr>
                <w:sz w:val="28"/>
                <w:szCs w:val="28"/>
              </w:rPr>
              <w:t>1</w:t>
            </w:r>
            <w:r w:rsidR="00945DD0" w:rsidRPr="00CB595C">
              <w:rPr>
                <w:sz w:val="28"/>
                <w:szCs w:val="28"/>
              </w:rPr>
              <w:t xml:space="preserve"> г.                                                                                 </w:t>
            </w:r>
            <w:r w:rsidR="00945DD0" w:rsidRPr="00AA6F1D">
              <w:rPr>
                <w:sz w:val="28"/>
                <w:szCs w:val="28"/>
              </w:rPr>
              <w:t xml:space="preserve">№ </w:t>
            </w:r>
            <w:r w:rsidR="00945DD0">
              <w:rPr>
                <w:sz w:val="28"/>
                <w:szCs w:val="28"/>
              </w:rPr>
              <w:t xml:space="preserve"> </w:t>
            </w:r>
            <w:r w:rsidR="00945DD0">
              <w:rPr>
                <w:sz w:val="28"/>
                <w:szCs w:val="28"/>
              </w:rPr>
              <w:softHyphen/>
            </w:r>
            <w:r w:rsidR="00945DD0">
              <w:rPr>
                <w:sz w:val="28"/>
                <w:szCs w:val="28"/>
              </w:rPr>
              <w:softHyphen/>
            </w:r>
            <w:r w:rsidR="002F0767">
              <w:rPr>
                <w:sz w:val="28"/>
                <w:szCs w:val="28"/>
              </w:rPr>
              <w:t>2</w:t>
            </w:r>
          </w:p>
          <w:p w:rsidR="00433CD0" w:rsidRDefault="00433CD0" w:rsidP="00716E23">
            <w:pPr>
              <w:rPr>
                <w:sz w:val="28"/>
                <w:szCs w:val="28"/>
              </w:rPr>
            </w:pPr>
          </w:p>
          <w:p w:rsidR="0053204E" w:rsidRDefault="00433CD0" w:rsidP="00716E23">
            <w:pPr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 xml:space="preserve">              О </w:t>
            </w:r>
            <w:r w:rsidR="002F0767">
              <w:rPr>
                <w:b/>
                <w:bCs/>
                <w:color w:val="000000"/>
                <w:lang w:bidi="ru-RU"/>
              </w:rPr>
              <w:t>регламенте</w:t>
            </w:r>
          </w:p>
          <w:p w:rsidR="00433CD0" w:rsidRPr="00AA6F1D" w:rsidRDefault="0053204E" w:rsidP="00716E23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lang w:bidi="ru-RU"/>
              </w:rPr>
              <w:t xml:space="preserve">              Контрольно-счетной комиссии</w:t>
            </w:r>
          </w:p>
          <w:p w:rsidR="00945DD0" w:rsidRPr="004D406F" w:rsidRDefault="00945DD0" w:rsidP="00433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</w:p>
        </w:tc>
      </w:tr>
    </w:tbl>
    <w:p w:rsidR="00945DD0" w:rsidRDefault="00945DD0" w:rsidP="00945DD0">
      <w:pPr>
        <w:rPr>
          <w:sz w:val="28"/>
          <w:szCs w:val="28"/>
        </w:rPr>
      </w:pPr>
    </w:p>
    <w:p w:rsidR="00945DD0" w:rsidRDefault="00945DD0" w:rsidP="00945DD0">
      <w:pPr>
        <w:rPr>
          <w:sz w:val="28"/>
          <w:szCs w:val="28"/>
        </w:rPr>
      </w:pPr>
    </w:p>
    <w:p w:rsidR="00945DD0" w:rsidRDefault="00945DD0" w:rsidP="00945DD0">
      <w:pPr>
        <w:rPr>
          <w:sz w:val="28"/>
          <w:szCs w:val="28"/>
        </w:rPr>
      </w:pPr>
    </w:p>
    <w:p w:rsidR="00945DD0" w:rsidRDefault="00945DD0" w:rsidP="00945DD0">
      <w:pPr>
        <w:rPr>
          <w:sz w:val="28"/>
          <w:szCs w:val="28"/>
        </w:rPr>
      </w:pPr>
    </w:p>
    <w:p w:rsidR="00945DD0" w:rsidRDefault="00945DD0" w:rsidP="00945DD0">
      <w:pPr>
        <w:rPr>
          <w:sz w:val="28"/>
          <w:szCs w:val="28"/>
        </w:rPr>
      </w:pPr>
    </w:p>
    <w:p w:rsidR="00945DD0" w:rsidRDefault="00945DD0" w:rsidP="00945DD0">
      <w:pPr>
        <w:jc w:val="both"/>
        <w:rPr>
          <w:sz w:val="28"/>
          <w:szCs w:val="28"/>
        </w:rPr>
      </w:pPr>
    </w:p>
    <w:p w:rsidR="00433CD0" w:rsidRDefault="00433CD0" w:rsidP="000679EE">
      <w:pPr>
        <w:spacing w:line="276" w:lineRule="auto"/>
        <w:ind w:firstLine="708"/>
        <w:jc w:val="both"/>
        <w:rPr>
          <w:sz w:val="28"/>
          <w:szCs w:val="28"/>
        </w:rPr>
      </w:pPr>
      <w:r w:rsidRPr="00433CD0">
        <w:rPr>
          <w:sz w:val="28"/>
          <w:szCs w:val="28"/>
        </w:rPr>
        <w:t xml:space="preserve">В соответствии с </w:t>
      </w:r>
      <w:r w:rsidR="002F0767">
        <w:rPr>
          <w:sz w:val="28"/>
          <w:szCs w:val="28"/>
        </w:rPr>
        <w:t>Положением о Контрольно-счетной комиссии</w:t>
      </w:r>
      <w:r w:rsidR="0053204E">
        <w:rPr>
          <w:sz w:val="28"/>
          <w:szCs w:val="28"/>
        </w:rPr>
        <w:t xml:space="preserve"> муниципального района «Волоконовский район» и в связи с государственной регистрацией юридического лица</w:t>
      </w:r>
      <w:r w:rsidRPr="00433CD0">
        <w:rPr>
          <w:sz w:val="28"/>
          <w:szCs w:val="28"/>
        </w:rPr>
        <w:t>:</w:t>
      </w:r>
    </w:p>
    <w:p w:rsidR="000679EE" w:rsidRPr="000679EE" w:rsidRDefault="002F0767" w:rsidP="000679EE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40"/>
          <w:szCs w:val="28"/>
        </w:rPr>
      </w:pPr>
      <w:r>
        <w:rPr>
          <w:sz w:val="28"/>
          <w:szCs w:val="28"/>
        </w:rPr>
        <w:t>Утвердить Регламент Контрольно-счетной комиссии (прилагается)</w:t>
      </w:r>
      <w:r w:rsidR="000679EE" w:rsidRPr="000679EE">
        <w:rPr>
          <w:color w:val="000000"/>
          <w:sz w:val="28"/>
          <w:lang w:bidi="ru-RU"/>
        </w:rPr>
        <w:t>.</w:t>
      </w:r>
    </w:p>
    <w:p w:rsidR="00945DD0" w:rsidRPr="009819C2" w:rsidRDefault="00945DD0" w:rsidP="00945DD0">
      <w:pPr>
        <w:jc w:val="both"/>
        <w:rPr>
          <w:sz w:val="28"/>
          <w:szCs w:val="28"/>
        </w:rPr>
      </w:pPr>
    </w:p>
    <w:p w:rsidR="00945DD0" w:rsidRDefault="00945DD0" w:rsidP="00945DD0">
      <w:pPr>
        <w:jc w:val="both"/>
        <w:rPr>
          <w:sz w:val="28"/>
          <w:szCs w:val="28"/>
        </w:rPr>
      </w:pPr>
    </w:p>
    <w:p w:rsidR="00945DD0" w:rsidRDefault="00945DD0" w:rsidP="00945DD0">
      <w:pPr>
        <w:jc w:val="both"/>
        <w:rPr>
          <w:sz w:val="28"/>
          <w:szCs w:val="28"/>
        </w:rPr>
      </w:pPr>
    </w:p>
    <w:p w:rsidR="00FA3334" w:rsidRDefault="00FA3334" w:rsidP="00945DD0">
      <w:pPr>
        <w:jc w:val="both"/>
        <w:rPr>
          <w:sz w:val="28"/>
          <w:szCs w:val="28"/>
        </w:rPr>
      </w:pPr>
    </w:p>
    <w:p w:rsidR="002E1D02" w:rsidRDefault="002E1D02" w:rsidP="00945DD0">
      <w:pPr>
        <w:jc w:val="both"/>
        <w:rPr>
          <w:sz w:val="28"/>
          <w:szCs w:val="28"/>
        </w:rPr>
      </w:pPr>
    </w:p>
    <w:p w:rsidR="002E1D02" w:rsidRDefault="002E1D02" w:rsidP="00945DD0">
      <w:pPr>
        <w:jc w:val="both"/>
        <w:rPr>
          <w:sz w:val="28"/>
          <w:szCs w:val="28"/>
        </w:rPr>
      </w:pPr>
    </w:p>
    <w:p w:rsidR="00945DD0" w:rsidRDefault="00945DD0" w:rsidP="00945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Председатель контрольно – </w:t>
      </w:r>
      <w:proofErr w:type="gramStart"/>
      <w:r>
        <w:rPr>
          <w:sz w:val="28"/>
          <w:szCs w:val="28"/>
        </w:rPr>
        <w:t>счетной</w:t>
      </w:r>
      <w:proofErr w:type="gramEnd"/>
    </w:p>
    <w:p w:rsidR="00945DD0" w:rsidRDefault="00945DD0" w:rsidP="00945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комиссии муниципального района</w:t>
      </w:r>
    </w:p>
    <w:p w:rsidR="00B840FC" w:rsidRDefault="00945DD0" w:rsidP="00FA3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«Волоконовский район»                   </w:t>
      </w:r>
      <w:r w:rsidR="00CB595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</w:t>
      </w:r>
      <w:r w:rsidR="00CB595C">
        <w:rPr>
          <w:sz w:val="28"/>
          <w:szCs w:val="28"/>
        </w:rPr>
        <w:t>Н. М. Пономаренко</w:t>
      </w:r>
    </w:p>
    <w:p w:rsidR="004F4344" w:rsidRDefault="004F4344" w:rsidP="00FA3334">
      <w:pPr>
        <w:jc w:val="both"/>
        <w:rPr>
          <w:sz w:val="28"/>
          <w:szCs w:val="28"/>
        </w:rPr>
      </w:pPr>
    </w:p>
    <w:p w:rsidR="004F4344" w:rsidRDefault="004F4344" w:rsidP="00FA3334">
      <w:pPr>
        <w:jc w:val="both"/>
        <w:rPr>
          <w:sz w:val="28"/>
          <w:szCs w:val="28"/>
        </w:rPr>
      </w:pPr>
    </w:p>
    <w:p w:rsidR="004F4344" w:rsidRDefault="004F4344" w:rsidP="00FA3334">
      <w:pPr>
        <w:jc w:val="both"/>
        <w:rPr>
          <w:sz w:val="28"/>
          <w:szCs w:val="28"/>
        </w:rPr>
      </w:pPr>
    </w:p>
    <w:p w:rsidR="004F4344" w:rsidRDefault="004F4344" w:rsidP="00FA3334">
      <w:pPr>
        <w:jc w:val="both"/>
        <w:rPr>
          <w:sz w:val="28"/>
          <w:szCs w:val="28"/>
        </w:rPr>
      </w:pPr>
    </w:p>
    <w:p w:rsidR="004F4344" w:rsidRDefault="004F4344" w:rsidP="00FA3334">
      <w:pPr>
        <w:jc w:val="both"/>
        <w:rPr>
          <w:sz w:val="28"/>
          <w:szCs w:val="28"/>
        </w:rPr>
      </w:pPr>
    </w:p>
    <w:p w:rsidR="004F4344" w:rsidRDefault="004F4344" w:rsidP="00FA3334">
      <w:pPr>
        <w:jc w:val="both"/>
        <w:rPr>
          <w:sz w:val="28"/>
          <w:szCs w:val="28"/>
        </w:rPr>
      </w:pPr>
    </w:p>
    <w:p w:rsidR="004F4344" w:rsidRDefault="004F4344" w:rsidP="00FA3334">
      <w:pPr>
        <w:jc w:val="both"/>
        <w:rPr>
          <w:sz w:val="28"/>
          <w:szCs w:val="28"/>
        </w:rPr>
      </w:pPr>
    </w:p>
    <w:p w:rsidR="004F4344" w:rsidRDefault="004F4344" w:rsidP="00FA3334">
      <w:pPr>
        <w:jc w:val="both"/>
        <w:rPr>
          <w:sz w:val="28"/>
          <w:szCs w:val="28"/>
        </w:rPr>
      </w:pPr>
    </w:p>
    <w:p w:rsidR="009267E8" w:rsidRPr="008A51D2" w:rsidRDefault="009267E8" w:rsidP="009267E8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                </w:t>
      </w:r>
      <w:r w:rsidRPr="008A51D2">
        <w:rPr>
          <w:b/>
          <w:sz w:val="28"/>
        </w:rPr>
        <w:t>Утвержден:</w:t>
      </w:r>
    </w:p>
    <w:p w:rsidR="009267E8" w:rsidRDefault="009267E8" w:rsidP="009267E8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Распоряжением </w:t>
      </w:r>
    </w:p>
    <w:p w:rsidR="009267E8" w:rsidRPr="008A51D2" w:rsidRDefault="009267E8" w:rsidP="009267E8">
      <w:pPr>
        <w:jc w:val="right"/>
        <w:rPr>
          <w:b/>
          <w:sz w:val="28"/>
        </w:rPr>
      </w:pPr>
      <w:r>
        <w:rPr>
          <w:b/>
          <w:sz w:val="28"/>
        </w:rPr>
        <w:t>Контрольно-счетной комиссии</w:t>
      </w:r>
    </w:p>
    <w:p w:rsidR="009267E8" w:rsidRDefault="009267E8" w:rsidP="009267E8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</w:t>
      </w:r>
      <w:r w:rsidRPr="008A51D2">
        <w:rPr>
          <w:b/>
          <w:sz w:val="28"/>
        </w:rPr>
        <w:t>от</w:t>
      </w:r>
      <w:r>
        <w:rPr>
          <w:b/>
          <w:sz w:val="28"/>
        </w:rPr>
        <w:t xml:space="preserve"> 11 октября </w:t>
      </w:r>
      <w:r w:rsidRPr="008A51D2">
        <w:rPr>
          <w:b/>
          <w:sz w:val="28"/>
        </w:rPr>
        <w:t>20</w:t>
      </w:r>
      <w:r>
        <w:rPr>
          <w:b/>
          <w:sz w:val="28"/>
        </w:rPr>
        <w:t>21 года</w:t>
      </w:r>
      <w:r w:rsidRPr="008A51D2">
        <w:rPr>
          <w:b/>
          <w:sz w:val="28"/>
        </w:rPr>
        <w:t xml:space="preserve"> </w:t>
      </w:r>
    </w:p>
    <w:p w:rsidR="009267E8" w:rsidRPr="008A51D2" w:rsidRDefault="009267E8" w:rsidP="009267E8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</w:t>
      </w:r>
      <w:r w:rsidRPr="008A51D2">
        <w:rPr>
          <w:b/>
          <w:sz w:val="28"/>
        </w:rPr>
        <w:t xml:space="preserve">№ </w:t>
      </w:r>
      <w:r>
        <w:rPr>
          <w:b/>
          <w:sz w:val="28"/>
        </w:rPr>
        <w:t>2</w:t>
      </w:r>
    </w:p>
    <w:p w:rsidR="004F4344" w:rsidRPr="003503D7" w:rsidRDefault="004F4344" w:rsidP="004F4344">
      <w:pPr>
        <w:shd w:val="clear" w:color="auto" w:fill="FFFFFF"/>
        <w:jc w:val="right"/>
        <w:rPr>
          <w:color w:val="333333"/>
          <w:sz w:val="28"/>
          <w:szCs w:val="28"/>
        </w:rPr>
      </w:pPr>
    </w:p>
    <w:p w:rsidR="004F4344" w:rsidRDefault="004F4344" w:rsidP="004F4344">
      <w:pPr>
        <w:shd w:val="clear" w:color="auto" w:fill="FFFFFF"/>
        <w:jc w:val="center"/>
        <w:rPr>
          <w:color w:val="333333"/>
        </w:rPr>
      </w:pPr>
      <w:r>
        <w:rPr>
          <w:b/>
          <w:color w:val="333333"/>
          <w:sz w:val="28"/>
          <w:szCs w:val="28"/>
        </w:rPr>
        <w:t> </w:t>
      </w:r>
    </w:p>
    <w:p w:rsidR="004F4344" w:rsidRPr="00CC1436" w:rsidRDefault="004F4344" w:rsidP="004F4344">
      <w:pPr>
        <w:shd w:val="clear" w:color="auto" w:fill="FFFFFF"/>
        <w:spacing w:line="348" w:lineRule="atLeast"/>
        <w:jc w:val="center"/>
      </w:pPr>
      <w:proofErr w:type="gramStart"/>
      <w:r w:rsidRPr="00CC1436">
        <w:rPr>
          <w:b/>
          <w:sz w:val="40"/>
          <w:szCs w:val="20"/>
        </w:rPr>
        <w:t>Р</w:t>
      </w:r>
      <w:proofErr w:type="gramEnd"/>
      <w:r w:rsidRPr="00CC1436">
        <w:rPr>
          <w:b/>
          <w:sz w:val="40"/>
          <w:szCs w:val="20"/>
        </w:rPr>
        <w:t xml:space="preserve"> Е Г Л А М Е Н Т </w:t>
      </w:r>
    </w:p>
    <w:p w:rsidR="004F4344" w:rsidRPr="00CC1436" w:rsidRDefault="004F4344" w:rsidP="004F4344">
      <w:pPr>
        <w:shd w:val="clear" w:color="auto" w:fill="FFFFFF"/>
        <w:spacing w:line="348" w:lineRule="atLeast"/>
        <w:jc w:val="center"/>
        <w:rPr>
          <w:sz w:val="40"/>
          <w:szCs w:val="40"/>
        </w:rPr>
      </w:pPr>
      <w:r w:rsidRPr="00CC1436">
        <w:rPr>
          <w:b/>
          <w:sz w:val="36"/>
          <w:szCs w:val="40"/>
        </w:rPr>
        <w:t>КОНТРОЛЬНО-СЧЕТНОЙ</w:t>
      </w:r>
      <w:r w:rsidRPr="00CC1436">
        <w:rPr>
          <w:sz w:val="36"/>
          <w:szCs w:val="40"/>
        </w:rPr>
        <w:t xml:space="preserve">  </w:t>
      </w:r>
      <w:r w:rsidRPr="00CC1436">
        <w:rPr>
          <w:b/>
          <w:sz w:val="36"/>
          <w:szCs w:val="40"/>
        </w:rPr>
        <w:t>КОМИССИИ</w:t>
      </w:r>
    </w:p>
    <w:p w:rsidR="004F4344" w:rsidRPr="00CC1436" w:rsidRDefault="009267E8" w:rsidP="004F4344">
      <w:pPr>
        <w:shd w:val="clear" w:color="auto" w:fill="FFFFFF"/>
        <w:spacing w:line="348" w:lineRule="atLeast"/>
        <w:jc w:val="center"/>
        <w:rPr>
          <w:b/>
          <w:sz w:val="40"/>
          <w:szCs w:val="20"/>
        </w:rPr>
      </w:pPr>
      <w:r w:rsidRPr="00CC1436">
        <w:rPr>
          <w:b/>
          <w:sz w:val="36"/>
          <w:szCs w:val="40"/>
        </w:rPr>
        <w:t>муниципального района «Волоконовский район»</w:t>
      </w:r>
      <w:r w:rsidR="004F4344" w:rsidRPr="00CC1436">
        <w:rPr>
          <w:b/>
          <w:sz w:val="40"/>
          <w:szCs w:val="20"/>
        </w:rPr>
        <w:t> </w:t>
      </w:r>
    </w:p>
    <w:p w:rsidR="004F4344" w:rsidRPr="00CC1436" w:rsidRDefault="004F4344" w:rsidP="004F4344">
      <w:pPr>
        <w:shd w:val="clear" w:color="auto" w:fill="FFFFFF"/>
        <w:spacing w:before="192" w:after="216" w:line="348" w:lineRule="atLeast"/>
        <w:jc w:val="center"/>
        <w:rPr>
          <w:b/>
          <w:sz w:val="40"/>
          <w:szCs w:val="20"/>
        </w:rPr>
      </w:pPr>
    </w:p>
    <w:p w:rsidR="004F4344" w:rsidRPr="00CC1436" w:rsidRDefault="004F4344" w:rsidP="00CC1436">
      <w:pPr>
        <w:shd w:val="clear" w:color="auto" w:fill="FFFFFF"/>
        <w:spacing w:before="192" w:line="348" w:lineRule="atLeast"/>
        <w:ind w:firstLine="709"/>
        <w:jc w:val="both"/>
        <w:rPr>
          <w:sz w:val="28"/>
          <w:szCs w:val="20"/>
        </w:rPr>
      </w:pPr>
      <w:r w:rsidRPr="00CC1436">
        <w:rPr>
          <w:sz w:val="28"/>
          <w:szCs w:val="20"/>
        </w:rPr>
        <w:t xml:space="preserve"> </w:t>
      </w:r>
      <w:proofErr w:type="gramStart"/>
      <w:r w:rsidRPr="00CC1436">
        <w:rPr>
          <w:sz w:val="28"/>
          <w:szCs w:val="20"/>
        </w:rPr>
        <w:t xml:space="preserve">Регламент  Контрольно-счетной комиссии  </w:t>
      </w:r>
      <w:r w:rsidR="00CC1436">
        <w:rPr>
          <w:sz w:val="28"/>
          <w:szCs w:val="20"/>
        </w:rPr>
        <w:t>муниципального района «</w:t>
      </w:r>
      <w:r w:rsidRPr="00CC1436">
        <w:rPr>
          <w:sz w:val="28"/>
          <w:szCs w:val="20"/>
        </w:rPr>
        <w:t>Волоконовск</w:t>
      </w:r>
      <w:r w:rsidR="00CC1436">
        <w:rPr>
          <w:sz w:val="28"/>
          <w:szCs w:val="20"/>
        </w:rPr>
        <w:t>ий</w:t>
      </w:r>
      <w:r w:rsidRPr="00CC1436">
        <w:rPr>
          <w:sz w:val="28"/>
          <w:szCs w:val="20"/>
        </w:rPr>
        <w:t xml:space="preserve">  район</w:t>
      </w:r>
      <w:r w:rsidR="00CC1436">
        <w:rPr>
          <w:sz w:val="28"/>
          <w:szCs w:val="20"/>
        </w:rPr>
        <w:t>»</w:t>
      </w:r>
      <w:r w:rsidRPr="00CC1436">
        <w:rPr>
          <w:sz w:val="28"/>
          <w:szCs w:val="20"/>
        </w:rPr>
        <w:t xml:space="preserve"> (далее –  Регламент)  принят  во  исполнение  требований   Федерального   закона   от 7 февраля 2011 г. № 6-ФЗ "Об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CC1436" w:rsidRPr="00CC1436">
        <w:rPr>
          <w:sz w:val="28"/>
          <w:szCs w:val="20"/>
        </w:rPr>
        <w:t xml:space="preserve">, </w:t>
      </w:r>
      <w:r w:rsidR="00CC1436" w:rsidRPr="00CC1436">
        <w:rPr>
          <w:sz w:val="28"/>
          <w:szCs w:val="28"/>
        </w:rPr>
        <w:t>Федерального закона от 01 июля 2021 года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</w:t>
      </w:r>
      <w:proofErr w:type="gramEnd"/>
      <w:r w:rsidR="00CC1436" w:rsidRPr="00CC1436">
        <w:rPr>
          <w:sz w:val="28"/>
          <w:szCs w:val="28"/>
        </w:rPr>
        <w:t xml:space="preserve">  </w:t>
      </w:r>
      <w:proofErr w:type="gramStart"/>
      <w:r w:rsidR="00CC1436" w:rsidRPr="00CC1436">
        <w:rPr>
          <w:sz w:val="28"/>
          <w:szCs w:val="28"/>
        </w:rPr>
        <w:t>и муниципальных образований»</w:t>
      </w:r>
      <w:r w:rsidRPr="00CC1436">
        <w:rPr>
          <w:sz w:val="28"/>
          <w:szCs w:val="20"/>
        </w:rPr>
        <w:t xml:space="preserve"> и в соответствии с Положением о Контрольно-счетной комиссии  Волоконовского  района, утвержденным решением Муниципального совета  Волоконовского  района от 15 сентября 20</w:t>
      </w:r>
      <w:r w:rsidR="009267E8" w:rsidRPr="00CC1436">
        <w:rPr>
          <w:sz w:val="28"/>
          <w:szCs w:val="20"/>
        </w:rPr>
        <w:t>2</w:t>
      </w:r>
      <w:r w:rsidRPr="00CC1436">
        <w:rPr>
          <w:sz w:val="28"/>
          <w:szCs w:val="20"/>
        </w:rPr>
        <w:t>1 года № 3</w:t>
      </w:r>
      <w:r w:rsidR="009267E8" w:rsidRPr="00CC1436">
        <w:rPr>
          <w:sz w:val="28"/>
          <w:szCs w:val="20"/>
        </w:rPr>
        <w:t>06</w:t>
      </w:r>
      <w:r w:rsidRPr="00CC1436">
        <w:rPr>
          <w:sz w:val="28"/>
          <w:szCs w:val="20"/>
        </w:rPr>
        <w:t xml:space="preserve"> (далее – Положение) определяет содержание направлений деятельности Контрольно-счетной комиссии  </w:t>
      </w:r>
      <w:r w:rsidR="00CC1436">
        <w:rPr>
          <w:sz w:val="28"/>
          <w:szCs w:val="20"/>
        </w:rPr>
        <w:t>муниципального района «</w:t>
      </w:r>
      <w:r w:rsidR="00CC1436" w:rsidRPr="00CC1436">
        <w:rPr>
          <w:sz w:val="28"/>
          <w:szCs w:val="20"/>
        </w:rPr>
        <w:t>Волоконовск</w:t>
      </w:r>
      <w:r w:rsidR="00CC1436">
        <w:rPr>
          <w:sz w:val="28"/>
          <w:szCs w:val="20"/>
        </w:rPr>
        <w:t>ий</w:t>
      </w:r>
      <w:r w:rsidR="00CC1436" w:rsidRPr="00CC1436">
        <w:rPr>
          <w:sz w:val="28"/>
          <w:szCs w:val="20"/>
        </w:rPr>
        <w:t xml:space="preserve">  район</w:t>
      </w:r>
      <w:r w:rsidR="00CC1436">
        <w:rPr>
          <w:sz w:val="28"/>
          <w:szCs w:val="20"/>
        </w:rPr>
        <w:t>»</w:t>
      </w:r>
      <w:r w:rsidRPr="00CC1436">
        <w:rPr>
          <w:sz w:val="28"/>
          <w:szCs w:val="20"/>
        </w:rPr>
        <w:t xml:space="preserve"> (далее Контрольно-счетная комиссия),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комиссии.</w:t>
      </w:r>
      <w:proofErr w:type="gramEnd"/>
    </w:p>
    <w:p w:rsidR="004F4344" w:rsidRPr="00CC1436" w:rsidRDefault="004F4344" w:rsidP="00CC1436">
      <w:pPr>
        <w:shd w:val="clear" w:color="auto" w:fill="FFFFFF"/>
        <w:spacing w:line="348" w:lineRule="atLeast"/>
        <w:ind w:firstLine="567"/>
        <w:jc w:val="both"/>
      </w:pPr>
      <w:r w:rsidRPr="00CC1436">
        <w:rPr>
          <w:sz w:val="28"/>
          <w:szCs w:val="20"/>
        </w:rPr>
        <w:t>Регламент является обязательным для исполнения всеми должностными лицами Контрольно-счетной</w:t>
      </w:r>
      <w:r w:rsidR="00CC1436">
        <w:rPr>
          <w:sz w:val="28"/>
          <w:szCs w:val="20"/>
        </w:rPr>
        <w:t xml:space="preserve"> комиссии</w:t>
      </w:r>
      <w:r w:rsidRPr="00CC1436">
        <w:rPr>
          <w:sz w:val="28"/>
          <w:szCs w:val="20"/>
        </w:rPr>
        <w:t>.</w:t>
      </w:r>
    </w:p>
    <w:p w:rsidR="004F4344" w:rsidRPr="00CC1436" w:rsidRDefault="004F4344" w:rsidP="004F4344">
      <w:pPr>
        <w:shd w:val="clear" w:color="auto" w:fill="FFFFFF"/>
        <w:tabs>
          <w:tab w:val="left" w:pos="8364"/>
        </w:tabs>
        <w:spacing w:before="400" w:line="348" w:lineRule="atLeast"/>
        <w:ind w:left="1418" w:right="1134"/>
        <w:jc w:val="center"/>
        <w:outlineLvl w:val="2"/>
        <w:rPr>
          <w:rFonts w:ascii="Arial" w:hAnsi="Arial" w:cs="Arial"/>
          <w:b/>
          <w:sz w:val="29"/>
          <w:szCs w:val="29"/>
        </w:rPr>
      </w:pPr>
      <w:bookmarkStart w:id="0" w:name="_Toc518912218"/>
      <w:r w:rsidRPr="00CC1436">
        <w:rPr>
          <w:b/>
          <w:sz w:val="28"/>
          <w:szCs w:val="20"/>
        </w:rPr>
        <w:t>Статья 1</w:t>
      </w:r>
      <w:bookmarkEnd w:id="0"/>
    </w:p>
    <w:p w:rsidR="00CC1436" w:rsidRDefault="004F4344" w:rsidP="00CC1436">
      <w:pPr>
        <w:shd w:val="clear" w:color="auto" w:fill="FFFFFF"/>
        <w:spacing w:line="348" w:lineRule="atLeast"/>
        <w:jc w:val="center"/>
      </w:pPr>
      <w:r w:rsidRPr="00CC1436">
        <w:rPr>
          <w:b/>
          <w:sz w:val="28"/>
          <w:szCs w:val="28"/>
        </w:rPr>
        <w:t>Состав  Контрольно-счетной комиссии</w:t>
      </w:r>
    </w:p>
    <w:p w:rsidR="004F4344" w:rsidRPr="00CC1436" w:rsidRDefault="004F4344" w:rsidP="00CC1436">
      <w:pPr>
        <w:shd w:val="clear" w:color="auto" w:fill="FFFFFF"/>
        <w:spacing w:line="348" w:lineRule="atLeast"/>
        <w:jc w:val="center"/>
      </w:pPr>
      <w:r w:rsidRPr="00CC1436">
        <w:rPr>
          <w:sz w:val="28"/>
          <w:szCs w:val="28"/>
        </w:rPr>
        <w:t>Контрольно-счетная комиссия  состоит из председателя и инспектор</w:t>
      </w:r>
      <w:r w:rsidR="00CC1436">
        <w:rPr>
          <w:sz w:val="28"/>
          <w:szCs w:val="28"/>
        </w:rPr>
        <w:t>а</w:t>
      </w:r>
      <w:r w:rsidRPr="00CC1436">
        <w:rPr>
          <w:sz w:val="28"/>
          <w:szCs w:val="28"/>
        </w:rPr>
        <w:t>.</w:t>
      </w:r>
    </w:p>
    <w:p w:rsidR="004F4344" w:rsidRPr="00CC1436" w:rsidRDefault="004F4344" w:rsidP="00CC1436">
      <w:pPr>
        <w:shd w:val="clear" w:color="auto" w:fill="FFFFFF"/>
        <w:spacing w:before="192" w:line="348" w:lineRule="atLeast"/>
        <w:jc w:val="center"/>
        <w:rPr>
          <w:b/>
        </w:rPr>
      </w:pPr>
      <w:r w:rsidRPr="00CC1436">
        <w:rPr>
          <w:b/>
          <w:sz w:val="28"/>
          <w:szCs w:val="28"/>
        </w:rPr>
        <w:t>Статья 2</w:t>
      </w:r>
    </w:p>
    <w:p w:rsidR="004F4344" w:rsidRPr="00CC1436" w:rsidRDefault="004F4344" w:rsidP="004F4344">
      <w:pPr>
        <w:shd w:val="clear" w:color="auto" w:fill="FFFFFF"/>
        <w:spacing w:line="348" w:lineRule="atLeast"/>
        <w:jc w:val="center"/>
        <w:rPr>
          <w:b/>
          <w:sz w:val="28"/>
          <w:szCs w:val="28"/>
        </w:rPr>
      </w:pPr>
      <w:r w:rsidRPr="00CC1436">
        <w:rPr>
          <w:b/>
          <w:sz w:val="28"/>
          <w:szCs w:val="28"/>
        </w:rPr>
        <w:t>Полномочия    председателя Контрольно-счетной комиссии</w:t>
      </w:r>
    </w:p>
    <w:p w:rsidR="004F4344" w:rsidRDefault="004F4344" w:rsidP="00CC1436">
      <w:pPr>
        <w:shd w:val="clear" w:color="auto" w:fill="FFFFFF"/>
        <w:tabs>
          <w:tab w:val="left" w:pos="567"/>
        </w:tabs>
        <w:spacing w:line="348" w:lineRule="atLeast"/>
        <w:jc w:val="both"/>
        <w:rPr>
          <w:spacing w:val="-2"/>
          <w:sz w:val="28"/>
          <w:szCs w:val="28"/>
        </w:rPr>
      </w:pPr>
      <w:bookmarkStart w:id="1" w:name="_Toc518912219"/>
      <w:r w:rsidRPr="00CC1436">
        <w:rPr>
          <w:sz w:val="28"/>
          <w:szCs w:val="28"/>
        </w:rPr>
        <w:tab/>
      </w:r>
      <w:r w:rsidRPr="00CC1436">
        <w:rPr>
          <w:spacing w:val="-2"/>
          <w:sz w:val="28"/>
          <w:szCs w:val="28"/>
        </w:rPr>
        <w:t>Председатель Контрольно-счетной комиссии:</w:t>
      </w:r>
    </w:p>
    <w:p w:rsidR="00CC1436" w:rsidRPr="00CC1436" w:rsidRDefault="004F4344" w:rsidP="00CC143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line="348" w:lineRule="atLeast"/>
        <w:ind w:left="0" w:firstLine="0"/>
        <w:jc w:val="both"/>
      </w:pPr>
      <w:r w:rsidRPr="00CC1436">
        <w:rPr>
          <w:spacing w:val="3"/>
          <w:sz w:val="28"/>
          <w:szCs w:val="28"/>
        </w:rPr>
        <w:t>осуществляет общее руководство деятельностью Контрольно-счетной комиссии;</w:t>
      </w:r>
    </w:p>
    <w:p w:rsidR="004F4344" w:rsidRPr="00CC1436" w:rsidRDefault="004F4344" w:rsidP="00CC143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line="348" w:lineRule="atLeast"/>
        <w:ind w:left="0" w:firstLine="0"/>
        <w:jc w:val="both"/>
      </w:pPr>
      <w:r w:rsidRPr="00CC1436">
        <w:rPr>
          <w:spacing w:val="3"/>
          <w:sz w:val="28"/>
          <w:szCs w:val="28"/>
        </w:rPr>
        <w:lastRenderedPageBreak/>
        <w:t xml:space="preserve"> утверждает Регламент Контрольно-счетной комиссии;</w:t>
      </w:r>
    </w:p>
    <w:p w:rsidR="004F4344" w:rsidRPr="00CC1436" w:rsidRDefault="004F4344" w:rsidP="00CC143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line="348" w:lineRule="atLeast"/>
        <w:ind w:left="0" w:firstLine="0"/>
        <w:jc w:val="both"/>
      </w:pPr>
      <w:r w:rsidRPr="00CC1436">
        <w:rPr>
          <w:spacing w:val="3"/>
          <w:sz w:val="28"/>
          <w:szCs w:val="28"/>
        </w:rPr>
        <w:t>разрабатывает и утверждает планы работы Контрольно-счетной комиссии и изменения к ним;</w:t>
      </w:r>
    </w:p>
    <w:p w:rsidR="004F4344" w:rsidRPr="00CC1436" w:rsidRDefault="004F4344" w:rsidP="00CC143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line="348" w:lineRule="atLeast"/>
        <w:ind w:left="0" w:firstLine="0"/>
        <w:jc w:val="both"/>
      </w:pPr>
      <w:r w:rsidRPr="00CC1436">
        <w:rPr>
          <w:spacing w:val="3"/>
          <w:sz w:val="28"/>
          <w:szCs w:val="28"/>
        </w:rPr>
        <w:t>утверждает годовой отчёт о деятельности Контрольно-счетной комиссии;</w:t>
      </w:r>
    </w:p>
    <w:p w:rsidR="004F4344" w:rsidRPr="00CC1436" w:rsidRDefault="004F4344" w:rsidP="00CC143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line="348" w:lineRule="atLeast"/>
        <w:ind w:left="0" w:firstLine="0"/>
        <w:jc w:val="both"/>
      </w:pPr>
      <w:r w:rsidRPr="00CC1436">
        <w:rPr>
          <w:spacing w:val="5"/>
          <w:sz w:val="28"/>
          <w:szCs w:val="28"/>
        </w:rPr>
        <w:t>утверждает программу контрольного мероприятия;</w:t>
      </w:r>
    </w:p>
    <w:p w:rsidR="004F4344" w:rsidRPr="00CC1436" w:rsidRDefault="004F4344" w:rsidP="00CC143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line="348" w:lineRule="atLeast"/>
        <w:ind w:left="0" w:firstLine="0"/>
        <w:jc w:val="both"/>
      </w:pPr>
      <w:r w:rsidRPr="00CC1436">
        <w:rPr>
          <w:sz w:val="28"/>
          <w:szCs w:val="28"/>
        </w:rPr>
        <w:t xml:space="preserve">утверждает результаты контрольных и экспертно-аналитических мероприятий Контрольно-счетной комиссии; </w:t>
      </w:r>
    </w:p>
    <w:p w:rsidR="004F4344" w:rsidRPr="00CC1436" w:rsidRDefault="004F4344" w:rsidP="00CC143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line="348" w:lineRule="atLeast"/>
        <w:ind w:left="0" w:firstLine="0"/>
        <w:jc w:val="both"/>
      </w:pPr>
      <w:r w:rsidRPr="00CC1436">
        <w:rPr>
          <w:sz w:val="28"/>
          <w:szCs w:val="28"/>
        </w:rPr>
        <w:t>подписывает представления и предписания Контрольно-счетной комиссии;</w:t>
      </w:r>
    </w:p>
    <w:p w:rsidR="004F4344" w:rsidRPr="00CC1436" w:rsidRDefault="004F4344" w:rsidP="00CC143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line="348" w:lineRule="atLeast"/>
        <w:ind w:left="0" w:firstLine="0"/>
        <w:jc w:val="both"/>
      </w:pPr>
      <w:r w:rsidRPr="00CC1436">
        <w:rPr>
          <w:sz w:val="28"/>
          <w:szCs w:val="28"/>
        </w:rPr>
        <w:t>может являться руководителем контрольных и экспертно-аналитических мероприятий и принимать участие в этих мероприятиях;</w:t>
      </w:r>
    </w:p>
    <w:p w:rsidR="004F4344" w:rsidRPr="00CC1436" w:rsidRDefault="004F4344" w:rsidP="00CC143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line="348" w:lineRule="atLeast"/>
        <w:ind w:left="0" w:firstLine="0"/>
        <w:jc w:val="both"/>
      </w:pPr>
      <w:r w:rsidRPr="00CC1436">
        <w:rPr>
          <w:spacing w:val="2"/>
          <w:sz w:val="28"/>
          <w:szCs w:val="28"/>
        </w:rPr>
        <w:t xml:space="preserve">представляет Муниципальному совету  Волоконовского  района  и главе администрации  Волоконовского  района </w:t>
      </w:r>
      <w:r w:rsidRPr="00CC1436">
        <w:rPr>
          <w:spacing w:val="-2"/>
          <w:sz w:val="28"/>
          <w:szCs w:val="28"/>
        </w:rPr>
        <w:t xml:space="preserve">ежегодный отчёт о деятельности Контрольно-счетной комиссии, результатах проведенных </w:t>
      </w:r>
      <w:r w:rsidRPr="00CC1436">
        <w:rPr>
          <w:spacing w:val="-3"/>
          <w:sz w:val="28"/>
          <w:szCs w:val="28"/>
        </w:rPr>
        <w:t>контрольных и экспертно-аналитических мероприятий;</w:t>
      </w:r>
    </w:p>
    <w:p w:rsidR="004F4344" w:rsidRPr="00CC1436" w:rsidRDefault="004F4344" w:rsidP="00CC143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line="348" w:lineRule="atLeast"/>
        <w:ind w:left="0" w:firstLine="0"/>
        <w:jc w:val="both"/>
      </w:pPr>
      <w:r w:rsidRPr="00CC1436">
        <w:rPr>
          <w:spacing w:val="7"/>
          <w:sz w:val="28"/>
          <w:szCs w:val="28"/>
        </w:rPr>
        <w:t xml:space="preserve">представляет Контрольно-счетную комиссию в отношениях с государственными органами </w:t>
      </w:r>
      <w:r w:rsidRPr="00CC1436">
        <w:rPr>
          <w:spacing w:val="-2"/>
          <w:sz w:val="28"/>
          <w:szCs w:val="28"/>
        </w:rPr>
        <w:t xml:space="preserve">  Российской    Федерации,    государственными органами  Белгородской области</w:t>
      </w:r>
      <w:r w:rsidRPr="00CC1436">
        <w:rPr>
          <w:sz w:val="28"/>
          <w:szCs w:val="28"/>
        </w:rPr>
        <w:t xml:space="preserve"> и  органами местного   самоуправления, иными организациями и учреждениями независимо от форм собственности</w:t>
      </w:r>
      <w:r w:rsidRPr="00CC1436">
        <w:rPr>
          <w:spacing w:val="-5"/>
          <w:sz w:val="28"/>
          <w:szCs w:val="28"/>
        </w:rPr>
        <w:t>;</w:t>
      </w:r>
    </w:p>
    <w:p w:rsidR="004F4344" w:rsidRPr="00CC1436" w:rsidRDefault="004F4344" w:rsidP="00CC143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line="348" w:lineRule="atLeast"/>
        <w:ind w:left="0" w:firstLine="0"/>
        <w:jc w:val="both"/>
      </w:pPr>
      <w:r w:rsidRPr="00CC1436">
        <w:rPr>
          <w:spacing w:val="-2"/>
          <w:sz w:val="28"/>
          <w:szCs w:val="28"/>
        </w:rPr>
        <w:t>издает правовые акты (распоряжения) по вопросам организации деятельности Контрольно-счетной комиссии;</w:t>
      </w:r>
    </w:p>
    <w:p w:rsidR="004F4344" w:rsidRPr="00CC1436" w:rsidRDefault="004F4344" w:rsidP="00CC143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line="348" w:lineRule="atLeast"/>
        <w:ind w:left="0" w:firstLine="0"/>
        <w:jc w:val="both"/>
      </w:pPr>
      <w:r w:rsidRPr="00CC1436">
        <w:rPr>
          <w:spacing w:val="-2"/>
          <w:sz w:val="28"/>
          <w:szCs w:val="28"/>
        </w:rPr>
        <w:t>участвует в заседаниях Муниципального совета  Волоконовского  района, его комиссий и рабочих групп, координационных и совещательных органов при главе администрации  Волоконовского  района</w:t>
      </w:r>
      <w:bookmarkEnd w:id="1"/>
      <w:r w:rsidRPr="00CC1436">
        <w:rPr>
          <w:spacing w:val="-2"/>
          <w:sz w:val="28"/>
          <w:szCs w:val="28"/>
        </w:rPr>
        <w:t>.</w:t>
      </w:r>
    </w:p>
    <w:p w:rsidR="004F4344" w:rsidRPr="00CC1436" w:rsidRDefault="004F4344" w:rsidP="004F4344">
      <w:pPr>
        <w:shd w:val="clear" w:color="auto" w:fill="FFFFFF"/>
        <w:tabs>
          <w:tab w:val="left" w:pos="1162"/>
        </w:tabs>
        <w:spacing w:line="348" w:lineRule="atLeast"/>
        <w:ind w:firstLine="709"/>
        <w:jc w:val="both"/>
      </w:pPr>
    </w:p>
    <w:p w:rsidR="004F4344" w:rsidRPr="00CC1436" w:rsidRDefault="004F4344" w:rsidP="004F4344">
      <w:pPr>
        <w:shd w:val="clear" w:color="auto" w:fill="FFFFFF"/>
        <w:spacing w:line="348" w:lineRule="atLeast"/>
        <w:jc w:val="center"/>
        <w:outlineLvl w:val="2"/>
        <w:rPr>
          <w:rFonts w:ascii="Arial" w:hAnsi="Arial" w:cs="Arial"/>
          <w:b/>
          <w:sz w:val="29"/>
          <w:szCs w:val="29"/>
        </w:rPr>
      </w:pPr>
      <w:bookmarkStart w:id="2" w:name="_Toc518912221"/>
      <w:r w:rsidRPr="00CC1436">
        <w:rPr>
          <w:b/>
          <w:sz w:val="28"/>
          <w:szCs w:val="20"/>
        </w:rPr>
        <w:t>Статья 3</w:t>
      </w:r>
    </w:p>
    <w:p w:rsidR="004F4344" w:rsidRPr="00CC1436" w:rsidRDefault="004F4344" w:rsidP="004F4344">
      <w:pPr>
        <w:shd w:val="clear" w:color="auto" w:fill="FFFFFF"/>
        <w:spacing w:line="348" w:lineRule="atLeast"/>
        <w:jc w:val="center"/>
        <w:outlineLvl w:val="2"/>
        <w:rPr>
          <w:rFonts w:ascii="Arial" w:hAnsi="Arial" w:cs="Arial"/>
          <w:b/>
          <w:sz w:val="29"/>
          <w:szCs w:val="29"/>
        </w:rPr>
      </w:pPr>
      <w:r w:rsidRPr="00CC1436">
        <w:rPr>
          <w:b/>
          <w:sz w:val="28"/>
          <w:szCs w:val="20"/>
        </w:rPr>
        <w:t xml:space="preserve">Полномочия </w:t>
      </w:r>
      <w:bookmarkEnd w:id="2"/>
      <w:r w:rsidRPr="00CC1436">
        <w:rPr>
          <w:b/>
          <w:sz w:val="28"/>
          <w:szCs w:val="20"/>
        </w:rPr>
        <w:t>инспектора Контрольно-счетной комиссии</w:t>
      </w:r>
    </w:p>
    <w:p w:rsidR="004F4344" w:rsidRPr="00CC1436" w:rsidRDefault="004F4344" w:rsidP="004F4344">
      <w:pPr>
        <w:shd w:val="clear" w:color="auto" w:fill="FFFFFF"/>
        <w:spacing w:line="348" w:lineRule="atLeast"/>
        <w:ind w:right="-1" w:firstLine="709"/>
        <w:jc w:val="both"/>
      </w:pPr>
      <w:r w:rsidRPr="00CC1436">
        <w:t xml:space="preserve"> </w:t>
      </w:r>
      <w:r w:rsidRPr="00CC1436">
        <w:rPr>
          <w:sz w:val="28"/>
          <w:szCs w:val="28"/>
        </w:rPr>
        <w:t xml:space="preserve">Инспектор Контрольно-счетной комиссии (далее – инспектор) осуществляет контрольные мероприятия, оперативный </w:t>
      </w:r>
      <w:proofErr w:type="gramStart"/>
      <w:r w:rsidRPr="00CC1436">
        <w:rPr>
          <w:sz w:val="28"/>
          <w:szCs w:val="28"/>
        </w:rPr>
        <w:t>контроль за</w:t>
      </w:r>
      <w:proofErr w:type="gramEnd"/>
      <w:r w:rsidRPr="00CC1436">
        <w:rPr>
          <w:sz w:val="28"/>
          <w:szCs w:val="28"/>
        </w:rPr>
        <w:t xml:space="preserve"> текущим исполнением районного бюджета, проверяет полноту и своевременность денежных поступлений, фактическое исполнение бюджетных ассигнований в сравнении с утвержденными показателями  Волоконовского  районного бюджета.</w:t>
      </w:r>
    </w:p>
    <w:p w:rsidR="004F4344" w:rsidRPr="00CC1436" w:rsidRDefault="004F4344" w:rsidP="004F4344">
      <w:pPr>
        <w:shd w:val="clear" w:color="auto" w:fill="FFFFFF"/>
        <w:spacing w:after="216" w:line="348" w:lineRule="atLeast"/>
        <w:ind w:right="-1" w:firstLine="709"/>
        <w:jc w:val="both"/>
      </w:pPr>
      <w:r w:rsidRPr="00CC1436">
        <w:rPr>
          <w:sz w:val="28"/>
          <w:szCs w:val="28"/>
        </w:rPr>
        <w:t>Инспектор выполняет свои функциональные обязанности в соответствии с должностными инструкциями, годовыми планами деятельности Контрольно-счетной комиссии, поручениями председателя Контрольно-счетной комиссии.</w:t>
      </w:r>
    </w:p>
    <w:p w:rsidR="00F728D8" w:rsidRDefault="00F728D8" w:rsidP="004F4344">
      <w:pPr>
        <w:shd w:val="clear" w:color="auto" w:fill="FFFFFF"/>
        <w:spacing w:line="348" w:lineRule="atLeast"/>
        <w:jc w:val="center"/>
        <w:outlineLvl w:val="2"/>
        <w:rPr>
          <w:b/>
          <w:sz w:val="28"/>
          <w:szCs w:val="20"/>
        </w:rPr>
      </w:pPr>
      <w:bookmarkStart w:id="3" w:name="_Toc518912239"/>
    </w:p>
    <w:p w:rsidR="00F728D8" w:rsidRDefault="00F728D8" w:rsidP="004F4344">
      <w:pPr>
        <w:shd w:val="clear" w:color="auto" w:fill="FFFFFF"/>
        <w:spacing w:line="348" w:lineRule="atLeast"/>
        <w:jc w:val="center"/>
        <w:outlineLvl w:val="2"/>
        <w:rPr>
          <w:b/>
          <w:sz w:val="28"/>
          <w:szCs w:val="20"/>
        </w:rPr>
      </w:pPr>
    </w:p>
    <w:p w:rsidR="00F728D8" w:rsidRDefault="00F728D8" w:rsidP="004F4344">
      <w:pPr>
        <w:shd w:val="clear" w:color="auto" w:fill="FFFFFF"/>
        <w:spacing w:line="348" w:lineRule="atLeast"/>
        <w:jc w:val="center"/>
        <w:outlineLvl w:val="2"/>
        <w:rPr>
          <w:b/>
          <w:sz w:val="28"/>
          <w:szCs w:val="20"/>
        </w:rPr>
      </w:pPr>
    </w:p>
    <w:p w:rsidR="004F4344" w:rsidRPr="00F728D8" w:rsidRDefault="004F4344" w:rsidP="004F4344">
      <w:pPr>
        <w:shd w:val="clear" w:color="auto" w:fill="FFFFFF"/>
        <w:spacing w:line="348" w:lineRule="atLeast"/>
        <w:jc w:val="center"/>
        <w:outlineLvl w:val="2"/>
        <w:rPr>
          <w:rFonts w:ascii="Arial" w:hAnsi="Arial" w:cs="Arial"/>
          <w:b/>
          <w:sz w:val="29"/>
          <w:szCs w:val="29"/>
        </w:rPr>
      </w:pPr>
      <w:r w:rsidRPr="00F728D8">
        <w:rPr>
          <w:b/>
          <w:sz w:val="28"/>
          <w:szCs w:val="20"/>
        </w:rPr>
        <w:lastRenderedPageBreak/>
        <w:t>Статья 4</w:t>
      </w:r>
    </w:p>
    <w:p w:rsidR="004F4344" w:rsidRPr="00F728D8" w:rsidRDefault="004F4344" w:rsidP="004F4344">
      <w:pPr>
        <w:shd w:val="clear" w:color="auto" w:fill="FFFFFF"/>
        <w:spacing w:line="348" w:lineRule="atLeast"/>
        <w:jc w:val="center"/>
        <w:outlineLvl w:val="2"/>
        <w:rPr>
          <w:rFonts w:ascii="Arial" w:hAnsi="Arial" w:cs="Arial"/>
          <w:b/>
          <w:sz w:val="29"/>
          <w:szCs w:val="29"/>
        </w:rPr>
      </w:pPr>
      <w:r w:rsidRPr="00F728D8">
        <w:rPr>
          <w:b/>
          <w:sz w:val="28"/>
          <w:szCs w:val="20"/>
        </w:rPr>
        <w:t xml:space="preserve"> Планирования работы </w:t>
      </w:r>
      <w:bookmarkEnd w:id="3"/>
      <w:r w:rsidRPr="00F728D8">
        <w:rPr>
          <w:rFonts w:ascii="Arial" w:hAnsi="Arial" w:cs="Arial"/>
          <w:b/>
          <w:sz w:val="28"/>
          <w:szCs w:val="28"/>
        </w:rPr>
        <w:t xml:space="preserve"> </w:t>
      </w:r>
      <w:r w:rsidRPr="00F728D8">
        <w:rPr>
          <w:b/>
          <w:sz w:val="28"/>
          <w:szCs w:val="28"/>
        </w:rPr>
        <w:t>Контрольно-счетной комиссии</w:t>
      </w:r>
    </w:p>
    <w:p w:rsidR="004F4344" w:rsidRPr="00CC1436" w:rsidRDefault="004F4344" w:rsidP="004F4344">
      <w:pPr>
        <w:shd w:val="clear" w:color="auto" w:fill="FFFFFF"/>
        <w:spacing w:line="348" w:lineRule="atLeast"/>
        <w:ind w:firstLine="709"/>
        <w:jc w:val="both"/>
      </w:pPr>
      <w:r w:rsidRPr="00CC1436">
        <w:rPr>
          <w:sz w:val="28"/>
          <w:szCs w:val="20"/>
        </w:rPr>
        <w:t xml:space="preserve"> Контрольно-счетная комиссия осуществляет свою деятельность на основе годовых планов, которые разрабатываются и утверждаются председателем Контрольно-счетной комиссии </w:t>
      </w:r>
      <w:r w:rsidRPr="00F728D8">
        <w:rPr>
          <w:sz w:val="28"/>
          <w:szCs w:val="20"/>
        </w:rPr>
        <w:t>не позднее 30 декабря года,</w:t>
      </w:r>
      <w:r w:rsidRPr="00CC1436">
        <w:rPr>
          <w:sz w:val="28"/>
          <w:szCs w:val="20"/>
        </w:rPr>
        <w:t xml:space="preserve"> предшествующего </w:t>
      </w:r>
      <w:proofErr w:type="gramStart"/>
      <w:r w:rsidRPr="00CC1436">
        <w:rPr>
          <w:sz w:val="28"/>
          <w:szCs w:val="20"/>
        </w:rPr>
        <w:t>планируемому</w:t>
      </w:r>
      <w:proofErr w:type="gramEnd"/>
      <w:r w:rsidRPr="00CC1436">
        <w:rPr>
          <w:sz w:val="28"/>
          <w:szCs w:val="20"/>
        </w:rPr>
        <w:t>.</w:t>
      </w:r>
    </w:p>
    <w:p w:rsidR="004F4344" w:rsidRPr="00CC1436" w:rsidRDefault="004F4344" w:rsidP="004F4344">
      <w:pPr>
        <w:shd w:val="clear" w:color="auto" w:fill="FFFFFF"/>
        <w:spacing w:line="348" w:lineRule="atLeast"/>
        <w:ind w:firstLine="709"/>
        <w:jc w:val="both"/>
      </w:pPr>
      <w:r w:rsidRPr="00CC1436">
        <w:rPr>
          <w:sz w:val="28"/>
          <w:szCs w:val="20"/>
        </w:rPr>
        <w:t xml:space="preserve">Планирование деятельности Контрольно-счетной комиссии осуществляется с учетом результатов контрольных и экспертно-аналитических мероприятий, а также на основании поручений Муниципального совета  Волоконовского  района, председателя Муниципального совета, предложений и запросов главы администрации  Волоконовского  района, направляемых в Контрольно-счетную комиссию </w:t>
      </w:r>
      <w:r w:rsidRPr="00F728D8">
        <w:rPr>
          <w:sz w:val="28"/>
          <w:szCs w:val="20"/>
        </w:rPr>
        <w:t xml:space="preserve">до 15 декабря года, предшествующего </w:t>
      </w:r>
      <w:proofErr w:type="gramStart"/>
      <w:r w:rsidRPr="00F728D8">
        <w:rPr>
          <w:sz w:val="28"/>
          <w:szCs w:val="20"/>
        </w:rPr>
        <w:t>планируемом</w:t>
      </w:r>
      <w:r w:rsidRPr="00CC1436">
        <w:rPr>
          <w:sz w:val="28"/>
          <w:szCs w:val="20"/>
        </w:rPr>
        <w:t>у</w:t>
      </w:r>
      <w:proofErr w:type="gramEnd"/>
      <w:r w:rsidRPr="00CC1436">
        <w:rPr>
          <w:sz w:val="28"/>
          <w:szCs w:val="20"/>
        </w:rPr>
        <w:t>.</w:t>
      </w:r>
    </w:p>
    <w:p w:rsidR="004F4344" w:rsidRPr="00CC1436" w:rsidRDefault="004F4344" w:rsidP="004F4344">
      <w:pPr>
        <w:shd w:val="clear" w:color="auto" w:fill="FFFFFF"/>
        <w:spacing w:line="348" w:lineRule="atLeast"/>
        <w:ind w:firstLine="709"/>
        <w:jc w:val="both"/>
      </w:pPr>
      <w:r w:rsidRPr="00CC1436">
        <w:rPr>
          <w:sz w:val="28"/>
          <w:szCs w:val="20"/>
        </w:rPr>
        <w:t xml:space="preserve"> Поручения Муниципального совета  Волоконовского  района,  председателя  Муниципального совета  Волоконовского  района,  предложения и запросы главы администрации  Волоконовского  района  подлежат обязательному включению     в  годовой   план  работы   Контрольно-счетной комиссии.  </w:t>
      </w:r>
    </w:p>
    <w:p w:rsidR="004F4344" w:rsidRPr="00CC1436" w:rsidRDefault="004F4344" w:rsidP="004F4344">
      <w:pPr>
        <w:shd w:val="clear" w:color="auto" w:fill="FFFFFF"/>
        <w:spacing w:line="348" w:lineRule="atLeast"/>
        <w:ind w:firstLine="709"/>
        <w:jc w:val="both"/>
      </w:pPr>
      <w:r w:rsidRPr="00CC1436">
        <w:rPr>
          <w:sz w:val="28"/>
          <w:szCs w:val="20"/>
        </w:rPr>
        <w:t xml:space="preserve">Предложения Муниципального совета  Волоконовского  района,  председателя Муниципального совета  Волоконовского  района и  главы администрации  Волоконовского  района по изменению годового плана работы    Контрольно-счетной       комиссии     рассматриваются     Контрольно-счетной комиссией в </w:t>
      </w:r>
      <w:r w:rsidRPr="00F728D8">
        <w:rPr>
          <w:sz w:val="28"/>
          <w:szCs w:val="20"/>
        </w:rPr>
        <w:t>10-дневный срок со</w:t>
      </w:r>
      <w:r w:rsidRPr="00CC1436">
        <w:rPr>
          <w:sz w:val="28"/>
          <w:szCs w:val="20"/>
        </w:rPr>
        <w:t xml:space="preserve"> дня их поступления. </w:t>
      </w:r>
    </w:p>
    <w:p w:rsidR="00F728D8" w:rsidRDefault="004F4344" w:rsidP="004F4344">
      <w:pPr>
        <w:shd w:val="clear" w:color="auto" w:fill="FFFFFF"/>
        <w:spacing w:line="348" w:lineRule="atLeast"/>
        <w:ind w:firstLine="709"/>
        <w:jc w:val="both"/>
        <w:rPr>
          <w:sz w:val="28"/>
          <w:szCs w:val="20"/>
        </w:rPr>
      </w:pPr>
      <w:r w:rsidRPr="00CC1436">
        <w:rPr>
          <w:sz w:val="28"/>
          <w:szCs w:val="20"/>
        </w:rPr>
        <w:t xml:space="preserve">  Годовой   план   деятельности   Контрольно-счетной   комиссии   должен предусматривать:</w:t>
      </w:r>
    </w:p>
    <w:p w:rsidR="004F4344" w:rsidRPr="00F728D8" w:rsidRDefault="004F4344" w:rsidP="00F728D8">
      <w:pPr>
        <w:pStyle w:val="a3"/>
        <w:numPr>
          <w:ilvl w:val="0"/>
          <w:numId w:val="3"/>
        </w:numPr>
        <w:shd w:val="clear" w:color="auto" w:fill="FFFFFF"/>
        <w:spacing w:line="348" w:lineRule="atLeast"/>
        <w:ind w:left="0" w:firstLine="0"/>
        <w:jc w:val="both"/>
      </w:pPr>
      <w:r w:rsidRPr="00F728D8">
        <w:rPr>
          <w:sz w:val="28"/>
          <w:szCs w:val="20"/>
        </w:rPr>
        <w:t xml:space="preserve">обеспечение  всестороннего  системного  </w:t>
      </w:r>
      <w:proofErr w:type="gramStart"/>
      <w:r w:rsidRPr="00F728D8">
        <w:rPr>
          <w:sz w:val="28"/>
          <w:szCs w:val="20"/>
        </w:rPr>
        <w:t>контроля  за</w:t>
      </w:r>
      <w:proofErr w:type="gramEnd"/>
      <w:r w:rsidRPr="00F728D8">
        <w:rPr>
          <w:sz w:val="28"/>
          <w:szCs w:val="20"/>
        </w:rPr>
        <w:t xml:space="preserve">  исполнением     районного бюджета;  </w:t>
      </w:r>
    </w:p>
    <w:p w:rsidR="004F4344" w:rsidRPr="00F728D8" w:rsidRDefault="004F4344" w:rsidP="00F728D8">
      <w:pPr>
        <w:pStyle w:val="a3"/>
        <w:numPr>
          <w:ilvl w:val="0"/>
          <w:numId w:val="3"/>
        </w:numPr>
        <w:shd w:val="clear" w:color="auto" w:fill="FFFFFF"/>
        <w:spacing w:line="348" w:lineRule="atLeast"/>
        <w:ind w:left="0" w:firstLine="0"/>
        <w:jc w:val="both"/>
      </w:pPr>
      <w:r w:rsidRPr="00F728D8">
        <w:rPr>
          <w:sz w:val="28"/>
          <w:szCs w:val="20"/>
        </w:rPr>
        <w:t xml:space="preserve">определение  законности,  эффективности  и  целесообразности  управления,  использования и распоряжения муниципальной собственностью; </w:t>
      </w:r>
    </w:p>
    <w:p w:rsidR="004F4344" w:rsidRPr="00F728D8" w:rsidRDefault="004F4344" w:rsidP="00F728D8">
      <w:pPr>
        <w:pStyle w:val="a3"/>
        <w:numPr>
          <w:ilvl w:val="0"/>
          <w:numId w:val="3"/>
        </w:numPr>
        <w:shd w:val="clear" w:color="auto" w:fill="FFFFFF"/>
        <w:spacing w:line="348" w:lineRule="atLeast"/>
        <w:ind w:left="0" w:firstLine="0"/>
        <w:jc w:val="both"/>
      </w:pPr>
      <w:r w:rsidRPr="00F728D8">
        <w:rPr>
          <w:sz w:val="28"/>
          <w:szCs w:val="20"/>
        </w:rPr>
        <w:t>экспертизу проектов  районного бюджета</w:t>
      </w:r>
      <w:r w:rsidR="00F728D8">
        <w:rPr>
          <w:sz w:val="28"/>
          <w:szCs w:val="20"/>
        </w:rPr>
        <w:t xml:space="preserve"> и бюджетов поселений</w:t>
      </w:r>
      <w:r w:rsidRPr="00F728D8">
        <w:rPr>
          <w:sz w:val="28"/>
          <w:szCs w:val="20"/>
        </w:rPr>
        <w:t xml:space="preserve">; </w:t>
      </w:r>
    </w:p>
    <w:p w:rsidR="004F4344" w:rsidRPr="00CC1436" w:rsidRDefault="004F4344" w:rsidP="00F728D8">
      <w:pPr>
        <w:pStyle w:val="a3"/>
        <w:numPr>
          <w:ilvl w:val="0"/>
          <w:numId w:val="3"/>
        </w:numPr>
        <w:shd w:val="clear" w:color="auto" w:fill="FFFFFF"/>
        <w:spacing w:line="348" w:lineRule="atLeast"/>
        <w:ind w:left="0" w:firstLine="0"/>
        <w:jc w:val="both"/>
      </w:pPr>
      <w:r w:rsidRPr="00F728D8">
        <w:rPr>
          <w:sz w:val="28"/>
          <w:szCs w:val="20"/>
        </w:rPr>
        <w:t xml:space="preserve">подготовку   заключений   на  отчеты   об   исполнении   районного бюджета.   </w:t>
      </w:r>
    </w:p>
    <w:p w:rsidR="004F4344" w:rsidRPr="00CC1436" w:rsidRDefault="00F728D8" w:rsidP="004F4344">
      <w:pPr>
        <w:shd w:val="clear" w:color="auto" w:fill="FFFFFF"/>
        <w:spacing w:line="348" w:lineRule="atLeast"/>
        <w:ind w:firstLine="709"/>
        <w:jc w:val="both"/>
      </w:pPr>
      <w:r>
        <w:rPr>
          <w:sz w:val="28"/>
          <w:szCs w:val="20"/>
        </w:rPr>
        <w:t xml:space="preserve"> </w:t>
      </w:r>
      <w:r w:rsidR="004F4344" w:rsidRPr="00CC1436">
        <w:rPr>
          <w:sz w:val="28"/>
          <w:szCs w:val="20"/>
        </w:rPr>
        <w:t>И</w:t>
      </w:r>
      <w:r>
        <w:rPr>
          <w:sz w:val="28"/>
          <w:szCs w:val="20"/>
        </w:rPr>
        <w:t>нспектор</w:t>
      </w:r>
      <w:r w:rsidR="004F4344" w:rsidRPr="00CC1436">
        <w:rPr>
          <w:sz w:val="28"/>
          <w:szCs w:val="20"/>
        </w:rPr>
        <w:t xml:space="preserve"> представля</w:t>
      </w:r>
      <w:r>
        <w:rPr>
          <w:sz w:val="28"/>
          <w:szCs w:val="20"/>
        </w:rPr>
        <w:t>е</w:t>
      </w:r>
      <w:r w:rsidR="004F4344" w:rsidRPr="00CC1436">
        <w:rPr>
          <w:sz w:val="28"/>
          <w:szCs w:val="20"/>
        </w:rPr>
        <w:t xml:space="preserve">т свои предложения по включению  в  годовой  план  деятельности  Контрольно-счетной  комиссии  на очередной    год  председателю    Контрольно-счетной      комиссии   </w:t>
      </w:r>
      <w:r w:rsidR="004F4344" w:rsidRPr="00F728D8">
        <w:rPr>
          <w:sz w:val="28"/>
          <w:szCs w:val="20"/>
        </w:rPr>
        <w:t>не  позднее 31 октября</w:t>
      </w:r>
      <w:r w:rsidR="004F4344" w:rsidRPr="00CC1436">
        <w:rPr>
          <w:sz w:val="28"/>
          <w:szCs w:val="20"/>
        </w:rPr>
        <w:t xml:space="preserve"> текущего года. </w:t>
      </w:r>
    </w:p>
    <w:p w:rsidR="004F4344" w:rsidRDefault="00F728D8" w:rsidP="004F4344">
      <w:pPr>
        <w:shd w:val="clear" w:color="auto" w:fill="FFFFFF"/>
        <w:spacing w:line="348" w:lineRule="atLeas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4F4344" w:rsidRPr="00CC1436">
        <w:rPr>
          <w:sz w:val="28"/>
          <w:szCs w:val="20"/>
        </w:rPr>
        <w:t>При    подготовке    предложений     инспектор      долж</w:t>
      </w:r>
      <w:r>
        <w:rPr>
          <w:sz w:val="28"/>
          <w:szCs w:val="20"/>
        </w:rPr>
        <w:t>ен</w:t>
      </w:r>
      <w:r w:rsidR="004F4344" w:rsidRPr="00CC1436">
        <w:rPr>
          <w:sz w:val="28"/>
          <w:szCs w:val="20"/>
        </w:rPr>
        <w:t xml:space="preserve">     учитывать следующие критерии проведения контрольного мероприятия: </w:t>
      </w:r>
    </w:p>
    <w:p w:rsidR="004F4344" w:rsidRPr="00F728D8" w:rsidRDefault="004F4344" w:rsidP="00F728D8">
      <w:pPr>
        <w:pStyle w:val="a3"/>
        <w:numPr>
          <w:ilvl w:val="0"/>
          <w:numId w:val="4"/>
        </w:numPr>
        <w:shd w:val="clear" w:color="auto" w:fill="FFFFFF"/>
        <w:spacing w:line="348" w:lineRule="atLeast"/>
        <w:ind w:left="0" w:firstLine="0"/>
        <w:jc w:val="both"/>
      </w:pPr>
      <w:r w:rsidRPr="00F728D8">
        <w:rPr>
          <w:sz w:val="28"/>
          <w:szCs w:val="20"/>
        </w:rPr>
        <w:t xml:space="preserve">законность, своевременность и периодичность проведения; </w:t>
      </w:r>
    </w:p>
    <w:p w:rsidR="004F4344" w:rsidRPr="00F728D8" w:rsidRDefault="004F4344" w:rsidP="00F728D8">
      <w:pPr>
        <w:pStyle w:val="a3"/>
        <w:numPr>
          <w:ilvl w:val="0"/>
          <w:numId w:val="4"/>
        </w:numPr>
        <w:shd w:val="clear" w:color="auto" w:fill="FFFFFF"/>
        <w:spacing w:line="348" w:lineRule="atLeast"/>
        <w:ind w:left="0" w:firstLine="0"/>
        <w:jc w:val="both"/>
      </w:pPr>
      <w:r w:rsidRPr="00F728D8">
        <w:rPr>
          <w:sz w:val="28"/>
          <w:szCs w:val="20"/>
        </w:rPr>
        <w:t>конкретность, актуальность и обоснованность;</w:t>
      </w:r>
    </w:p>
    <w:p w:rsidR="004F4344" w:rsidRPr="00F728D8" w:rsidRDefault="004F4344" w:rsidP="00F728D8">
      <w:pPr>
        <w:pStyle w:val="a3"/>
        <w:numPr>
          <w:ilvl w:val="0"/>
          <w:numId w:val="4"/>
        </w:numPr>
        <w:shd w:val="clear" w:color="auto" w:fill="FFFFFF"/>
        <w:spacing w:line="348" w:lineRule="atLeast"/>
        <w:ind w:left="0" w:firstLine="0"/>
        <w:jc w:val="both"/>
      </w:pPr>
      <w:r w:rsidRPr="00F728D8">
        <w:rPr>
          <w:sz w:val="28"/>
          <w:szCs w:val="20"/>
        </w:rPr>
        <w:lastRenderedPageBreak/>
        <w:t xml:space="preserve">реальность  сроков  выполнения,  определяемая  с  учетом  всех  возможных временных затрат; </w:t>
      </w:r>
    </w:p>
    <w:p w:rsidR="004F4344" w:rsidRPr="00CC1436" w:rsidRDefault="004F4344" w:rsidP="00F728D8">
      <w:pPr>
        <w:pStyle w:val="a3"/>
        <w:numPr>
          <w:ilvl w:val="0"/>
          <w:numId w:val="4"/>
        </w:numPr>
        <w:shd w:val="clear" w:color="auto" w:fill="FFFFFF"/>
        <w:spacing w:line="348" w:lineRule="atLeast"/>
        <w:ind w:left="0" w:firstLine="0"/>
        <w:jc w:val="both"/>
      </w:pPr>
      <w:r w:rsidRPr="00F728D8">
        <w:rPr>
          <w:sz w:val="28"/>
          <w:szCs w:val="20"/>
        </w:rPr>
        <w:t xml:space="preserve">наличие    резерва   времени    для   выполнения     внеплановых     контрольных мероприятий. </w:t>
      </w:r>
    </w:p>
    <w:p w:rsidR="004F4344" w:rsidRDefault="004F4344" w:rsidP="00F728D8">
      <w:pPr>
        <w:shd w:val="clear" w:color="auto" w:fill="FFFFFF"/>
        <w:spacing w:line="348" w:lineRule="atLeast"/>
        <w:ind w:firstLine="708"/>
        <w:jc w:val="both"/>
        <w:rPr>
          <w:sz w:val="28"/>
          <w:szCs w:val="20"/>
        </w:rPr>
      </w:pPr>
      <w:r w:rsidRPr="00CC1436">
        <w:rPr>
          <w:sz w:val="28"/>
          <w:szCs w:val="20"/>
        </w:rPr>
        <w:t>Предложения,  представляемые    инспектор</w:t>
      </w:r>
      <w:r w:rsidR="00F728D8">
        <w:rPr>
          <w:sz w:val="28"/>
          <w:szCs w:val="20"/>
        </w:rPr>
        <w:t>ом</w:t>
      </w:r>
      <w:r w:rsidRPr="00CC1436">
        <w:rPr>
          <w:sz w:val="28"/>
          <w:szCs w:val="20"/>
        </w:rPr>
        <w:t xml:space="preserve">, должны содержать: </w:t>
      </w:r>
    </w:p>
    <w:p w:rsidR="004F4344" w:rsidRPr="00F728D8" w:rsidRDefault="004F4344" w:rsidP="00F728D8">
      <w:pPr>
        <w:pStyle w:val="a3"/>
        <w:numPr>
          <w:ilvl w:val="0"/>
          <w:numId w:val="5"/>
        </w:numPr>
        <w:shd w:val="clear" w:color="auto" w:fill="FFFFFF"/>
        <w:spacing w:line="348" w:lineRule="atLeast"/>
        <w:ind w:left="0" w:firstLine="0"/>
        <w:jc w:val="both"/>
      </w:pPr>
      <w:r w:rsidRPr="00F728D8">
        <w:rPr>
          <w:sz w:val="28"/>
          <w:szCs w:val="20"/>
        </w:rPr>
        <w:t xml:space="preserve">наименование проверяемого объекта; </w:t>
      </w:r>
    </w:p>
    <w:p w:rsidR="004F4344" w:rsidRPr="00F728D8" w:rsidRDefault="004F4344" w:rsidP="00F728D8">
      <w:pPr>
        <w:pStyle w:val="a3"/>
        <w:numPr>
          <w:ilvl w:val="0"/>
          <w:numId w:val="5"/>
        </w:numPr>
        <w:shd w:val="clear" w:color="auto" w:fill="FFFFFF"/>
        <w:spacing w:line="348" w:lineRule="atLeast"/>
        <w:ind w:left="0" w:firstLine="0"/>
        <w:jc w:val="both"/>
      </w:pPr>
      <w:r w:rsidRPr="00F728D8">
        <w:rPr>
          <w:sz w:val="28"/>
          <w:szCs w:val="20"/>
        </w:rPr>
        <w:t xml:space="preserve">обоснование проведения контрольного мероприятия; </w:t>
      </w:r>
    </w:p>
    <w:p w:rsidR="004F4344" w:rsidRPr="00F728D8" w:rsidRDefault="004F4344" w:rsidP="00F728D8">
      <w:pPr>
        <w:pStyle w:val="a3"/>
        <w:numPr>
          <w:ilvl w:val="0"/>
          <w:numId w:val="5"/>
        </w:numPr>
        <w:shd w:val="clear" w:color="auto" w:fill="FFFFFF"/>
        <w:spacing w:line="348" w:lineRule="atLeast"/>
        <w:ind w:left="0" w:firstLine="0"/>
        <w:jc w:val="both"/>
      </w:pPr>
      <w:r w:rsidRPr="00F728D8">
        <w:rPr>
          <w:sz w:val="28"/>
          <w:szCs w:val="20"/>
        </w:rPr>
        <w:t xml:space="preserve">тему контрольного мероприятия; </w:t>
      </w:r>
    </w:p>
    <w:p w:rsidR="004F4344" w:rsidRPr="00F728D8" w:rsidRDefault="004F4344" w:rsidP="00F728D8">
      <w:pPr>
        <w:pStyle w:val="a3"/>
        <w:numPr>
          <w:ilvl w:val="0"/>
          <w:numId w:val="5"/>
        </w:numPr>
        <w:shd w:val="clear" w:color="auto" w:fill="FFFFFF"/>
        <w:spacing w:line="348" w:lineRule="atLeast"/>
        <w:ind w:left="0" w:firstLine="0"/>
        <w:jc w:val="both"/>
      </w:pPr>
      <w:r w:rsidRPr="00F728D8">
        <w:rPr>
          <w:sz w:val="28"/>
          <w:szCs w:val="20"/>
        </w:rPr>
        <w:t xml:space="preserve">проверяемый период; </w:t>
      </w:r>
    </w:p>
    <w:p w:rsidR="00F728D8" w:rsidRPr="00F728D8" w:rsidRDefault="004F4344" w:rsidP="00F728D8">
      <w:pPr>
        <w:pStyle w:val="a3"/>
        <w:numPr>
          <w:ilvl w:val="0"/>
          <w:numId w:val="5"/>
        </w:numPr>
        <w:shd w:val="clear" w:color="auto" w:fill="FFFFFF"/>
        <w:spacing w:line="348" w:lineRule="atLeast"/>
        <w:ind w:left="0" w:firstLine="0"/>
        <w:jc w:val="both"/>
      </w:pPr>
      <w:r w:rsidRPr="00F728D8">
        <w:rPr>
          <w:sz w:val="28"/>
          <w:szCs w:val="20"/>
        </w:rPr>
        <w:t>срок проведения контрольного мероприятия;</w:t>
      </w:r>
    </w:p>
    <w:p w:rsidR="004F4344" w:rsidRPr="00CC1436" w:rsidRDefault="004F4344" w:rsidP="00F728D8">
      <w:pPr>
        <w:pStyle w:val="a3"/>
        <w:numPr>
          <w:ilvl w:val="0"/>
          <w:numId w:val="5"/>
        </w:numPr>
        <w:shd w:val="clear" w:color="auto" w:fill="FFFFFF"/>
        <w:spacing w:line="348" w:lineRule="atLeast"/>
        <w:ind w:left="0" w:firstLine="0"/>
        <w:jc w:val="both"/>
      </w:pPr>
      <w:r w:rsidRPr="00F728D8">
        <w:rPr>
          <w:sz w:val="28"/>
          <w:szCs w:val="20"/>
        </w:rPr>
        <w:t xml:space="preserve"> дату начала проведения контрольного мероприятия. </w:t>
      </w:r>
    </w:p>
    <w:p w:rsidR="004F4344" w:rsidRDefault="004F4344" w:rsidP="00F728D8">
      <w:pPr>
        <w:shd w:val="clear" w:color="auto" w:fill="FFFFFF"/>
        <w:spacing w:line="348" w:lineRule="atLeast"/>
        <w:ind w:firstLine="708"/>
        <w:jc w:val="both"/>
        <w:rPr>
          <w:sz w:val="28"/>
          <w:szCs w:val="20"/>
        </w:rPr>
      </w:pPr>
      <w:r w:rsidRPr="00CC1436">
        <w:rPr>
          <w:sz w:val="28"/>
          <w:szCs w:val="20"/>
        </w:rPr>
        <w:t xml:space="preserve">Председатель Контрольно-счетной комиссии </w:t>
      </w:r>
      <w:r w:rsidRPr="00F728D8">
        <w:rPr>
          <w:sz w:val="28"/>
          <w:szCs w:val="20"/>
        </w:rPr>
        <w:t>в течение 5 рабочих дней рассматр</w:t>
      </w:r>
      <w:r w:rsidRPr="00CC1436">
        <w:rPr>
          <w:sz w:val="28"/>
          <w:szCs w:val="20"/>
        </w:rPr>
        <w:t xml:space="preserve">ивает поступившие предложения на предмет: </w:t>
      </w:r>
    </w:p>
    <w:p w:rsidR="004F4344" w:rsidRPr="00F728D8" w:rsidRDefault="004F4344" w:rsidP="00F728D8">
      <w:pPr>
        <w:pStyle w:val="a3"/>
        <w:numPr>
          <w:ilvl w:val="0"/>
          <w:numId w:val="6"/>
        </w:numPr>
        <w:shd w:val="clear" w:color="auto" w:fill="FFFFFF"/>
        <w:spacing w:line="348" w:lineRule="atLeast"/>
        <w:ind w:left="0" w:firstLine="0"/>
        <w:jc w:val="both"/>
      </w:pPr>
      <w:r w:rsidRPr="00F728D8">
        <w:rPr>
          <w:sz w:val="28"/>
          <w:szCs w:val="20"/>
        </w:rPr>
        <w:t xml:space="preserve">обоснованности и правомерности предлагаемых мероприятий; </w:t>
      </w:r>
    </w:p>
    <w:p w:rsidR="004F4344" w:rsidRPr="00F728D8" w:rsidRDefault="004F4344" w:rsidP="00F728D8">
      <w:pPr>
        <w:pStyle w:val="a3"/>
        <w:numPr>
          <w:ilvl w:val="0"/>
          <w:numId w:val="6"/>
        </w:numPr>
        <w:shd w:val="clear" w:color="auto" w:fill="FFFFFF"/>
        <w:spacing w:line="348" w:lineRule="atLeast"/>
        <w:ind w:left="0" w:firstLine="0"/>
        <w:jc w:val="both"/>
      </w:pPr>
      <w:r w:rsidRPr="00F728D8">
        <w:rPr>
          <w:sz w:val="28"/>
          <w:szCs w:val="20"/>
        </w:rPr>
        <w:t xml:space="preserve">эффективного     и  рационального     распределения     трудовых    и  временных ресурсов на проведение предлагаемых контрольных мероприятий; </w:t>
      </w:r>
    </w:p>
    <w:p w:rsidR="004F4344" w:rsidRPr="00CC1436" w:rsidRDefault="004F4344" w:rsidP="00F728D8">
      <w:pPr>
        <w:pStyle w:val="a3"/>
        <w:numPr>
          <w:ilvl w:val="0"/>
          <w:numId w:val="6"/>
        </w:numPr>
        <w:shd w:val="clear" w:color="auto" w:fill="FFFFFF"/>
        <w:spacing w:line="348" w:lineRule="atLeast"/>
        <w:ind w:left="0" w:firstLine="0"/>
        <w:jc w:val="both"/>
      </w:pPr>
      <w:r w:rsidRPr="00F728D8">
        <w:rPr>
          <w:sz w:val="28"/>
          <w:szCs w:val="20"/>
        </w:rPr>
        <w:t xml:space="preserve">экономической целесообразности проведения контрольных мероприятий. </w:t>
      </w:r>
    </w:p>
    <w:p w:rsidR="004F4344" w:rsidRPr="00CC1436" w:rsidRDefault="004F4344" w:rsidP="00F728D8">
      <w:pPr>
        <w:shd w:val="clear" w:color="auto" w:fill="FFFFFF"/>
        <w:spacing w:line="348" w:lineRule="atLeast"/>
        <w:ind w:firstLine="708"/>
        <w:jc w:val="both"/>
      </w:pPr>
      <w:r w:rsidRPr="00CC1436">
        <w:rPr>
          <w:sz w:val="28"/>
          <w:szCs w:val="20"/>
        </w:rPr>
        <w:t xml:space="preserve">Запрещается  проведение  повторных  контрольных  мероприятий  за  тот  же проверяемый период по одним и тем же обстоятельствам, за исключением случаев поступления   оформленной   в   письменном   виде   информации,   подтверждающей  наличие нарушений в деятельности объекта контрольного мероприятия. </w:t>
      </w:r>
    </w:p>
    <w:p w:rsidR="004F4344" w:rsidRDefault="004F4344" w:rsidP="00F728D8">
      <w:pPr>
        <w:shd w:val="clear" w:color="auto" w:fill="FFFFFF"/>
        <w:spacing w:line="348" w:lineRule="atLeast"/>
        <w:ind w:firstLine="708"/>
        <w:jc w:val="both"/>
        <w:rPr>
          <w:sz w:val="28"/>
          <w:szCs w:val="20"/>
        </w:rPr>
      </w:pPr>
      <w:r w:rsidRPr="00CC1436">
        <w:rPr>
          <w:sz w:val="28"/>
          <w:szCs w:val="20"/>
        </w:rPr>
        <w:t xml:space="preserve">При поступлении в адрес Контрольно-счетной комиссии заявления или обращения,     председатель     Контрольно-счетной        комиссии    принимает одно из следующих решений: </w:t>
      </w:r>
    </w:p>
    <w:p w:rsidR="004F4344" w:rsidRPr="00F728D8" w:rsidRDefault="004F4344" w:rsidP="00F728D8">
      <w:pPr>
        <w:pStyle w:val="a3"/>
        <w:numPr>
          <w:ilvl w:val="0"/>
          <w:numId w:val="7"/>
        </w:numPr>
        <w:shd w:val="clear" w:color="auto" w:fill="FFFFFF"/>
        <w:spacing w:line="348" w:lineRule="atLeast"/>
        <w:ind w:left="0" w:firstLine="0"/>
        <w:jc w:val="both"/>
      </w:pPr>
      <w:r w:rsidRPr="00F728D8">
        <w:rPr>
          <w:sz w:val="28"/>
          <w:szCs w:val="20"/>
        </w:rPr>
        <w:t xml:space="preserve">включить  в  годовой  план  работы  и  провести  контрольное  или  экспертное мероприятие в соответствии с обращением; </w:t>
      </w:r>
    </w:p>
    <w:p w:rsidR="004F4344" w:rsidRPr="00F728D8" w:rsidRDefault="004F4344" w:rsidP="00F728D8">
      <w:pPr>
        <w:pStyle w:val="a3"/>
        <w:numPr>
          <w:ilvl w:val="0"/>
          <w:numId w:val="7"/>
        </w:numPr>
        <w:shd w:val="clear" w:color="auto" w:fill="FFFFFF"/>
        <w:spacing w:line="348" w:lineRule="atLeast"/>
        <w:ind w:left="0" w:firstLine="0"/>
        <w:jc w:val="both"/>
      </w:pPr>
      <w:r w:rsidRPr="00F728D8">
        <w:rPr>
          <w:sz w:val="28"/>
          <w:szCs w:val="20"/>
        </w:rPr>
        <w:t xml:space="preserve">учесть   обращение     при   проведении     иных    плановых     мероприятий     (с указанием их наименований и сроков); </w:t>
      </w:r>
    </w:p>
    <w:p w:rsidR="00F728D8" w:rsidRPr="00F728D8" w:rsidRDefault="004F4344" w:rsidP="00F728D8">
      <w:pPr>
        <w:pStyle w:val="a3"/>
        <w:numPr>
          <w:ilvl w:val="0"/>
          <w:numId w:val="7"/>
        </w:numPr>
        <w:shd w:val="clear" w:color="auto" w:fill="FFFFFF"/>
        <w:spacing w:line="348" w:lineRule="atLeast"/>
        <w:ind w:left="0" w:firstLine="0"/>
        <w:jc w:val="both"/>
      </w:pPr>
      <w:r w:rsidRPr="00F728D8">
        <w:rPr>
          <w:sz w:val="28"/>
          <w:szCs w:val="20"/>
        </w:rPr>
        <w:t>направить обращение в иные органы в соответствии с их компетенцией;</w:t>
      </w:r>
    </w:p>
    <w:p w:rsidR="004F4344" w:rsidRPr="00CC1436" w:rsidRDefault="004F4344" w:rsidP="00F728D8">
      <w:pPr>
        <w:pStyle w:val="a3"/>
        <w:numPr>
          <w:ilvl w:val="0"/>
          <w:numId w:val="7"/>
        </w:numPr>
        <w:shd w:val="clear" w:color="auto" w:fill="FFFFFF"/>
        <w:spacing w:line="348" w:lineRule="atLeast"/>
        <w:ind w:left="0" w:firstLine="0"/>
        <w:jc w:val="both"/>
      </w:pPr>
      <w:r w:rsidRPr="00F728D8">
        <w:rPr>
          <w:sz w:val="28"/>
          <w:szCs w:val="20"/>
        </w:rPr>
        <w:t xml:space="preserve"> не рассматривать обращение. </w:t>
      </w:r>
    </w:p>
    <w:p w:rsidR="004F4344" w:rsidRPr="00CC1436" w:rsidRDefault="004F4344" w:rsidP="00F728D8">
      <w:pPr>
        <w:shd w:val="clear" w:color="auto" w:fill="FFFFFF"/>
        <w:spacing w:line="348" w:lineRule="atLeast"/>
        <w:ind w:firstLine="708"/>
        <w:jc w:val="both"/>
      </w:pPr>
      <w:r w:rsidRPr="00CC1436">
        <w:rPr>
          <w:sz w:val="28"/>
          <w:szCs w:val="20"/>
        </w:rPr>
        <w:t xml:space="preserve">Рассмотрение     обращений     осуществляется     в  порядке,   предусмотренном федеральным законодательством. </w:t>
      </w:r>
    </w:p>
    <w:p w:rsidR="004F4344" w:rsidRPr="00CC1436" w:rsidRDefault="004F4344" w:rsidP="004F4344">
      <w:pPr>
        <w:shd w:val="clear" w:color="auto" w:fill="FFFFFF"/>
        <w:spacing w:line="348" w:lineRule="atLeast"/>
        <w:ind w:firstLine="709"/>
        <w:jc w:val="both"/>
      </w:pPr>
    </w:p>
    <w:p w:rsidR="004F4344" w:rsidRPr="00CC1436" w:rsidRDefault="004F4344" w:rsidP="002D7C55">
      <w:pPr>
        <w:shd w:val="clear" w:color="auto" w:fill="FFFFFF"/>
        <w:spacing w:line="348" w:lineRule="atLeast"/>
        <w:ind w:firstLine="709"/>
        <w:jc w:val="center"/>
      </w:pPr>
      <w:r w:rsidRPr="00CC1436">
        <w:rPr>
          <w:b/>
          <w:sz w:val="28"/>
          <w:szCs w:val="20"/>
        </w:rPr>
        <w:t>Статья 5</w:t>
      </w:r>
    </w:p>
    <w:p w:rsidR="004F4344" w:rsidRPr="00CC1436" w:rsidRDefault="004F4344" w:rsidP="002D7C55">
      <w:pPr>
        <w:shd w:val="clear" w:color="auto" w:fill="FFFFFF"/>
        <w:spacing w:line="348" w:lineRule="atLeast"/>
        <w:ind w:firstLine="709"/>
        <w:jc w:val="center"/>
      </w:pPr>
      <w:r w:rsidRPr="00CC1436">
        <w:rPr>
          <w:b/>
          <w:sz w:val="28"/>
          <w:szCs w:val="20"/>
        </w:rPr>
        <w:t>Порядок  делопроизводства  в  Контрольно-счетной комиссии</w:t>
      </w:r>
    </w:p>
    <w:p w:rsidR="004F4344" w:rsidRPr="00CC1436" w:rsidRDefault="004F4344" w:rsidP="00F728D8">
      <w:pPr>
        <w:shd w:val="clear" w:color="auto" w:fill="FFFFFF"/>
        <w:spacing w:line="348" w:lineRule="atLeast"/>
        <w:ind w:firstLine="708"/>
        <w:jc w:val="both"/>
      </w:pPr>
      <w:r w:rsidRPr="00CC1436">
        <w:rPr>
          <w:sz w:val="28"/>
          <w:szCs w:val="20"/>
        </w:rPr>
        <w:t xml:space="preserve">Документы,       создаваемые       в     Контрольно-счетной         комиссии,  оформляются  на  бланках,  на  стандартных  листах  бумаги  </w:t>
      </w:r>
      <w:r w:rsidRPr="00F728D8">
        <w:rPr>
          <w:sz w:val="28"/>
          <w:szCs w:val="20"/>
        </w:rPr>
        <w:lastRenderedPageBreak/>
        <w:t xml:space="preserve">формата  A4  (210  </w:t>
      </w:r>
      <w:proofErr w:type="spellStart"/>
      <w:r w:rsidRPr="00F728D8">
        <w:rPr>
          <w:sz w:val="28"/>
          <w:szCs w:val="20"/>
        </w:rPr>
        <w:t>x</w:t>
      </w:r>
      <w:proofErr w:type="spellEnd"/>
      <w:r w:rsidRPr="00F728D8">
        <w:rPr>
          <w:sz w:val="28"/>
          <w:szCs w:val="20"/>
        </w:rPr>
        <w:t xml:space="preserve">  297мм)</w:t>
      </w:r>
      <w:r w:rsidR="00F728D8">
        <w:rPr>
          <w:sz w:val="28"/>
          <w:szCs w:val="20"/>
        </w:rPr>
        <w:t>,</w:t>
      </w:r>
      <w:r w:rsidRPr="00F728D8">
        <w:rPr>
          <w:sz w:val="28"/>
          <w:szCs w:val="20"/>
        </w:rPr>
        <w:t xml:space="preserve"> либо</w:t>
      </w:r>
      <w:r w:rsidRPr="00CC1436">
        <w:rPr>
          <w:sz w:val="28"/>
          <w:szCs w:val="20"/>
        </w:rPr>
        <w:t xml:space="preserve"> в виде электронных документов и должны иметь  установленный состав реквизитов, их расположение и оформление. </w:t>
      </w:r>
    </w:p>
    <w:p w:rsidR="004F4344" w:rsidRPr="00CC1436" w:rsidRDefault="004F4344" w:rsidP="00F728D8">
      <w:pPr>
        <w:shd w:val="clear" w:color="auto" w:fill="FFFFFF"/>
        <w:spacing w:line="348" w:lineRule="atLeast"/>
        <w:ind w:firstLine="708"/>
        <w:jc w:val="both"/>
      </w:pPr>
      <w:r w:rsidRPr="00CC1436">
        <w:rPr>
          <w:sz w:val="28"/>
          <w:szCs w:val="20"/>
        </w:rPr>
        <w:t xml:space="preserve">Бланки    Контрольно-счетной       комиссии    разрабатываются      на  основе углового   или   продольного   варианта   расположения   реквизитов.   При   угловом варианте   реквизиты   бланка   располагаются   в   верхнем   левом   углу   листа.   При продольном  варианте  реквизиты  бланка  располагаются  посередине  листа  вдоль верхнего поля. </w:t>
      </w:r>
    </w:p>
    <w:p w:rsidR="004F4344" w:rsidRPr="00CC1436" w:rsidRDefault="004F4344" w:rsidP="00F728D8">
      <w:pPr>
        <w:shd w:val="clear" w:color="auto" w:fill="FFFFFF"/>
        <w:spacing w:line="348" w:lineRule="atLeast"/>
        <w:ind w:firstLine="708"/>
        <w:jc w:val="both"/>
        <w:rPr>
          <w:b/>
          <w:sz w:val="28"/>
          <w:szCs w:val="20"/>
        </w:rPr>
      </w:pPr>
      <w:r w:rsidRPr="00CC1436">
        <w:rPr>
          <w:sz w:val="28"/>
          <w:szCs w:val="20"/>
        </w:rPr>
        <w:t xml:space="preserve">Каждый лист документа, оформленный как на бланке, так и на стандартном листе бумаги, должен иметь поля не менее </w:t>
      </w:r>
      <w:smartTag w:uri="urn:schemas-microsoft-com:office:smarttags" w:element="metricconverter">
        <w:smartTagPr>
          <w:attr w:name="ProductID" w:val="30 мм"/>
        </w:smartTagPr>
        <w:r w:rsidRPr="00F728D8">
          <w:rPr>
            <w:sz w:val="28"/>
            <w:szCs w:val="20"/>
          </w:rPr>
          <w:t>30 мм</w:t>
        </w:r>
      </w:smartTag>
      <w:r w:rsidRPr="00F728D8">
        <w:rPr>
          <w:sz w:val="28"/>
          <w:szCs w:val="20"/>
        </w:rPr>
        <w:t xml:space="preserve">  - левое,15 мм - правое, </w:t>
      </w:r>
      <w:smartTag w:uri="urn:schemas-microsoft-com:office:smarttags" w:element="metricconverter">
        <w:smartTagPr>
          <w:attr w:name="ProductID" w:val="20 мм"/>
        </w:smartTagPr>
        <w:r w:rsidRPr="00F728D8">
          <w:rPr>
            <w:sz w:val="28"/>
            <w:szCs w:val="20"/>
          </w:rPr>
          <w:t>20 мм</w:t>
        </w:r>
      </w:smartTag>
      <w:r w:rsidRPr="00F728D8">
        <w:rPr>
          <w:sz w:val="28"/>
          <w:szCs w:val="20"/>
        </w:rPr>
        <w:t xml:space="preserve"> - верхнее и </w:t>
      </w:r>
      <w:smartTag w:uri="urn:schemas-microsoft-com:office:smarttags" w:element="metricconverter">
        <w:smartTagPr>
          <w:attr w:name="ProductID" w:val="20 мм"/>
        </w:smartTagPr>
        <w:r w:rsidRPr="00F728D8">
          <w:rPr>
            <w:sz w:val="28"/>
            <w:szCs w:val="20"/>
          </w:rPr>
          <w:t>20 мм</w:t>
        </w:r>
      </w:smartTag>
      <w:r w:rsidRPr="00F728D8">
        <w:rPr>
          <w:sz w:val="28"/>
          <w:szCs w:val="20"/>
        </w:rPr>
        <w:t xml:space="preserve"> - нижнее.</w:t>
      </w:r>
      <w:r w:rsidRPr="00CC1436">
        <w:rPr>
          <w:sz w:val="28"/>
          <w:szCs w:val="20"/>
        </w:rPr>
        <w:t xml:space="preserve"> </w:t>
      </w:r>
    </w:p>
    <w:p w:rsidR="004F4344" w:rsidRPr="00CC1436" w:rsidRDefault="004F4344" w:rsidP="00F728D8">
      <w:pPr>
        <w:shd w:val="clear" w:color="auto" w:fill="FFFFFF"/>
        <w:spacing w:line="348" w:lineRule="atLeast"/>
        <w:ind w:firstLine="708"/>
        <w:jc w:val="both"/>
      </w:pPr>
      <w:r w:rsidRPr="00CC1436">
        <w:rPr>
          <w:sz w:val="28"/>
          <w:szCs w:val="20"/>
        </w:rPr>
        <w:t>Образцы  бланков  утверждаются  распоряжением  председателя</w:t>
      </w:r>
      <w:proofErr w:type="gramStart"/>
      <w:r w:rsidRPr="00CC1436">
        <w:rPr>
          <w:sz w:val="28"/>
          <w:szCs w:val="20"/>
        </w:rPr>
        <w:t xml:space="preserve">  К</w:t>
      </w:r>
      <w:proofErr w:type="gramEnd"/>
      <w:r w:rsidRPr="00CC1436">
        <w:rPr>
          <w:sz w:val="28"/>
          <w:szCs w:val="20"/>
        </w:rPr>
        <w:t xml:space="preserve">онтрольно- </w:t>
      </w:r>
      <w:r w:rsidR="00F728D8">
        <w:rPr>
          <w:sz w:val="28"/>
          <w:szCs w:val="20"/>
        </w:rPr>
        <w:t>счет</w:t>
      </w:r>
      <w:r w:rsidRPr="00CC1436">
        <w:rPr>
          <w:sz w:val="28"/>
          <w:szCs w:val="20"/>
        </w:rPr>
        <w:t xml:space="preserve">ной комиссии. </w:t>
      </w:r>
    </w:p>
    <w:p w:rsidR="004F4344" w:rsidRPr="00CC1436" w:rsidRDefault="004F4344" w:rsidP="00F728D8">
      <w:pPr>
        <w:shd w:val="clear" w:color="auto" w:fill="FFFFFF"/>
        <w:spacing w:line="348" w:lineRule="atLeast"/>
        <w:ind w:firstLine="708"/>
        <w:jc w:val="both"/>
      </w:pPr>
      <w:r w:rsidRPr="00CC1436">
        <w:rPr>
          <w:sz w:val="28"/>
          <w:szCs w:val="20"/>
        </w:rPr>
        <w:t xml:space="preserve">Согласование документа в Контрольно-счетной комиссии оформляется  визой  </w:t>
      </w:r>
      <w:r w:rsidR="002D7C55">
        <w:rPr>
          <w:sz w:val="28"/>
          <w:szCs w:val="20"/>
        </w:rPr>
        <w:t>председателя</w:t>
      </w:r>
      <w:r w:rsidRPr="00CC1436">
        <w:rPr>
          <w:sz w:val="28"/>
          <w:szCs w:val="20"/>
        </w:rPr>
        <w:t xml:space="preserve">  Контрольно-счетной  комиссии.  </w:t>
      </w:r>
    </w:p>
    <w:p w:rsidR="004F4344" w:rsidRPr="00CC1436" w:rsidRDefault="004F4344" w:rsidP="002D7C55">
      <w:pPr>
        <w:shd w:val="clear" w:color="auto" w:fill="FFFFFF"/>
        <w:spacing w:line="348" w:lineRule="atLeast"/>
        <w:ind w:firstLine="708"/>
        <w:jc w:val="both"/>
      </w:pPr>
      <w:r w:rsidRPr="00CC1436">
        <w:rPr>
          <w:sz w:val="28"/>
          <w:szCs w:val="20"/>
        </w:rPr>
        <w:t xml:space="preserve">Согласование   документа,   созданного   в   Контрольно-счетной   комиссии,   с другими    органами    государственной     власти,  местного    самоуправления     и организациями    оформляется    грифом   (листом)   согласования,   протоколом   или письмом о согласовании. </w:t>
      </w:r>
    </w:p>
    <w:p w:rsidR="004F4344" w:rsidRPr="00CC1436" w:rsidRDefault="004F4344" w:rsidP="002D7C55">
      <w:pPr>
        <w:shd w:val="clear" w:color="auto" w:fill="FFFFFF"/>
        <w:spacing w:line="348" w:lineRule="atLeast"/>
        <w:ind w:firstLine="708"/>
        <w:jc w:val="both"/>
      </w:pPr>
      <w:r w:rsidRPr="00CC1436">
        <w:rPr>
          <w:sz w:val="28"/>
          <w:szCs w:val="20"/>
        </w:rPr>
        <w:t xml:space="preserve">При    поступлении    документов    в  Контрольно-счетную       комиссию,  председатель  Контрольно-счетной  комиссии  производит  их  предварительное рассмотрение, первичную обработку и передачу исполнителям.  После исполнения документы помещаются исполнителями в соответствующие дела. </w:t>
      </w:r>
    </w:p>
    <w:p w:rsidR="004F4344" w:rsidRPr="00CC1436" w:rsidRDefault="004F4344" w:rsidP="002D7C55">
      <w:pPr>
        <w:shd w:val="clear" w:color="auto" w:fill="FFFFFF"/>
        <w:spacing w:line="348" w:lineRule="atLeast"/>
        <w:ind w:firstLine="708"/>
        <w:jc w:val="both"/>
      </w:pPr>
      <w:r w:rsidRPr="00CC1436">
        <w:rPr>
          <w:sz w:val="28"/>
          <w:szCs w:val="20"/>
        </w:rPr>
        <w:t xml:space="preserve">Первичная     обработка    поступивших     документов    включает    проверку правильности доставки документов и наличия документов и приложений к ним. </w:t>
      </w:r>
    </w:p>
    <w:p w:rsidR="004F4344" w:rsidRPr="00CC1436" w:rsidRDefault="004F4344" w:rsidP="002D7C55">
      <w:pPr>
        <w:shd w:val="clear" w:color="auto" w:fill="FFFFFF"/>
        <w:spacing w:line="348" w:lineRule="atLeast"/>
        <w:ind w:firstLine="708"/>
        <w:jc w:val="both"/>
      </w:pPr>
      <w:r w:rsidRPr="00CC1436">
        <w:rPr>
          <w:sz w:val="28"/>
          <w:szCs w:val="20"/>
        </w:rPr>
        <w:t xml:space="preserve">Председатель   Контрольно-счетной   комиссии   осуществляет   проверку правильности    оформления    документа,   созданного   в  Контрольно-счетной комиссии,  его  комплектности  и  соответствия  количества  экземпляров  документа списку    рассылки.    Неправильно     оформленные      документы     возвращаются исполнителю. </w:t>
      </w:r>
    </w:p>
    <w:p w:rsidR="004F4344" w:rsidRPr="00CC1436" w:rsidRDefault="004F4344" w:rsidP="002D7C55">
      <w:pPr>
        <w:shd w:val="clear" w:color="auto" w:fill="FFFFFF"/>
        <w:spacing w:line="348" w:lineRule="atLeast"/>
        <w:ind w:firstLine="708"/>
        <w:jc w:val="both"/>
      </w:pPr>
      <w:r w:rsidRPr="00CC1436">
        <w:rPr>
          <w:sz w:val="28"/>
          <w:szCs w:val="20"/>
        </w:rPr>
        <w:t xml:space="preserve">В Контрольно-счетной  комиссии    применяются    следующие     виды  служебных документов: </w:t>
      </w:r>
    </w:p>
    <w:p w:rsidR="004F4344" w:rsidRPr="00CC1436" w:rsidRDefault="004F4344" w:rsidP="002D7C55">
      <w:pPr>
        <w:shd w:val="clear" w:color="auto" w:fill="FFFFFF"/>
        <w:spacing w:line="348" w:lineRule="atLeast"/>
        <w:jc w:val="both"/>
      </w:pPr>
      <w:r w:rsidRPr="00CC1436">
        <w:rPr>
          <w:sz w:val="28"/>
          <w:szCs w:val="20"/>
        </w:rPr>
        <w:t xml:space="preserve">      </w:t>
      </w:r>
      <w:r w:rsidRPr="00CC1436">
        <w:rPr>
          <w:b/>
          <w:sz w:val="28"/>
          <w:szCs w:val="20"/>
        </w:rPr>
        <w:t xml:space="preserve">Организационные документы:  </w:t>
      </w:r>
    </w:p>
    <w:p w:rsidR="004F4344" w:rsidRPr="00CC1436" w:rsidRDefault="004F4344" w:rsidP="002D7C55">
      <w:pPr>
        <w:shd w:val="clear" w:color="auto" w:fill="FFFFFF"/>
        <w:spacing w:line="348" w:lineRule="atLeast"/>
        <w:jc w:val="both"/>
      </w:pPr>
      <w:r w:rsidRPr="00CC1436">
        <w:rPr>
          <w:sz w:val="28"/>
          <w:szCs w:val="20"/>
        </w:rPr>
        <w:t xml:space="preserve">      Положение о Контрольно-счетной комиссии; </w:t>
      </w:r>
    </w:p>
    <w:p w:rsidR="004F4344" w:rsidRPr="00CC1436" w:rsidRDefault="004F4344" w:rsidP="002D7C55">
      <w:pPr>
        <w:shd w:val="clear" w:color="auto" w:fill="FFFFFF"/>
        <w:spacing w:line="348" w:lineRule="atLeast"/>
        <w:jc w:val="both"/>
      </w:pPr>
      <w:r w:rsidRPr="00CC1436">
        <w:rPr>
          <w:sz w:val="28"/>
          <w:szCs w:val="20"/>
        </w:rPr>
        <w:t xml:space="preserve">      Регламент Контрольно-счетной комиссии. </w:t>
      </w:r>
    </w:p>
    <w:p w:rsidR="004F4344" w:rsidRPr="00CC1436" w:rsidRDefault="004F4344" w:rsidP="002D7C55">
      <w:pPr>
        <w:shd w:val="clear" w:color="auto" w:fill="FFFFFF"/>
        <w:spacing w:line="348" w:lineRule="atLeast"/>
        <w:jc w:val="both"/>
      </w:pPr>
      <w:r w:rsidRPr="00CC1436">
        <w:rPr>
          <w:sz w:val="28"/>
          <w:szCs w:val="20"/>
        </w:rPr>
        <w:t xml:space="preserve">      </w:t>
      </w:r>
      <w:r w:rsidRPr="00CC1436">
        <w:rPr>
          <w:b/>
          <w:sz w:val="28"/>
          <w:szCs w:val="20"/>
        </w:rPr>
        <w:t xml:space="preserve">Распорядительные документы: </w:t>
      </w:r>
    </w:p>
    <w:p w:rsidR="004F4344" w:rsidRPr="00CC1436" w:rsidRDefault="004F4344" w:rsidP="002D7C55">
      <w:pPr>
        <w:shd w:val="clear" w:color="auto" w:fill="FFFFFF"/>
        <w:spacing w:line="348" w:lineRule="atLeast"/>
        <w:jc w:val="both"/>
      </w:pPr>
      <w:r w:rsidRPr="00CC1436">
        <w:rPr>
          <w:sz w:val="28"/>
          <w:szCs w:val="20"/>
        </w:rPr>
        <w:t xml:space="preserve">      распоряжения председателя Контрольно-счетной комиссии; </w:t>
      </w:r>
    </w:p>
    <w:p w:rsidR="004F4344" w:rsidRPr="00CC1436" w:rsidRDefault="004F4344" w:rsidP="002D7C55">
      <w:pPr>
        <w:shd w:val="clear" w:color="auto" w:fill="FFFFFF"/>
        <w:spacing w:line="348" w:lineRule="atLeast"/>
        <w:jc w:val="both"/>
      </w:pPr>
      <w:r w:rsidRPr="00CC1436">
        <w:rPr>
          <w:sz w:val="28"/>
          <w:szCs w:val="20"/>
        </w:rPr>
        <w:t xml:space="preserve">      удостоверения на право проведения контрольных  мероприятий. </w:t>
      </w:r>
    </w:p>
    <w:p w:rsidR="004F4344" w:rsidRPr="00CC1436" w:rsidRDefault="004F4344" w:rsidP="002D7C55">
      <w:pPr>
        <w:shd w:val="clear" w:color="auto" w:fill="FFFFFF"/>
        <w:spacing w:line="348" w:lineRule="atLeast"/>
        <w:jc w:val="both"/>
      </w:pPr>
      <w:r w:rsidRPr="00CC1436">
        <w:rPr>
          <w:b/>
          <w:sz w:val="28"/>
          <w:szCs w:val="20"/>
        </w:rPr>
        <w:t xml:space="preserve">      Аналитические документы: </w:t>
      </w:r>
    </w:p>
    <w:p w:rsidR="004F4344" w:rsidRPr="00CC1436" w:rsidRDefault="004F4344" w:rsidP="002D7C55">
      <w:pPr>
        <w:shd w:val="clear" w:color="auto" w:fill="FFFFFF"/>
        <w:spacing w:line="348" w:lineRule="atLeast"/>
        <w:jc w:val="both"/>
      </w:pPr>
      <w:r w:rsidRPr="00CC1436">
        <w:rPr>
          <w:sz w:val="28"/>
          <w:szCs w:val="20"/>
        </w:rPr>
        <w:t xml:space="preserve">      акты по результатам контрольных мероприятий; </w:t>
      </w:r>
    </w:p>
    <w:p w:rsidR="004F4344" w:rsidRPr="00CC1436" w:rsidRDefault="004F4344" w:rsidP="002D7C55">
      <w:pPr>
        <w:shd w:val="clear" w:color="auto" w:fill="FFFFFF"/>
        <w:spacing w:line="348" w:lineRule="atLeast"/>
        <w:jc w:val="both"/>
      </w:pPr>
      <w:r w:rsidRPr="00CC1436">
        <w:rPr>
          <w:sz w:val="28"/>
          <w:szCs w:val="20"/>
        </w:rPr>
        <w:t xml:space="preserve">      заключения; экспертизы;</w:t>
      </w:r>
    </w:p>
    <w:p w:rsidR="004F4344" w:rsidRPr="00CC1436" w:rsidRDefault="004F4344" w:rsidP="002D7C55">
      <w:pPr>
        <w:shd w:val="clear" w:color="auto" w:fill="FFFFFF"/>
        <w:spacing w:line="348" w:lineRule="atLeast"/>
        <w:jc w:val="both"/>
      </w:pPr>
      <w:r w:rsidRPr="00CC1436">
        <w:rPr>
          <w:sz w:val="28"/>
          <w:szCs w:val="20"/>
        </w:rPr>
        <w:lastRenderedPageBreak/>
        <w:t xml:space="preserve">      представления по результатам контрольных  мероприятий; </w:t>
      </w:r>
    </w:p>
    <w:p w:rsidR="004F4344" w:rsidRPr="00CC1436" w:rsidRDefault="004F4344" w:rsidP="002D7C55">
      <w:pPr>
        <w:shd w:val="clear" w:color="auto" w:fill="FFFFFF"/>
        <w:spacing w:line="348" w:lineRule="atLeast"/>
        <w:jc w:val="both"/>
      </w:pPr>
      <w:r w:rsidRPr="00CC1436">
        <w:rPr>
          <w:sz w:val="28"/>
          <w:szCs w:val="20"/>
        </w:rPr>
        <w:t xml:space="preserve">      отчеты  о проведенных контрольных мероприятиях; </w:t>
      </w:r>
    </w:p>
    <w:p w:rsidR="004F4344" w:rsidRPr="00CC1436" w:rsidRDefault="004F4344" w:rsidP="002D7C55">
      <w:pPr>
        <w:shd w:val="clear" w:color="auto" w:fill="FFFFFF"/>
        <w:spacing w:line="348" w:lineRule="atLeast"/>
        <w:jc w:val="both"/>
      </w:pPr>
      <w:r w:rsidRPr="00CC1436">
        <w:rPr>
          <w:sz w:val="28"/>
          <w:szCs w:val="20"/>
        </w:rPr>
        <w:t xml:space="preserve">      годовые отчеты о деятельности Контрольно-счетной комиссии. </w:t>
      </w:r>
    </w:p>
    <w:p w:rsidR="004F4344" w:rsidRPr="00CC1436" w:rsidRDefault="004F4344" w:rsidP="002D7C55">
      <w:pPr>
        <w:shd w:val="clear" w:color="auto" w:fill="FFFFFF"/>
        <w:spacing w:line="348" w:lineRule="atLeast"/>
        <w:jc w:val="both"/>
      </w:pPr>
      <w:r w:rsidRPr="00CC1436">
        <w:rPr>
          <w:sz w:val="28"/>
          <w:szCs w:val="20"/>
        </w:rPr>
        <w:t xml:space="preserve">      </w:t>
      </w:r>
      <w:r w:rsidRPr="00CC1436">
        <w:rPr>
          <w:b/>
          <w:sz w:val="28"/>
          <w:szCs w:val="20"/>
        </w:rPr>
        <w:t xml:space="preserve">Регистрационные формы: </w:t>
      </w:r>
    </w:p>
    <w:p w:rsidR="004F4344" w:rsidRPr="00CC1436" w:rsidRDefault="004F4344" w:rsidP="002D7C55">
      <w:pPr>
        <w:shd w:val="clear" w:color="auto" w:fill="FFFFFF"/>
        <w:spacing w:line="348" w:lineRule="atLeast"/>
        <w:jc w:val="both"/>
      </w:pPr>
      <w:r w:rsidRPr="00CC1436">
        <w:rPr>
          <w:sz w:val="28"/>
          <w:szCs w:val="20"/>
        </w:rPr>
        <w:t xml:space="preserve">      журнал учета выданных удостоверений; </w:t>
      </w:r>
    </w:p>
    <w:p w:rsidR="004F4344" w:rsidRPr="00CC1436" w:rsidRDefault="004F4344" w:rsidP="002D7C55">
      <w:pPr>
        <w:shd w:val="clear" w:color="auto" w:fill="FFFFFF"/>
        <w:spacing w:line="348" w:lineRule="atLeast"/>
        <w:jc w:val="both"/>
      </w:pPr>
      <w:r w:rsidRPr="00CC1436">
        <w:rPr>
          <w:sz w:val="28"/>
          <w:szCs w:val="20"/>
        </w:rPr>
        <w:t xml:space="preserve">      журнал     регистрации     распоряжений      на   проведение     контрольных  мероприятий; </w:t>
      </w:r>
    </w:p>
    <w:p w:rsidR="004F4344" w:rsidRPr="006C79FC" w:rsidRDefault="004F4344" w:rsidP="002D7C55">
      <w:pPr>
        <w:shd w:val="clear" w:color="auto" w:fill="FFFFFF"/>
        <w:spacing w:line="348" w:lineRule="atLeast"/>
        <w:jc w:val="both"/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 xml:space="preserve">      журнал регистрации исходящ</w:t>
      </w:r>
      <w:r w:rsidR="002D7C55">
        <w:rPr>
          <w:color w:val="333333"/>
          <w:sz w:val="28"/>
          <w:szCs w:val="20"/>
        </w:rPr>
        <w:t>ей корреспонденции.</w:t>
      </w:r>
    </w:p>
    <w:p w:rsidR="004F4344" w:rsidRDefault="004F4344" w:rsidP="002D7C55">
      <w:pPr>
        <w:shd w:val="clear" w:color="auto" w:fill="FFFFFF"/>
        <w:spacing w:line="348" w:lineRule="atLeast"/>
        <w:ind w:firstLine="708"/>
        <w:jc w:val="both"/>
        <w:rPr>
          <w:color w:val="333333"/>
        </w:rPr>
      </w:pPr>
      <w:r>
        <w:rPr>
          <w:color w:val="333333"/>
          <w:sz w:val="28"/>
          <w:szCs w:val="20"/>
        </w:rPr>
        <w:t xml:space="preserve">Содержание служебных документов не подлежит разглашению. </w:t>
      </w:r>
    </w:p>
    <w:p w:rsidR="004F4344" w:rsidRDefault="004F4344" w:rsidP="002D7C55">
      <w:pPr>
        <w:shd w:val="clear" w:color="auto" w:fill="FFFFFF"/>
        <w:spacing w:line="348" w:lineRule="atLeast"/>
        <w:ind w:firstLine="708"/>
        <w:jc w:val="both"/>
        <w:rPr>
          <w:color w:val="333333"/>
        </w:rPr>
      </w:pPr>
      <w:r>
        <w:rPr>
          <w:color w:val="333333"/>
          <w:sz w:val="28"/>
          <w:szCs w:val="20"/>
        </w:rPr>
        <w:t xml:space="preserve">Контроль   исполнения   документов   включает   постановку   документов на контроль,  проверку   и  регулирование    хода  его  исполнения,   учет  и   анализ результатов    контроля    исполнения    документов     в   установленные сроки, информирование  председателя  Контрольно-счетной  комиссии  о  состоянии исполнения документов. </w:t>
      </w:r>
    </w:p>
    <w:p w:rsidR="004F4344" w:rsidRDefault="004F4344" w:rsidP="002D7C55">
      <w:pPr>
        <w:shd w:val="clear" w:color="auto" w:fill="FFFFFF"/>
        <w:spacing w:line="348" w:lineRule="atLeast"/>
        <w:ind w:firstLine="708"/>
        <w:jc w:val="both"/>
        <w:rPr>
          <w:color w:val="333333"/>
        </w:rPr>
      </w:pPr>
      <w:r>
        <w:rPr>
          <w:color w:val="333333"/>
          <w:sz w:val="28"/>
          <w:szCs w:val="20"/>
        </w:rPr>
        <w:t xml:space="preserve">Непосредственный контроль исполнения документов     осуществляется председателем Контрольно-счетной комиссии. </w:t>
      </w:r>
    </w:p>
    <w:p w:rsidR="004F4344" w:rsidRDefault="004F4344" w:rsidP="002D7C55">
      <w:pPr>
        <w:shd w:val="clear" w:color="auto" w:fill="FFFFFF"/>
        <w:spacing w:line="348" w:lineRule="atLeast"/>
        <w:ind w:firstLine="708"/>
        <w:jc w:val="both"/>
        <w:rPr>
          <w:color w:val="333333"/>
        </w:rPr>
      </w:pPr>
      <w:r>
        <w:rPr>
          <w:color w:val="333333"/>
          <w:sz w:val="28"/>
          <w:szCs w:val="20"/>
        </w:rPr>
        <w:t xml:space="preserve">Дела   формируются     в  соответствии   с  номенклатурой    дел,  а  также  с соблюдением     принципов    систематизации    документов    и   их   распределения (группировки) по срокам хранения. </w:t>
      </w:r>
    </w:p>
    <w:p w:rsidR="004F4344" w:rsidRDefault="004F4344" w:rsidP="002D7C55">
      <w:pPr>
        <w:shd w:val="clear" w:color="auto" w:fill="FFFFFF"/>
        <w:spacing w:line="348" w:lineRule="atLeast"/>
        <w:ind w:firstLine="708"/>
        <w:jc w:val="both"/>
        <w:rPr>
          <w:color w:val="333333"/>
        </w:rPr>
      </w:pPr>
      <w:r>
        <w:rPr>
          <w:color w:val="333333"/>
          <w:sz w:val="28"/>
          <w:szCs w:val="20"/>
        </w:rPr>
        <w:t xml:space="preserve">Дела    хранятся   в   Контрольно-счетной      комиссии    по   месту   их формирования. </w:t>
      </w:r>
    </w:p>
    <w:p w:rsidR="004F4344" w:rsidRDefault="004F4344" w:rsidP="002D7C55">
      <w:pPr>
        <w:shd w:val="clear" w:color="auto" w:fill="FFFFFF"/>
        <w:spacing w:line="348" w:lineRule="atLeast"/>
        <w:ind w:firstLine="708"/>
        <w:jc w:val="both"/>
        <w:rPr>
          <w:color w:val="333333"/>
        </w:rPr>
      </w:pPr>
      <w:r>
        <w:rPr>
          <w:color w:val="333333"/>
          <w:sz w:val="28"/>
          <w:szCs w:val="20"/>
        </w:rPr>
        <w:t xml:space="preserve">Дела выдаются во временное пользование должностным лицам Контрольно-счетной   комиссии    на  срок,  определяемый    председателем   Контрольно-счетной комиссии, и после его истечения подлежат возврату. </w:t>
      </w:r>
    </w:p>
    <w:p w:rsidR="004F4344" w:rsidRPr="00301C5E" w:rsidRDefault="004F4344" w:rsidP="002D7C55">
      <w:pPr>
        <w:shd w:val="clear" w:color="auto" w:fill="FFFFFF"/>
        <w:spacing w:line="348" w:lineRule="atLeast"/>
        <w:ind w:firstLine="708"/>
        <w:jc w:val="both"/>
        <w:rPr>
          <w:color w:val="333333"/>
        </w:rPr>
      </w:pPr>
      <w:r>
        <w:rPr>
          <w:color w:val="333333"/>
          <w:sz w:val="28"/>
          <w:szCs w:val="20"/>
        </w:rPr>
        <w:t xml:space="preserve">Иным    государственным   органам,   органам  местного   самоуправления   и  организациям дела выдаются на основании их письменных запросов с разрешения председателя Контрольно-счетной комиссии. </w:t>
      </w:r>
    </w:p>
    <w:p w:rsidR="004F4344" w:rsidRPr="002D7C55" w:rsidRDefault="004F4344" w:rsidP="002D7C55">
      <w:pPr>
        <w:shd w:val="clear" w:color="auto" w:fill="FFFFFF"/>
        <w:spacing w:line="348" w:lineRule="atLeast"/>
        <w:ind w:firstLine="709"/>
        <w:jc w:val="center"/>
      </w:pPr>
      <w:r w:rsidRPr="002D7C55">
        <w:rPr>
          <w:b/>
          <w:sz w:val="28"/>
          <w:szCs w:val="20"/>
        </w:rPr>
        <w:t>Статья 6</w:t>
      </w:r>
    </w:p>
    <w:p w:rsidR="004F4344" w:rsidRPr="002D7C55" w:rsidRDefault="004F4344" w:rsidP="002D7C55">
      <w:pPr>
        <w:shd w:val="clear" w:color="auto" w:fill="FFFFFF"/>
        <w:spacing w:line="348" w:lineRule="atLeast"/>
        <w:ind w:firstLine="709"/>
        <w:jc w:val="center"/>
      </w:pPr>
      <w:r w:rsidRPr="002D7C55">
        <w:rPr>
          <w:b/>
          <w:sz w:val="28"/>
          <w:szCs w:val="20"/>
        </w:rPr>
        <w:t>Порядок подготовки к проведению контрольных мероприятий</w:t>
      </w:r>
    </w:p>
    <w:p w:rsidR="004F4344" w:rsidRPr="002D7C55" w:rsidRDefault="004F4344" w:rsidP="002D7C55">
      <w:pPr>
        <w:shd w:val="clear" w:color="auto" w:fill="FFFFFF"/>
        <w:spacing w:line="348" w:lineRule="atLeast"/>
        <w:ind w:firstLine="708"/>
        <w:jc w:val="both"/>
      </w:pPr>
      <w:r w:rsidRPr="002D7C55">
        <w:rPr>
          <w:sz w:val="28"/>
          <w:szCs w:val="20"/>
        </w:rPr>
        <w:t xml:space="preserve">Контрольные  мероприятия  проводятся  Контрольно-счетной  комиссией  в соответствии с утвержденным в установленном порядке годовым  планом  работы Контрольно-счетной  комиссии  и  распоряжением  председателя  Контрольно-счетной комиссии. </w:t>
      </w:r>
    </w:p>
    <w:p w:rsidR="004F4344" w:rsidRPr="002D7C55" w:rsidRDefault="004F4344" w:rsidP="002D7C55">
      <w:pPr>
        <w:shd w:val="clear" w:color="auto" w:fill="FFFFFF"/>
        <w:spacing w:line="348" w:lineRule="atLeast"/>
        <w:ind w:firstLine="708"/>
        <w:jc w:val="both"/>
      </w:pPr>
      <w:r w:rsidRPr="002D7C55">
        <w:rPr>
          <w:sz w:val="28"/>
          <w:szCs w:val="20"/>
        </w:rPr>
        <w:t xml:space="preserve">Распоряжение    должно   содержать   ссылку   на  соответствующий     пункт годового плана работы Контрольно-счетной комиссии или на иной документ, который послужил основанием для проведения контрольного мероприятия. </w:t>
      </w:r>
    </w:p>
    <w:p w:rsidR="002D7C55" w:rsidRDefault="004F4344" w:rsidP="002D7C55">
      <w:pPr>
        <w:shd w:val="clear" w:color="auto" w:fill="FFFFFF"/>
        <w:spacing w:line="348" w:lineRule="atLeast"/>
        <w:ind w:firstLine="708"/>
        <w:jc w:val="both"/>
        <w:rPr>
          <w:sz w:val="28"/>
          <w:szCs w:val="20"/>
        </w:rPr>
      </w:pPr>
      <w:r w:rsidRPr="002D7C55">
        <w:rPr>
          <w:sz w:val="28"/>
          <w:szCs w:val="20"/>
        </w:rPr>
        <w:t>В распоряжении о проведении контрольного мероприятия указывается:</w:t>
      </w:r>
    </w:p>
    <w:p w:rsidR="004F4344" w:rsidRPr="002D7C55" w:rsidRDefault="004F4344" w:rsidP="002D7C55">
      <w:pPr>
        <w:pStyle w:val="a3"/>
        <w:numPr>
          <w:ilvl w:val="0"/>
          <w:numId w:val="8"/>
        </w:numPr>
        <w:shd w:val="clear" w:color="auto" w:fill="FFFFFF"/>
        <w:spacing w:line="348" w:lineRule="atLeast"/>
        <w:ind w:left="0" w:firstLine="0"/>
        <w:jc w:val="both"/>
      </w:pPr>
      <w:r w:rsidRPr="002D7C55">
        <w:rPr>
          <w:sz w:val="28"/>
          <w:szCs w:val="20"/>
        </w:rPr>
        <w:t xml:space="preserve">основание для проведения контрольного мероприятия; </w:t>
      </w:r>
    </w:p>
    <w:p w:rsidR="004F4344" w:rsidRPr="002D7C55" w:rsidRDefault="004F4344" w:rsidP="002D7C55">
      <w:pPr>
        <w:pStyle w:val="a3"/>
        <w:numPr>
          <w:ilvl w:val="0"/>
          <w:numId w:val="8"/>
        </w:numPr>
        <w:shd w:val="clear" w:color="auto" w:fill="FFFFFF"/>
        <w:spacing w:line="348" w:lineRule="atLeast"/>
        <w:ind w:left="0" w:firstLine="0"/>
        <w:jc w:val="both"/>
      </w:pPr>
      <w:r w:rsidRPr="002D7C55">
        <w:rPr>
          <w:sz w:val="28"/>
          <w:szCs w:val="20"/>
        </w:rPr>
        <w:t xml:space="preserve">наименование и реквизиты проверяемого объекта; </w:t>
      </w:r>
    </w:p>
    <w:p w:rsidR="004F4344" w:rsidRPr="002D7C55" w:rsidRDefault="004F4344" w:rsidP="002D7C55">
      <w:pPr>
        <w:pStyle w:val="a3"/>
        <w:numPr>
          <w:ilvl w:val="0"/>
          <w:numId w:val="8"/>
        </w:numPr>
        <w:shd w:val="clear" w:color="auto" w:fill="FFFFFF"/>
        <w:spacing w:line="348" w:lineRule="atLeast"/>
        <w:ind w:left="0" w:firstLine="0"/>
        <w:jc w:val="both"/>
      </w:pPr>
      <w:r w:rsidRPr="002D7C55">
        <w:rPr>
          <w:sz w:val="28"/>
          <w:szCs w:val="20"/>
        </w:rPr>
        <w:t xml:space="preserve">краткое описание содержания контрольного мероприятия; </w:t>
      </w:r>
    </w:p>
    <w:p w:rsidR="004F4344" w:rsidRPr="002D7C55" w:rsidRDefault="004F4344" w:rsidP="002D7C55">
      <w:pPr>
        <w:pStyle w:val="a3"/>
        <w:numPr>
          <w:ilvl w:val="0"/>
          <w:numId w:val="8"/>
        </w:numPr>
        <w:shd w:val="clear" w:color="auto" w:fill="FFFFFF"/>
        <w:spacing w:line="348" w:lineRule="atLeast"/>
        <w:ind w:left="0" w:firstLine="0"/>
        <w:jc w:val="both"/>
      </w:pPr>
      <w:r w:rsidRPr="002D7C55">
        <w:rPr>
          <w:sz w:val="28"/>
          <w:szCs w:val="20"/>
        </w:rPr>
        <w:lastRenderedPageBreak/>
        <w:t xml:space="preserve">перечень     должностных      лиц    Контрольно-счетной      комиссии, правомочных     на  проведение    контрольного    мероприятия,   с  указанием руководителя контрольного мероприятия; </w:t>
      </w:r>
    </w:p>
    <w:p w:rsidR="004F4344" w:rsidRPr="002D7C55" w:rsidRDefault="004F4344" w:rsidP="002D7C55">
      <w:pPr>
        <w:pStyle w:val="a3"/>
        <w:numPr>
          <w:ilvl w:val="0"/>
          <w:numId w:val="8"/>
        </w:numPr>
        <w:shd w:val="clear" w:color="auto" w:fill="FFFFFF"/>
        <w:spacing w:line="348" w:lineRule="atLeast"/>
        <w:ind w:left="0" w:firstLine="0"/>
        <w:jc w:val="both"/>
      </w:pPr>
      <w:r w:rsidRPr="002D7C55">
        <w:rPr>
          <w:sz w:val="28"/>
          <w:szCs w:val="20"/>
        </w:rPr>
        <w:t xml:space="preserve">планируемые сроки проведения контрольного мероприятия. </w:t>
      </w:r>
    </w:p>
    <w:p w:rsidR="004F4344" w:rsidRPr="002D7C55" w:rsidRDefault="004F4344" w:rsidP="002D7C55">
      <w:pPr>
        <w:shd w:val="clear" w:color="auto" w:fill="FFFFFF"/>
        <w:spacing w:line="348" w:lineRule="atLeast"/>
        <w:ind w:firstLine="708"/>
        <w:jc w:val="both"/>
      </w:pPr>
      <w:r w:rsidRPr="002D7C55">
        <w:rPr>
          <w:sz w:val="28"/>
          <w:szCs w:val="20"/>
        </w:rPr>
        <w:t xml:space="preserve">Документом,    подтверждающим     право   на  осуществление    контрольных мероприятий должностными лицами Контрольно-счетной комиссии, является удостоверение   установленного   образца   на  право   проведения   контрольного мероприятия. </w:t>
      </w:r>
    </w:p>
    <w:p w:rsidR="004F4344" w:rsidRDefault="004F4344" w:rsidP="002D7C55">
      <w:pPr>
        <w:shd w:val="clear" w:color="auto" w:fill="FFFFFF"/>
        <w:spacing w:line="348" w:lineRule="atLeast"/>
        <w:ind w:firstLine="708"/>
        <w:jc w:val="both"/>
        <w:rPr>
          <w:sz w:val="28"/>
          <w:szCs w:val="20"/>
        </w:rPr>
      </w:pPr>
      <w:r w:rsidRPr="002D7C55">
        <w:rPr>
          <w:sz w:val="28"/>
          <w:szCs w:val="20"/>
        </w:rPr>
        <w:t xml:space="preserve">Удостоверение на право проведения контрольного мероприятия заполняется  руководителем    контрольного     мероприятия,    подписывается    председателем Контрольно-счетной     комиссии. </w:t>
      </w:r>
    </w:p>
    <w:p w:rsidR="004F4344" w:rsidRPr="002D7C55" w:rsidRDefault="004F4344" w:rsidP="002D7C55">
      <w:pPr>
        <w:shd w:val="clear" w:color="auto" w:fill="FFFFFF"/>
        <w:spacing w:line="348" w:lineRule="atLeast"/>
        <w:ind w:firstLine="708"/>
        <w:jc w:val="both"/>
      </w:pPr>
      <w:r w:rsidRPr="002D7C55">
        <w:rPr>
          <w:sz w:val="28"/>
          <w:szCs w:val="20"/>
        </w:rPr>
        <w:t xml:space="preserve">Форма удостоверения приведена </w:t>
      </w:r>
      <w:r w:rsidRPr="00B905D2">
        <w:rPr>
          <w:sz w:val="28"/>
          <w:szCs w:val="20"/>
        </w:rPr>
        <w:t xml:space="preserve">в приложении </w:t>
      </w:r>
      <w:r w:rsidR="00B905D2" w:rsidRPr="00B905D2">
        <w:rPr>
          <w:sz w:val="28"/>
          <w:szCs w:val="20"/>
        </w:rPr>
        <w:t>2</w:t>
      </w:r>
      <w:r w:rsidRPr="00B905D2">
        <w:rPr>
          <w:sz w:val="28"/>
          <w:szCs w:val="20"/>
        </w:rPr>
        <w:t xml:space="preserve"> </w:t>
      </w:r>
      <w:r w:rsidR="00B905D2" w:rsidRPr="00B905D2">
        <w:rPr>
          <w:sz w:val="28"/>
          <w:szCs w:val="20"/>
        </w:rPr>
        <w:t>Стандарт</w:t>
      </w:r>
      <w:r w:rsidR="00B905D2">
        <w:rPr>
          <w:sz w:val="28"/>
          <w:szCs w:val="20"/>
        </w:rPr>
        <w:t>а внешнего муниципального финансового контроля</w:t>
      </w:r>
      <w:r w:rsidRPr="002D7C55">
        <w:rPr>
          <w:sz w:val="28"/>
          <w:szCs w:val="20"/>
        </w:rPr>
        <w:t xml:space="preserve"> </w:t>
      </w:r>
      <w:r w:rsidR="00B905D2">
        <w:rPr>
          <w:sz w:val="28"/>
          <w:szCs w:val="20"/>
        </w:rPr>
        <w:t>(СВМФК № 1).</w:t>
      </w:r>
    </w:p>
    <w:p w:rsidR="004F4344" w:rsidRPr="002D7C55" w:rsidRDefault="004F4344" w:rsidP="0084308B">
      <w:pPr>
        <w:shd w:val="clear" w:color="auto" w:fill="FFFFFF"/>
        <w:spacing w:line="348" w:lineRule="atLeast"/>
        <w:ind w:firstLine="708"/>
        <w:jc w:val="both"/>
      </w:pPr>
      <w:r w:rsidRPr="002D7C55">
        <w:rPr>
          <w:sz w:val="28"/>
          <w:szCs w:val="20"/>
        </w:rPr>
        <w:t xml:space="preserve">Удостоверение     на   право    проведения    контрольного     мероприятия предъявляется   руководителю    проверяемого    объекта  до   начала  проведения контрольного мероприятия. </w:t>
      </w:r>
    </w:p>
    <w:p w:rsidR="004F4344" w:rsidRPr="002D7C55" w:rsidRDefault="004F4344" w:rsidP="0084308B">
      <w:pPr>
        <w:shd w:val="clear" w:color="auto" w:fill="FFFFFF"/>
        <w:spacing w:line="348" w:lineRule="atLeast"/>
        <w:ind w:firstLine="708"/>
        <w:jc w:val="both"/>
      </w:pPr>
      <w:r w:rsidRPr="002D7C55">
        <w:rPr>
          <w:sz w:val="28"/>
          <w:szCs w:val="20"/>
        </w:rPr>
        <w:t xml:space="preserve">Вместе  с  удостоверением  на  право  проведения  контрольного  мероприятия  при  проведении   контрольного    мероприятия   должностные    лица  Контрольно-счетной  комиссии  должны  предъявлять  руководителю  проверяемого  объекта свои служебные удостоверения. </w:t>
      </w:r>
    </w:p>
    <w:p w:rsidR="0084308B" w:rsidRDefault="004F4344" w:rsidP="0084308B">
      <w:pPr>
        <w:shd w:val="clear" w:color="auto" w:fill="FFFFFF"/>
        <w:spacing w:line="348" w:lineRule="atLeast"/>
        <w:ind w:firstLine="708"/>
        <w:jc w:val="both"/>
        <w:rPr>
          <w:sz w:val="28"/>
          <w:szCs w:val="20"/>
        </w:rPr>
      </w:pPr>
      <w:r w:rsidRPr="002D7C55">
        <w:rPr>
          <w:sz w:val="28"/>
          <w:szCs w:val="20"/>
        </w:rPr>
        <w:t>Проведение    контрольного   мероприятия    осуществляется   при   наличии программы контрольного мероприятия, утвержденной председателем Контрольно-счетной комиссии.</w:t>
      </w:r>
    </w:p>
    <w:p w:rsidR="004F4344" w:rsidRPr="0084308B" w:rsidRDefault="004F4344" w:rsidP="0084308B">
      <w:pPr>
        <w:shd w:val="clear" w:color="auto" w:fill="FFFFFF"/>
        <w:spacing w:line="348" w:lineRule="atLeast"/>
        <w:ind w:firstLine="708"/>
        <w:jc w:val="both"/>
        <w:rPr>
          <w:sz w:val="28"/>
          <w:szCs w:val="20"/>
        </w:rPr>
      </w:pPr>
      <w:r w:rsidRPr="002D7C55">
        <w:rPr>
          <w:sz w:val="28"/>
          <w:szCs w:val="20"/>
        </w:rPr>
        <w:t xml:space="preserve">Программы    контрольных    мероприятий   разрабатываются    должностными лицами Контрольно-счетной  комиссии,   ответственными    за  проведение данного мероприятия, и представляются на утверждение не позднее, чем за два дня до начала контрольного мероприятия. </w:t>
      </w:r>
    </w:p>
    <w:p w:rsidR="004F4344" w:rsidRPr="002D7C55" w:rsidRDefault="004F4344" w:rsidP="0084308B">
      <w:pPr>
        <w:shd w:val="clear" w:color="auto" w:fill="FFFFFF"/>
        <w:spacing w:line="348" w:lineRule="atLeast"/>
        <w:ind w:firstLine="708"/>
        <w:jc w:val="both"/>
      </w:pPr>
      <w:r w:rsidRPr="002D7C55">
        <w:rPr>
          <w:sz w:val="28"/>
          <w:szCs w:val="20"/>
        </w:rPr>
        <w:t xml:space="preserve">Составлению программы предшествует изучение необходимых нормативно - правовых актов, отчетных и статистических данных, иных имеющихся материалов, содержащих  информацию,  касающуюся  тематики  контрольного  мероприятия,  а также   характеризующих   финансово-хозяйственную   деятельность   проверяемого объекта. </w:t>
      </w:r>
    </w:p>
    <w:p w:rsidR="004F4344" w:rsidRPr="002D7C55" w:rsidRDefault="004F4344" w:rsidP="0084308B">
      <w:pPr>
        <w:shd w:val="clear" w:color="auto" w:fill="FFFFFF"/>
        <w:spacing w:line="348" w:lineRule="atLeast"/>
        <w:ind w:firstLine="708"/>
        <w:jc w:val="both"/>
      </w:pPr>
      <w:r w:rsidRPr="002D7C55">
        <w:rPr>
          <w:sz w:val="28"/>
          <w:szCs w:val="20"/>
        </w:rPr>
        <w:t xml:space="preserve">Форма программы  контрольного  мероприятия приведена в </w:t>
      </w:r>
      <w:r w:rsidRPr="00B905D2">
        <w:rPr>
          <w:sz w:val="28"/>
          <w:szCs w:val="20"/>
        </w:rPr>
        <w:t xml:space="preserve">приложении </w:t>
      </w:r>
      <w:r w:rsidR="00B905D2" w:rsidRPr="00B905D2">
        <w:rPr>
          <w:sz w:val="28"/>
          <w:szCs w:val="20"/>
        </w:rPr>
        <w:t>5</w:t>
      </w:r>
      <w:r w:rsidRPr="00B905D2">
        <w:rPr>
          <w:sz w:val="28"/>
          <w:szCs w:val="20"/>
        </w:rPr>
        <w:t xml:space="preserve"> </w:t>
      </w:r>
      <w:r w:rsidR="00B905D2" w:rsidRPr="00B905D2">
        <w:rPr>
          <w:sz w:val="28"/>
          <w:szCs w:val="20"/>
        </w:rPr>
        <w:t>Стандарт</w:t>
      </w:r>
      <w:r w:rsidR="00B905D2">
        <w:rPr>
          <w:sz w:val="28"/>
          <w:szCs w:val="20"/>
        </w:rPr>
        <w:t>а внешнего муниципального финансового контроля</w:t>
      </w:r>
      <w:r w:rsidR="00B905D2" w:rsidRPr="002D7C55">
        <w:rPr>
          <w:sz w:val="28"/>
          <w:szCs w:val="20"/>
        </w:rPr>
        <w:t xml:space="preserve"> </w:t>
      </w:r>
      <w:r w:rsidR="00B905D2">
        <w:rPr>
          <w:sz w:val="28"/>
          <w:szCs w:val="20"/>
        </w:rPr>
        <w:t>(СВМФК № 1)</w:t>
      </w:r>
      <w:r w:rsidRPr="002D7C55">
        <w:rPr>
          <w:sz w:val="28"/>
          <w:szCs w:val="20"/>
        </w:rPr>
        <w:t xml:space="preserve">. </w:t>
      </w:r>
    </w:p>
    <w:p w:rsidR="004F4344" w:rsidRPr="002D7C55" w:rsidRDefault="004F4344" w:rsidP="0084308B">
      <w:pPr>
        <w:shd w:val="clear" w:color="auto" w:fill="FFFFFF"/>
        <w:spacing w:line="348" w:lineRule="atLeast"/>
        <w:ind w:firstLine="708"/>
        <w:jc w:val="both"/>
      </w:pPr>
      <w:r w:rsidRPr="002D7C55">
        <w:rPr>
          <w:sz w:val="28"/>
          <w:szCs w:val="20"/>
        </w:rPr>
        <w:t xml:space="preserve">Программа     контрольного    мероприятия     может    быть   дополнена     или сокращена     председателем     Контрольно-счетной       комиссии    в   процессе проведения    контрольного     мероприятия     на  основании     служебной    записки руководителя   контрольного   мероприятия   с   указанием     причин   корректировки программы. </w:t>
      </w:r>
    </w:p>
    <w:p w:rsidR="004F4344" w:rsidRPr="002D7C55" w:rsidRDefault="004F4344" w:rsidP="0084308B">
      <w:pPr>
        <w:shd w:val="clear" w:color="auto" w:fill="FFFFFF"/>
        <w:spacing w:line="348" w:lineRule="atLeast"/>
        <w:ind w:firstLine="708"/>
        <w:jc w:val="both"/>
      </w:pPr>
      <w:r w:rsidRPr="002D7C55">
        <w:rPr>
          <w:sz w:val="28"/>
          <w:szCs w:val="20"/>
        </w:rPr>
        <w:t xml:space="preserve">Продление  срока  проведения  контрольного  мероприятия  осуществляется  председателем    Контрольно-счетной       комиссии    на  </w:t>
      </w:r>
      <w:r w:rsidRPr="002D7C55">
        <w:rPr>
          <w:sz w:val="28"/>
          <w:szCs w:val="20"/>
        </w:rPr>
        <w:lastRenderedPageBreak/>
        <w:t xml:space="preserve">основании    служебной записки руководителя контрольного мероприятия с изложением причин продления. </w:t>
      </w:r>
    </w:p>
    <w:p w:rsidR="004F4344" w:rsidRPr="002D7C55" w:rsidRDefault="004F4344" w:rsidP="0084308B">
      <w:pPr>
        <w:shd w:val="clear" w:color="auto" w:fill="FFFFFF"/>
        <w:spacing w:line="348" w:lineRule="atLeast"/>
        <w:ind w:firstLine="708"/>
        <w:jc w:val="both"/>
      </w:pPr>
    </w:p>
    <w:p w:rsidR="004F4344" w:rsidRPr="00236DF0" w:rsidRDefault="004F4344" w:rsidP="004F4344">
      <w:pPr>
        <w:shd w:val="clear" w:color="auto" w:fill="FFFFFF"/>
        <w:spacing w:line="348" w:lineRule="atLeast"/>
        <w:ind w:firstLine="709"/>
        <w:jc w:val="both"/>
      </w:pPr>
      <w:r w:rsidRPr="00236DF0">
        <w:rPr>
          <w:b/>
          <w:sz w:val="28"/>
          <w:szCs w:val="20"/>
        </w:rPr>
        <w:t xml:space="preserve">                                           Статья 7 </w:t>
      </w:r>
    </w:p>
    <w:p w:rsidR="004F4344" w:rsidRPr="00236DF0" w:rsidRDefault="004F4344" w:rsidP="004F4344">
      <w:pPr>
        <w:shd w:val="clear" w:color="auto" w:fill="FFFFFF"/>
        <w:spacing w:line="348" w:lineRule="atLeast"/>
        <w:ind w:firstLine="709"/>
        <w:jc w:val="center"/>
      </w:pPr>
      <w:r w:rsidRPr="00236DF0">
        <w:rPr>
          <w:b/>
          <w:sz w:val="28"/>
          <w:szCs w:val="20"/>
        </w:rPr>
        <w:t>Сроки проведения контрольного мероприятия</w:t>
      </w:r>
    </w:p>
    <w:p w:rsidR="004F4344" w:rsidRPr="00236DF0" w:rsidRDefault="004F4344" w:rsidP="00236DF0">
      <w:pPr>
        <w:shd w:val="clear" w:color="auto" w:fill="FFFFFF"/>
        <w:spacing w:line="348" w:lineRule="atLeast"/>
        <w:ind w:firstLine="708"/>
        <w:jc w:val="both"/>
      </w:pPr>
      <w:r w:rsidRPr="00236DF0">
        <w:rPr>
          <w:sz w:val="28"/>
          <w:szCs w:val="20"/>
        </w:rPr>
        <w:t xml:space="preserve">Сроки   проведения    контрольного    мероприятия    определяются    с  учетом  объема предстоящих работ, необходимых и достаточных для достижения целей и решения  задач  контрольного  мероприятия,  вытекающих  из  основания  для  его проведения, а также особенностей деятельности проверяемых объектов. </w:t>
      </w:r>
    </w:p>
    <w:p w:rsidR="004F4344" w:rsidRPr="00236DF0" w:rsidRDefault="004F4344" w:rsidP="00236DF0">
      <w:pPr>
        <w:shd w:val="clear" w:color="auto" w:fill="FFFFFF"/>
        <w:spacing w:line="348" w:lineRule="atLeast"/>
        <w:ind w:firstLine="708"/>
        <w:jc w:val="both"/>
      </w:pPr>
      <w:r w:rsidRPr="00236DF0">
        <w:rPr>
          <w:sz w:val="28"/>
          <w:szCs w:val="20"/>
        </w:rPr>
        <w:t xml:space="preserve">Срок  проведения  контрольного  мероприятия  в  форме  проверки  </w:t>
      </w:r>
      <w:r w:rsidRPr="00236DF0">
        <w:rPr>
          <w:b/>
          <w:sz w:val="28"/>
          <w:szCs w:val="20"/>
        </w:rPr>
        <w:t xml:space="preserve">не  </w:t>
      </w:r>
      <w:r w:rsidRPr="00236DF0">
        <w:rPr>
          <w:sz w:val="28"/>
          <w:szCs w:val="20"/>
        </w:rPr>
        <w:t xml:space="preserve">может  превышать сорока пяти рабочих дней. </w:t>
      </w:r>
    </w:p>
    <w:p w:rsidR="004F4344" w:rsidRPr="00236DF0" w:rsidRDefault="004F4344" w:rsidP="00236DF0">
      <w:pPr>
        <w:shd w:val="clear" w:color="auto" w:fill="FFFFFF"/>
        <w:spacing w:line="348" w:lineRule="atLeast"/>
        <w:ind w:firstLine="708"/>
        <w:jc w:val="both"/>
      </w:pPr>
      <w:r w:rsidRPr="00236DF0">
        <w:rPr>
          <w:sz w:val="28"/>
          <w:szCs w:val="20"/>
        </w:rPr>
        <w:t xml:space="preserve">Период     проведения     контрольного     мероприятия,      направление     на ознакомление   и   подписание   акта   по   результатам   контрольного   мероприятия, рассмотрение пояснений и замечаний (в случае их получения) и подготовка ответа на  них  по  поручению  председателя  Контрольно-счетной  комиссии,  а  также оформление отчета по результатам контрольного мероприятия составляет не более трех месяцев. </w:t>
      </w:r>
    </w:p>
    <w:p w:rsidR="004F4344" w:rsidRPr="00236DF0" w:rsidRDefault="004F4344" w:rsidP="00236DF0">
      <w:pPr>
        <w:shd w:val="clear" w:color="auto" w:fill="FFFFFF"/>
        <w:spacing w:line="348" w:lineRule="atLeast"/>
        <w:ind w:firstLine="708"/>
        <w:jc w:val="both"/>
      </w:pPr>
      <w:r w:rsidRPr="00236DF0">
        <w:rPr>
          <w:sz w:val="28"/>
          <w:szCs w:val="20"/>
        </w:rPr>
        <w:t xml:space="preserve">Срок проведения контрольного мероприятия в форме аудита эффективности  составляет не менее шести месяцев. </w:t>
      </w:r>
    </w:p>
    <w:p w:rsidR="004F4344" w:rsidRPr="00236DF0" w:rsidRDefault="004F4344" w:rsidP="00236DF0">
      <w:pPr>
        <w:shd w:val="clear" w:color="auto" w:fill="FFFFFF"/>
        <w:spacing w:line="348" w:lineRule="atLeast"/>
        <w:ind w:firstLine="708"/>
        <w:jc w:val="both"/>
      </w:pPr>
      <w:r w:rsidRPr="00236DF0">
        <w:rPr>
          <w:sz w:val="28"/>
          <w:szCs w:val="20"/>
        </w:rPr>
        <w:t xml:space="preserve">Началом  проведения  контрольного  мероприятия  является  дата,  указанная  в  распоряжении   председателя   Контрольно-счетной   комиссии   о   проведении контрольного    мероприятия,    а   окончанием    -  дата   утверждения    отчета   по результатам  контрольного  мероприятия  председателем  Контрольно-счетной  комиссии. </w:t>
      </w:r>
    </w:p>
    <w:p w:rsidR="004F4344" w:rsidRPr="00236DF0" w:rsidRDefault="004F4344" w:rsidP="00236DF0">
      <w:pPr>
        <w:shd w:val="clear" w:color="auto" w:fill="FFFFFF"/>
        <w:spacing w:line="348" w:lineRule="atLeast"/>
        <w:ind w:firstLine="708"/>
        <w:jc w:val="both"/>
      </w:pPr>
      <w:r w:rsidRPr="00236DF0">
        <w:rPr>
          <w:sz w:val="28"/>
          <w:szCs w:val="20"/>
        </w:rPr>
        <w:t xml:space="preserve">Плановые контрольные мероприятия осуществляются   не чаще чем один раз в год по отношению к одному объекту контроля. </w:t>
      </w:r>
    </w:p>
    <w:p w:rsidR="00236DF0" w:rsidRDefault="00236DF0" w:rsidP="004F4344">
      <w:pPr>
        <w:shd w:val="clear" w:color="auto" w:fill="FFFFFF"/>
        <w:spacing w:line="348" w:lineRule="atLeast"/>
        <w:ind w:firstLine="709"/>
        <w:jc w:val="both"/>
        <w:rPr>
          <w:b/>
          <w:sz w:val="28"/>
          <w:szCs w:val="20"/>
        </w:rPr>
      </w:pPr>
    </w:p>
    <w:p w:rsidR="004F4344" w:rsidRPr="00236DF0" w:rsidRDefault="004F4344" w:rsidP="004F4344">
      <w:pPr>
        <w:shd w:val="clear" w:color="auto" w:fill="FFFFFF"/>
        <w:spacing w:line="348" w:lineRule="atLeast"/>
        <w:ind w:firstLine="709"/>
        <w:jc w:val="both"/>
      </w:pPr>
      <w:r w:rsidRPr="00236DF0">
        <w:rPr>
          <w:b/>
          <w:sz w:val="28"/>
          <w:szCs w:val="20"/>
        </w:rPr>
        <w:t xml:space="preserve">                                             Статья 8</w:t>
      </w:r>
    </w:p>
    <w:p w:rsidR="00236DF0" w:rsidRDefault="004F4344" w:rsidP="00236DF0">
      <w:pPr>
        <w:shd w:val="clear" w:color="auto" w:fill="FFFFFF"/>
        <w:spacing w:line="348" w:lineRule="atLeast"/>
        <w:ind w:firstLine="709"/>
        <w:jc w:val="both"/>
      </w:pPr>
      <w:r w:rsidRPr="00236DF0">
        <w:rPr>
          <w:b/>
          <w:sz w:val="28"/>
          <w:szCs w:val="20"/>
        </w:rPr>
        <w:t xml:space="preserve">                Этапы реализации контрольного мероприятия </w:t>
      </w:r>
    </w:p>
    <w:p w:rsidR="004F4344" w:rsidRDefault="004F4344" w:rsidP="00236DF0">
      <w:pPr>
        <w:shd w:val="clear" w:color="auto" w:fill="FFFFFF"/>
        <w:spacing w:line="348" w:lineRule="atLeast"/>
        <w:ind w:firstLine="708"/>
        <w:jc w:val="both"/>
        <w:rPr>
          <w:sz w:val="28"/>
          <w:szCs w:val="20"/>
        </w:rPr>
      </w:pPr>
      <w:r w:rsidRPr="00236DF0">
        <w:rPr>
          <w:sz w:val="28"/>
          <w:szCs w:val="20"/>
        </w:rPr>
        <w:t xml:space="preserve">Реализация контрольного мероприятия включает в себя следующие этапы: </w:t>
      </w:r>
    </w:p>
    <w:p w:rsidR="004F4344" w:rsidRPr="00236DF0" w:rsidRDefault="004F4344" w:rsidP="00236DF0">
      <w:pPr>
        <w:pStyle w:val="a3"/>
        <w:numPr>
          <w:ilvl w:val="0"/>
          <w:numId w:val="9"/>
        </w:numPr>
        <w:shd w:val="clear" w:color="auto" w:fill="FFFFFF"/>
        <w:spacing w:line="348" w:lineRule="atLeast"/>
        <w:ind w:left="0" w:firstLine="0"/>
        <w:jc w:val="both"/>
      </w:pPr>
      <w:r w:rsidRPr="00236DF0">
        <w:rPr>
          <w:sz w:val="28"/>
          <w:szCs w:val="20"/>
        </w:rPr>
        <w:t xml:space="preserve">подготовка    к   проведению     контрольного     мероприятия     (составление  программы   контрольного   мероприятия,   изучение   нормативно-правовых   актов, необходимых в работе); </w:t>
      </w:r>
    </w:p>
    <w:p w:rsidR="004F4344" w:rsidRPr="00236DF0" w:rsidRDefault="004F4344" w:rsidP="00236DF0">
      <w:pPr>
        <w:pStyle w:val="a3"/>
        <w:numPr>
          <w:ilvl w:val="0"/>
          <w:numId w:val="9"/>
        </w:numPr>
        <w:shd w:val="clear" w:color="auto" w:fill="FFFFFF"/>
        <w:spacing w:line="348" w:lineRule="atLeast"/>
        <w:ind w:left="0" w:firstLine="0"/>
        <w:jc w:val="both"/>
      </w:pPr>
      <w:r w:rsidRPr="00236DF0">
        <w:rPr>
          <w:sz w:val="28"/>
          <w:szCs w:val="20"/>
        </w:rPr>
        <w:t xml:space="preserve">проведение   контрольного   мероприятия   с   оформлением   акта   по   одному проверяемому объекту; </w:t>
      </w:r>
    </w:p>
    <w:p w:rsidR="004F4344" w:rsidRPr="00236DF0" w:rsidRDefault="004F4344" w:rsidP="00236DF0">
      <w:pPr>
        <w:pStyle w:val="a3"/>
        <w:numPr>
          <w:ilvl w:val="0"/>
          <w:numId w:val="9"/>
        </w:numPr>
        <w:shd w:val="clear" w:color="auto" w:fill="FFFFFF"/>
        <w:spacing w:line="348" w:lineRule="atLeast"/>
        <w:ind w:left="0" w:firstLine="0"/>
        <w:jc w:val="both"/>
      </w:pPr>
      <w:r w:rsidRPr="00236DF0">
        <w:rPr>
          <w:sz w:val="28"/>
          <w:szCs w:val="20"/>
        </w:rPr>
        <w:t xml:space="preserve">ознакомление    руководителя   проверенной    организации    с  актом   и  его подписание; </w:t>
      </w:r>
    </w:p>
    <w:p w:rsidR="004F4344" w:rsidRPr="00236DF0" w:rsidRDefault="004F4344" w:rsidP="00236DF0">
      <w:pPr>
        <w:pStyle w:val="a3"/>
        <w:numPr>
          <w:ilvl w:val="0"/>
          <w:numId w:val="9"/>
        </w:numPr>
        <w:shd w:val="clear" w:color="auto" w:fill="FFFFFF"/>
        <w:spacing w:line="348" w:lineRule="atLeast"/>
        <w:ind w:left="0" w:firstLine="0"/>
        <w:jc w:val="both"/>
      </w:pPr>
      <w:r w:rsidRPr="00236DF0">
        <w:rPr>
          <w:sz w:val="28"/>
          <w:szCs w:val="20"/>
        </w:rPr>
        <w:t xml:space="preserve">составление   отчета   по  результатам   контрольного    мероприятия     после  получения  пояснений  и  замечаний  (или  истечении  установленного  </w:t>
      </w:r>
      <w:r w:rsidRPr="00236DF0">
        <w:rPr>
          <w:sz w:val="28"/>
          <w:szCs w:val="20"/>
        </w:rPr>
        <w:lastRenderedPageBreak/>
        <w:t>срока  для  их предоставления)  и  направление  его  на  утверждение  председателю</w:t>
      </w:r>
      <w:proofErr w:type="gramStart"/>
      <w:r w:rsidRPr="00236DF0">
        <w:rPr>
          <w:sz w:val="28"/>
          <w:szCs w:val="20"/>
        </w:rPr>
        <w:t xml:space="preserve">  К</w:t>
      </w:r>
      <w:proofErr w:type="gramEnd"/>
      <w:r w:rsidRPr="00236DF0">
        <w:rPr>
          <w:sz w:val="28"/>
          <w:szCs w:val="20"/>
        </w:rPr>
        <w:t xml:space="preserve">онтрольно- ревизионной комиссии. </w:t>
      </w:r>
    </w:p>
    <w:p w:rsidR="004F4344" w:rsidRPr="00236DF0" w:rsidRDefault="004F4344" w:rsidP="00236DF0">
      <w:pPr>
        <w:shd w:val="clear" w:color="auto" w:fill="FFFFFF"/>
        <w:spacing w:line="348" w:lineRule="atLeast"/>
        <w:ind w:firstLine="708"/>
        <w:jc w:val="both"/>
      </w:pPr>
      <w:r w:rsidRPr="00236DF0">
        <w:rPr>
          <w:sz w:val="28"/>
          <w:szCs w:val="20"/>
        </w:rPr>
        <w:t xml:space="preserve">Направление  представлений   в   адрес   главы   администрации    Волоконовского  района и руководителей  проверенных  объектов  осуществляется  не позднее   трех  календарных    дней   со  дня   подписания акта контрольного мероприятия. </w:t>
      </w:r>
    </w:p>
    <w:p w:rsidR="004F4344" w:rsidRPr="00236DF0" w:rsidRDefault="004F4344" w:rsidP="004F4344">
      <w:pPr>
        <w:shd w:val="clear" w:color="auto" w:fill="FFFFFF"/>
        <w:spacing w:line="348" w:lineRule="atLeast"/>
        <w:ind w:firstLine="709"/>
        <w:jc w:val="both"/>
      </w:pPr>
      <w:r>
        <w:rPr>
          <w:color w:val="333333"/>
          <w:sz w:val="28"/>
          <w:szCs w:val="20"/>
        </w:rPr>
        <w:t xml:space="preserve">                                              </w:t>
      </w:r>
      <w:r w:rsidRPr="00236DF0">
        <w:rPr>
          <w:b/>
          <w:sz w:val="28"/>
          <w:szCs w:val="20"/>
        </w:rPr>
        <w:t xml:space="preserve">Статья 9 </w:t>
      </w:r>
    </w:p>
    <w:p w:rsidR="004F4344" w:rsidRPr="00236DF0" w:rsidRDefault="004F4344" w:rsidP="004F4344">
      <w:pPr>
        <w:shd w:val="clear" w:color="auto" w:fill="FFFFFF"/>
        <w:spacing w:line="348" w:lineRule="atLeast"/>
        <w:ind w:firstLine="709"/>
        <w:jc w:val="both"/>
      </w:pPr>
      <w:r w:rsidRPr="00236DF0">
        <w:rPr>
          <w:b/>
          <w:sz w:val="28"/>
          <w:szCs w:val="20"/>
        </w:rPr>
        <w:t xml:space="preserve">               Порядок проведения контрольных мероприятий </w:t>
      </w:r>
    </w:p>
    <w:p w:rsidR="004F4344" w:rsidRDefault="004F4344" w:rsidP="00236DF0">
      <w:pPr>
        <w:shd w:val="clear" w:color="auto" w:fill="FFFFFF"/>
        <w:spacing w:line="348" w:lineRule="atLeast"/>
        <w:ind w:firstLine="708"/>
        <w:jc w:val="both"/>
        <w:rPr>
          <w:sz w:val="28"/>
          <w:szCs w:val="20"/>
        </w:rPr>
      </w:pPr>
      <w:r w:rsidRPr="00236DF0">
        <w:rPr>
          <w:sz w:val="28"/>
          <w:szCs w:val="20"/>
        </w:rPr>
        <w:t xml:space="preserve">Контрольные мероприятия проводятся при наличии следующих документов: </w:t>
      </w:r>
    </w:p>
    <w:p w:rsidR="00236DF0" w:rsidRPr="00236DF0" w:rsidRDefault="004F4344" w:rsidP="00236DF0">
      <w:pPr>
        <w:pStyle w:val="a3"/>
        <w:numPr>
          <w:ilvl w:val="0"/>
          <w:numId w:val="10"/>
        </w:numPr>
        <w:shd w:val="clear" w:color="auto" w:fill="FFFFFF"/>
        <w:spacing w:line="348" w:lineRule="atLeast"/>
        <w:ind w:left="0" w:firstLine="0"/>
        <w:jc w:val="both"/>
      </w:pPr>
      <w:r w:rsidRPr="00236DF0">
        <w:rPr>
          <w:sz w:val="28"/>
          <w:szCs w:val="20"/>
        </w:rPr>
        <w:t>распоряжения о проведении контрольного мероприятия;</w:t>
      </w:r>
    </w:p>
    <w:p w:rsidR="004F4344" w:rsidRPr="00236DF0" w:rsidRDefault="004F4344" w:rsidP="00236DF0">
      <w:pPr>
        <w:pStyle w:val="a3"/>
        <w:numPr>
          <w:ilvl w:val="0"/>
          <w:numId w:val="10"/>
        </w:numPr>
        <w:shd w:val="clear" w:color="auto" w:fill="FFFFFF"/>
        <w:spacing w:line="348" w:lineRule="atLeast"/>
        <w:ind w:left="0" w:firstLine="0"/>
        <w:jc w:val="both"/>
      </w:pPr>
      <w:r w:rsidRPr="00236DF0">
        <w:rPr>
          <w:sz w:val="28"/>
          <w:szCs w:val="20"/>
        </w:rPr>
        <w:t xml:space="preserve"> удостоверения на право проведения контрольного мероприятия; </w:t>
      </w:r>
    </w:p>
    <w:p w:rsidR="004F4344" w:rsidRPr="00236DF0" w:rsidRDefault="004F4344" w:rsidP="00236DF0">
      <w:pPr>
        <w:pStyle w:val="a3"/>
        <w:numPr>
          <w:ilvl w:val="0"/>
          <w:numId w:val="10"/>
        </w:numPr>
        <w:shd w:val="clear" w:color="auto" w:fill="FFFFFF"/>
        <w:spacing w:line="348" w:lineRule="atLeast"/>
        <w:ind w:left="0" w:firstLine="0"/>
        <w:jc w:val="both"/>
      </w:pPr>
      <w:r w:rsidRPr="00236DF0">
        <w:rPr>
          <w:sz w:val="28"/>
          <w:szCs w:val="20"/>
        </w:rPr>
        <w:t xml:space="preserve">служебного удостоверения; </w:t>
      </w:r>
    </w:p>
    <w:p w:rsidR="004F4344" w:rsidRPr="00236DF0" w:rsidRDefault="004F4344" w:rsidP="00236DF0">
      <w:pPr>
        <w:pStyle w:val="a3"/>
        <w:numPr>
          <w:ilvl w:val="0"/>
          <w:numId w:val="10"/>
        </w:numPr>
        <w:shd w:val="clear" w:color="auto" w:fill="FFFFFF"/>
        <w:spacing w:line="348" w:lineRule="atLeast"/>
        <w:ind w:left="0" w:firstLine="0"/>
        <w:jc w:val="both"/>
      </w:pPr>
      <w:r w:rsidRPr="00236DF0">
        <w:rPr>
          <w:sz w:val="28"/>
          <w:szCs w:val="20"/>
        </w:rPr>
        <w:t xml:space="preserve">программы контрольного мероприятия. </w:t>
      </w:r>
    </w:p>
    <w:p w:rsidR="004F4344" w:rsidRPr="00236DF0" w:rsidRDefault="004F4344" w:rsidP="00236DF0">
      <w:pPr>
        <w:shd w:val="clear" w:color="auto" w:fill="FFFFFF"/>
        <w:spacing w:line="348" w:lineRule="atLeast"/>
        <w:ind w:firstLine="708"/>
        <w:jc w:val="both"/>
      </w:pPr>
      <w:r w:rsidRPr="00236DF0">
        <w:rPr>
          <w:sz w:val="28"/>
          <w:szCs w:val="20"/>
        </w:rPr>
        <w:t xml:space="preserve">Перед  началом  контрольного  мероприятия </w:t>
      </w:r>
      <w:r w:rsidR="00236DF0">
        <w:rPr>
          <w:sz w:val="28"/>
          <w:szCs w:val="20"/>
        </w:rPr>
        <w:t xml:space="preserve"> должностные  лица  Контрольно-счет</w:t>
      </w:r>
      <w:r w:rsidRPr="00236DF0">
        <w:rPr>
          <w:sz w:val="28"/>
          <w:szCs w:val="20"/>
        </w:rPr>
        <w:t xml:space="preserve">ной  комиссии,  осуществляющие  контрольное  мероприятие,  знакомятся  с режимом  работы  проверяемого  объекта,  согласовывают  на  месте  организацию работы,   сообщают     председателю    Контрольно-счетной комиссии адрес местонахождения и контактные телефоны. </w:t>
      </w:r>
    </w:p>
    <w:p w:rsidR="004F4344" w:rsidRDefault="004F4344" w:rsidP="00236DF0">
      <w:pPr>
        <w:shd w:val="clear" w:color="auto" w:fill="FFFFFF"/>
        <w:spacing w:line="348" w:lineRule="atLeast"/>
        <w:ind w:firstLine="708"/>
        <w:jc w:val="both"/>
        <w:rPr>
          <w:sz w:val="28"/>
          <w:szCs w:val="20"/>
        </w:rPr>
      </w:pPr>
      <w:r w:rsidRPr="00236DF0">
        <w:rPr>
          <w:sz w:val="28"/>
          <w:szCs w:val="20"/>
        </w:rPr>
        <w:t xml:space="preserve">Руководитель   контрольного    мероприятия    обеспечивает    согласование  с руководителем проверяемого объекта следующих вопросов: </w:t>
      </w:r>
    </w:p>
    <w:p w:rsidR="004F4344" w:rsidRPr="00236DF0" w:rsidRDefault="004F4344" w:rsidP="00236DF0">
      <w:pPr>
        <w:pStyle w:val="a3"/>
        <w:numPr>
          <w:ilvl w:val="0"/>
          <w:numId w:val="11"/>
        </w:numPr>
        <w:shd w:val="clear" w:color="auto" w:fill="FFFFFF"/>
        <w:spacing w:line="348" w:lineRule="atLeast"/>
        <w:ind w:left="0" w:firstLine="0"/>
        <w:jc w:val="both"/>
      </w:pPr>
      <w:r w:rsidRPr="00236DF0">
        <w:rPr>
          <w:sz w:val="28"/>
          <w:szCs w:val="20"/>
        </w:rPr>
        <w:t>создание   необходимых     условий    для  должностных     лиц   Контрольно-счетной  комиссии,  осуществляющих  контрольное  мероприятие,  в  том  числе путем  предоставления  им  необходимых  помещений,  сре</w:t>
      </w:r>
      <w:proofErr w:type="gramStart"/>
      <w:r w:rsidRPr="00236DF0">
        <w:rPr>
          <w:sz w:val="28"/>
          <w:szCs w:val="20"/>
        </w:rPr>
        <w:t>дств  св</w:t>
      </w:r>
      <w:proofErr w:type="gramEnd"/>
      <w:r w:rsidRPr="00236DF0">
        <w:rPr>
          <w:sz w:val="28"/>
          <w:szCs w:val="20"/>
        </w:rPr>
        <w:t xml:space="preserve">язи,  обеспечения технического обслуживания; </w:t>
      </w:r>
    </w:p>
    <w:p w:rsidR="004F4344" w:rsidRPr="00236DF0" w:rsidRDefault="004F4344" w:rsidP="00236DF0">
      <w:pPr>
        <w:pStyle w:val="a3"/>
        <w:numPr>
          <w:ilvl w:val="0"/>
          <w:numId w:val="11"/>
        </w:numPr>
        <w:shd w:val="clear" w:color="auto" w:fill="FFFFFF"/>
        <w:spacing w:line="348" w:lineRule="atLeast"/>
        <w:ind w:left="0" w:firstLine="0"/>
        <w:jc w:val="both"/>
      </w:pPr>
      <w:r w:rsidRPr="00236DF0">
        <w:rPr>
          <w:sz w:val="28"/>
          <w:szCs w:val="20"/>
        </w:rPr>
        <w:t xml:space="preserve">определение    конкретных     должностных      лиц   проверяемого     объекта, ответственных    за  оперативную    связь  с  должностными     лицами   Контрольно-счетной     комиссии,    осуществляющими        контрольное    мероприятие,  и обеспечение их необходимыми документами и материалами; </w:t>
      </w:r>
    </w:p>
    <w:p w:rsidR="004F4344" w:rsidRPr="00236DF0" w:rsidRDefault="004F4344" w:rsidP="00236DF0">
      <w:pPr>
        <w:pStyle w:val="a3"/>
        <w:numPr>
          <w:ilvl w:val="0"/>
          <w:numId w:val="11"/>
        </w:numPr>
        <w:shd w:val="clear" w:color="auto" w:fill="FFFFFF"/>
        <w:spacing w:line="348" w:lineRule="atLeast"/>
        <w:ind w:left="0" w:firstLine="0"/>
        <w:jc w:val="both"/>
      </w:pPr>
      <w:r w:rsidRPr="00236DF0">
        <w:rPr>
          <w:sz w:val="28"/>
          <w:szCs w:val="20"/>
        </w:rPr>
        <w:t xml:space="preserve">иные вопросы с учетом особенностей контрольного мероприятия. </w:t>
      </w:r>
    </w:p>
    <w:p w:rsidR="004F4344" w:rsidRPr="00236DF0" w:rsidRDefault="004F4344" w:rsidP="00236DF0">
      <w:pPr>
        <w:shd w:val="clear" w:color="auto" w:fill="FFFFFF"/>
        <w:spacing w:line="348" w:lineRule="atLeast"/>
        <w:ind w:firstLine="708"/>
        <w:jc w:val="both"/>
      </w:pPr>
      <w:r w:rsidRPr="00236DF0">
        <w:rPr>
          <w:sz w:val="28"/>
          <w:szCs w:val="20"/>
        </w:rPr>
        <w:t xml:space="preserve">Должностные   лица   Контрольно-счетной   комиссии,   осуществляющие контрольное  мероприятие,  исходя  из  программы  контрольного  мероприятия  и поставленных    перед   ними    вопросов   и   задач,  самостоятельно    определяют необходимость  и  возможность  применения  тех  или  иных  контрольных  действий, приемов   и   способов   получения   информации,   аналитических   процедур,   сбора сведений.   При   этом  они   должны    исходить   из  необходимости     обеспечения качественного проведения контрольного мероприятия и своевременной подготовки акта по его результатам.  </w:t>
      </w:r>
    </w:p>
    <w:p w:rsidR="004F4344" w:rsidRPr="00236DF0" w:rsidRDefault="004F4344" w:rsidP="004F4344">
      <w:pPr>
        <w:shd w:val="clear" w:color="auto" w:fill="FFFFFF"/>
        <w:spacing w:line="348" w:lineRule="atLeast"/>
        <w:jc w:val="both"/>
      </w:pPr>
    </w:p>
    <w:p w:rsidR="004F4344" w:rsidRPr="003641C4" w:rsidRDefault="004F4344" w:rsidP="004F4344">
      <w:pPr>
        <w:shd w:val="clear" w:color="auto" w:fill="FFFFFF"/>
        <w:spacing w:line="348" w:lineRule="atLeast"/>
        <w:ind w:firstLine="709"/>
        <w:jc w:val="both"/>
      </w:pPr>
      <w:r w:rsidRPr="003641C4">
        <w:rPr>
          <w:sz w:val="28"/>
          <w:szCs w:val="20"/>
        </w:rPr>
        <w:lastRenderedPageBreak/>
        <w:t xml:space="preserve">                                             </w:t>
      </w:r>
      <w:r w:rsidRPr="003641C4">
        <w:rPr>
          <w:b/>
          <w:sz w:val="28"/>
          <w:szCs w:val="20"/>
        </w:rPr>
        <w:t xml:space="preserve">Статья 10 </w:t>
      </w:r>
    </w:p>
    <w:p w:rsidR="004F4344" w:rsidRPr="003641C4" w:rsidRDefault="004F4344" w:rsidP="004F4344">
      <w:pPr>
        <w:shd w:val="clear" w:color="auto" w:fill="FFFFFF"/>
        <w:spacing w:line="20" w:lineRule="atLeast"/>
        <w:ind w:firstLine="709"/>
        <w:jc w:val="center"/>
        <w:rPr>
          <w:b/>
          <w:sz w:val="28"/>
          <w:szCs w:val="20"/>
        </w:rPr>
      </w:pPr>
      <w:r w:rsidRPr="003641C4">
        <w:rPr>
          <w:b/>
          <w:sz w:val="28"/>
          <w:szCs w:val="20"/>
        </w:rPr>
        <w:t>Обязанности руководителя контрольного мероприятия и должностных лиц Контрольно-счетной комиссии, осуществляющих контрольное мероприятие в ходе его проведения</w:t>
      </w:r>
    </w:p>
    <w:p w:rsidR="004F4344" w:rsidRDefault="004F4344" w:rsidP="003641C4">
      <w:pPr>
        <w:shd w:val="clear" w:color="auto" w:fill="FFFFFF"/>
        <w:spacing w:line="348" w:lineRule="atLeast"/>
        <w:ind w:firstLine="708"/>
        <w:jc w:val="both"/>
        <w:rPr>
          <w:sz w:val="28"/>
          <w:szCs w:val="20"/>
        </w:rPr>
      </w:pPr>
      <w:r w:rsidRPr="003641C4">
        <w:rPr>
          <w:sz w:val="28"/>
          <w:szCs w:val="20"/>
        </w:rPr>
        <w:t xml:space="preserve">Руководитель контрольного мероприятия в ходе его проведения обязан: </w:t>
      </w:r>
    </w:p>
    <w:p w:rsidR="004F4344" w:rsidRPr="003641C4" w:rsidRDefault="004F4344" w:rsidP="003641C4">
      <w:pPr>
        <w:pStyle w:val="a3"/>
        <w:numPr>
          <w:ilvl w:val="0"/>
          <w:numId w:val="12"/>
        </w:numPr>
        <w:shd w:val="clear" w:color="auto" w:fill="FFFFFF"/>
        <w:spacing w:line="348" w:lineRule="atLeast"/>
        <w:ind w:left="0" w:firstLine="0"/>
        <w:jc w:val="both"/>
      </w:pPr>
      <w:r w:rsidRPr="003641C4">
        <w:rPr>
          <w:sz w:val="28"/>
          <w:szCs w:val="20"/>
        </w:rPr>
        <w:t xml:space="preserve">участвовать    в   проведении    контрольного    мероприятия     (представлять должностных      лиц    Контрольно-счетной        комиссии,    осуществляющих контрольное    мероприятие,    представлять   акт   на  подпись   для   ознакомления руководителю  проверяемого  объекта  под  роспись  или  направлять  его  по  почте  с уведомлением о вручении); </w:t>
      </w:r>
    </w:p>
    <w:p w:rsidR="004F4344" w:rsidRPr="003641C4" w:rsidRDefault="004F4344" w:rsidP="003641C4">
      <w:pPr>
        <w:pStyle w:val="a3"/>
        <w:numPr>
          <w:ilvl w:val="0"/>
          <w:numId w:val="12"/>
        </w:numPr>
        <w:shd w:val="clear" w:color="auto" w:fill="FFFFFF"/>
        <w:spacing w:line="348" w:lineRule="atLeast"/>
        <w:ind w:left="0" w:firstLine="0"/>
        <w:jc w:val="both"/>
      </w:pPr>
      <w:r w:rsidRPr="003641C4">
        <w:rPr>
          <w:sz w:val="28"/>
          <w:szCs w:val="20"/>
        </w:rPr>
        <w:t xml:space="preserve">осуществлять     оперативный     </w:t>
      </w:r>
      <w:proofErr w:type="gramStart"/>
      <w:r w:rsidRPr="003641C4">
        <w:rPr>
          <w:sz w:val="28"/>
          <w:szCs w:val="20"/>
        </w:rPr>
        <w:t>контроль     за</w:t>
      </w:r>
      <w:proofErr w:type="gramEnd"/>
      <w:r w:rsidRPr="003641C4">
        <w:rPr>
          <w:sz w:val="28"/>
          <w:szCs w:val="20"/>
        </w:rPr>
        <w:t xml:space="preserve">   выполнением      программы контрольного мероприятия; </w:t>
      </w:r>
    </w:p>
    <w:p w:rsidR="003641C4" w:rsidRPr="003641C4" w:rsidRDefault="004F4344" w:rsidP="003641C4">
      <w:pPr>
        <w:pStyle w:val="a3"/>
        <w:numPr>
          <w:ilvl w:val="0"/>
          <w:numId w:val="12"/>
        </w:numPr>
        <w:shd w:val="clear" w:color="auto" w:fill="FFFFFF"/>
        <w:spacing w:line="348" w:lineRule="atLeast"/>
        <w:ind w:left="0" w:firstLine="0"/>
        <w:jc w:val="both"/>
      </w:pPr>
      <w:r w:rsidRPr="003641C4">
        <w:rPr>
          <w:sz w:val="28"/>
          <w:szCs w:val="20"/>
        </w:rPr>
        <w:t>обеспечивать  выполнение  программы  контрольного  мероприятия  в  полном объеме и в установленные сроки;</w:t>
      </w:r>
    </w:p>
    <w:p w:rsidR="004F4344" w:rsidRPr="003641C4" w:rsidRDefault="004F4344" w:rsidP="003641C4">
      <w:pPr>
        <w:pStyle w:val="a3"/>
        <w:numPr>
          <w:ilvl w:val="0"/>
          <w:numId w:val="12"/>
        </w:numPr>
        <w:shd w:val="clear" w:color="auto" w:fill="FFFFFF"/>
        <w:spacing w:line="348" w:lineRule="atLeast"/>
        <w:ind w:left="0" w:firstLine="0"/>
        <w:jc w:val="both"/>
      </w:pPr>
      <w:r w:rsidRPr="003641C4">
        <w:rPr>
          <w:sz w:val="28"/>
          <w:szCs w:val="20"/>
        </w:rPr>
        <w:t xml:space="preserve"> консультировать  (при  необходимости)  должностных  лиц,  осуществляющих контрольное  мероприятие,  о  применении  в  работе  необходимой        нормативно - правовой базы; </w:t>
      </w:r>
    </w:p>
    <w:p w:rsidR="004F4344" w:rsidRPr="003641C4" w:rsidRDefault="004F4344" w:rsidP="003641C4">
      <w:pPr>
        <w:pStyle w:val="a3"/>
        <w:numPr>
          <w:ilvl w:val="0"/>
          <w:numId w:val="12"/>
        </w:numPr>
        <w:shd w:val="clear" w:color="auto" w:fill="FFFFFF"/>
        <w:spacing w:line="348" w:lineRule="atLeast"/>
        <w:ind w:left="0" w:firstLine="0"/>
        <w:jc w:val="both"/>
      </w:pPr>
      <w:r w:rsidRPr="003641C4">
        <w:rPr>
          <w:sz w:val="28"/>
          <w:szCs w:val="20"/>
        </w:rPr>
        <w:t xml:space="preserve">контролировать  надлежащее  документирование  фактов,  установленных  в ходе проведения контрольного мероприятия. </w:t>
      </w:r>
    </w:p>
    <w:p w:rsidR="003641C4" w:rsidRDefault="004F4344" w:rsidP="003641C4">
      <w:pPr>
        <w:shd w:val="clear" w:color="auto" w:fill="FFFFFF"/>
        <w:spacing w:line="348" w:lineRule="atLeast"/>
        <w:ind w:firstLine="708"/>
        <w:jc w:val="both"/>
        <w:rPr>
          <w:sz w:val="28"/>
          <w:szCs w:val="20"/>
        </w:rPr>
      </w:pPr>
      <w:r w:rsidRPr="003641C4">
        <w:rPr>
          <w:sz w:val="28"/>
          <w:szCs w:val="20"/>
        </w:rPr>
        <w:t>Должностные   лица   Контрольно-счетной   комиссии,   осуществляющие контрольное мероприятие, в ходе его проведения обязаны:</w:t>
      </w:r>
    </w:p>
    <w:p w:rsidR="003641C4" w:rsidRPr="003641C4" w:rsidRDefault="004F4344" w:rsidP="003641C4">
      <w:pPr>
        <w:pStyle w:val="a3"/>
        <w:numPr>
          <w:ilvl w:val="0"/>
          <w:numId w:val="13"/>
        </w:numPr>
        <w:shd w:val="clear" w:color="auto" w:fill="FFFFFF"/>
        <w:spacing w:line="348" w:lineRule="atLeast"/>
        <w:ind w:left="0" w:firstLine="0"/>
        <w:jc w:val="both"/>
      </w:pPr>
      <w:r w:rsidRPr="003641C4">
        <w:rPr>
          <w:sz w:val="28"/>
          <w:szCs w:val="20"/>
        </w:rPr>
        <w:t>осуществлять    работу    в   соответствии    с   утвержденной     программой контрольного мероприятия и поставленными перед ними целями и задачами;</w:t>
      </w:r>
    </w:p>
    <w:p w:rsidR="003641C4" w:rsidRPr="003641C4" w:rsidRDefault="004F4344" w:rsidP="003641C4">
      <w:pPr>
        <w:pStyle w:val="a3"/>
        <w:numPr>
          <w:ilvl w:val="0"/>
          <w:numId w:val="13"/>
        </w:numPr>
        <w:shd w:val="clear" w:color="auto" w:fill="FFFFFF"/>
        <w:spacing w:line="348" w:lineRule="atLeast"/>
        <w:ind w:left="0" w:firstLine="0"/>
        <w:jc w:val="both"/>
      </w:pPr>
      <w:r w:rsidRPr="003641C4">
        <w:rPr>
          <w:sz w:val="28"/>
          <w:szCs w:val="20"/>
        </w:rPr>
        <w:t xml:space="preserve"> четко  и   качественно    выполнять    задания   и  поручения    руководителя контрольного мероприятия;</w:t>
      </w:r>
    </w:p>
    <w:p w:rsidR="004F4344" w:rsidRPr="003641C4" w:rsidRDefault="004F4344" w:rsidP="003641C4">
      <w:pPr>
        <w:pStyle w:val="a3"/>
        <w:numPr>
          <w:ilvl w:val="0"/>
          <w:numId w:val="13"/>
        </w:numPr>
        <w:shd w:val="clear" w:color="auto" w:fill="FFFFFF"/>
        <w:spacing w:line="348" w:lineRule="atLeast"/>
        <w:ind w:left="0" w:firstLine="0"/>
        <w:jc w:val="both"/>
      </w:pPr>
      <w:r w:rsidRPr="003641C4">
        <w:rPr>
          <w:sz w:val="28"/>
          <w:szCs w:val="20"/>
        </w:rPr>
        <w:t xml:space="preserve"> выявлять  и  оценивать  факты  нарушения  бюджетного  законодательства  и иных нормативно-правовых актов; </w:t>
      </w:r>
    </w:p>
    <w:p w:rsidR="003641C4" w:rsidRPr="003641C4" w:rsidRDefault="004F4344" w:rsidP="003641C4">
      <w:pPr>
        <w:pStyle w:val="a3"/>
        <w:numPr>
          <w:ilvl w:val="0"/>
          <w:numId w:val="13"/>
        </w:numPr>
        <w:shd w:val="clear" w:color="auto" w:fill="FFFFFF"/>
        <w:spacing w:line="348" w:lineRule="atLeast"/>
        <w:ind w:left="0" w:firstLine="0"/>
        <w:jc w:val="both"/>
      </w:pPr>
      <w:r w:rsidRPr="003641C4">
        <w:rPr>
          <w:sz w:val="28"/>
          <w:szCs w:val="20"/>
        </w:rPr>
        <w:t>своевременно    докладывать    руководителю    контрольного    мероприятия  о возникновении      обстоятельств,    препятствующих      проведению      контрольных действий, иных фактах, имеющих значение для контрольного мероприятия;</w:t>
      </w:r>
    </w:p>
    <w:p w:rsidR="003641C4" w:rsidRPr="003641C4" w:rsidRDefault="004F4344" w:rsidP="003641C4">
      <w:pPr>
        <w:pStyle w:val="a3"/>
        <w:numPr>
          <w:ilvl w:val="0"/>
          <w:numId w:val="13"/>
        </w:numPr>
        <w:shd w:val="clear" w:color="auto" w:fill="FFFFFF"/>
        <w:spacing w:line="348" w:lineRule="atLeast"/>
        <w:ind w:left="0" w:firstLine="0"/>
        <w:jc w:val="both"/>
      </w:pPr>
      <w:r w:rsidRPr="003641C4">
        <w:rPr>
          <w:sz w:val="28"/>
          <w:szCs w:val="20"/>
        </w:rPr>
        <w:t xml:space="preserve"> оперативно  доводить  до  сведения  руководителя  контрольного  мероприятия информацию  о  ходе  осуществления  контрольных  действий,  их  предварительных результатах;</w:t>
      </w:r>
    </w:p>
    <w:p w:rsidR="003641C4" w:rsidRPr="003641C4" w:rsidRDefault="004F4344" w:rsidP="003641C4">
      <w:pPr>
        <w:pStyle w:val="a3"/>
        <w:numPr>
          <w:ilvl w:val="0"/>
          <w:numId w:val="13"/>
        </w:numPr>
        <w:shd w:val="clear" w:color="auto" w:fill="FFFFFF"/>
        <w:spacing w:line="348" w:lineRule="atLeast"/>
        <w:ind w:left="0" w:firstLine="0"/>
        <w:jc w:val="both"/>
      </w:pPr>
      <w:r w:rsidRPr="003641C4">
        <w:rPr>
          <w:sz w:val="28"/>
          <w:szCs w:val="20"/>
        </w:rPr>
        <w:t xml:space="preserve"> оформлять по результатам контрольного мероприятия акты;</w:t>
      </w:r>
    </w:p>
    <w:p w:rsidR="004F4344" w:rsidRPr="003641C4" w:rsidRDefault="004F4344" w:rsidP="003641C4">
      <w:pPr>
        <w:pStyle w:val="a3"/>
        <w:numPr>
          <w:ilvl w:val="0"/>
          <w:numId w:val="13"/>
        </w:numPr>
        <w:shd w:val="clear" w:color="auto" w:fill="FFFFFF"/>
        <w:spacing w:line="348" w:lineRule="atLeast"/>
        <w:ind w:left="0" w:firstLine="0"/>
        <w:jc w:val="both"/>
      </w:pPr>
      <w:r w:rsidRPr="003641C4">
        <w:rPr>
          <w:sz w:val="28"/>
          <w:szCs w:val="20"/>
        </w:rPr>
        <w:t xml:space="preserve"> в случае непредставления запрашиваемых документов, оформлять перечень не представленных  документов,  согласовывать  его  с  руководителем  проверяемого объекта,  а  также  брать  письменные  объяснения  по  факту  их  непредставления  у ответственных</w:t>
      </w:r>
      <w:r w:rsidRPr="003641C4">
        <w:rPr>
          <w:color w:val="333333"/>
          <w:sz w:val="28"/>
          <w:szCs w:val="20"/>
        </w:rPr>
        <w:t xml:space="preserve"> лиц. </w:t>
      </w:r>
    </w:p>
    <w:p w:rsidR="004F4344" w:rsidRDefault="004F4344" w:rsidP="004F4344">
      <w:pPr>
        <w:shd w:val="clear" w:color="auto" w:fill="FFFFFF"/>
        <w:spacing w:before="192" w:after="216" w:line="348" w:lineRule="atLeast"/>
        <w:ind w:firstLine="709"/>
        <w:jc w:val="both"/>
        <w:rPr>
          <w:color w:val="333333"/>
        </w:rPr>
      </w:pPr>
      <w:r>
        <w:rPr>
          <w:color w:val="333333"/>
          <w:sz w:val="28"/>
          <w:szCs w:val="20"/>
        </w:rPr>
        <w:t> </w:t>
      </w:r>
    </w:p>
    <w:p w:rsidR="004F4344" w:rsidRPr="003641C4" w:rsidRDefault="004F4344" w:rsidP="004F4344">
      <w:pPr>
        <w:shd w:val="clear" w:color="auto" w:fill="FFFFFF"/>
        <w:spacing w:line="348" w:lineRule="atLeast"/>
        <w:ind w:firstLine="709"/>
        <w:jc w:val="both"/>
      </w:pPr>
      <w:r>
        <w:rPr>
          <w:b/>
          <w:color w:val="333333"/>
          <w:sz w:val="28"/>
          <w:szCs w:val="20"/>
        </w:rPr>
        <w:lastRenderedPageBreak/>
        <w:t xml:space="preserve">                                            </w:t>
      </w:r>
      <w:r w:rsidRPr="003641C4">
        <w:rPr>
          <w:b/>
          <w:sz w:val="28"/>
          <w:szCs w:val="20"/>
        </w:rPr>
        <w:t>Статья 11</w:t>
      </w:r>
    </w:p>
    <w:p w:rsidR="003641C4" w:rsidRDefault="004F4344" w:rsidP="004F4344">
      <w:pPr>
        <w:shd w:val="clear" w:color="auto" w:fill="FFFFFF"/>
        <w:spacing w:line="348" w:lineRule="atLeast"/>
        <w:ind w:firstLine="709"/>
        <w:jc w:val="center"/>
        <w:rPr>
          <w:b/>
          <w:sz w:val="28"/>
          <w:szCs w:val="20"/>
        </w:rPr>
      </w:pPr>
      <w:r w:rsidRPr="003641C4">
        <w:rPr>
          <w:b/>
          <w:sz w:val="28"/>
          <w:szCs w:val="20"/>
        </w:rPr>
        <w:t xml:space="preserve">Правила       поведения     должностных        лиц     </w:t>
      </w:r>
    </w:p>
    <w:p w:rsidR="004F4344" w:rsidRPr="003641C4" w:rsidRDefault="004F4344" w:rsidP="004F4344">
      <w:pPr>
        <w:shd w:val="clear" w:color="auto" w:fill="FFFFFF"/>
        <w:spacing w:line="348" w:lineRule="atLeast"/>
        <w:ind w:firstLine="709"/>
        <w:jc w:val="center"/>
      </w:pPr>
      <w:r w:rsidRPr="003641C4">
        <w:rPr>
          <w:b/>
          <w:sz w:val="28"/>
          <w:szCs w:val="20"/>
        </w:rPr>
        <w:t xml:space="preserve">Контрольно- счетной  комиссии,  </w:t>
      </w:r>
      <w:proofErr w:type="gramStart"/>
      <w:r w:rsidRPr="003641C4">
        <w:rPr>
          <w:b/>
          <w:sz w:val="28"/>
          <w:szCs w:val="20"/>
        </w:rPr>
        <w:t>осуществляющих</w:t>
      </w:r>
      <w:proofErr w:type="gramEnd"/>
      <w:r w:rsidRPr="003641C4">
        <w:rPr>
          <w:b/>
          <w:sz w:val="28"/>
          <w:szCs w:val="20"/>
        </w:rPr>
        <w:t xml:space="preserve">  контрольное  мероприятие,  при  его  проведении</w:t>
      </w:r>
    </w:p>
    <w:p w:rsidR="004F4344" w:rsidRPr="003641C4" w:rsidRDefault="004F4344" w:rsidP="003641C4">
      <w:pPr>
        <w:shd w:val="clear" w:color="auto" w:fill="FFFFFF"/>
        <w:spacing w:line="348" w:lineRule="atLeast"/>
        <w:ind w:firstLine="708"/>
        <w:jc w:val="both"/>
      </w:pPr>
      <w:r w:rsidRPr="003641C4">
        <w:rPr>
          <w:sz w:val="28"/>
          <w:szCs w:val="20"/>
        </w:rPr>
        <w:t xml:space="preserve">Правила  поведения  должностных  лиц  Контрольно-счетной  комиссии, осуществляющих  контрольное  мероприятие,        определяются  Этическим  кодексом сотрудников контрольно-счетных органов Российской Федерации. </w:t>
      </w:r>
    </w:p>
    <w:p w:rsidR="004F4344" w:rsidRPr="003641C4" w:rsidRDefault="004F4344" w:rsidP="003641C4">
      <w:pPr>
        <w:shd w:val="clear" w:color="auto" w:fill="FFFFFF"/>
        <w:spacing w:line="348" w:lineRule="atLeast"/>
        <w:ind w:firstLine="708"/>
        <w:jc w:val="both"/>
      </w:pPr>
      <w:r w:rsidRPr="003641C4">
        <w:rPr>
          <w:sz w:val="28"/>
          <w:szCs w:val="20"/>
        </w:rPr>
        <w:t xml:space="preserve">Должностные   лица   Контрольно-счетной   комиссии,   осуществляющие контрольное мероприятие, в ходе его проведения должны вести себя корректно, не вступать в споры и обсуждения, не отвечать на заведомо провокационные вопросы. </w:t>
      </w:r>
    </w:p>
    <w:p w:rsidR="004F4344" w:rsidRPr="003641C4" w:rsidRDefault="004F4344" w:rsidP="003641C4">
      <w:pPr>
        <w:shd w:val="clear" w:color="auto" w:fill="FFFFFF"/>
        <w:spacing w:line="348" w:lineRule="atLeast"/>
        <w:ind w:firstLine="708"/>
        <w:jc w:val="both"/>
      </w:pPr>
      <w:r w:rsidRPr="003641C4">
        <w:rPr>
          <w:sz w:val="28"/>
          <w:szCs w:val="20"/>
        </w:rPr>
        <w:t xml:space="preserve">В случае создания конфликтной ситуации, спровоцированной сотрудниками проверяемого  объекта,  контрольное  мероприятие  может  быть  прекращено  после предварительного     уведомления    о  случившемся     председателя  Контрольно-счетной комиссии. </w:t>
      </w:r>
    </w:p>
    <w:p w:rsidR="004F4344" w:rsidRPr="003641C4" w:rsidRDefault="004F4344" w:rsidP="003641C4">
      <w:pPr>
        <w:shd w:val="clear" w:color="auto" w:fill="FFFFFF"/>
        <w:spacing w:line="348" w:lineRule="atLeast"/>
        <w:ind w:firstLine="708"/>
        <w:jc w:val="both"/>
      </w:pPr>
      <w:r w:rsidRPr="003641C4">
        <w:rPr>
          <w:sz w:val="28"/>
          <w:szCs w:val="20"/>
        </w:rPr>
        <w:t xml:space="preserve">В случае прямых угроз и противоправных действий со стороны сотрудников проверяемого    объекта,   контрольное    мероприятие    прекращается     немедленно, ставится  в  известность  председатель  Контрольно-счетной    комиссии,    а  информация    об   указанных   фактах   доводится    до правоохранительных органов. </w:t>
      </w:r>
    </w:p>
    <w:p w:rsidR="003641C4" w:rsidRDefault="003641C4" w:rsidP="004F4344">
      <w:pPr>
        <w:shd w:val="clear" w:color="auto" w:fill="FFFFFF"/>
        <w:spacing w:line="348" w:lineRule="atLeast"/>
        <w:ind w:firstLine="709"/>
        <w:jc w:val="center"/>
        <w:rPr>
          <w:b/>
          <w:sz w:val="28"/>
          <w:szCs w:val="20"/>
        </w:rPr>
      </w:pPr>
    </w:p>
    <w:p w:rsidR="004F4344" w:rsidRPr="003641C4" w:rsidRDefault="004F4344" w:rsidP="004F4344">
      <w:pPr>
        <w:shd w:val="clear" w:color="auto" w:fill="FFFFFF"/>
        <w:spacing w:line="348" w:lineRule="atLeast"/>
        <w:ind w:firstLine="709"/>
        <w:jc w:val="center"/>
      </w:pPr>
      <w:r w:rsidRPr="003641C4">
        <w:rPr>
          <w:b/>
          <w:sz w:val="28"/>
          <w:szCs w:val="20"/>
        </w:rPr>
        <w:t>Статья 12</w:t>
      </w:r>
    </w:p>
    <w:p w:rsidR="004F4344" w:rsidRPr="003641C4" w:rsidRDefault="004F4344" w:rsidP="004F4344">
      <w:pPr>
        <w:shd w:val="clear" w:color="auto" w:fill="FFFFFF"/>
        <w:ind w:firstLine="709"/>
        <w:jc w:val="center"/>
        <w:rPr>
          <w:b/>
          <w:sz w:val="28"/>
          <w:szCs w:val="20"/>
        </w:rPr>
      </w:pPr>
      <w:r w:rsidRPr="003641C4">
        <w:rPr>
          <w:b/>
          <w:sz w:val="28"/>
          <w:szCs w:val="20"/>
        </w:rPr>
        <w:t xml:space="preserve">Оформление   результатов      </w:t>
      </w:r>
    </w:p>
    <w:p w:rsidR="004F4344" w:rsidRPr="003641C4" w:rsidRDefault="004F4344" w:rsidP="004F4344">
      <w:pPr>
        <w:shd w:val="clear" w:color="auto" w:fill="FFFFFF"/>
        <w:ind w:firstLine="709"/>
        <w:jc w:val="center"/>
        <w:rPr>
          <w:b/>
          <w:sz w:val="28"/>
          <w:szCs w:val="20"/>
        </w:rPr>
      </w:pPr>
      <w:r w:rsidRPr="003641C4">
        <w:rPr>
          <w:b/>
          <w:sz w:val="28"/>
          <w:szCs w:val="20"/>
        </w:rPr>
        <w:t>проведенных        контрольных</w:t>
      </w:r>
      <w:r w:rsidRPr="003641C4">
        <w:t xml:space="preserve">    </w:t>
      </w:r>
      <w:r w:rsidRPr="003641C4">
        <w:rPr>
          <w:b/>
          <w:sz w:val="28"/>
          <w:szCs w:val="20"/>
        </w:rPr>
        <w:t>мероприятий</w:t>
      </w:r>
    </w:p>
    <w:p w:rsidR="004F4344" w:rsidRPr="003641C4" w:rsidRDefault="004F4344" w:rsidP="003641C4">
      <w:pPr>
        <w:shd w:val="clear" w:color="auto" w:fill="FFFFFF"/>
        <w:spacing w:line="348" w:lineRule="atLeast"/>
        <w:ind w:firstLine="708"/>
        <w:jc w:val="both"/>
      </w:pPr>
      <w:r w:rsidRPr="003641C4">
        <w:rPr>
          <w:sz w:val="28"/>
          <w:szCs w:val="20"/>
        </w:rPr>
        <w:t xml:space="preserve">По   результатам   контрольного   мероприятия   руководителем   контрольного мероприятия составляется акт. </w:t>
      </w:r>
    </w:p>
    <w:p w:rsidR="004F4344" w:rsidRPr="003641C4" w:rsidRDefault="004F4344" w:rsidP="003641C4">
      <w:pPr>
        <w:shd w:val="clear" w:color="auto" w:fill="FFFFFF"/>
        <w:spacing w:line="348" w:lineRule="atLeast"/>
        <w:ind w:firstLine="708"/>
        <w:jc w:val="both"/>
      </w:pPr>
      <w:r w:rsidRPr="003641C4">
        <w:rPr>
          <w:sz w:val="28"/>
          <w:szCs w:val="20"/>
        </w:rPr>
        <w:t xml:space="preserve">Акт   должен   содержать   систематизированное   изложение   документально подтвержденных фактов нарушений действующего законодательства, в том числе фактов  нецелевого  и  (или)  неэффективного  использования  бюджетных  средств, муниципального имущества. </w:t>
      </w:r>
    </w:p>
    <w:p w:rsidR="004F4344" w:rsidRPr="003641C4" w:rsidRDefault="004F4344" w:rsidP="003641C4">
      <w:pPr>
        <w:shd w:val="clear" w:color="auto" w:fill="FFFFFF"/>
        <w:spacing w:line="348" w:lineRule="atLeast"/>
        <w:ind w:firstLine="708"/>
        <w:jc w:val="both"/>
      </w:pPr>
      <w:r w:rsidRPr="003641C4">
        <w:rPr>
          <w:sz w:val="28"/>
          <w:szCs w:val="20"/>
        </w:rPr>
        <w:t xml:space="preserve">Акт   должен   быть   составлен   на   бумажном   носителе   и   иметь   сквозную  нумерацию страниц. Объем    акта    не   ограничивается,    при    этом   должна     обеспечиваться лаконичность    при   отражении     в  нем  ясных    и  полных    ответов   на  вопросы программы контрольного мероприятия. </w:t>
      </w:r>
    </w:p>
    <w:p w:rsidR="004F4344" w:rsidRPr="003641C4" w:rsidRDefault="004F4344" w:rsidP="003641C4">
      <w:pPr>
        <w:shd w:val="clear" w:color="auto" w:fill="FFFFFF"/>
        <w:spacing w:line="348" w:lineRule="atLeast"/>
        <w:ind w:firstLine="708"/>
        <w:jc w:val="both"/>
      </w:pPr>
      <w:r w:rsidRPr="003641C4">
        <w:rPr>
          <w:sz w:val="28"/>
          <w:szCs w:val="20"/>
        </w:rPr>
        <w:t xml:space="preserve">Акт по структуре должен состоять из трех частей: вводной, описательной и заключительной. </w:t>
      </w:r>
    </w:p>
    <w:p w:rsidR="003641C4" w:rsidRDefault="004F4344" w:rsidP="003641C4">
      <w:pPr>
        <w:shd w:val="clear" w:color="auto" w:fill="FFFFFF"/>
        <w:spacing w:line="348" w:lineRule="atLeast"/>
        <w:ind w:firstLine="708"/>
        <w:jc w:val="both"/>
        <w:rPr>
          <w:sz w:val="28"/>
          <w:szCs w:val="20"/>
        </w:rPr>
      </w:pPr>
      <w:r w:rsidRPr="003641C4">
        <w:rPr>
          <w:sz w:val="28"/>
          <w:szCs w:val="20"/>
        </w:rPr>
        <w:t>Вводная   часть   акта   должна   содержать   общие   сведения   о   проводимом контрольном мероприятии и проверенном объекте:</w:t>
      </w:r>
    </w:p>
    <w:p w:rsidR="004F4344" w:rsidRPr="003641C4" w:rsidRDefault="004F4344" w:rsidP="003641C4">
      <w:pPr>
        <w:pStyle w:val="a3"/>
        <w:numPr>
          <w:ilvl w:val="0"/>
          <w:numId w:val="14"/>
        </w:numPr>
        <w:shd w:val="clear" w:color="auto" w:fill="FFFFFF"/>
        <w:spacing w:line="348" w:lineRule="atLeast"/>
        <w:ind w:left="0" w:firstLine="0"/>
        <w:jc w:val="both"/>
      </w:pPr>
      <w:r w:rsidRPr="003641C4">
        <w:rPr>
          <w:sz w:val="28"/>
          <w:szCs w:val="20"/>
        </w:rPr>
        <w:t xml:space="preserve">дату и место составления акта; </w:t>
      </w:r>
    </w:p>
    <w:p w:rsidR="004F4344" w:rsidRPr="003641C4" w:rsidRDefault="004F4344" w:rsidP="003641C4">
      <w:pPr>
        <w:pStyle w:val="a3"/>
        <w:numPr>
          <w:ilvl w:val="0"/>
          <w:numId w:val="14"/>
        </w:numPr>
        <w:shd w:val="clear" w:color="auto" w:fill="FFFFFF"/>
        <w:spacing w:line="348" w:lineRule="atLeast"/>
        <w:ind w:left="0" w:firstLine="0"/>
        <w:jc w:val="both"/>
      </w:pPr>
      <w:r w:rsidRPr="003641C4">
        <w:rPr>
          <w:sz w:val="28"/>
          <w:szCs w:val="20"/>
        </w:rPr>
        <w:t xml:space="preserve">основание для проведения контрольного мероприятия; </w:t>
      </w:r>
    </w:p>
    <w:p w:rsidR="003641C4" w:rsidRPr="003641C4" w:rsidRDefault="004F4344" w:rsidP="003641C4">
      <w:pPr>
        <w:pStyle w:val="a3"/>
        <w:numPr>
          <w:ilvl w:val="0"/>
          <w:numId w:val="14"/>
        </w:numPr>
        <w:shd w:val="clear" w:color="auto" w:fill="FFFFFF"/>
        <w:spacing w:line="348" w:lineRule="atLeast"/>
        <w:ind w:left="0" w:firstLine="0"/>
        <w:jc w:val="both"/>
      </w:pPr>
      <w:r w:rsidRPr="003641C4">
        <w:rPr>
          <w:sz w:val="28"/>
          <w:szCs w:val="20"/>
        </w:rPr>
        <w:lastRenderedPageBreak/>
        <w:t>должности,    фамилии,    имена,   отчества   лиц,   проводивших     контрольное мероприятие;</w:t>
      </w:r>
    </w:p>
    <w:p w:rsidR="003641C4" w:rsidRPr="003641C4" w:rsidRDefault="004F4344" w:rsidP="003641C4">
      <w:pPr>
        <w:pStyle w:val="a3"/>
        <w:numPr>
          <w:ilvl w:val="0"/>
          <w:numId w:val="14"/>
        </w:numPr>
        <w:shd w:val="clear" w:color="auto" w:fill="FFFFFF"/>
        <w:spacing w:line="348" w:lineRule="atLeast"/>
        <w:ind w:left="0" w:firstLine="0"/>
        <w:jc w:val="both"/>
      </w:pPr>
      <w:r w:rsidRPr="003641C4">
        <w:rPr>
          <w:sz w:val="28"/>
          <w:szCs w:val="20"/>
        </w:rPr>
        <w:t xml:space="preserve"> номер и дату удостоверения на проведение контрольного мероприятия;</w:t>
      </w:r>
    </w:p>
    <w:p w:rsidR="003641C4" w:rsidRPr="003641C4" w:rsidRDefault="004F4344" w:rsidP="003641C4">
      <w:pPr>
        <w:pStyle w:val="a3"/>
        <w:numPr>
          <w:ilvl w:val="0"/>
          <w:numId w:val="14"/>
        </w:numPr>
        <w:shd w:val="clear" w:color="auto" w:fill="FFFFFF"/>
        <w:spacing w:line="348" w:lineRule="atLeast"/>
        <w:ind w:left="0" w:firstLine="0"/>
        <w:jc w:val="both"/>
      </w:pPr>
      <w:r w:rsidRPr="003641C4">
        <w:rPr>
          <w:sz w:val="28"/>
          <w:szCs w:val="20"/>
        </w:rPr>
        <w:t xml:space="preserve"> тему контрольного мероприятия;</w:t>
      </w:r>
    </w:p>
    <w:p w:rsidR="003641C4" w:rsidRPr="003641C4" w:rsidRDefault="004F4344" w:rsidP="003641C4">
      <w:pPr>
        <w:pStyle w:val="a3"/>
        <w:numPr>
          <w:ilvl w:val="0"/>
          <w:numId w:val="14"/>
        </w:numPr>
        <w:shd w:val="clear" w:color="auto" w:fill="FFFFFF"/>
        <w:spacing w:line="348" w:lineRule="atLeast"/>
        <w:ind w:left="0" w:firstLine="0"/>
        <w:jc w:val="both"/>
      </w:pPr>
      <w:r w:rsidRPr="003641C4">
        <w:rPr>
          <w:sz w:val="28"/>
          <w:szCs w:val="20"/>
        </w:rPr>
        <w:t xml:space="preserve"> проверяемый период и срок проведения контрольного мероприятия;</w:t>
      </w:r>
    </w:p>
    <w:p w:rsidR="003641C4" w:rsidRPr="003641C4" w:rsidRDefault="004F4344" w:rsidP="003641C4">
      <w:pPr>
        <w:pStyle w:val="a3"/>
        <w:numPr>
          <w:ilvl w:val="0"/>
          <w:numId w:val="14"/>
        </w:numPr>
        <w:shd w:val="clear" w:color="auto" w:fill="FFFFFF"/>
        <w:spacing w:line="348" w:lineRule="atLeast"/>
        <w:ind w:left="0" w:firstLine="0"/>
        <w:jc w:val="both"/>
      </w:pPr>
      <w:r w:rsidRPr="003641C4">
        <w:rPr>
          <w:sz w:val="28"/>
          <w:szCs w:val="20"/>
        </w:rPr>
        <w:t xml:space="preserve"> </w:t>
      </w:r>
      <w:proofErr w:type="gramStart"/>
      <w:r w:rsidRPr="003641C4">
        <w:rPr>
          <w:sz w:val="28"/>
          <w:szCs w:val="20"/>
        </w:rPr>
        <w:t>сведения    о  проверенном     объекте    (полное    и  краткое    наименование, местонахождение  объекта,  ИНН,  сведения  об  учредителях,  сведения  о  наличии  учредительных       документов,      анализ      их    соответствия      действующему законодательству, имеющиеся лицензии на осуществление соответствующих видов деятельности,  перечень  и  реквизиты  счетов  (включая  счета,  закрытые  на  момент проверки,   но   действовавшие   в   проверяемом   периоде),   фамилии,   инициалы   и должности  лиц,  имевших  право  подписи  денежных  документов  в  пр</w:t>
      </w:r>
      <w:r w:rsidR="003641C4">
        <w:rPr>
          <w:sz w:val="28"/>
          <w:szCs w:val="20"/>
        </w:rPr>
        <w:t xml:space="preserve">оверяемом периоде, </w:t>
      </w:r>
      <w:r w:rsidRPr="003641C4">
        <w:rPr>
          <w:sz w:val="28"/>
          <w:szCs w:val="20"/>
        </w:rPr>
        <w:t>объем</w:t>
      </w:r>
      <w:proofErr w:type="gramEnd"/>
      <w:r w:rsidRPr="003641C4">
        <w:rPr>
          <w:sz w:val="28"/>
          <w:szCs w:val="20"/>
        </w:rPr>
        <w:t xml:space="preserve">  бюджетных  средств,  проверенных  при  проведении  контрольного  мероприятия   (с   разбивкой   по   годам),   кем   и   когда   проводилась   предыдущая проверка,   а   также   сведения   об   устранении   нарушений,   выявленных   в   ходе контрольного мероприятия);</w:t>
      </w:r>
    </w:p>
    <w:p w:rsidR="004F4344" w:rsidRPr="003641C4" w:rsidRDefault="004F4344" w:rsidP="003641C4">
      <w:pPr>
        <w:pStyle w:val="a3"/>
        <w:numPr>
          <w:ilvl w:val="0"/>
          <w:numId w:val="14"/>
        </w:numPr>
        <w:shd w:val="clear" w:color="auto" w:fill="FFFFFF"/>
        <w:spacing w:line="348" w:lineRule="atLeast"/>
        <w:ind w:left="0" w:firstLine="0"/>
        <w:jc w:val="both"/>
      </w:pPr>
      <w:r w:rsidRPr="003641C4">
        <w:rPr>
          <w:sz w:val="28"/>
          <w:szCs w:val="20"/>
        </w:rPr>
        <w:t xml:space="preserve"> иные   сведения,   необходимые   для   полной   характеристики   проверенного объекта. </w:t>
      </w:r>
    </w:p>
    <w:p w:rsidR="004F4344" w:rsidRPr="003641C4" w:rsidRDefault="004F4344" w:rsidP="003641C4">
      <w:pPr>
        <w:shd w:val="clear" w:color="auto" w:fill="FFFFFF"/>
        <w:spacing w:line="348" w:lineRule="atLeast"/>
        <w:ind w:firstLine="708"/>
        <w:jc w:val="both"/>
      </w:pPr>
      <w:r w:rsidRPr="003641C4">
        <w:rPr>
          <w:sz w:val="28"/>
          <w:szCs w:val="20"/>
        </w:rPr>
        <w:t xml:space="preserve">Описательная часть акта должна содержать систематизированное изложение документально  подтвержденных  фактов  нарушений  нормативно-правовых  актов, выявленных     в   процессе   контрольного     мероприятия,    либо    указание   на   их отсутствие. Описательная  часть  акта  состоит  из  разделов  в  соответствии  с  вопросами  программы контрольного мероприятия. </w:t>
      </w:r>
    </w:p>
    <w:p w:rsidR="004F4344" w:rsidRDefault="004F4344" w:rsidP="003641C4">
      <w:pPr>
        <w:shd w:val="clear" w:color="auto" w:fill="FFFFFF"/>
        <w:spacing w:line="348" w:lineRule="atLeast"/>
        <w:ind w:firstLine="708"/>
        <w:jc w:val="both"/>
        <w:rPr>
          <w:sz w:val="28"/>
          <w:szCs w:val="20"/>
        </w:rPr>
      </w:pPr>
      <w:r w:rsidRPr="003641C4">
        <w:rPr>
          <w:sz w:val="28"/>
          <w:szCs w:val="20"/>
        </w:rPr>
        <w:t xml:space="preserve">Содержание  описательной  части  акта  должно  соответствовать  следующим требованиям: </w:t>
      </w:r>
    </w:p>
    <w:p w:rsidR="004F4344" w:rsidRPr="00AF632C" w:rsidRDefault="004F4344" w:rsidP="003641C4">
      <w:pPr>
        <w:pStyle w:val="a3"/>
        <w:numPr>
          <w:ilvl w:val="0"/>
          <w:numId w:val="15"/>
        </w:numPr>
        <w:shd w:val="clear" w:color="auto" w:fill="FFFFFF"/>
        <w:spacing w:line="348" w:lineRule="atLeast"/>
        <w:ind w:left="0" w:firstLine="0"/>
        <w:jc w:val="both"/>
      </w:pPr>
      <w:r w:rsidRPr="003641C4">
        <w:rPr>
          <w:sz w:val="28"/>
          <w:szCs w:val="20"/>
        </w:rPr>
        <w:t xml:space="preserve">объективность  и  обоснованность  выводов  (в  акте  должны  быть  ссылки  на первичные документы, подтверждающие наличие фактов нарушений); </w:t>
      </w:r>
    </w:p>
    <w:p w:rsidR="004F4344" w:rsidRPr="00AF632C" w:rsidRDefault="004F4344" w:rsidP="00AF632C">
      <w:pPr>
        <w:pStyle w:val="a3"/>
        <w:numPr>
          <w:ilvl w:val="0"/>
          <w:numId w:val="15"/>
        </w:numPr>
        <w:shd w:val="clear" w:color="auto" w:fill="FFFFFF"/>
        <w:spacing w:line="348" w:lineRule="atLeast"/>
        <w:ind w:left="0" w:firstLine="0"/>
        <w:jc w:val="both"/>
      </w:pPr>
      <w:r w:rsidRPr="00AF632C">
        <w:rPr>
          <w:sz w:val="28"/>
          <w:szCs w:val="20"/>
        </w:rPr>
        <w:t xml:space="preserve">полнота   и   комплексность   отражения   всех   существенных   обстоятельств, имеющих       отношение     к    фактам     нарушений      законодательства     (каждый  установленный  в  ходе  контрольного  мероприятия  факт  нарушения  должен  быть проверен полно и всесторонне); </w:t>
      </w:r>
    </w:p>
    <w:p w:rsidR="004F4344" w:rsidRPr="00AF632C" w:rsidRDefault="004F4344" w:rsidP="00AF632C">
      <w:pPr>
        <w:pStyle w:val="a3"/>
        <w:numPr>
          <w:ilvl w:val="0"/>
          <w:numId w:val="15"/>
        </w:numPr>
        <w:shd w:val="clear" w:color="auto" w:fill="FFFFFF"/>
        <w:spacing w:line="348" w:lineRule="atLeast"/>
        <w:ind w:left="0" w:firstLine="0"/>
        <w:jc w:val="both"/>
      </w:pPr>
      <w:proofErr w:type="gramStart"/>
      <w:r w:rsidRPr="00AF632C">
        <w:rPr>
          <w:sz w:val="28"/>
          <w:szCs w:val="20"/>
        </w:rPr>
        <w:t xml:space="preserve">четкость,  лаконичность  и  доступность  изложения  (содержащиеся  в  акте  формулировки      должны    исключать    возможность     множественного      толкования;   изложение  должно  быть  кратким,  четким,  ясным,  последовательным;  описание фактов   нарушений,     выявленных     в  ходе   контрольного    мероприятия,    должно содержать  обязательную  информацию  о  том,  какие  правовые  акты  нарушены,  за </w:t>
      </w:r>
      <w:r w:rsidRPr="00AF632C">
        <w:rPr>
          <w:sz w:val="28"/>
          <w:szCs w:val="20"/>
        </w:rPr>
        <w:lastRenderedPageBreak/>
        <w:t xml:space="preserve">какой   период,   когда   и   в   чем   выразились   нарушения,   размер   документально подтвержденных нарушений); </w:t>
      </w:r>
      <w:proofErr w:type="gramEnd"/>
    </w:p>
    <w:p w:rsidR="004F4344" w:rsidRPr="003641C4" w:rsidRDefault="004F4344" w:rsidP="00AF632C">
      <w:pPr>
        <w:pStyle w:val="a3"/>
        <w:numPr>
          <w:ilvl w:val="0"/>
          <w:numId w:val="15"/>
        </w:numPr>
        <w:shd w:val="clear" w:color="auto" w:fill="FFFFFF"/>
        <w:spacing w:line="348" w:lineRule="atLeast"/>
        <w:ind w:left="0" w:firstLine="0"/>
        <w:jc w:val="both"/>
      </w:pPr>
      <w:r w:rsidRPr="00AF632C">
        <w:rPr>
          <w:sz w:val="28"/>
          <w:szCs w:val="20"/>
        </w:rPr>
        <w:t xml:space="preserve">системность изложения. </w:t>
      </w:r>
    </w:p>
    <w:p w:rsidR="004F4344" w:rsidRPr="003641C4" w:rsidRDefault="004F4344" w:rsidP="00AF632C">
      <w:pPr>
        <w:shd w:val="clear" w:color="auto" w:fill="FFFFFF"/>
        <w:spacing w:line="348" w:lineRule="atLeast"/>
        <w:ind w:firstLine="708"/>
        <w:jc w:val="both"/>
      </w:pPr>
      <w:r w:rsidRPr="003641C4">
        <w:rPr>
          <w:sz w:val="28"/>
          <w:szCs w:val="20"/>
        </w:rPr>
        <w:t xml:space="preserve">Выявленные  в  ходе  контрольного  мероприятия  нарушения  должны  быть сгруппированы  по  разделам  в  соответствии  с  характером  нарушений,  исходя  из программы     контрольного     мероприятия.    Однотипные     нарушения     могут   быть сгруппированы в таблицы, прилагаемые к акту. </w:t>
      </w:r>
    </w:p>
    <w:p w:rsidR="004F4344" w:rsidRPr="003641C4" w:rsidRDefault="004F4344" w:rsidP="00AF632C">
      <w:pPr>
        <w:shd w:val="clear" w:color="auto" w:fill="FFFFFF"/>
        <w:spacing w:line="348" w:lineRule="atLeast"/>
        <w:ind w:firstLine="708"/>
        <w:jc w:val="both"/>
      </w:pPr>
      <w:r w:rsidRPr="003641C4">
        <w:rPr>
          <w:sz w:val="28"/>
          <w:szCs w:val="20"/>
        </w:rPr>
        <w:t xml:space="preserve">Каждое  приложение  к  акту  должно  быть  подписано  должностным  лицом  Контрольно-счетной  комиссии,  осуществившим  контрольное  мероприятие  и выявившим  нарушения,  и  главным  бухгалтером  проверяемого  объекта,    в  случае отсутствия – лицом его замещающим. </w:t>
      </w:r>
    </w:p>
    <w:p w:rsidR="004F4344" w:rsidRPr="003641C4" w:rsidRDefault="004F4344" w:rsidP="00AF632C">
      <w:pPr>
        <w:shd w:val="clear" w:color="auto" w:fill="FFFFFF"/>
        <w:spacing w:line="348" w:lineRule="atLeast"/>
        <w:ind w:firstLine="708"/>
        <w:jc w:val="both"/>
      </w:pPr>
      <w:r w:rsidRPr="00AF632C">
        <w:rPr>
          <w:sz w:val="28"/>
          <w:szCs w:val="20"/>
        </w:rPr>
        <w:t>Заключительная</w:t>
      </w:r>
      <w:r w:rsidRPr="003641C4">
        <w:rPr>
          <w:sz w:val="28"/>
          <w:szCs w:val="20"/>
        </w:rPr>
        <w:t xml:space="preserve">  часть  акта  должна  содержать  обобщенную  информацию  о  результатах контрольного мероприятия, в том числе о выявленных нарушениях. </w:t>
      </w:r>
    </w:p>
    <w:p w:rsidR="004F4344" w:rsidRPr="003641C4" w:rsidRDefault="004F4344" w:rsidP="00AF632C">
      <w:pPr>
        <w:shd w:val="clear" w:color="auto" w:fill="FFFFFF"/>
        <w:spacing w:line="348" w:lineRule="atLeast"/>
        <w:ind w:firstLine="708"/>
        <w:jc w:val="both"/>
      </w:pPr>
      <w:r w:rsidRPr="003641C4">
        <w:rPr>
          <w:sz w:val="28"/>
          <w:szCs w:val="20"/>
        </w:rPr>
        <w:t xml:space="preserve">Результаты    контрольного     мероприятия,     излагаемые     в  акте,   должны  подтверждаться  документами  (копиями  документов),  результатами  контрольных действий    и  встречных    проверок,    объяснениями     должностных,     материально-ответственных     и   иных     лиц,   проверенного     объекта.    Копии    документов, подтверждающие       выявленные     финансовые     нарушения,    заверяются    подписью  руководителя  проверенного  объекта  или  должностного  лица,  уполномоченного руководителем проверенного объекта и печатью. </w:t>
      </w:r>
    </w:p>
    <w:p w:rsidR="004F4344" w:rsidRPr="003641C4" w:rsidRDefault="004F4344" w:rsidP="00AF632C">
      <w:pPr>
        <w:shd w:val="clear" w:color="auto" w:fill="FFFFFF"/>
        <w:spacing w:line="348" w:lineRule="atLeast"/>
        <w:ind w:firstLine="708"/>
        <w:jc w:val="both"/>
      </w:pPr>
      <w:r w:rsidRPr="003641C4">
        <w:rPr>
          <w:sz w:val="28"/>
          <w:szCs w:val="20"/>
        </w:rPr>
        <w:t xml:space="preserve">Акт составляется в двух экземплярах. </w:t>
      </w:r>
    </w:p>
    <w:p w:rsidR="004F4344" w:rsidRPr="003641C4" w:rsidRDefault="004F4344" w:rsidP="00AF632C">
      <w:pPr>
        <w:shd w:val="clear" w:color="auto" w:fill="FFFFFF"/>
        <w:spacing w:line="348" w:lineRule="atLeast"/>
        <w:ind w:firstLine="708"/>
        <w:jc w:val="both"/>
      </w:pPr>
      <w:r w:rsidRPr="003641C4">
        <w:rPr>
          <w:sz w:val="28"/>
          <w:szCs w:val="20"/>
        </w:rPr>
        <w:t xml:space="preserve">Срок ознакомления с актом составляет не </w:t>
      </w:r>
      <w:r w:rsidRPr="00AF632C">
        <w:rPr>
          <w:sz w:val="28"/>
          <w:szCs w:val="20"/>
        </w:rPr>
        <w:t>более пяти</w:t>
      </w:r>
      <w:r w:rsidRPr="003641C4">
        <w:rPr>
          <w:b/>
          <w:sz w:val="28"/>
          <w:szCs w:val="20"/>
        </w:rPr>
        <w:t xml:space="preserve"> </w:t>
      </w:r>
      <w:r w:rsidRPr="003641C4">
        <w:rPr>
          <w:sz w:val="28"/>
          <w:szCs w:val="20"/>
        </w:rPr>
        <w:t>рабочих дней. В случае несогласия  с  фактами,  изложенными  в  акте,  руководителю  проверенного  объекта предлагается представить письменные пояснения или замечания и подписать акт с указанием на их наличие. Пояснения или за</w:t>
      </w:r>
      <w:r w:rsidR="00AF632C">
        <w:rPr>
          <w:sz w:val="28"/>
          <w:szCs w:val="20"/>
        </w:rPr>
        <w:t>мечания представляются   в</w:t>
      </w:r>
      <w:proofErr w:type="gramStart"/>
      <w:r w:rsidR="00AF632C">
        <w:rPr>
          <w:sz w:val="28"/>
          <w:szCs w:val="20"/>
        </w:rPr>
        <w:t xml:space="preserve"> </w:t>
      </w:r>
      <w:r w:rsidRPr="003641C4">
        <w:rPr>
          <w:sz w:val="28"/>
          <w:szCs w:val="20"/>
        </w:rPr>
        <w:t>К</w:t>
      </w:r>
      <w:proofErr w:type="gramEnd"/>
      <w:r w:rsidRPr="003641C4">
        <w:rPr>
          <w:sz w:val="28"/>
          <w:szCs w:val="20"/>
        </w:rPr>
        <w:t xml:space="preserve">онтрольно- счетную      комиссию     вместе    с  одним    экземпляром      акта   и  являются неотъемлемым приложением к нему.  </w:t>
      </w:r>
    </w:p>
    <w:p w:rsidR="004F4344" w:rsidRPr="003641C4" w:rsidRDefault="004F4344" w:rsidP="00AF632C">
      <w:pPr>
        <w:shd w:val="clear" w:color="auto" w:fill="FFFFFF"/>
        <w:spacing w:line="348" w:lineRule="atLeast"/>
        <w:ind w:firstLine="708"/>
        <w:jc w:val="both"/>
      </w:pPr>
      <w:r w:rsidRPr="003641C4">
        <w:rPr>
          <w:sz w:val="28"/>
          <w:szCs w:val="20"/>
        </w:rPr>
        <w:t>Полученные     пояснения     или   замечания    р</w:t>
      </w:r>
      <w:r w:rsidR="00AF632C">
        <w:rPr>
          <w:sz w:val="28"/>
          <w:szCs w:val="20"/>
        </w:rPr>
        <w:t>ассматриваются      Контрольно-</w:t>
      </w:r>
      <w:r w:rsidRPr="003641C4">
        <w:rPr>
          <w:sz w:val="28"/>
          <w:szCs w:val="20"/>
        </w:rPr>
        <w:t>счетной  комиссией  в  течение</w:t>
      </w:r>
      <w:r w:rsidRPr="003641C4">
        <w:rPr>
          <w:b/>
          <w:sz w:val="28"/>
          <w:szCs w:val="20"/>
        </w:rPr>
        <w:t xml:space="preserve">  </w:t>
      </w:r>
      <w:r w:rsidRPr="00AF632C">
        <w:rPr>
          <w:sz w:val="28"/>
          <w:szCs w:val="20"/>
        </w:rPr>
        <w:t>пяти</w:t>
      </w:r>
      <w:r w:rsidRPr="003641C4">
        <w:rPr>
          <w:b/>
          <w:sz w:val="28"/>
          <w:szCs w:val="20"/>
        </w:rPr>
        <w:t xml:space="preserve">  </w:t>
      </w:r>
      <w:r w:rsidRPr="003641C4">
        <w:rPr>
          <w:sz w:val="28"/>
          <w:szCs w:val="20"/>
        </w:rPr>
        <w:t xml:space="preserve">рабочих  дней  с  направлением  в  адрес проверенного  объекта  ответа.  Пояснения  или  замечания  к  акту,  полученные  по истечении    установленного     срока  для   ознакомления,    Контрольно-счетной комиссией не рассматриваются, акт считается принятым без них. </w:t>
      </w:r>
    </w:p>
    <w:p w:rsidR="004F4344" w:rsidRPr="003641C4" w:rsidRDefault="004F4344" w:rsidP="00AF632C">
      <w:pPr>
        <w:shd w:val="clear" w:color="auto" w:fill="FFFFFF"/>
        <w:spacing w:line="348" w:lineRule="atLeast"/>
        <w:ind w:firstLine="708"/>
        <w:jc w:val="both"/>
      </w:pPr>
      <w:r w:rsidRPr="003641C4">
        <w:rPr>
          <w:sz w:val="28"/>
          <w:szCs w:val="20"/>
        </w:rPr>
        <w:t xml:space="preserve">При  отказе  руководителя  проверенного  объекта  от  подписания  акта  на  его  последней странице производится запись </w:t>
      </w:r>
      <w:r w:rsidRPr="00AF632C">
        <w:rPr>
          <w:sz w:val="28"/>
          <w:szCs w:val="20"/>
        </w:rPr>
        <w:t>«От подписи отказался»</w:t>
      </w:r>
      <w:r w:rsidRPr="003641C4">
        <w:rPr>
          <w:sz w:val="28"/>
          <w:szCs w:val="20"/>
        </w:rPr>
        <w:t xml:space="preserve"> с указанием его должности, фамилии и инициалов.  </w:t>
      </w:r>
    </w:p>
    <w:p w:rsidR="004F4344" w:rsidRPr="003641C4" w:rsidRDefault="004F4344" w:rsidP="00AF632C">
      <w:pPr>
        <w:shd w:val="clear" w:color="auto" w:fill="FFFFFF"/>
        <w:spacing w:line="348" w:lineRule="atLeast"/>
        <w:ind w:firstLine="708"/>
        <w:jc w:val="both"/>
      </w:pPr>
      <w:r w:rsidRPr="003641C4">
        <w:rPr>
          <w:sz w:val="28"/>
          <w:szCs w:val="20"/>
        </w:rPr>
        <w:lastRenderedPageBreak/>
        <w:t xml:space="preserve">По    итогам     проведения      контрольного      мероприятия      руководитель  контрольного   мероприятия  составляет  и  подписывает  отчет,  за  достоверность которого несет персональную ответственность.  </w:t>
      </w:r>
    </w:p>
    <w:p w:rsidR="004F4344" w:rsidRPr="00B905D2" w:rsidRDefault="004F4344" w:rsidP="00B905D2">
      <w:pPr>
        <w:shd w:val="clear" w:color="auto" w:fill="FFFFFF"/>
        <w:spacing w:line="348" w:lineRule="atLeast"/>
        <w:ind w:firstLine="708"/>
        <w:jc w:val="both"/>
      </w:pPr>
      <w:r w:rsidRPr="003641C4">
        <w:rPr>
          <w:sz w:val="28"/>
          <w:szCs w:val="20"/>
        </w:rPr>
        <w:t xml:space="preserve">Отчет утверждается председателем Контрольно-счетной комиссии. Отчет   представляет     собой   обобщение     результатов    по   проведенному контрольному     мероприятию,      а  также   сделанных    на   их   основе   выводов    и предложений. Форма отчета приведена в </w:t>
      </w:r>
      <w:r w:rsidRPr="00B905D2">
        <w:rPr>
          <w:sz w:val="28"/>
          <w:szCs w:val="20"/>
        </w:rPr>
        <w:t xml:space="preserve">приложении  </w:t>
      </w:r>
      <w:r w:rsidR="00B905D2">
        <w:rPr>
          <w:sz w:val="28"/>
          <w:szCs w:val="20"/>
        </w:rPr>
        <w:t>17</w:t>
      </w:r>
      <w:r w:rsidRPr="003641C4">
        <w:rPr>
          <w:sz w:val="28"/>
          <w:szCs w:val="20"/>
        </w:rPr>
        <w:t xml:space="preserve">        </w:t>
      </w:r>
      <w:r w:rsidR="00B905D2" w:rsidRPr="00B905D2">
        <w:rPr>
          <w:sz w:val="28"/>
          <w:szCs w:val="20"/>
        </w:rPr>
        <w:t>Стандарт</w:t>
      </w:r>
      <w:r w:rsidR="00B905D2">
        <w:rPr>
          <w:sz w:val="28"/>
          <w:szCs w:val="20"/>
        </w:rPr>
        <w:t>а внешнего муниципального финансового контроля</w:t>
      </w:r>
      <w:r w:rsidR="00B905D2" w:rsidRPr="002D7C55">
        <w:rPr>
          <w:sz w:val="28"/>
          <w:szCs w:val="20"/>
        </w:rPr>
        <w:t xml:space="preserve"> </w:t>
      </w:r>
      <w:r w:rsidR="00B905D2">
        <w:rPr>
          <w:sz w:val="28"/>
          <w:szCs w:val="20"/>
        </w:rPr>
        <w:t>(СВМФК № 1)</w:t>
      </w:r>
      <w:r w:rsidRPr="003641C4">
        <w:rPr>
          <w:sz w:val="28"/>
          <w:szCs w:val="20"/>
        </w:rPr>
        <w:t xml:space="preserve">. </w:t>
      </w:r>
    </w:p>
    <w:p w:rsidR="004F4344" w:rsidRPr="008C340D" w:rsidRDefault="004F4344" w:rsidP="00B905D2">
      <w:pPr>
        <w:shd w:val="clear" w:color="auto" w:fill="FFFFFF"/>
        <w:spacing w:before="192" w:line="348" w:lineRule="atLeast"/>
        <w:ind w:firstLine="709"/>
        <w:jc w:val="center"/>
      </w:pPr>
      <w:r w:rsidRPr="008C340D">
        <w:rPr>
          <w:b/>
          <w:sz w:val="28"/>
          <w:szCs w:val="20"/>
        </w:rPr>
        <w:t>Статья 13</w:t>
      </w:r>
    </w:p>
    <w:p w:rsidR="004F4344" w:rsidRPr="008C340D" w:rsidRDefault="004F4344" w:rsidP="004F4344">
      <w:pPr>
        <w:shd w:val="clear" w:color="auto" w:fill="FFFFFF"/>
        <w:ind w:firstLine="709"/>
        <w:jc w:val="center"/>
        <w:rPr>
          <w:b/>
          <w:sz w:val="28"/>
          <w:szCs w:val="20"/>
        </w:rPr>
      </w:pPr>
      <w:r w:rsidRPr="008C340D">
        <w:rPr>
          <w:b/>
          <w:sz w:val="28"/>
          <w:szCs w:val="20"/>
        </w:rPr>
        <w:t xml:space="preserve">Представление     информации        </w:t>
      </w:r>
    </w:p>
    <w:p w:rsidR="004F4344" w:rsidRPr="008C340D" w:rsidRDefault="004F4344" w:rsidP="004F4344">
      <w:pPr>
        <w:shd w:val="clear" w:color="auto" w:fill="FFFFFF"/>
        <w:ind w:firstLine="709"/>
        <w:jc w:val="center"/>
        <w:rPr>
          <w:b/>
          <w:sz w:val="28"/>
          <w:szCs w:val="20"/>
        </w:rPr>
      </w:pPr>
      <w:r w:rsidRPr="008C340D">
        <w:rPr>
          <w:b/>
          <w:sz w:val="28"/>
          <w:szCs w:val="20"/>
        </w:rPr>
        <w:t>по   запросам      Контрольно-счетной комиссии</w:t>
      </w:r>
    </w:p>
    <w:p w:rsidR="004F4344" w:rsidRPr="008C340D" w:rsidRDefault="004F4344" w:rsidP="008C340D">
      <w:pPr>
        <w:shd w:val="clear" w:color="auto" w:fill="FFFFFF"/>
        <w:spacing w:line="348" w:lineRule="atLeast"/>
        <w:ind w:firstLine="708"/>
        <w:jc w:val="both"/>
      </w:pPr>
      <w:r w:rsidRPr="008C340D">
        <w:rPr>
          <w:sz w:val="28"/>
          <w:szCs w:val="20"/>
        </w:rPr>
        <w:t>Руководители  проверяемых  объектов  обязаны  представлять  в</w:t>
      </w:r>
      <w:proofErr w:type="gramStart"/>
      <w:r w:rsidRPr="008C340D">
        <w:rPr>
          <w:sz w:val="28"/>
          <w:szCs w:val="20"/>
        </w:rPr>
        <w:t xml:space="preserve">  К</w:t>
      </w:r>
      <w:proofErr w:type="gramEnd"/>
      <w:r w:rsidRPr="008C340D">
        <w:rPr>
          <w:sz w:val="28"/>
          <w:szCs w:val="20"/>
        </w:rPr>
        <w:t xml:space="preserve">онтрольно- счетную   комиссию  по  ее  запросам  информацию,  документы  и  материалы, необходимые       для    проведения      контрольных      и    экспертно-аналитических мероприятий. </w:t>
      </w:r>
    </w:p>
    <w:p w:rsidR="004F4344" w:rsidRPr="008C340D" w:rsidRDefault="004F4344" w:rsidP="008C340D">
      <w:pPr>
        <w:shd w:val="clear" w:color="auto" w:fill="FFFFFF"/>
        <w:spacing w:line="348" w:lineRule="atLeast"/>
        <w:ind w:firstLine="708"/>
        <w:jc w:val="both"/>
      </w:pPr>
      <w:r w:rsidRPr="008C340D">
        <w:rPr>
          <w:sz w:val="28"/>
          <w:szCs w:val="20"/>
        </w:rPr>
        <w:t xml:space="preserve">Запрос оформляется в письменной форме и подписывается председателем  Контрольно-счетной комиссии. </w:t>
      </w:r>
    </w:p>
    <w:p w:rsidR="004F4344" w:rsidRPr="008C340D" w:rsidRDefault="004F4344" w:rsidP="008C340D">
      <w:pPr>
        <w:shd w:val="clear" w:color="auto" w:fill="FFFFFF"/>
        <w:spacing w:line="348" w:lineRule="atLeast"/>
        <w:ind w:firstLine="708"/>
        <w:jc w:val="both"/>
      </w:pPr>
      <w:r w:rsidRPr="008C340D">
        <w:rPr>
          <w:sz w:val="28"/>
          <w:szCs w:val="20"/>
        </w:rPr>
        <w:t xml:space="preserve">Запрос должен содержать указание на проводимое Контрольно-счетной  комиссией  контрольное  мероприятие,  конкретизировать  информацию,  документы и  материалы,  подлежащие  направлению  в  Контрольно-счетную  комиссию,  а также устанавливать срок ответа на запрос.  </w:t>
      </w:r>
    </w:p>
    <w:p w:rsidR="004F4344" w:rsidRPr="008C340D" w:rsidRDefault="004F4344" w:rsidP="008C340D">
      <w:pPr>
        <w:shd w:val="clear" w:color="auto" w:fill="FFFFFF"/>
        <w:spacing w:line="348" w:lineRule="atLeast"/>
        <w:ind w:firstLine="708"/>
        <w:jc w:val="both"/>
      </w:pPr>
      <w:proofErr w:type="gramStart"/>
      <w:r w:rsidRPr="008C340D">
        <w:rPr>
          <w:sz w:val="28"/>
          <w:szCs w:val="20"/>
        </w:rPr>
        <w:t>При    осуществлении      Контрольно-счетной       комиссией     контрольных  мероприятий,        руководители      проверяемы</w:t>
      </w:r>
      <w:r w:rsidR="008C340D">
        <w:rPr>
          <w:sz w:val="28"/>
          <w:szCs w:val="20"/>
        </w:rPr>
        <w:t xml:space="preserve">х      объектов     должны обеспечить должностным лицам Контрольно-счетной </w:t>
      </w:r>
      <w:r w:rsidRPr="008C340D">
        <w:rPr>
          <w:sz w:val="28"/>
          <w:szCs w:val="20"/>
        </w:rPr>
        <w:t xml:space="preserve">комиссии,     осуществляющим контрольное  мероприятие,  возможность  ознакомления  с  управленческой  и  иной  отчетностью   и   документацией,   документами,   связанными   с   формированием   и  исполнением  районного    бюджета, использованием муниципальной собственности,    информационными        системами,     используемыми      проверяемыми объектами,  и  технической  документацией  к  ним,  а  также  иными  документами, необходимыми        для    выполнения      Контрольно-счетной        комиссией      ее полномочий. </w:t>
      </w:r>
      <w:proofErr w:type="gramEnd"/>
    </w:p>
    <w:p w:rsidR="004F4344" w:rsidRDefault="004F4344" w:rsidP="004F4344">
      <w:pPr>
        <w:shd w:val="clear" w:color="auto" w:fill="FFFFFF"/>
        <w:spacing w:line="348" w:lineRule="atLeast"/>
        <w:ind w:firstLine="709"/>
        <w:jc w:val="center"/>
        <w:rPr>
          <w:color w:val="333333"/>
        </w:rPr>
      </w:pPr>
    </w:p>
    <w:p w:rsidR="004F4344" w:rsidRPr="008C340D" w:rsidRDefault="004F4344" w:rsidP="004F4344">
      <w:pPr>
        <w:shd w:val="clear" w:color="auto" w:fill="FFFFFF"/>
        <w:spacing w:line="348" w:lineRule="atLeast"/>
        <w:ind w:firstLine="709"/>
        <w:jc w:val="center"/>
      </w:pPr>
      <w:r w:rsidRPr="008C340D">
        <w:rPr>
          <w:b/>
          <w:sz w:val="28"/>
          <w:szCs w:val="20"/>
        </w:rPr>
        <w:t>Статья    14</w:t>
      </w:r>
    </w:p>
    <w:p w:rsidR="004F4344" w:rsidRPr="008C340D" w:rsidRDefault="008C340D" w:rsidP="008C340D">
      <w:pPr>
        <w:shd w:val="clear" w:color="auto" w:fill="FFFFFF"/>
        <w:spacing w:line="348" w:lineRule="atLeast"/>
        <w:ind w:firstLine="709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Представления и предписания </w:t>
      </w:r>
      <w:r w:rsidR="004F4344" w:rsidRPr="008C340D">
        <w:rPr>
          <w:b/>
          <w:sz w:val="28"/>
          <w:szCs w:val="20"/>
        </w:rPr>
        <w:t>Контрольно-счетной</w:t>
      </w:r>
      <w:r>
        <w:t xml:space="preserve"> </w:t>
      </w:r>
      <w:r w:rsidR="004F4344" w:rsidRPr="008C340D">
        <w:rPr>
          <w:b/>
          <w:sz w:val="28"/>
          <w:szCs w:val="20"/>
        </w:rPr>
        <w:t xml:space="preserve">комиссии, организация </w:t>
      </w:r>
      <w:proofErr w:type="gramStart"/>
      <w:r w:rsidR="004F4344" w:rsidRPr="008C340D">
        <w:rPr>
          <w:b/>
          <w:sz w:val="28"/>
          <w:szCs w:val="20"/>
        </w:rPr>
        <w:t>контроля за</w:t>
      </w:r>
      <w:proofErr w:type="gramEnd"/>
      <w:r w:rsidR="004F4344" w:rsidRPr="008C340D">
        <w:rPr>
          <w:b/>
          <w:sz w:val="28"/>
          <w:szCs w:val="20"/>
        </w:rPr>
        <w:t xml:space="preserve"> их исполнением</w:t>
      </w:r>
    </w:p>
    <w:p w:rsidR="004F4344" w:rsidRPr="008C340D" w:rsidRDefault="004F4344" w:rsidP="008C340D">
      <w:pPr>
        <w:shd w:val="clear" w:color="auto" w:fill="FFFFFF"/>
        <w:spacing w:line="348" w:lineRule="atLeast"/>
        <w:ind w:firstLine="708"/>
        <w:jc w:val="both"/>
      </w:pPr>
      <w:proofErr w:type="gramStart"/>
      <w:r w:rsidRPr="008C340D">
        <w:rPr>
          <w:sz w:val="28"/>
          <w:szCs w:val="20"/>
        </w:rPr>
        <w:t xml:space="preserve">Контрольно-счетная комиссия по результатам проведения контрольных мероприятий  вправе  вносить  в  органы  местного  самоуправления,  проверяемые объекты и их должностным лицам представления для их рассмотрения и принятия  мер   по   устранению   выявленных   нарушений   и   недостатков,   предотвращению нанесения    материального     ущерба   </w:t>
      </w:r>
      <w:proofErr w:type="spellStart"/>
      <w:r w:rsidRPr="008C340D">
        <w:rPr>
          <w:sz w:val="28"/>
          <w:szCs w:val="20"/>
        </w:rPr>
        <w:t>Волоконовскому</w:t>
      </w:r>
      <w:proofErr w:type="spellEnd"/>
      <w:r w:rsidRPr="008C340D">
        <w:rPr>
          <w:sz w:val="28"/>
          <w:szCs w:val="20"/>
        </w:rPr>
        <w:t xml:space="preserve">    району   или </w:t>
      </w:r>
      <w:r w:rsidR="008C340D">
        <w:rPr>
          <w:sz w:val="28"/>
          <w:szCs w:val="20"/>
        </w:rPr>
        <w:t xml:space="preserve"> </w:t>
      </w:r>
      <w:r w:rsidRPr="008C340D">
        <w:rPr>
          <w:sz w:val="28"/>
          <w:szCs w:val="20"/>
        </w:rPr>
        <w:t xml:space="preserve">возмещению       причиненного      вреда,    </w:t>
      </w:r>
      <w:r w:rsidRPr="008C340D">
        <w:rPr>
          <w:sz w:val="28"/>
          <w:szCs w:val="20"/>
        </w:rPr>
        <w:lastRenderedPageBreak/>
        <w:t>по    привлечению      к    ответственности должностных      лиц,  виновных     в  допущенных      нарушениях,    а   также   мер   по пресечению, устранению и предупреждению</w:t>
      </w:r>
      <w:proofErr w:type="gramEnd"/>
      <w:r w:rsidRPr="008C340D">
        <w:rPr>
          <w:sz w:val="28"/>
          <w:szCs w:val="20"/>
        </w:rPr>
        <w:t xml:space="preserve"> нарушений. </w:t>
      </w:r>
    </w:p>
    <w:p w:rsidR="004F4344" w:rsidRPr="008C340D" w:rsidRDefault="004F4344" w:rsidP="008C340D">
      <w:pPr>
        <w:shd w:val="clear" w:color="auto" w:fill="FFFFFF"/>
        <w:spacing w:line="348" w:lineRule="atLeast"/>
        <w:ind w:firstLine="708"/>
        <w:jc w:val="both"/>
        <w:rPr>
          <w:sz w:val="28"/>
          <w:szCs w:val="20"/>
        </w:rPr>
      </w:pPr>
      <w:r w:rsidRPr="008C340D">
        <w:rPr>
          <w:sz w:val="28"/>
          <w:szCs w:val="20"/>
        </w:rPr>
        <w:t>Представление</w:t>
      </w:r>
      <w:r w:rsidR="008C340D">
        <w:rPr>
          <w:b/>
          <w:sz w:val="28"/>
          <w:szCs w:val="20"/>
        </w:rPr>
        <w:t xml:space="preserve"> </w:t>
      </w:r>
      <w:r w:rsidR="008C340D">
        <w:rPr>
          <w:sz w:val="28"/>
          <w:szCs w:val="20"/>
        </w:rPr>
        <w:t xml:space="preserve">Контрольно-счетной комиссии </w:t>
      </w:r>
      <w:r w:rsidRPr="008C340D">
        <w:rPr>
          <w:sz w:val="28"/>
          <w:szCs w:val="20"/>
        </w:rPr>
        <w:t>подписывается председателем     Контрольно-счетной        комиссии.</w:t>
      </w:r>
    </w:p>
    <w:p w:rsidR="004F4344" w:rsidRPr="008C340D" w:rsidRDefault="004F4344" w:rsidP="008C340D">
      <w:pPr>
        <w:shd w:val="clear" w:color="auto" w:fill="FFFFFF"/>
        <w:spacing w:line="348" w:lineRule="atLeast"/>
        <w:ind w:firstLine="708"/>
        <w:jc w:val="both"/>
      </w:pPr>
      <w:r w:rsidRPr="008C340D">
        <w:rPr>
          <w:sz w:val="28"/>
          <w:szCs w:val="20"/>
        </w:rPr>
        <w:t xml:space="preserve">Органы местного самоуправления, а также должностные лица проверенных объектов   в   течение   одного   месяца   со   дня   получения   представления   обязаны уведомить в письменной форме Контрольно-счетную  комиссию о принятых по результатам рассмотрения представления решениях и мерах. </w:t>
      </w:r>
    </w:p>
    <w:p w:rsidR="004F4344" w:rsidRPr="008C340D" w:rsidRDefault="004F4344" w:rsidP="008C340D">
      <w:pPr>
        <w:shd w:val="clear" w:color="auto" w:fill="FFFFFF"/>
        <w:spacing w:line="348" w:lineRule="atLeast"/>
        <w:ind w:firstLine="708"/>
        <w:jc w:val="both"/>
      </w:pPr>
      <w:r w:rsidRPr="008C340D">
        <w:rPr>
          <w:sz w:val="28"/>
          <w:szCs w:val="20"/>
        </w:rPr>
        <w:t>В  случае  выявления  нарушений,  требующих  безотлагательных  мер  по  их пресечению  и  предупреждению,  воспрепятствования  проведению  должностными лицами  Контрольно-счетной  комиссии  контрольных  мероприятий,  а  также  в случаях    несоблюдения       сроков    рассмотрения      представлений      Контрольно-счетная     комиссия      направляет     в   органы    местного     самоуправления, проверенные объекты и их должностным лицам предписание.</w:t>
      </w:r>
    </w:p>
    <w:p w:rsidR="004F4344" w:rsidRPr="008C340D" w:rsidRDefault="004F4344" w:rsidP="008C340D">
      <w:pPr>
        <w:shd w:val="clear" w:color="auto" w:fill="FFFFFF"/>
        <w:spacing w:line="348" w:lineRule="atLeast"/>
        <w:ind w:firstLine="708"/>
        <w:jc w:val="both"/>
      </w:pPr>
      <w:r w:rsidRPr="008C340D">
        <w:rPr>
          <w:sz w:val="28"/>
          <w:szCs w:val="20"/>
        </w:rPr>
        <w:t>Предписание</w:t>
      </w:r>
      <w:r w:rsidRPr="008C340D">
        <w:rPr>
          <w:b/>
          <w:sz w:val="28"/>
          <w:szCs w:val="20"/>
        </w:rPr>
        <w:t xml:space="preserve"> </w:t>
      </w:r>
      <w:r w:rsidRPr="008C340D">
        <w:rPr>
          <w:sz w:val="28"/>
          <w:szCs w:val="20"/>
        </w:rPr>
        <w:t xml:space="preserve">    Контрольно-счетной       комиссии    должно     содержать указание   на   конкретные    допущенные     нарушения    и   основания    вынесения предписания.  </w:t>
      </w:r>
    </w:p>
    <w:p w:rsidR="004F4344" w:rsidRPr="008C340D" w:rsidRDefault="004F4344" w:rsidP="008C340D">
      <w:pPr>
        <w:shd w:val="clear" w:color="auto" w:fill="FFFFFF"/>
        <w:spacing w:line="348" w:lineRule="atLeast"/>
        <w:ind w:firstLine="708"/>
        <w:jc w:val="both"/>
      </w:pPr>
      <w:r w:rsidRPr="008C340D">
        <w:rPr>
          <w:sz w:val="28"/>
          <w:szCs w:val="20"/>
        </w:rPr>
        <w:t>Предписание       Контрольно-счетной        комиссии       подписывается  председателем    Контрольно-счетной       комиссии.</w:t>
      </w:r>
      <w:r w:rsidR="008C340D">
        <w:t xml:space="preserve"> </w:t>
      </w:r>
      <w:r w:rsidRPr="008C340D">
        <w:rPr>
          <w:sz w:val="28"/>
          <w:szCs w:val="20"/>
        </w:rPr>
        <w:t xml:space="preserve">Предписание Контрольно-счетной  комиссии должно быть исполнено  в  установленные в нем сроки. Неисполнение    или   ненадлежащее     исполнение    в  установленный  срок предписания Контрольно-счетной комиссии влечет за собой ответственность, установленную действующим законодательством.  </w:t>
      </w:r>
    </w:p>
    <w:p w:rsidR="004F4344" w:rsidRPr="008C340D" w:rsidRDefault="004F4344" w:rsidP="008C340D">
      <w:pPr>
        <w:shd w:val="clear" w:color="auto" w:fill="FFFFFF"/>
        <w:spacing w:line="348" w:lineRule="atLeast"/>
        <w:ind w:firstLine="708"/>
        <w:jc w:val="both"/>
      </w:pPr>
      <w:r w:rsidRPr="008C340D">
        <w:rPr>
          <w:sz w:val="28"/>
          <w:szCs w:val="20"/>
        </w:rPr>
        <w:t>В случае</w:t>
      </w:r>
      <w:proofErr w:type="gramStart"/>
      <w:r w:rsidRPr="008C340D">
        <w:rPr>
          <w:sz w:val="28"/>
          <w:szCs w:val="20"/>
        </w:rPr>
        <w:t>,</w:t>
      </w:r>
      <w:proofErr w:type="gramEnd"/>
      <w:r w:rsidRPr="008C340D">
        <w:rPr>
          <w:sz w:val="28"/>
          <w:szCs w:val="20"/>
        </w:rPr>
        <w:t xml:space="preserve">  если при проведении контрольных мероприятий выявлены факты  незаконного  использования  средств  местного  бюджета,  в  которых  усматриваются признаки    преступления    или   коррупционного     правонарушения,    Контрольно- счетная    комиссия    незамедлительно     передает    материалы    контрольных мероприятий в правоохранительные органы. </w:t>
      </w:r>
    </w:p>
    <w:p w:rsidR="004F4344" w:rsidRPr="008C340D" w:rsidRDefault="004F4344" w:rsidP="008C340D">
      <w:pPr>
        <w:shd w:val="clear" w:color="auto" w:fill="FFFFFF"/>
        <w:spacing w:line="348" w:lineRule="atLeast"/>
        <w:ind w:firstLine="708"/>
        <w:jc w:val="both"/>
      </w:pPr>
      <w:r w:rsidRPr="008C340D">
        <w:rPr>
          <w:sz w:val="28"/>
          <w:szCs w:val="20"/>
        </w:rPr>
        <w:t xml:space="preserve">Представления    и   предписания     оформляются     по   формам,    согласно  </w:t>
      </w:r>
      <w:r w:rsidRPr="00B905D2">
        <w:rPr>
          <w:sz w:val="28"/>
          <w:szCs w:val="20"/>
        </w:rPr>
        <w:t>приложени</w:t>
      </w:r>
      <w:r w:rsidR="00B905D2" w:rsidRPr="00B905D2">
        <w:rPr>
          <w:sz w:val="28"/>
          <w:szCs w:val="20"/>
        </w:rPr>
        <w:t>ю</w:t>
      </w:r>
      <w:r w:rsidRPr="00B905D2">
        <w:rPr>
          <w:sz w:val="28"/>
          <w:szCs w:val="20"/>
        </w:rPr>
        <w:t xml:space="preserve">       </w:t>
      </w:r>
      <w:r w:rsidR="00B905D2" w:rsidRPr="00B905D2">
        <w:rPr>
          <w:sz w:val="28"/>
          <w:szCs w:val="20"/>
        </w:rPr>
        <w:t>19</w:t>
      </w:r>
      <w:r w:rsidRPr="00B905D2">
        <w:rPr>
          <w:sz w:val="28"/>
          <w:szCs w:val="20"/>
        </w:rPr>
        <w:t xml:space="preserve">     и      приложени</w:t>
      </w:r>
      <w:r w:rsidR="00B905D2" w:rsidRPr="00B905D2">
        <w:rPr>
          <w:sz w:val="28"/>
          <w:szCs w:val="20"/>
        </w:rPr>
        <w:t>ям</w:t>
      </w:r>
      <w:r w:rsidRPr="00B905D2">
        <w:rPr>
          <w:sz w:val="28"/>
          <w:szCs w:val="20"/>
        </w:rPr>
        <w:t xml:space="preserve">    </w:t>
      </w:r>
      <w:r w:rsidR="00B905D2" w:rsidRPr="00B905D2">
        <w:rPr>
          <w:sz w:val="28"/>
          <w:szCs w:val="20"/>
        </w:rPr>
        <w:t>15 и 16</w:t>
      </w:r>
      <w:r w:rsidRPr="00B905D2">
        <w:rPr>
          <w:sz w:val="28"/>
          <w:szCs w:val="20"/>
        </w:rPr>
        <w:t xml:space="preserve"> </w:t>
      </w:r>
      <w:r w:rsidR="00B905D2">
        <w:rPr>
          <w:sz w:val="28"/>
          <w:szCs w:val="20"/>
        </w:rPr>
        <w:t xml:space="preserve"> </w:t>
      </w:r>
      <w:r w:rsidRPr="00B905D2">
        <w:rPr>
          <w:sz w:val="28"/>
          <w:szCs w:val="20"/>
        </w:rPr>
        <w:t xml:space="preserve"> </w:t>
      </w:r>
      <w:r w:rsidR="00B905D2" w:rsidRPr="00B905D2">
        <w:rPr>
          <w:sz w:val="28"/>
          <w:szCs w:val="20"/>
        </w:rPr>
        <w:t>Стандарт</w:t>
      </w:r>
      <w:r w:rsidR="00B905D2">
        <w:rPr>
          <w:sz w:val="28"/>
          <w:szCs w:val="20"/>
        </w:rPr>
        <w:t>а внешнего муниципального финансового контроля</w:t>
      </w:r>
      <w:r w:rsidR="00B905D2" w:rsidRPr="002D7C55">
        <w:rPr>
          <w:sz w:val="28"/>
          <w:szCs w:val="20"/>
        </w:rPr>
        <w:t xml:space="preserve"> </w:t>
      </w:r>
      <w:r w:rsidR="00B905D2">
        <w:rPr>
          <w:sz w:val="28"/>
          <w:szCs w:val="20"/>
        </w:rPr>
        <w:t>(СВМФК № 1)</w:t>
      </w:r>
      <w:r w:rsidRPr="00B905D2">
        <w:rPr>
          <w:sz w:val="28"/>
          <w:szCs w:val="20"/>
        </w:rPr>
        <w:t>.</w:t>
      </w:r>
      <w:r w:rsidRPr="008C340D">
        <w:rPr>
          <w:sz w:val="28"/>
          <w:szCs w:val="20"/>
        </w:rPr>
        <w:t xml:space="preserve"> </w:t>
      </w:r>
    </w:p>
    <w:p w:rsidR="004F4344" w:rsidRPr="008C340D" w:rsidRDefault="004F4344" w:rsidP="008C340D">
      <w:pPr>
        <w:shd w:val="clear" w:color="auto" w:fill="FFFFFF"/>
        <w:spacing w:line="348" w:lineRule="atLeast"/>
        <w:ind w:firstLine="708"/>
        <w:jc w:val="both"/>
      </w:pPr>
      <w:proofErr w:type="gramStart"/>
      <w:r w:rsidRPr="008C340D">
        <w:rPr>
          <w:sz w:val="28"/>
          <w:szCs w:val="20"/>
        </w:rPr>
        <w:t>Контроль  за</w:t>
      </w:r>
      <w:proofErr w:type="gramEnd"/>
      <w:r w:rsidRPr="008C340D">
        <w:rPr>
          <w:sz w:val="28"/>
          <w:szCs w:val="20"/>
        </w:rPr>
        <w:t xml:space="preserve">  исполнением  представлений  и  предписаний  осуществляется руководителем контрольного мероприятия. </w:t>
      </w:r>
    </w:p>
    <w:p w:rsidR="004F4344" w:rsidRPr="008C340D" w:rsidRDefault="004F4344" w:rsidP="008C340D">
      <w:pPr>
        <w:shd w:val="clear" w:color="auto" w:fill="FFFFFF"/>
        <w:spacing w:line="348" w:lineRule="atLeast"/>
        <w:ind w:firstLine="708"/>
        <w:jc w:val="both"/>
      </w:pPr>
      <w:r w:rsidRPr="008C340D">
        <w:rPr>
          <w:sz w:val="28"/>
          <w:szCs w:val="20"/>
        </w:rPr>
        <w:t xml:space="preserve">По окончании срока, отведенного для принятия мер и подготовки ответов о мерах  по  их  реализации,  руководитель  контрольного  мероприятия  представляет председателю Контрольно-счетной комиссии информацию об исполнении или неисполнении  представления  или  предписания,  принятии  или  непринятии  мер  по устранению  выявленных  </w:t>
      </w:r>
      <w:r w:rsidRPr="008C340D">
        <w:rPr>
          <w:sz w:val="28"/>
          <w:szCs w:val="20"/>
        </w:rPr>
        <w:lastRenderedPageBreak/>
        <w:t>нарушений  с  предложением  о  снятии  представления  или предписания  с  контроля,  в  случае  его  выполнения,  или  о  принятии</w:t>
      </w:r>
      <w:proofErr w:type="gramStart"/>
      <w:r w:rsidRPr="008C340D">
        <w:rPr>
          <w:sz w:val="28"/>
          <w:szCs w:val="20"/>
        </w:rPr>
        <w:t xml:space="preserve">  К</w:t>
      </w:r>
      <w:proofErr w:type="gramEnd"/>
      <w:r w:rsidRPr="008C340D">
        <w:rPr>
          <w:sz w:val="28"/>
          <w:szCs w:val="20"/>
        </w:rPr>
        <w:t xml:space="preserve">онтрольно- </w:t>
      </w:r>
      <w:r w:rsidR="008C340D">
        <w:rPr>
          <w:sz w:val="28"/>
          <w:szCs w:val="20"/>
        </w:rPr>
        <w:t>счет</w:t>
      </w:r>
      <w:r w:rsidRPr="008C340D">
        <w:rPr>
          <w:sz w:val="28"/>
          <w:szCs w:val="20"/>
        </w:rPr>
        <w:t xml:space="preserve">ной комиссией дополнительных мер по отношению к должностным лицам,  не исполняющим законные требования Контрольно-счетной комиссии. </w:t>
      </w:r>
    </w:p>
    <w:p w:rsidR="004F4344" w:rsidRPr="008C340D" w:rsidRDefault="004F4344" w:rsidP="004F4344">
      <w:pPr>
        <w:shd w:val="clear" w:color="auto" w:fill="FFFFFF"/>
        <w:spacing w:line="348" w:lineRule="atLeast"/>
        <w:ind w:firstLine="709"/>
        <w:jc w:val="both"/>
      </w:pPr>
      <w:r>
        <w:rPr>
          <w:color w:val="333333"/>
          <w:sz w:val="28"/>
          <w:szCs w:val="20"/>
        </w:rPr>
        <w:t xml:space="preserve">                                          </w:t>
      </w:r>
      <w:r w:rsidRPr="008C340D">
        <w:rPr>
          <w:b/>
          <w:sz w:val="28"/>
          <w:szCs w:val="20"/>
        </w:rPr>
        <w:t xml:space="preserve">Статья 15 </w:t>
      </w:r>
    </w:p>
    <w:p w:rsidR="004F4344" w:rsidRPr="008C340D" w:rsidRDefault="004F4344" w:rsidP="004F4344">
      <w:pPr>
        <w:shd w:val="clear" w:color="auto" w:fill="FFFFFF"/>
        <w:spacing w:line="348" w:lineRule="atLeast"/>
        <w:ind w:firstLine="709"/>
        <w:jc w:val="center"/>
      </w:pPr>
      <w:r w:rsidRPr="008C340D">
        <w:rPr>
          <w:b/>
          <w:sz w:val="28"/>
          <w:szCs w:val="20"/>
        </w:rPr>
        <w:t xml:space="preserve">Порядок  </w:t>
      </w:r>
      <w:proofErr w:type="gramStart"/>
      <w:r w:rsidRPr="008C340D">
        <w:rPr>
          <w:b/>
          <w:sz w:val="28"/>
          <w:szCs w:val="20"/>
        </w:rPr>
        <w:t>проведения  экспертизы  проектов  решений  Муниципального совета</w:t>
      </w:r>
      <w:proofErr w:type="gramEnd"/>
      <w:r w:rsidRPr="008C340D">
        <w:rPr>
          <w:b/>
          <w:sz w:val="28"/>
          <w:szCs w:val="20"/>
        </w:rPr>
        <w:t xml:space="preserve">  Волоконовского  района и составления заключения по ее результатам</w:t>
      </w:r>
    </w:p>
    <w:p w:rsidR="004F4344" w:rsidRPr="008C340D" w:rsidRDefault="004F4344" w:rsidP="008C340D">
      <w:pPr>
        <w:shd w:val="clear" w:color="auto" w:fill="FFFFFF"/>
        <w:spacing w:line="348" w:lineRule="atLeast"/>
        <w:ind w:firstLine="708"/>
        <w:jc w:val="both"/>
      </w:pPr>
      <w:r w:rsidRPr="008C340D">
        <w:rPr>
          <w:sz w:val="28"/>
          <w:szCs w:val="20"/>
        </w:rPr>
        <w:t xml:space="preserve">В  ходе  проведения  </w:t>
      </w:r>
      <w:r w:rsidRPr="00B94865">
        <w:rPr>
          <w:sz w:val="28"/>
          <w:szCs w:val="20"/>
        </w:rPr>
        <w:t>предварительного</w:t>
      </w:r>
      <w:r w:rsidRPr="008C340D">
        <w:rPr>
          <w:sz w:val="28"/>
          <w:szCs w:val="20"/>
        </w:rPr>
        <w:t xml:space="preserve">  финансового  контроля  Контрольно-счетная  комиссия  осуществляет  экспертизу  и  подготавливает  заключения  по проектам  решений  о  местном бюджете    с  оценкой  обоснованности  его доходных и расходных статей.   </w:t>
      </w:r>
    </w:p>
    <w:p w:rsidR="004F4344" w:rsidRPr="008C340D" w:rsidRDefault="004F4344" w:rsidP="00B94865">
      <w:pPr>
        <w:shd w:val="clear" w:color="auto" w:fill="FFFFFF"/>
        <w:spacing w:line="348" w:lineRule="atLeast"/>
        <w:ind w:firstLine="708"/>
        <w:jc w:val="both"/>
      </w:pPr>
      <w:r w:rsidRPr="00B94865">
        <w:rPr>
          <w:sz w:val="28"/>
          <w:szCs w:val="20"/>
        </w:rPr>
        <w:t xml:space="preserve">Экспертиза </w:t>
      </w:r>
      <w:r w:rsidRPr="008C340D">
        <w:rPr>
          <w:sz w:val="28"/>
          <w:szCs w:val="20"/>
        </w:rPr>
        <w:t xml:space="preserve">  проектов   решений,   в   том   числе   по   проб</w:t>
      </w:r>
      <w:r w:rsidR="00B94865">
        <w:rPr>
          <w:sz w:val="28"/>
          <w:szCs w:val="20"/>
        </w:rPr>
        <w:t xml:space="preserve">лемам   бюджетно-финансовой    </w:t>
      </w:r>
      <w:r w:rsidRPr="008C340D">
        <w:rPr>
          <w:sz w:val="28"/>
          <w:szCs w:val="20"/>
        </w:rPr>
        <w:t xml:space="preserve">политики     и    совершенствованию </w:t>
      </w:r>
      <w:r w:rsidR="00B94865">
        <w:rPr>
          <w:sz w:val="28"/>
          <w:szCs w:val="20"/>
        </w:rPr>
        <w:t xml:space="preserve">     бюджетного      процесса  </w:t>
      </w:r>
      <w:r w:rsidRPr="008C340D">
        <w:rPr>
          <w:sz w:val="28"/>
          <w:szCs w:val="20"/>
        </w:rPr>
        <w:t xml:space="preserve">в Волоконовском районе,  по  проектам    программ,   планируемых    к  </w:t>
      </w:r>
      <w:r w:rsidRPr="008C340D">
        <w:t xml:space="preserve"> </w:t>
      </w:r>
      <w:r w:rsidRPr="008C340D">
        <w:rPr>
          <w:sz w:val="28"/>
          <w:szCs w:val="20"/>
        </w:rPr>
        <w:t>финансированию за счет средств  районного бюджета, проводится в течение</w:t>
      </w:r>
      <w:r w:rsidRPr="008C340D">
        <w:rPr>
          <w:b/>
          <w:sz w:val="28"/>
          <w:szCs w:val="20"/>
        </w:rPr>
        <w:t xml:space="preserve"> </w:t>
      </w:r>
      <w:r w:rsidRPr="00B94865">
        <w:rPr>
          <w:sz w:val="28"/>
          <w:szCs w:val="20"/>
        </w:rPr>
        <w:t>семи</w:t>
      </w:r>
      <w:r w:rsidRPr="008C340D">
        <w:rPr>
          <w:b/>
          <w:sz w:val="28"/>
          <w:szCs w:val="20"/>
        </w:rPr>
        <w:t xml:space="preserve"> </w:t>
      </w:r>
      <w:r w:rsidRPr="008C340D">
        <w:rPr>
          <w:sz w:val="28"/>
          <w:szCs w:val="20"/>
        </w:rPr>
        <w:t xml:space="preserve">рабочих дней, после их получения. </w:t>
      </w:r>
    </w:p>
    <w:p w:rsidR="00B94865" w:rsidRDefault="004F4344" w:rsidP="00B94865">
      <w:pPr>
        <w:shd w:val="clear" w:color="auto" w:fill="FFFFFF"/>
        <w:spacing w:line="348" w:lineRule="atLeast"/>
        <w:ind w:firstLine="708"/>
        <w:jc w:val="both"/>
        <w:rPr>
          <w:sz w:val="28"/>
          <w:szCs w:val="20"/>
        </w:rPr>
      </w:pPr>
      <w:r w:rsidRPr="008C340D">
        <w:rPr>
          <w:sz w:val="28"/>
          <w:szCs w:val="20"/>
        </w:rPr>
        <w:t>По итогам проведения экспертизы составляется заключение, которое должно содержать:</w:t>
      </w:r>
    </w:p>
    <w:p w:rsidR="00B94865" w:rsidRPr="00B94865" w:rsidRDefault="004F4344" w:rsidP="00B94865">
      <w:pPr>
        <w:pStyle w:val="a3"/>
        <w:numPr>
          <w:ilvl w:val="0"/>
          <w:numId w:val="16"/>
        </w:numPr>
        <w:shd w:val="clear" w:color="auto" w:fill="FFFFFF"/>
        <w:spacing w:line="348" w:lineRule="atLeast"/>
        <w:ind w:left="0" w:firstLine="0"/>
        <w:jc w:val="both"/>
      </w:pPr>
      <w:r w:rsidRPr="00B94865">
        <w:rPr>
          <w:sz w:val="28"/>
          <w:szCs w:val="20"/>
        </w:rPr>
        <w:t>основания проведения экспертизы;</w:t>
      </w:r>
    </w:p>
    <w:p w:rsidR="00B94865" w:rsidRPr="00B94865" w:rsidRDefault="004F4344" w:rsidP="00B94865">
      <w:pPr>
        <w:pStyle w:val="a3"/>
        <w:numPr>
          <w:ilvl w:val="0"/>
          <w:numId w:val="16"/>
        </w:numPr>
        <w:shd w:val="clear" w:color="auto" w:fill="FFFFFF"/>
        <w:spacing w:line="348" w:lineRule="atLeast"/>
        <w:ind w:left="0" w:firstLine="0"/>
        <w:jc w:val="both"/>
      </w:pPr>
      <w:r w:rsidRPr="00B94865">
        <w:rPr>
          <w:sz w:val="28"/>
          <w:szCs w:val="20"/>
        </w:rPr>
        <w:t xml:space="preserve"> рекомендации     и   предложения    о   мерах   по   устранению    выявленных недостатков и совершенствованию предмета экспертизы;</w:t>
      </w:r>
    </w:p>
    <w:p w:rsidR="004F4344" w:rsidRPr="008C340D" w:rsidRDefault="004F4344" w:rsidP="00B94865">
      <w:pPr>
        <w:pStyle w:val="a3"/>
        <w:numPr>
          <w:ilvl w:val="0"/>
          <w:numId w:val="16"/>
        </w:numPr>
        <w:shd w:val="clear" w:color="auto" w:fill="FFFFFF"/>
        <w:spacing w:line="348" w:lineRule="atLeast"/>
        <w:ind w:left="0" w:firstLine="0"/>
        <w:jc w:val="both"/>
      </w:pPr>
      <w:r w:rsidRPr="00B94865">
        <w:rPr>
          <w:sz w:val="28"/>
          <w:szCs w:val="20"/>
        </w:rPr>
        <w:t xml:space="preserve"> выводы по результатам экспертизы. </w:t>
      </w:r>
    </w:p>
    <w:p w:rsidR="004F4344" w:rsidRPr="008C340D" w:rsidRDefault="004F4344" w:rsidP="00B94865">
      <w:pPr>
        <w:shd w:val="clear" w:color="auto" w:fill="FFFFFF"/>
        <w:spacing w:line="348" w:lineRule="atLeast"/>
        <w:ind w:firstLine="708"/>
        <w:jc w:val="both"/>
      </w:pPr>
      <w:r w:rsidRPr="008C340D">
        <w:rPr>
          <w:sz w:val="28"/>
          <w:szCs w:val="20"/>
        </w:rPr>
        <w:t xml:space="preserve">В  рамках    осуществления    </w:t>
      </w:r>
      <w:r w:rsidRPr="00B94865">
        <w:rPr>
          <w:sz w:val="28"/>
          <w:szCs w:val="20"/>
        </w:rPr>
        <w:t>текущего</w:t>
      </w:r>
      <w:r w:rsidRPr="008C340D">
        <w:rPr>
          <w:sz w:val="28"/>
          <w:szCs w:val="20"/>
        </w:rPr>
        <w:t xml:space="preserve">   контроля    Контрольно-счетная комиссия  осуществляет  экспертизу  оперативной  и  ежеквартальной  отчетности  об исполнении  районного бюджета   за  первый  квартал,  первое  полугодие  и девять  месяцев  текущего  года  с  подготовкой  соответствующего  заключения  и представлением его в Муниципальный совет  Волоконовского  района в срок не более</w:t>
      </w:r>
      <w:r w:rsidRPr="008C340D">
        <w:rPr>
          <w:b/>
          <w:sz w:val="28"/>
          <w:szCs w:val="20"/>
        </w:rPr>
        <w:t xml:space="preserve"> </w:t>
      </w:r>
      <w:r w:rsidRPr="00B94865">
        <w:rPr>
          <w:sz w:val="28"/>
          <w:szCs w:val="20"/>
        </w:rPr>
        <w:t>семи</w:t>
      </w:r>
      <w:r w:rsidRPr="008C340D">
        <w:rPr>
          <w:b/>
          <w:sz w:val="28"/>
          <w:szCs w:val="20"/>
        </w:rPr>
        <w:t xml:space="preserve"> </w:t>
      </w:r>
      <w:r w:rsidRPr="008C340D">
        <w:rPr>
          <w:sz w:val="28"/>
          <w:szCs w:val="20"/>
        </w:rPr>
        <w:t xml:space="preserve">рабочих дней. </w:t>
      </w:r>
    </w:p>
    <w:p w:rsidR="004F4344" w:rsidRDefault="004F4344" w:rsidP="00B94865">
      <w:pPr>
        <w:shd w:val="clear" w:color="auto" w:fill="FFFFFF"/>
        <w:spacing w:line="348" w:lineRule="atLeast"/>
        <w:ind w:firstLine="708"/>
        <w:jc w:val="both"/>
        <w:rPr>
          <w:color w:val="333333"/>
        </w:rPr>
      </w:pPr>
      <w:r w:rsidRPr="008C340D">
        <w:rPr>
          <w:sz w:val="28"/>
          <w:szCs w:val="20"/>
        </w:rPr>
        <w:t xml:space="preserve">В </w:t>
      </w:r>
      <w:r w:rsidRPr="00B94865">
        <w:rPr>
          <w:sz w:val="28"/>
          <w:szCs w:val="20"/>
        </w:rPr>
        <w:t>заключении</w:t>
      </w:r>
      <w:r w:rsidRPr="008C340D">
        <w:rPr>
          <w:sz w:val="28"/>
          <w:szCs w:val="20"/>
        </w:rPr>
        <w:t xml:space="preserve"> на отчет об исполнении  районного бюджета  за первый квартал, первое полугодие и девять месяцев текущего года приводятся фактические данные   о  поступлении   доходов   и  произведенных    расходах   в  сравнении  с утвержденным  бюджетом  и  кассовым  планом,  предоставляемым  </w:t>
      </w:r>
      <w:r w:rsidR="00B94865">
        <w:rPr>
          <w:sz w:val="28"/>
          <w:szCs w:val="20"/>
        </w:rPr>
        <w:t>У</w:t>
      </w:r>
      <w:r w:rsidRPr="008C340D">
        <w:rPr>
          <w:sz w:val="28"/>
          <w:szCs w:val="20"/>
        </w:rPr>
        <w:t xml:space="preserve">правлением финансов  и  бюджетной  политики  администрации  Волоконовского  района  в Контрольно-счетную  комиссию по ее запросу. </w:t>
      </w:r>
    </w:p>
    <w:p w:rsidR="004F4344" w:rsidRPr="00B94865" w:rsidRDefault="004F4344" w:rsidP="004F4344">
      <w:pPr>
        <w:shd w:val="clear" w:color="auto" w:fill="FFFFFF"/>
        <w:spacing w:line="348" w:lineRule="atLeast"/>
        <w:ind w:firstLine="709"/>
        <w:jc w:val="both"/>
      </w:pPr>
      <w:r>
        <w:rPr>
          <w:color w:val="333333"/>
          <w:sz w:val="28"/>
          <w:szCs w:val="20"/>
        </w:rPr>
        <w:t> </w:t>
      </w:r>
      <w:r w:rsidRPr="000B07EB">
        <w:rPr>
          <w:b/>
          <w:color w:val="31849B"/>
          <w:sz w:val="28"/>
          <w:szCs w:val="20"/>
        </w:rPr>
        <w:t xml:space="preserve">                                      </w:t>
      </w:r>
      <w:r w:rsidRPr="00B94865">
        <w:rPr>
          <w:b/>
          <w:sz w:val="28"/>
          <w:szCs w:val="20"/>
        </w:rPr>
        <w:t xml:space="preserve">Статья 16 </w:t>
      </w:r>
    </w:p>
    <w:p w:rsidR="004F4344" w:rsidRPr="00B94865" w:rsidRDefault="004F4344" w:rsidP="004F4344">
      <w:pPr>
        <w:shd w:val="clear" w:color="auto" w:fill="FFFFFF"/>
        <w:spacing w:line="348" w:lineRule="atLeast"/>
        <w:ind w:firstLine="709"/>
        <w:jc w:val="center"/>
        <w:rPr>
          <w:b/>
          <w:sz w:val="28"/>
          <w:szCs w:val="20"/>
        </w:rPr>
      </w:pPr>
      <w:r w:rsidRPr="00B94865">
        <w:rPr>
          <w:b/>
          <w:sz w:val="28"/>
          <w:szCs w:val="20"/>
        </w:rPr>
        <w:t>Порядок      подготовки      и    представления    информации</w:t>
      </w:r>
    </w:p>
    <w:p w:rsidR="004F4344" w:rsidRPr="00B94865" w:rsidRDefault="004F4344" w:rsidP="004F4344">
      <w:pPr>
        <w:shd w:val="clear" w:color="auto" w:fill="FFFFFF"/>
        <w:spacing w:line="348" w:lineRule="atLeast"/>
        <w:ind w:firstLine="709"/>
        <w:jc w:val="center"/>
      </w:pPr>
      <w:r w:rsidRPr="00B94865">
        <w:rPr>
          <w:b/>
          <w:sz w:val="28"/>
          <w:szCs w:val="20"/>
        </w:rPr>
        <w:t>о</w:t>
      </w:r>
      <w:r w:rsidRPr="00B94865">
        <w:t xml:space="preserve">    </w:t>
      </w:r>
      <w:r w:rsidRPr="00B94865">
        <w:rPr>
          <w:b/>
          <w:sz w:val="28"/>
          <w:szCs w:val="20"/>
        </w:rPr>
        <w:t>результатах деятельности   Контрольно-счетной комиссии</w:t>
      </w:r>
    </w:p>
    <w:p w:rsidR="004F4344" w:rsidRPr="00B94865" w:rsidRDefault="004F4344" w:rsidP="00B94865">
      <w:pPr>
        <w:shd w:val="clear" w:color="auto" w:fill="FFFFFF"/>
        <w:spacing w:line="348" w:lineRule="atLeast"/>
        <w:ind w:firstLine="708"/>
        <w:jc w:val="both"/>
      </w:pPr>
      <w:r w:rsidRPr="00B94865">
        <w:rPr>
          <w:sz w:val="28"/>
          <w:szCs w:val="20"/>
        </w:rPr>
        <w:lastRenderedPageBreak/>
        <w:t>Информация      о   конкретном     контрольном,    экспертно-аналитическом мероприятии  подготавливается  руководителем  контрольного  мероприятия  по  его окончанию в течение</w:t>
      </w:r>
      <w:r w:rsidRPr="00B94865">
        <w:rPr>
          <w:b/>
          <w:sz w:val="28"/>
          <w:szCs w:val="20"/>
        </w:rPr>
        <w:t xml:space="preserve"> </w:t>
      </w:r>
      <w:r w:rsidRPr="00B94865">
        <w:rPr>
          <w:sz w:val="28"/>
          <w:szCs w:val="20"/>
        </w:rPr>
        <w:t>трех</w:t>
      </w:r>
      <w:r w:rsidRPr="00B94865">
        <w:rPr>
          <w:b/>
          <w:sz w:val="28"/>
          <w:szCs w:val="20"/>
        </w:rPr>
        <w:t xml:space="preserve"> </w:t>
      </w:r>
      <w:r w:rsidRPr="00B94865">
        <w:rPr>
          <w:sz w:val="28"/>
          <w:szCs w:val="20"/>
        </w:rPr>
        <w:t xml:space="preserve">рабочих дней. </w:t>
      </w:r>
    </w:p>
    <w:p w:rsidR="004F4344" w:rsidRPr="00B65C3F" w:rsidRDefault="004F4344" w:rsidP="00B65C3F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B65C3F">
        <w:rPr>
          <w:sz w:val="28"/>
          <w:szCs w:val="28"/>
        </w:rPr>
        <w:t>Контрольно-счетная  комиссия  ежегодно  подготавливает  отчет  о  своей деятельности и направляет его на рассмотрение в Муниципальный совет  Волоконовского  района до</w:t>
      </w:r>
      <w:r w:rsidRPr="00B65C3F">
        <w:rPr>
          <w:b/>
          <w:sz w:val="28"/>
          <w:szCs w:val="28"/>
        </w:rPr>
        <w:t xml:space="preserve"> </w:t>
      </w:r>
      <w:r w:rsidRPr="00B65C3F">
        <w:rPr>
          <w:sz w:val="28"/>
          <w:szCs w:val="28"/>
        </w:rPr>
        <w:t>1 апреля</w:t>
      </w:r>
      <w:r w:rsidRPr="00B65C3F">
        <w:rPr>
          <w:b/>
          <w:sz w:val="28"/>
          <w:szCs w:val="28"/>
        </w:rPr>
        <w:t xml:space="preserve"> </w:t>
      </w:r>
      <w:r w:rsidRPr="00B65C3F">
        <w:rPr>
          <w:sz w:val="28"/>
          <w:szCs w:val="28"/>
        </w:rPr>
        <w:t xml:space="preserve">года, следующего    за  </w:t>
      </w:r>
      <w:proofErr w:type="gramStart"/>
      <w:r w:rsidRPr="00B65C3F">
        <w:rPr>
          <w:sz w:val="28"/>
          <w:szCs w:val="28"/>
        </w:rPr>
        <w:t>отчетным</w:t>
      </w:r>
      <w:proofErr w:type="gramEnd"/>
      <w:r w:rsidRPr="00B65C3F">
        <w:rPr>
          <w:sz w:val="28"/>
          <w:szCs w:val="28"/>
        </w:rPr>
        <w:t>.   Указанный    отчет  опубликовывается    в  средствах  массовой   информации    или   размещается   в  сети  Интернет</w:t>
      </w:r>
      <w:r w:rsidR="00B65C3F" w:rsidRPr="00B65C3F">
        <w:rPr>
          <w:sz w:val="28"/>
          <w:szCs w:val="28"/>
        </w:rPr>
        <w:t xml:space="preserve"> (на сайте администрации Волоконовского района (</w:t>
      </w:r>
      <w:hyperlink r:id="rId6" w:history="1">
        <w:r w:rsidR="00B65C3F" w:rsidRPr="00B65C3F">
          <w:rPr>
            <w:rStyle w:val="a4"/>
            <w:sz w:val="28"/>
            <w:szCs w:val="28"/>
            <w:lang w:val="en-US"/>
          </w:rPr>
          <w:t>www</w:t>
        </w:r>
        <w:r w:rsidR="00B65C3F" w:rsidRPr="00B65C3F">
          <w:rPr>
            <w:rStyle w:val="a4"/>
            <w:sz w:val="28"/>
            <w:szCs w:val="28"/>
          </w:rPr>
          <w:t>.</w:t>
        </w:r>
        <w:proofErr w:type="spellStart"/>
        <w:r w:rsidR="00B65C3F" w:rsidRPr="00B65C3F">
          <w:rPr>
            <w:rStyle w:val="a4"/>
            <w:sz w:val="28"/>
            <w:szCs w:val="28"/>
            <w:lang w:val="en-US"/>
          </w:rPr>
          <w:t>volokonadm</w:t>
        </w:r>
        <w:proofErr w:type="spellEnd"/>
        <w:r w:rsidR="00B65C3F" w:rsidRPr="00B65C3F">
          <w:rPr>
            <w:rStyle w:val="a4"/>
            <w:sz w:val="28"/>
            <w:szCs w:val="28"/>
          </w:rPr>
          <w:t>.</w:t>
        </w:r>
        <w:proofErr w:type="spellStart"/>
        <w:r w:rsidR="00B65C3F" w:rsidRPr="00B65C3F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B65C3F" w:rsidRPr="00B65C3F">
        <w:rPr>
          <w:sz w:val="28"/>
          <w:szCs w:val="28"/>
        </w:rPr>
        <w:t>) во вкладке «Контрольно-счетная комиссия»),</w:t>
      </w:r>
      <w:r w:rsidRPr="00B65C3F">
        <w:rPr>
          <w:sz w:val="28"/>
          <w:szCs w:val="28"/>
        </w:rPr>
        <w:t xml:space="preserve">  только   после  его рассмотрения  Муниципальным советом  Волоконовского  района.</w:t>
      </w:r>
      <w:r w:rsidRPr="00B65C3F">
        <w:rPr>
          <w:color w:val="333333"/>
          <w:sz w:val="28"/>
          <w:szCs w:val="28"/>
        </w:rPr>
        <w:t xml:space="preserve"> </w:t>
      </w:r>
    </w:p>
    <w:p w:rsidR="00B65C3F" w:rsidRPr="00B65C3F" w:rsidRDefault="00B65C3F" w:rsidP="00B94865">
      <w:pPr>
        <w:shd w:val="clear" w:color="auto" w:fill="FFFFFF"/>
        <w:spacing w:line="348" w:lineRule="atLeast"/>
        <w:ind w:firstLine="708"/>
        <w:jc w:val="both"/>
        <w:rPr>
          <w:sz w:val="28"/>
          <w:szCs w:val="28"/>
        </w:rPr>
      </w:pPr>
      <w:r w:rsidRPr="00B65C3F">
        <w:rPr>
          <w:sz w:val="28"/>
          <w:szCs w:val="28"/>
        </w:rPr>
        <w:t>План работы Контрольно-счетной комиссии  на следующий год размещается   на сайте администрации Волоконовского района не позднее 30 декабря текущего года.</w:t>
      </w:r>
    </w:p>
    <w:p w:rsidR="00B65C3F" w:rsidRPr="00B65C3F" w:rsidRDefault="00B65C3F" w:rsidP="00B94865">
      <w:pPr>
        <w:shd w:val="clear" w:color="auto" w:fill="FFFFFF"/>
        <w:spacing w:line="348" w:lineRule="atLeast"/>
        <w:ind w:firstLine="708"/>
        <w:jc w:val="both"/>
        <w:rPr>
          <w:sz w:val="28"/>
        </w:rPr>
      </w:pPr>
      <w:r w:rsidRPr="00B65C3F">
        <w:rPr>
          <w:sz w:val="28"/>
          <w:szCs w:val="28"/>
        </w:rPr>
        <w:t>Материалы об итогах работы имеют открытый доступ, поквартально размещаются на сайте администрации Волоконовского района.</w:t>
      </w:r>
    </w:p>
    <w:p w:rsidR="004F4344" w:rsidRDefault="004F4344" w:rsidP="004F4344"/>
    <w:p w:rsidR="004F4344" w:rsidRDefault="004F4344" w:rsidP="004F4344"/>
    <w:p w:rsidR="004F4344" w:rsidRDefault="004F4344" w:rsidP="00FA3334">
      <w:pPr>
        <w:jc w:val="both"/>
      </w:pPr>
    </w:p>
    <w:sectPr w:rsidR="004F4344" w:rsidSect="00CC1436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163"/>
    <w:multiLevelType w:val="hybridMultilevel"/>
    <w:tmpl w:val="9EA6AEAC"/>
    <w:lvl w:ilvl="0" w:tplc="58680A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CBB1479"/>
    <w:multiLevelType w:val="hybridMultilevel"/>
    <w:tmpl w:val="510EE660"/>
    <w:lvl w:ilvl="0" w:tplc="58680A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7C6EE7"/>
    <w:multiLevelType w:val="hybridMultilevel"/>
    <w:tmpl w:val="B2888E14"/>
    <w:lvl w:ilvl="0" w:tplc="58680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050819"/>
    <w:multiLevelType w:val="hybridMultilevel"/>
    <w:tmpl w:val="8D0C72A0"/>
    <w:lvl w:ilvl="0" w:tplc="58680A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A275FCB"/>
    <w:multiLevelType w:val="hybridMultilevel"/>
    <w:tmpl w:val="5582DF94"/>
    <w:lvl w:ilvl="0" w:tplc="58680A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E966388"/>
    <w:multiLevelType w:val="hybridMultilevel"/>
    <w:tmpl w:val="4E4C3896"/>
    <w:lvl w:ilvl="0" w:tplc="58680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A029AB"/>
    <w:multiLevelType w:val="hybridMultilevel"/>
    <w:tmpl w:val="6CE618A0"/>
    <w:lvl w:ilvl="0" w:tplc="58680A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1DC7B2F"/>
    <w:multiLevelType w:val="hybridMultilevel"/>
    <w:tmpl w:val="316E9EC8"/>
    <w:lvl w:ilvl="0" w:tplc="58680A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19780A"/>
    <w:multiLevelType w:val="hybridMultilevel"/>
    <w:tmpl w:val="CD54977C"/>
    <w:lvl w:ilvl="0" w:tplc="58680AA2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>
    <w:nsid w:val="3FAF60B7"/>
    <w:multiLevelType w:val="hybridMultilevel"/>
    <w:tmpl w:val="E0E0A8F8"/>
    <w:lvl w:ilvl="0" w:tplc="B69AD95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90EA8"/>
    <w:multiLevelType w:val="hybridMultilevel"/>
    <w:tmpl w:val="E83CF49E"/>
    <w:lvl w:ilvl="0" w:tplc="58680A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CE92D8D"/>
    <w:multiLevelType w:val="hybridMultilevel"/>
    <w:tmpl w:val="928CA24C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2590C"/>
    <w:multiLevelType w:val="hybridMultilevel"/>
    <w:tmpl w:val="B3486ADA"/>
    <w:lvl w:ilvl="0" w:tplc="58680A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724C27B5"/>
    <w:multiLevelType w:val="hybridMultilevel"/>
    <w:tmpl w:val="15CEDCAC"/>
    <w:lvl w:ilvl="0" w:tplc="58680A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8454016"/>
    <w:multiLevelType w:val="hybridMultilevel"/>
    <w:tmpl w:val="8A2E829E"/>
    <w:lvl w:ilvl="0" w:tplc="58680A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CDB273B"/>
    <w:multiLevelType w:val="hybridMultilevel"/>
    <w:tmpl w:val="6DE2F720"/>
    <w:lvl w:ilvl="0" w:tplc="58680A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5"/>
  </w:num>
  <w:num w:numId="5">
    <w:abstractNumId w:val="7"/>
  </w:num>
  <w:num w:numId="6">
    <w:abstractNumId w:val="13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15"/>
  </w:num>
  <w:num w:numId="12">
    <w:abstractNumId w:val="2"/>
  </w:num>
  <w:num w:numId="13">
    <w:abstractNumId w:val="3"/>
  </w:num>
  <w:num w:numId="14">
    <w:abstractNumId w:val="12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DD0"/>
    <w:rsid w:val="00001B6D"/>
    <w:rsid w:val="00002656"/>
    <w:rsid w:val="00013870"/>
    <w:rsid w:val="00013BA6"/>
    <w:rsid w:val="00023B1B"/>
    <w:rsid w:val="000256BD"/>
    <w:rsid w:val="00031DFB"/>
    <w:rsid w:val="00033AC8"/>
    <w:rsid w:val="00035DDE"/>
    <w:rsid w:val="00040914"/>
    <w:rsid w:val="00040997"/>
    <w:rsid w:val="00041F70"/>
    <w:rsid w:val="000450AE"/>
    <w:rsid w:val="000628C7"/>
    <w:rsid w:val="000679EE"/>
    <w:rsid w:val="00070A4A"/>
    <w:rsid w:val="000748E8"/>
    <w:rsid w:val="00075635"/>
    <w:rsid w:val="00080A02"/>
    <w:rsid w:val="00087DB3"/>
    <w:rsid w:val="000940EE"/>
    <w:rsid w:val="00095624"/>
    <w:rsid w:val="000A2B30"/>
    <w:rsid w:val="000B30E2"/>
    <w:rsid w:val="000B478A"/>
    <w:rsid w:val="000C643D"/>
    <w:rsid w:val="000D3581"/>
    <w:rsid w:val="000D594E"/>
    <w:rsid w:val="0010695F"/>
    <w:rsid w:val="0012374E"/>
    <w:rsid w:val="0013711A"/>
    <w:rsid w:val="00140977"/>
    <w:rsid w:val="00153FB7"/>
    <w:rsid w:val="00157E8E"/>
    <w:rsid w:val="00162879"/>
    <w:rsid w:val="00162B28"/>
    <w:rsid w:val="0016592B"/>
    <w:rsid w:val="00173940"/>
    <w:rsid w:val="00176100"/>
    <w:rsid w:val="00183B78"/>
    <w:rsid w:val="001848F8"/>
    <w:rsid w:val="00195F82"/>
    <w:rsid w:val="001A49E1"/>
    <w:rsid w:val="001C1553"/>
    <w:rsid w:val="001D77FC"/>
    <w:rsid w:val="001E1F52"/>
    <w:rsid w:val="001E3786"/>
    <w:rsid w:val="001E481E"/>
    <w:rsid w:val="001F2A4D"/>
    <w:rsid w:val="00211D71"/>
    <w:rsid w:val="0021296E"/>
    <w:rsid w:val="00222AA3"/>
    <w:rsid w:val="00232C03"/>
    <w:rsid w:val="00235B85"/>
    <w:rsid w:val="00236DF0"/>
    <w:rsid w:val="00241D62"/>
    <w:rsid w:val="00244235"/>
    <w:rsid w:val="00255EF0"/>
    <w:rsid w:val="00262B97"/>
    <w:rsid w:val="00282C2C"/>
    <w:rsid w:val="002A1648"/>
    <w:rsid w:val="002A5197"/>
    <w:rsid w:val="002B03EB"/>
    <w:rsid w:val="002B4470"/>
    <w:rsid w:val="002C7EBC"/>
    <w:rsid w:val="002D7C55"/>
    <w:rsid w:val="002E130E"/>
    <w:rsid w:val="002E1D02"/>
    <w:rsid w:val="002E3993"/>
    <w:rsid w:val="002F0767"/>
    <w:rsid w:val="002F23CA"/>
    <w:rsid w:val="002F497A"/>
    <w:rsid w:val="002F55BC"/>
    <w:rsid w:val="00302069"/>
    <w:rsid w:val="00302716"/>
    <w:rsid w:val="00306F29"/>
    <w:rsid w:val="00333AD3"/>
    <w:rsid w:val="003379EC"/>
    <w:rsid w:val="003435F7"/>
    <w:rsid w:val="003576D7"/>
    <w:rsid w:val="003641C4"/>
    <w:rsid w:val="00364F39"/>
    <w:rsid w:val="00366CC7"/>
    <w:rsid w:val="00367D95"/>
    <w:rsid w:val="003864C1"/>
    <w:rsid w:val="0039598D"/>
    <w:rsid w:val="003C37F7"/>
    <w:rsid w:val="003E4A7B"/>
    <w:rsid w:val="003E6BE6"/>
    <w:rsid w:val="003F49F6"/>
    <w:rsid w:val="003F5E70"/>
    <w:rsid w:val="00401D5C"/>
    <w:rsid w:val="0041619C"/>
    <w:rsid w:val="00422A58"/>
    <w:rsid w:val="00424AE7"/>
    <w:rsid w:val="00433CD0"/>
    <w:rsid w:val="00437919"/>
    <w:rsid w:val="0045054C"/>
    <w:rsid w:val="004524C0"/>
    <w:rsid w:val="00457F71"/>
    <w:rsid w:val="0046008C"/>
    <w:rsid w:val="00465366"/>
    <w:rsid w:val="00473E6E"/>
    <w:rsid w:val="00484583"/>
    <w:rsid w:val="004A2D33"/>
    <w:rsid w:val="004B7E9D"/>
    <w:rsid w:val="004C31EA"/>
    <w:rsid w:val="004C34A3"/>
    <w:rsid w:val="004C5318"/>
    <w:rsid w:val="004C53B1"/>
    <w:rsid w:val="004D515B"/>
    <w:rsid w:val="004E0A6A"/>
    <w:rsid w:val="004E1176"/>
    <w:rsid w:val="004E67DD"/>
    <w:rsid w:val="004F4344"/>
    <w:rsid w:val="004F4607"/>
    <w:rsid w:val="00517ADE"/>
    <w:rsid w:val="00521C94"/>
    <w:rsid w:val="00526C0B"/>
    <w:rsid w:val="00527367"/>
    <w:rsid w:val="0053204E"/>
    <w:rsid w:val="0053718B"/>
    <w:rsid w:val="0054471F"/>
    <w:rsid w:val="00546C1E"/>
    <w:rsid w:val="005515B5"/>
    <w:rsid w:val="00553460"/>
    <w:rsid w:val="0055673A"/>
    <w:rsid w:val="00575A87"/>
    <w:rsid w:val="00585D08"/>
    <w:rsid w:val="00596471"/>
    <w:rsid w:val="005A45E2"/>
    <w:rsid w:val="005A5127"/>
    <w:rsid w:val="005A5171"/>
    <w:rsid w:val="005D14A7"/>
    <w:rsid w:val="005D2E05"/>
    <w:rsid w:val="005D4B94"/>
    <w:rsid w:val="00610A33"/>
    <w:rsid w:val="00614088"/>
    <w:rsid w:val="00615A43"/>
    <w:rsid w:val="0061707A"/>
    <w:rsid w:val="00621027"/>
    <w:rsid w:val="00626F04"/>
    <w:rsid w:val="00645025"/>
    <w:rsid w:val="00651632"/>
    <w:rsid w:val="00651AFA"/>
    <w:rsid w:val="006531C2"/>
    <w:rsid w:val="00654B13"/>
    <w:rsid w:val="006759C6"/>
    <w:rsid w:val="00677B70"/>
    <w:rsid w:val="00677E2A"/>
    <w:rsid w:val="00682310"/>
    <w:rsid w:val="00682B48"/>
    <w:rsid w:val="00683D8B"/>
    <w:rsid w:val="0068761E"/>
    <w:rsid w:val="00696E3D"/>
    <w:rsid w:val="00697AF2"/>
    <w:rsid w:val="006C5770"/>
    <w:rsid w:val="006E6207"/>
    <w:rsid w:val="00703E27"/>
    <w:rsid w:val="00707EB2"/>
    <w:rsid w:val="007101D9"/>
    <w:rsid w:val="00710206"/>
    <w:rsid w:val="00711629"/>
    <w:rsid w:val="00716E23"/>
    <w:rsid w:val="00717A00"/>
    <w:rsid w:val="007250AE"/>
    <w:rsid w:val="00730E34"/>
    <w:rsid w:val="00732F12"/>
    <w:rsid w:val="007342DF"/>
    <w:rsid w:val="00740355"/>
    <w:rsid w:val="00756E0C"/>
    <w:rsid w:val="00770BC7"/>
    <w:rsid w:val="007712B7"/>
    <w:rsid w:val="00771E11"/>
    <w:rsid w:val="00772B78"/>
    <w:rsid w:val="00773A72"/>
    <w:rsid w:val="0079550F"/>
    <w:rsid w:val="007A0151"/>
    <w:rsid w:val="007A0CCD"/>
    <w:rsid w:val="007A15F5"/>
    <w:rsid w:val="007A7897"/>
    <w:rsid w:val="007B07E2"/>
    <w:rsid w:val="007B0F75"/>
    <w:rsid w:val="007B2480"/>
    <w:rsid w:val="007B3E51"/>
    <w:rsid w:val="007B4F90"/>
    <w:rsid w:val="007C29E4"/>
    <w:rsid w:val="007C2CB5"/>
    <w:rsid w:val="007D1FAA"/>
    <w:rsid w:val="007D376E"/>
    <w:rsid w:val="007D4BFD"/>
    <w:rsid w:val="007E0BBE"/>
    <w:rsid w:val="007F7533"/>
    <w:rsid w:val="0080797F"/>
    <w:rsid w:val="008115BE"/>
    <w:rsid w:val="0081608D"/>
    <w:rsid w:val="00826DCB"/>
    <w:rsid w:val="00834EB8"/>
    <w:rsid w:val="00842F03"/>
    <w:rsid w:val="0084308B"/>
    <w:rsid w:val="008460DE"/>
    <w:rsid w:val="0085053F"/>
    <w:rsid w:val="00852481"/>
    <w:rsid w:val="008556A2"/>
    <w:rsid w:val="008619D4"/>
    <w:rsid w:val="00864B05"/>
    <w:rsid w:val="0087098C"/>
    <w:rsid w:val="00886385"/>
    <w:rsid w:val="008925F5"/>
    <w:rsid w:val="008A2853"/>
    <w:rsid w:val="008B0A78"/>
    <w:rsid w:val="008B4AB2"/>
    <w:rsid w:val="008B7845"/>
    <w:rsid w:val="008C2A9E"/>
    <w:rsid w:val="008C340D"/>
    <w:rsid w:val="008D7370"/>
    <w:rsid w:val="008F0C0B"/>
    <w:rsid w:val="009033EE"/>
    <w:rsid w:val="00903ACA"/>
    <w:rsid w:val="00925D55"/>
    <w:rsid w:val="009267E8"/>
    <w:rsid w:val="00932CDD"/>
    <w:rsid w:val="00934D76"/>
    <w:rsid w:val="00942ECE"/>
    <w:rsid w:val="00945DD0"/>
    <w:rsid w:val="00947766"/>
    <w:rsid w:val="0095124F"/>
    <w:rsid w:val="0095552B"/>
    <w:rsid w:val="00963BFF"/>
    <w:rsid w:val="009729CF"/>
    <w:rsid w:val="009731EB"/>
    <w:rsid w:val="009741D9"/>
    <w:rsid w:val="009830B1"/>
    <w:rsid w:val="00987141"/>
    <w:rsid w:val="009A0B11"/>
    <w:rsid w:val="009C068E"/>
    <w:rsid w:val="009C623A"/>
    <w:rsid w:val="009D2DF0"/>
    <w:rsid w:val="009E3BC8"/>
    <w:rsid w:val="009F0917"/>
    <w:rsid w:val="00A07468"/>
    <w:rsid w:val="00A13268"/>
    <w:rsid w:val="00A13C18"/>
    <w:rsid w:val="00A152B4"/>
    <w:rsid w:val="00A234AB"/>
    <w:rsid w:val="00A238C8"/>
    <w:rsid w:val="00A24816"/>
    <w:rsid w:val="00A24CE1"/>
    <w:rsid w:val="00A35C81"/>
    <w:rsid w:val="00A4742A"/>
    <w:rsid w:val="00A502E1"/>
    <w:rsid w:val="00A55626"/>
    <w:rsid w:val="00A63249"/>
    <w:rsid w:val="00A66BF3"/>
    <w:rsid w:val="00A814A9"/>
    <w:rsid w:val="00A81A27"/>
    <w:rsid w:val="00A82FF0"/>
    <w:rsid w:val="00A87D46"/>
    <w:rsid w:val="00A912CE"/>
    <w:rsid w:val="00A977D8"/>
    <w:rsid w:val="00AA6589"/>
    <w:rsid w:val="00AB3230"/>
    <w:rsid w:val="00AB56F4"/>
    <w:rsid w:val="00AC007A"/>
    <w:rsid w:val="00AC2AA3"/>
    <w:rsid w:val="00AD29B3"/>
    <w:rsid w:val="00AD3351"/>
    <w:rsid w:val="00AE1C20"/>
    <w:rsid w:val="00AE4111"/>
    <w:rsid w:val="00AE67EF"/>
    <w:rsid w:val="00AF3864"/>
    <w:rsid w:val="00AF632C"/>
    <w:rsid w:val="00B01626"/>
    <w:rsid w:val="00B05AA6"/>
    <w:rsid w:val="00B236D5"/>
    <w:rsid w:val="00B23FBB"/>
    <w:rsid w:val="00B25328"/>
    <w:rsid w:val="00B3224B"/>
    <w:rsid w:val="00B34B80"/>
    <w:rsid w:val="00B357B8"/>
    <w:rsid w:val="00B368C8"/>
    <w:rsid w:val="00B3792E"/>
    <w:rsid w:val="00B4165F"/>
    <w:rsid w:val="00B44325"/>
    <w:rsid w:val="00B51F9D"/>
    <w:rsid w:val="00B5470C"/>
    <w:rsid w:val="00B645DA"/>
    <w:rsid w:val="00B65C3F"/>
    <w:rsid w:val="00B83BE2"/>
    <w:rsid w:val="00B840FC"/>
    <w:rsid w:val="00B861B6"/>
    <w:rsid w:val="00B905D2"/>
    <w:rsid w:val="00B94865"/>
    <w:rsid w:val="00B96411"/>
    <w:rsid w:val="00BA6E26"/>
    <w:rsid w:val="00BB4352"/>
    <w:rsid w:val="00BB5736"/>
    <w:rsid w:val="00BC2318"/>
    <w:rsid w:val="00BC6AAA"/>
    <w:rsid w:val="00BD2BA7"/>
    <w:rsid w:val="00BD3014"/>
    <w:rsid w:val="00BE0A7E"/>
    <w:rsid w:val="00BE4204"/>
    <w:rsid w:val="00C00C4B"/>
    <w:rsid w:val="00C0216D"/>
    <w:rsid w:val="00C11C50"/>
    <w:rsid w:val="00C1733D"/>
    <w:rsid w:val="00C218CC"/>
    <w:rsid w:val="00C23066"/>
    <w:rsid w:val="00C335A5"/>
    <w:rsid w:val="00C34417"/>
    <w:rsid w:val="00C41F09"/>
    <w:rsid w:val="00C60C9F"/>
    <w:rsid w:val="00C6181A"/>
    <w:rsid w:val="00C72CBA"/>
    <w:rsid w:val="00C8522F"/>
    <w:rsid w:val="00C854E7"/>
    <w:rsid w:val="00C906EA"/>
    <w:rsid w:val="00CA1425"/>
    <w:rsid w:val="00CB221A"/>
    <w:rsid w:val="00CB560D"/>
    <w:rsid w:val="00CB595C"/>
    <w:rsid w:val="00CC1436"/>
    <w:rsid w:val="00CC6FA1"/>
    <w:rsid w:val="00CD0419"/>
    <w:rsid w:val="00CD275D"/>
    <w:rsid w:val="00CE3A75"/>
    <w:rsid w:val="00CF03ED"/>
    <w:rsid w:val="00CF5423"/>
    <w:rsid w:val="00D23EAC"/>
    <w:rsid w:val="00D25CC4"/>
    <w:rsid w:val="00D35543"/>
    <w:rsid w:val="00D46FEB"/>
    <w:rsid w:val="00D473C0"/>
    <w:rsid w:val="00D47EFC"/>
    <w:rsid w:val="00D55CF2"/>
    <w:rsid w:val="00D757BE"/>
    <w:rsid w:val="00D82D8A"/>
    <w:rsid w:val="00D84A7B"/>
    <w:rsid w:val="00D869CD"/>
    <w:rsid w:val="00D92A7E"/>
    <w:rsid w:val="00D94BA0"/>
    <w:rsid w:val="00DA232A"/>
    <w:rsid w:val="00DA25CD"/>
    <w:rsid w:val="00DB0477"/>
    <w:rsid w:val="00DC025B"/>
    <w:rsid w:val="00DC1D62"/>
    <w:rsid w:val="00DC35C7"/>
    <w:rsid w:val="00DF253F"/>
    <w:rsid w:val="00E01B90"/>
    <w:rsid w:val="00E06AD5"/>
    <w:rsid w:val="00E07358"/>
    <w:rsid w:val="00E1499B"/>
    <w:rsid w:val="00E161FF"/>
    <w:rsid w:val="00E201CB"/>
    <w:rsid w:val="00E32D19"/>
    <w:rsid w:val="00E42D70"/>
    <w:rsid w:val="00E56A69"/>
    <w:rsid w:val="00E730A4"/>
    <w:rsid w:val="00E8103B"/>
    <w:rsid w:val="00E86B3B"/>
    <w:rsid w:val="00E874D7"/>
    <w:rsid w:val="00E91C81"/>
    <w:rsid w:val="00EB4C9D"/>
    <w:rsid w:val="00EC4F44"/>
    <w:rsid w:val="00EC794E"/>
    <w:rsid w:val="00ED6533"/>
    <w:rsid w:val="00EE3AE6"/>
    <w:rsid w:val="00EE62D3"/>
    <w:rsid w:val="00EF294A"/>
    <w:rsid w:val="00F12509"/>
    <w:rsid w:val="00F22777"/>
    <w:rsid w:val="00F45F22"/>
    <w:rsid w:val="00F46A47"/>
    <w:rsid w:val="00F5621F"/>
    <w:rsid w:val="00F631C1"/>
    <w:rsid w:val="00F640AD"/>
    <w:rsid w:val="00F728D8"/>
    <w:rsid w:val="00F74079"/>
    <w:rsid w:val="00F912B4"/>
    <w:rsid w:val="00F94352"/>
    <w:rsid w:val="00F94A43"/>
    <w:rsid w:val="00F94CA7"/>
    <w:rsid w:val="00FA01A7"/>
    <w:rsid w:val="00FA0EA2"/>
    <w:rsid w:val="00FA1EE5"/>
    <w:rsid w:val="00FA29C9"/>
    <w:rsid w:val="00FA3334"/>
    <w:rsid w:val="00FB71FF"/>
    <w:rsid w:val="00FB746F"/>
    <w:rsid w:val="00FC14D5"/>
    <w:rsid w:val="00FD02EB"/>
    <w:rsid w:val="00FE1C6B"/>
    <w:rsid w:val="00FF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C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5C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okon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5865</Words>
  <Characters>33436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39223</CharactersWithSpaces>
  <SharedDoc>false</SharedDoc>
  <HLinks>
    <vt:vector size="6" baseType="variant">
      <vt:variant>
        <vt:i4>720961</vt:i4>
      </vt:variant>
      <vt:variant>
        <vt:i4>0</vt:i4>
      </vt:variant>
      <vt:variant>
        <vt:i4>0</vt:i4>
      </vt:variant>
      <vt:variant>
        <vt:i4>5</vt:i4>
      </vt:variant>
      <vt:variant>
        <vt:lpwstr>http://www.volokonadm.ru/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2021-10-14T08:08:00Z</cp:lastPrinted>
  <dcterms:created xsi:type="dcterms:W3CDTF">2022-03-30T13:15:00Z</dcterms:created>
  <dcterms:modified xsi:type="dcterms:W3CDTF">2022-03-30T13:17:00Z</dcterms:modified>
</cp:coreProperties>
</file>