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E2" w:rsidRPr="00A2417D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7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17AE2" w:rsidRPr="00A2417D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7D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17AE2" w:rsidRPr="00A2417D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7D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A424C" w:rsidRPr="00A2417D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района «Волоконовский район» Белгородской области «</w:t>
      </w:r>
      <w:r w:rsidR="00FB7EDE" w:rsidRPr="00FB7EDE">
        <w:rPr>
          <w:rFonts w:ascii="Times New Roman" w:hAnsi="Times New Roman" w:cs="Times New Roman"/>
          <w:b/>
          <w:color w:val="000000"/>
          <w:sz w:val="28"/>
          <w:szCs w:val="24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641D28" w:rsidRPr="00641D28">
        <w:rPr>
          <w:rFonts w:ascii="Times New Roman" w:hAnsi="Times New Roman" w:cs="Times New Roman"/>
          <w:b/>
          <w:sz w:val="28"/>
          <w:szCs w:val="28"/>
        </w:rPr>
        <w:t>»</w:t>
      </w:r>
    </w:p>
    <w:p w:rsidR="00FA424C" w:rsidRPr="00A2417D" w:rsidRDefault="00FA424C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1.1. Разработчик:</w:t>
      </w:r>
    </w:p>
    <w:p w:rsidR="00017AE2" w:rsidRPr="00A2417D" w:rsidRDefault="00AE658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6580">
        <w:rPr>
          <w:rFonts w:ascii="Times New Roman" w:hAnsi="Times New Roman" w:cs="Times New Roman"/>
          <w:sz w:val="28"/>
          <w:szCs w:val="28"/>
        </w:rPr>
        <w:t xml:space="preserve">тдел муниципальной собственности и земельных ресурсов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E658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36ABD" w:rsidRPr="00A2417D">
        <w:rPr>
          <w:rFonts w:ascii="Times New Roman" w:hAnsi="Times New Roman" w:cs="Times New Roman"/>
          <w:sz w:val="28"/>
          <w:szCs w:val="28"/>
        </w:rPr>
        <w:t>«Волоконовский район» Белгородской области</w:t>
      </w:r>
      <w:r w:rsidR="007E6D8A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017AE2" w:rsidRPr="00A2417D" w:rsidRDefault="00736ABD" w:rsidP="001B7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424C" w:rsidRPr="00A2417D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«Волоконовский район» Белгородской области «</w:t>
      </w:r>
      <w:r w:rsidR="00FB7EDE" w:rsidRPr="00FB7ED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FA424C" w:rsidRPr="00A2417D">
        <w:rPr>
          <w:rFonts w:ascii="Times New Roman" w:hAnsi="Times New Roman" w:cs="Times New Roman"/>
          <w:sz w:val="28"/>
          <w:szCs w:val="28"/>
        </w:rPr>
        <w:t>»</w:t>
      </w:r>
      <w:r w:rsidR="007E6D8A" w:rsidRPr="00A2417D">
        <w:rPr>
          <w:rFonts w:ascii="Times New Roman" w:hAnsi="Times New Roman" w:cs="Times New Roman"/>
          <w:sz w:val="28"/>
          <w:szCs w:val="28"/>
        </w:rPr>
        <w:t>.</w:t>
      </w:r>
    </w:p>
    <w:p w:rsidR="00F35AD7" w:rsidRPr="00A2417D" w:rsidRDefault="00F35AD7" w:rsidP="00736A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1.3.  Степень регулирующего воздействия проекта муниципального нормативного правового акта:</w:t>
      </w:r>
      <w:r w:rsidR="0085694C"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="00EB6AB1" w:rsidRPr="00A2417D">
        <w:rPr>
          <w:rFonts w:ascii="Times New Roman" w:hAnsi="Times New Roman" w:cs="Times New Roman"/>
          <w:sz w:val="28"/>
          <w:szCs w:val="28"/>
        </w:rPr>
        <w:t>средняя</w:t>
      </w:r>
      <w:r w:rsidRPr="00A2417D">
        <w:rPr>
          <w:rFonts w:ascii="Times New Roman" w:hAnsi="Times New Roman" w:cs="Times New Roman"/>
          <w:sz w:val="28"/>
          <w:szCs w:val="28"/>
        </w:rPr>
        <w:t>.</w:t>
      </w:r>
    </w:p>
    <w:p w:rsidR="0085694C" w:rsidRPr="00A2417D" w:rsidRDefault="00EB6AB1" w:rsidP="00E77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77ADC" w:rsidRPr="00A2417D">
        <w:rPr>
          <w:rFonts w:ascii="Times New Roman" w:hAnsi="Times New Roman" w:cs="Times New Roman"/>
          <w:sz w:val="28"/>
          <w:szCs w:val="28"/>
        </w:rPr>
        <w:t>данного постановления администрации</w:t>
      </w:r>
      <w:r w:rsidRPr="00A2417D">
        <w:rPr>
          <w:rFonts w:ascii="Times New Roman" w:hAnsi="Times New Roman" w:cs="Times New Roman"/>
          <w:sz w:val="28"/>
          <w:szCs w:val="28"/>
        </w:rPr>
        <w:t xml:space="preserve"> района содержит положения, изменяющие ране</w:t>
      </w:r>
      <w:r w:rsidR="00D83973" w:rsidRPr="00A2417D">
        <w:rPr>
          <w:rFonts w:ascii="Times New Roman" w:hAnsi="Times New Roman" w:cs="Times New Roman"/>
          <w:sz w:val="28"/>
          <w:szCs w:val="28"/>
        </w:rPr>
        <w:t>е предусмотренные муниципальным нормативным</w:t>
      </w:r>
      <w:r w:rsidRPr="00A2417D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E77ADC" w:rsidRPr="00A2417D">
        <w:rPr>
          <w:rFonts w:ascii="Times New Roman" w:hAnsi="Times New Roman" w:cs="Times New Roman"/>
          <w:sz w:val="28"/>
          <w:szCs w:val="28"/>
        </w:rPr>
        <w:t xml:space="preserve"> актами</w:t>
      </w:r>
      <w:r w:rsidRPr="00A2417D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деятельности</w:t>
      </w:r>
      <w:r w:rsidR="00E77ADC" w:rsidRPr="00A2417D">
        <w:rPr>
          <w:rFonts w:ascii="Times New Roman" w:hAnsi="Times New Roman" w:cs="Times New Roman"/>
          <w:sz w:val="28"/>
          <w:szCs w:val="28"/>
        </w:rPr>
        <w:t>.</w:t>
      </w:r>
      <w:r w:rsidR="00D83973"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="00EF7D20">
        <w:rPr>
          <w:rFonts w:ascii="Times New Roman" w:hAnsi="Times New Roman" w:cs="Times New Roman"/>
          <w:sz w:val="28"/>
          <w:szCs w:val="28"/>
        </w:rPr>
        <w:t>Данная услуга регламентировалась постановлением</w:t>
      </w:r>
      <w:r w:rsidR="00EF7D20" w:rsidRPr="00EF7D20">
        <w:rPr>
          <w:rFonts w:ascii="Times New Roman" w:hAnsi="Times New Roman" w:cs="Times New Roman"/>
          <w:sz w:val="28"/>
          <w:szCs w:val="28"/>
        </w:rPr>
        <w:t xml:space="preserve"> главы администрации Волоконовского района </w:t>
      </w:r>
      <w:r w:rsidR="00FB7EDE" w:rsidRPr="00FB7EDE">
        <w:rPr>
          <w:rFonts w:ascii="Times New Roman" w:hAnsi="Times New Roman" w:cs="Times New Roman"/>
          <w:sz w:val="28"/>
          <w:szCs w:val="28"/>
        </w:rPr>
        <w:t>от 30 июня 2016 года № 205 «Об утверждении административного регламента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лица, заинтересованных в предоставлении земельного участка, находящегося в муниципальной собственности и государственная собственность на который не разграничена»</w:t>
      </w:r>
      <w:r w:rsidR="00EF7D20">
        <w:rPr>
          <w:rFonts w:ascii="Times New Roman" w:hAnsi="Times New Roman" w:cs="Times New Roman"/>
          <w:sz w:val="28"/>
          <w:szCs w:val="28"/>
        </w:rPr>
        <w:t>, которое с момента принятия рассматриваемого постановления будет признано утратившим силу.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4</w:t>
      </w:r>
      <w:r w:rsidRPr="00A2417D">
        <w:rPr>
          <w:rFonts w:ascii="Times New Roman" w:hAnsi="Times New Roman" w:cs="Times New Roman"/>
          <w:sz w:val="28"/>
          <w:szCs w:val="28"/>
        </w:rPr>
        <w:t>. Предполагаемая дата вступления в силу нормативного правового акта:</w:t>
      </w:r>
    </w:p>
    <w:p w:rsidR="00017AE2" w:rsidRPr="00A2417D" w:rsidRDefault="00FB7EDE" w:rsidP="007E6D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F37969" w:rsidRPr="00A2417D">
        <w:rPr>
          <w:rFonts w:ascii="Times New Roman" w:hAnsi="Times New Roman" w:cs="Times New Roman"/>
          <w:sz w:val="28"/>
          <w:szCs w:val="28"/>
        </w:rPr>
        <w:t xml:space="preserve"> 202</w:t>
      </w:r>
      <w:r w:rsidR="002F6CC3" w:rsidRPr="00A2417D">
        <w:rPr>
          <w:rFonts w:ascii="Times New Roman" w:hAnsi="Times New Roman" w:cs="Times New Roman"/>
          <w:sz w:val="28"/>
          <w:szCs w:val="28"/>
        </w:rPr>
        <w:t>3</w:t>
      </w:r>
      <w:r w:rsidR="00F37969" w:rsidRPr="00A241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6D8A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5</w:t>
      </w:r>
      <w:r w:rsidRPr="00A2417D">
        <w:rPr>
          <w:rFonts w:ascii="Times New Roman" w:hAnsi="Times New Roman" w:cs="Times New Roman"/>
          <w:sz w:val="28"/>
          <w:szCs w:val="28"/>
        </w:rPr>
        <w:t>.  Краткое описание проблемы, на решение которой направлено предлагаемое правовое регулирование:</w:t>
      </w:r>
    </w:p>
    <w:p w:rsidR="00FB7EDE" w:rsidRDefault="00FB7EDE" w:rsidP="008001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B7EDE">
        <w:rPr>
          <w:rFonts w:ascii="Times New Roman" w:hAnsi="Times New Roman" w:cs="Times New Roman"/>
          <w:bCs/>
          <w:sz w:val="28"/>
          <w:szCs w:val="28"/>
        </w:rPr>
        <w:t>еобходимость повышения качества исполнения, открытости и общедоступности информации по предоставлению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FB7EDE" w:rsidRDefault="00FB7EDE" w:rsidP="008001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A026E" w:rsidRPr="00A2417D">
        <w:rPr>
          <w:rFonts w:ascii="Times New Roman" w:hAnsi="Times New Roman" w:cs="Times New Roman"/>
          <w:bCs/>
          <w:sz w:val="28"/>
          <w:szCs w:val="28"/>
        </w:rPr>
        <w:t xml:space="preserve">еобходимость </w:t>
      </w:r>
      <w:r w:rsidR="007B7A24" w:rsidRPr="00A2417D">
        <w:rPr>
          <w:rFonts w:ascii="Times New Roman" w:hAnsi="Times New Roman" w:cs="Times New Roman"/>
          <w:bCs/>
          <w:sz w:val="28"/>
          <w:szCs w:val="28"/>
        </w:rPr>
        <w:t>приведени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B7A24" w:rsidRPr="00A24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B2C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C97B2C" w:rsidRPr="00C97B2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C97B2C" w:rsidRPr="00C97B2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собственности или государственная собственность на который не разграничена, без проведения торгов»</w:t>
      </w:r>
      <w:r w:rsidR="00C97B2C">
        <w:rPr>
          <w:rFonts w:ascii="Times New Roman" w:hAnsi="Times New Roman" w:cs="Times New Roman"/>
          <w:bCs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97B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6</w:t>
      </w:r>
      <w:r w:rsidRPr="00A2417D">
        <w:rPr>
          <w:rFonts w:ascii="Times New Roman" w:hAnsi="Times New Roman" w:cs="Times New Roman"/>
          <w:sz w:val="28"/>
          <w:szCs w:val="28"/>
        </w:rPr>
        <w:t>. Краткое описание целей предлагаемого правового регулирования:</w:t>
      </w:r>
    </w:p>
    <w:p w:rsidR="00CA026E" w:rsidRPr="00A2417D" w:rsidRDefault="00A74719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="00E279FE" w:rsidRPr="00A2417D">
        <w:rPr>
          <w:rFonts w:ascii="Times New Roman" w:hAnsi="Times New Roman" w:cs="Times New Roman"/>
          <w:sz w:val="28"/>
          <w:szCs w:val="28"/>
        </w:rPr>
        <w:t xml:space="preserve"> принятия данного постановления является </w:t>
      </w:r>
      <w:r w:rsidR="00C97B2C">
        <w:rPr>
          <w:rFonts w:ascii="Times New Roman" w:hAnsi="Times New Roman" w:cs="Times New Roman"/>
          <w:sz w:val="28"/>
          <w:szCs w:val="28"/>
        </w:rPr>
        <w:t>повышение</w:t>
      </w:r>
      <w:r w:rsidR="00C97B2C" w:rsidRPr="00C97B2C">
        <w:rPr>
          <w:rFonts w:ascii="Times New Roman" w:hAnsi="Times New Roman" w:cs="Times New Roman"/>
          <w:sz w:val="28"/>
          <w:szCs w:val="28"/>
        </w:rPr>
        <w:t xml:space="preserve"> качества исполнения, открытости и общедоступности информации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, обеспечение полноты и своевременности предоставления муниципальной услуги.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7</w:t>
      </w:r>
      <w:r w:rsidRPr="00A2417D">
        <w:rPr>
          <w:rFonts w:ascii="Times New Roman" w:hAnsi="Times New Roman" w:cs="Times New Roman"/>
          <w:sz w:val="28"/>
          <w:szCs w:val="28"/>
        </w:rPr>
        <w:t>. Краткое описание содержания предлагаемого правового регулирования:</w:t>
      </w:r>
    </w:p>
    <w:p w:rsidR="00082594" w:rsidRDefault="006964A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Настоящи</w:t>
      </w:r>
      <w:r w:rsidR="002112F2" w:rsidRPr="00A2417D">
        <w:rPr>
          <w:rFonts w:ascii="Times New Roman" w:hAnsi="Times New Roman" w:cs="Times New Roman"/>
          <w:sz w:val="28"/>
          <w:szCs w:val="28"/>
        </w:rPr>
        <w:t>м</w:t>
      </w:r>
      <w:r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="002112F2" w:rsidRPr="00A2417D">
        <w:rPr>
          <w:rFonts w:ascii="Times New Roman" w:hAnsi="Times New Roman" w:cs="Times New Roman"/>
          <w:sz w:val="28"/>
          <w:szCs w:val="28"/>
        </w:rPr>
        <w:t xml:space="preserve">НПА </w:t>
      </w:r>
      <w:r w:rsidR="00C97B2C">
        <w:rPr>
          <w:rFonts w:ascii="Times New Roman" w:hAnsi="Times New Roman" w:cs="Times New Roman"/>
          <w:sz w:val="28"/>
          <w:szCs w:val="28"/>
        </w:rPr>
        <w:t xml:space="preserve">будет утвержден </w:t>
      </w:r>
      <w:r w:rsidR="00C97B2C" w:rsidRPr="00C97B2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215DC3" w:rsidRPr="00215DC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97B2C" w:rsidRPr="00C97B2C">
        <w:rPr>
          <w:rFonts w:ascii="Times New Roman" w:hAnsi="Times New Roman" w:cs="Times New Roman"/>
          <w:sz w:val="28"/>
          <w:szCs w:val="28"/>
        </w:rPr>
        <w:t>»</w:t>
      </w:r>
      <w:r w:rsidR="00C97B2C">
        <w:rPr>
          <w:rFonts w:ascii="Times New Roman" w:hAnsi="Times New Roman" w:cs="Times New Roman"/>
          <w:sz w:val="28"/>
          <w:szCs w:val="28"/>
        </w:rPr>
        <w:t>, включающий в себя следующие разделы:</w:t>
      </w:r>
    </w:p>
    <w:p w:rsidR="00C97B2C" w:rsidRDefault="00C97B2C" w:rsidP="00C97B2C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7B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97B2C" w:rsidRPr="00C97B2C" w:rsidRDefault="00C97B2C" w:rsidP="00C97B2C">
      <w:pPr>
        <w:numPr>
          <w:ilvl w:val="0"/>
          <w:numId w:val="21"/>
        </w:numPr>
        <w:rPr>
          <w:sz w:val="28"/>
          <w:szCs w:val="28"/>
        </w:rPr>
      </w:pPr>
      <w:r w:rsidRPr="00C97B2C">
        <w:rPr>
          <w:sz w:val="28"/>
          <w:szCs w:val="28"/>
        </w:rPr>
        <w:t>Стандарт предоставления муниципальной услуги</w:t>
      </w:r>
    </w:p>
    <w:p w:rsidR="00C97B2C" w:rsidRDefault="00C97B2C" w:rsidP="00C97B2C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7B2C">
        <w:rPr>
          <w:rFonts w:ascii="Times New Roman" w:hAnsi="Times New Roman" w:cs="Times New Roman"/>
          <w:sz w:val="28"/>
          <w:szCs w:val="28"/>
        </w:rPr>
        <w:t>Состав, последовательность и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2C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</w:p>
    <w:p w:rsidR="00C97B2C" w:rsidRDefault="00C97B2C" w:rsidP="00C97B2C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7B2C">
        <w:rPr>
          <w:rFonts w:ascii="Times New Roman" w:hAnsi="Times New Roman" w:cs="Times New Roman"/>
          <w:sz w:val="28"/>
          <w:szCs w:val="28"/>
        </w:rPr>
        <w:t>Формы контроля за предоставлением Услуги</w:t>
      </w:r>
    </w:p>
    <w:p w:rsidR="00C97B2C" w:rsidRDefault="00C97B2C" w:rsidP="00CA012E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7B2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CA012E">
        <w:rPr>
          <w:rFonts w:ascii="Times New Roman" w:hAnsi="Times New Roman" w:cs="Times New Roman"/>
          <w:sz w:val="28"/>
          <w:szCs w:val="28"/>
        </w:rPr>
        <w:t xml:space="preserve"> </w:t>
      </w:r>
      <w:r w:rsidRPr="00CA012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  <w:r w:rsidR="00CA012E">
        <w:rPr>
          <w:rFonts w:ascii="Times New Roman" w:hAnsi="Times New Roman" w:cs="Times New Roman"/>
          <w:sz w:val="28"/>
          <w:szCs w:val="28"/>
        </w:rPr>
        <w:t>.</w:t>
      </w:r>
    </w:p>
    <w:p w:rsidR="00CA012E" w:rsidRPr="00CA012E" w:rsidRDefault="00CA012E" w:rsidP="00CA012E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разработаны бланки необходимых для получения услуги документов.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8</w:t>
      </w:r>
      <w:r w:rsidRPr="00A2417D">
        <w:rPr>
          <w:rFonts w:ascii="Times New Roman" w:hAnsi="Times New Roman" w:cs="Times New Roman"/>
          <w:sz w:val="28"/>
          <w:szCs w:val="28"/>
        </w:rPr>
        <w:t>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:rsidR="00082594" w:rsidRPr="00A2417D" w:rsidRDefault="00EC2CB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Обсуждение идеи (концепции) предлагаемого правового регулирования </w:t>
      </w:r>
      <w:r w:rsidR="00082594" w:rsidRPr="00A2417D">
        <w:rPr>
          <w:rFonts w:ascii="Times New Roman" w:hAnsi="Times New Roman" w:cs="Times New Roman"/>
          <w:sz w:val="28"/>
          <w:szCs w:val="28"/>
        </w:rPr>
        <w:t xml:space="preserve">не </w:t>
      </w:r>
      <w:r w:rsidRPr="00A2417D">
        <w:rPr>
          <w:rFonts w:ascii="Times New Roman" w:hAnsi="Times New Roman" w:cs="Times New Roman"/>
          <w:sz w:val="28"/>
          <w:szCs w:val="28"/>
        </w:rPr>
        <w:t>проводилось</w:t>
      </w:r>
      <w:r w:rsidR="00082594" w:rsidRPr="00A2417D">
        <w:rPr>
          <w:rFonts w:ascii="Times New Roman" w:hAnsi="Times New Roman" w:cs="Times New Roman"/>
          <w:sz w:val="28"/>
          <w:szCs w:val="28"/>
        </w:rPr>
        <w:t>.</w:t>
      </w:r>
      <w:r w:rsidR="002112F2" w:rsidRPr="00A24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 регулирование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15DC3" w:rsidRPr="00215DC3" w:rsidRDefault="00215DC3" w:rsidP="00215D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DC3">
        <w:rPr>
          <w:rFonts w:ascii="Times New Roman" w:hAnsi="Times New Roman" w:cs="Times New Roman"/>
          <w:sz w:val="28"/>
          <w:szCs w:val="28"/>
        </w:rPr>
        <w:t>Необходимость повышения качества исполнения, открытости и общедоступности информации по предоставлению муниципальной услуги,</w:t>
      </w:r>
    </w:p>
    <w:p w:rsidR="00215DC3" w:rsidRDefault="00215DC3" w:rsidP="00215D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DC3">
        <w:rPr>
          <w:rFonts w:ascii="Times New Roman" w:hAnsi="Times New Roman" w:cs="Times New Roman"/>
          <w:sz w:val="28"/>
          <w:szCs w:val="28"/>
        </w:rPr>
        <w:t xml:space="preserve">необходимость приведения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в соответствие с действующим законодательством. </w:t>
      </w:r>
    </w:p>
    <w:p w:rsidR="00017AE2" w:rsidRPr="00A2417D" w:rsidRDefault="00275175" w:rsidP="00215D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2.2</w:t>
      </w:r>
      <w:r w:rsidR="00017AE2" w:rsidRPr="00A2417D">
        <w:rPr>
          <w:rFonts w:ascii="Times New Roman" w:hAnsi="Times New Roman" w:cs="Times New Roman"/>
          <w:sz w:val="28"/>
          <w:szCs w:val="28"/>
        </w:rPr>
        <w:t>.   Социальные   группы,  заинтересованные  в  устранении  проблемы,  их количественная оценка:</w:t>
      </w:r>
    </w:p>
    <w:p w:rsidR="00934A81" w:rsidRDefault="00934A81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A81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="00215DC3">
        <w:rPr>
          <w:rFonts w:ascii="Times New Roman" w:hAnsi="Times New Roman" w:cs="Times New Roman"/>
          <w:sz w:val="28"/>
          <w:szCs w:val="28"/>
        </w:rPr>
        <w:t>88</w:t>
      </w:r>
      <w:r w:rsidRPr="00934A81">
        <w:rPr>
          <w:rFonts w:ascii="Times New Roman" w:hAnsi="Times New Roman" w:cs="Times New Roman"/>
          <w:sz w:val="28"/>
          <w:szCs w:val="28"/>
        </w:rPr>
        <w:t xml:space="preserve">, юридические лица </w:t>
      </w:r>
      <w:r w:rsidR="00AC2D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BA">
        <w:rPr>
          <w:rFonts w:ascii="Times New Roman" w:hAnsi="Times New Roman" w:cs="Times New Roman"/>
          <w:sz w:val="28"/>
          <w:szCs w:val="28"/>
        </w:rPr>
        <w:t>225</w:t>
      </w:r>
      <w:r w:rsidR="00215DC3">
        <w:rPr>
          <w:rFonts w:ascii="Times New Roman" w:hAnsi="Times New Roman" w:cs="Times New Roman"/>
          <w:sz w:val="28"/>
          <w:szCs w:val="28"/>
        </w:rPr>
        <w:t xml:space="preserve"> (в том числе 62 малых предприятия)</w:t>
      </w:r>
      <w:r w:rsidR="00AC2DBA">
        <w:rPr>
          <w:rFonts w:ascii="Times New Roman" w:hAnsi="Times New Roman" w:cs="Times New Roman"/>
          <w:sz w:val="28"/>
          <w:szCs w:val="28"/>
        </w:rPr>
        <w:t>, а также физические лица.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1447FE" w:rsidRPr="00A2417D">
        <w:rPr>
          <w:rFonts w:ascii="Times New Roman" w:hAnsi="Times New Roman" w:cs="Times New Roman"/>
          <w:sz w:val="28"/>
          <w:szCs w:val="28"/>
        </w:rPr>
        <w:t>3</w:t>
      </w:r>
      <w:r w:rsidRPr="00A2417D">
        <w:rPr>
          <w:rFonts w:ascii="Times New Roman" w:hAnsi="Times New Roman" w:cs="Times New Roman"/>
          <w:sz w:val="28"/>
          <w:szCs w:val="28"/>
        </w:rPr>
        <w:t>.  Характеристика  негативных  эффектов,  возникаю</w:t>
      </w:r>
      <w:r w:rsidR="004C7158" w:rsidRPr="00A2417D">
        <w:rPr>
          <w:rFonts w:ascii="Times New Roman" w:hAnsi="Times New Roman" w:cs="Times New Roman"/>
          <w:sz w:val="28"/>
          <w:szCs w:val="28"/>
        </w:rPr>
        <w:t>щих в связи с наличием проблемы</w:t>
      </w:r>
      <w:r w:rsidRPr="00A2417D">
        <w:rPr>
          <w:rFonts w:ascii="Times New Roman" w:hAnsi="Times New Roman" w:cs="Times New Roman"/>
          <w:sz w:val="28"/>
          <w:szCs w:val="28"/>
        </w:rPr>
        <w:t>:</w:t>
      </w:r>
    </w:p>
    <w:p w:rsidR="004C7158" w:rsidRPr="00A2417D" w:rsidRDefault="00AC2DBA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Некачественное, несвоевременное предоставление муниципальной услуги, отказ в предоставлении услуги</w:t>
      </w:r>
      <w:r w:rsidR="00220692" w:rsidRPr="00A2417D">
        <w:rPr>
          <w:rFonts w:ascii="Times New Roman" w:hAnsi="Times New Roman" w:cs="Times New Roman"/>
          <w:sz w:val="28"/>
          <w:szCs w:val="24"/>
        </w:rPr>
        <w:t>.</w:t>
      </w:r>
      <w:r w:rsidR="00CC7705" w:rsidRPr="00A241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65673C" w:rsidRPr="00A2417D">
        <w:rPr>
          <w:rFonts w:ascii="Times New Roman" w:hAnsi="Times New Roman" w:cs="Times New Roman"/>
          <w:sz w:val="28"/>
          <w:szCs w:val="28"/>
        </w:rPr>
        <w:t>4</w:t>
      </w:r>
      <w:r w:rsidRPr="00A2417D">
        <w:rPr>
          <w:rFonts w:ascii="Times New Roman" w:hAnsi="Times New Roman" w:cs="Times New Roman"/>
          <w:sz w:val="28"/>
          <w:szCs w:val="28"/>
        </w:rPr>
        <w:t>.  Причины  невозможности  решения  проблемы участниками соответствующих отношений самостоятельно, без вмешательства государства:</w:t>
      </w:r>
    </w:p>
    <w:p w:rsidR="00FF26DA" w:rsidRPr="00A2417D" w:rsidRDefault="00C95159" w:rsidP="00FF26DA">
      <w:pPr>
        <w:jc w:val="both"/>
        <w:rPr>
          <w:rFonts w:eastAsia="Calibri"/>
          <w:sz w:val="28"/>
          <w:szCs w:val="28"/>
          <w:lang w:eastAsia="en-US"/>
        </w:rPr>
      </w:pPr>
      <w:r w:rsidRPr="00C95159">
        <w:rPr>
          <w:rFonts w:eastAsia="Calibri"/>
          <w:sz w:val="28"/>
          <w:szCs w:val="28"/>
          <w:lang w:eastAsia="en-US"/>
        </w:rPr>
        <w:t>В соответствии с Федеральным законом от 27 июля 2010 года № 210-ФЗ «Об организации предоставления государ</w:t>
      </w:r>
      <w:r>
        <w:rPr>
          <w:rFonts w:eastAsia="Calibri"/>
          <w:sz w:val="28"/>
          <w:szCs w:val="28"/>
          <w:lang w:eastAsia="en-US"/>
        </w:rPr>
        <w:t>ственных и муниципальных услуг» рассматриваемая муниципальная услуга должна предоставляться в рамках административного регламента, утвержденного администрацией муниципального района</w:t>
      </w:r>
      <w:r w:rsidR="00AB110B" w:rsidRPr="00A2417D">
        <w:rPr>
          <w:rFonts w:eastAsia="Calibri"/>
          <w:sz w:val="28"/>
          <w:szCs w:val="28"/>
          <w:lang w:eastAsia="en-US"/>
        </w:rPr>
        <w:t>.</w:t>
      </w:r>
    </w:p>
    <w:p w:rsidR="00017AE2" w:rsidRPr="00A2417D" w:rsidRDefault="00017AE2" w:rsidP="001365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257409" w:rsidRPr="00A2417D">
        <w:rPr>
          <w:rFonts w:ascii="Times New Roman" w:hAnsi="Times New Roman" w:cs="Times New Roman"/>
          <w:sz w:val="28"/>
          <w:szCs w:val="28"/>
        </w:rPr>
        <w:t>5</w:t>
      </w:r>
      <w:r w:rsidRPr="00A2417D">
        <w:rPr>
          <w:rFonts w:ascii="Times New Roman" w:hAnsi="Times New Roman" w:cs="Times New Roman"/>
          <w:sz w:val="28"/>
          <w:szCs w:val="28"/>
        </w:rPr>
        <w:t>.  Опыт решения аналогичных проблем в других муниципальных образованиях субъектов Российской Федерации:</w:t>
      </w:r>
    </w:p>
    <w:p w:rsidR="0012516A" w:rsidRPr="00A2417D" w:rsidRDefault="00257409" w:rsidP="00B85F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417D">
        <w:rPr>
          <w:sz w:val="28"/>
          <w:szCs w:val="28"/>
        </w:rPr>
        <w:t xml:space="preserve">Постановления муниципальных районов и городских округов Белгородской области </w:t>
      </w:r>
      <w:r w:rsidR="00392D25" w:rsidRPr="00392D25">
        <w:rPr>
          <w:sz w:val="28"/>
          <w:szCs w:val="28"/>
        </w:rPr>
        <w:t>«</w:t>
      </w:r>
      <w:r w:rsidR="006E34D9" w:rsidRPr="006E34D9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392D25" w:rsidRPr="00392D25">
        <w:rPr>
          <w:sz w:val="28"/>
          <w:szCs w:val="28"/>
        </w:rPr>
        <w:t>»</w:t>
      </w:r>
      <w:r w:rsidRPr="00A2417D">
        <w:rPr>
          <w:sz w:val="28"/>
          <w:szCs w:val="28"/>
        </w:rPr>
        <w:t>.</w:t>
      </w:r>
    </w:p>
    <w:p w:rsidR="00017AE2" w:rsidRPr="00A2417D" w:rsidRDefault="00017AE2" w:rsidP="00734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257409" w:rsidRPr="00A2417D">
        <w:rPr>
          <w:rFonts w:ascii="Times New Roman" w:hAnsi="Times New Roman" w:cs="Times New Roman"/>
          <w:sz w:val="28"/>
          <w:szCs w:val="28"/>
        </w:rPr>
        <w:t>6</w:t>
      </w:r>
      <w:r w:rsidRPr="00A2417D">
        <w:rPr>
          <w:rFonts w:ascii="Times New Roman" w:hAnsi="Times New Roman" w:cs="Times New Roman"/>
          <w:sz w:val="28"/>
          <w:szCs w:val="28"/>
        </w:rPr>
        <w:t>. Источники данных:</w:t>
      </w:r>
      <w:r w:rsidR="00734DCF" w:rsidRPr="00A2417D">
        <w:rPr>
          <w:rFonts w:ascii="Times New Roman" w:hAnsi="Times New Roman" w:cs="Times New Roman"/>
          <w:sz w:val="28"/>
          <w:szCs w:val="28"/>
        </w:rPr>
        <w:t xml:space="preserve"> с</w:t>
      </w:r>
      <w:r w:rsidR="00732C2B" w:rsidRPr="00A2417D">
        <w:rPr>
          <w:rFonts w:ascii="Times New Roman" w:hAnsi="Times New Roman" w:cs="Times New Roman"/>
          <w:sz w:val="28"/>
          <w:szCs w:val="28"/>
        </w:rPr>
        <w:t>правочно-правовая система Консультант Плюс</w:t>
      </w:r>
      <w:r w:rsidR="00F17A96" w:rsidRPr="00A2417D">
        <w:rPr>
          <w:rFonts w:ascii="Times New Roman" w:hAnsi="Times New Roman" w:cs="Times New Roman"/>
          <w:sz w:val="28"/>
          <w:szCs w:val="28"/>
        </w:rPr>
        <w:t>, сеть</w:t>
      </w:r>
      <w:r w:rsidR="00257409" w:rsidRPr="00A2417D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1365FB" w:rsidRPr="00A2417D">
        <w:rPr>
          <w:rFonts w:ascii="Times New Roman" w:hAnsi="Times New Roman" w:cs="Times New Roman"/>
          <w:sz w:val="28"/>
          <w:szCs w:val="28"/>
        </w:rPr>
        <w:t>.</w:t>
      </w:r>
    </w:p>
    <w:p w:rsidR="00EF4543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257409" w:rsidRPr="00A2417D">
        <w:rPr>
          <w:rFonts w:ascii="Times New Roman" w:hAnsi="Times New Roman" w:cs="Times New Roman"/>
          <w:sz w:val="28"/>
          <w:szCs w:val="28"/>
        </w:rPr>
        <w:t>7</w:t>
      </w:r>
      <w:r w:rsidRPr="00A2417D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bookmarkStart w:id="0" w:name="Par382"/>
      <w:bookmarkEnd w:id="0"/>
      <w:r w:rsidR="00734DCF" w:rsidRPr="00A2417D">
        <w:rPr>
          <w:rFonts w:ascii="Times New Roman" w:hAnsi="Times New Roman" w:cs="Times New Roman"/>
          <w:sz w:val="28"/>
          <w:szCs w:val="28"/>
        </w:rPr>
        <w:t xml:space="preserve"> о</w:t>
      </w:r>
      <w:r w:rsidR="00EF4543" w:rsidRPr="00A2417D">
        <w:rPr>
          <w:rFonts w:ascii="Times New Roman" w:hAnsi="Times New Roman" w:cs="Times New Roman"/>
          <w:sz w:val="28"/>
          <w:szCs w:val="28"/>
        </w:rPr>
        <w:t>тсутствует.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3.  Определение  целей  предлагаемого правового регулирования и индикаторов для оценки их достижения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2268"/>
      </w:tblGrid>
      <w:tr w:rsidR="00017AE2" w:rsidRPr="00A2417D" w:rsidTr="0033664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F4543" w:rsidRPr="00A2417D" w:rsidTr="00336640">
        <w:trPr>
          <w:trHeight w:val="1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43" w:rsidRPr="00A2417D" w:rsidRDefault="00BC5C93" w:rsidP="002C5F22">
            <w:r>
              <w:t>П</w:t>
            </w:r>
            <w:r w:rsidRPr="00BC5C93">
              <w:t>овышение качества исполнения, открытости и общедоступности информации по предоставлению муниципальной услуги, обеспечение полноты и своевременности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43" w:rsidRPr="00A2417D" w:rsidRDefault="00BC5C93" w:rsidP="008949C7">
            <w:r w:rsidRPr="00BC5C93">
              <w:t>Ма</w:t>
            </w:r>
            <w:r>
              <w:t>ксимальный срок предоставления у</w:t>
            </w:r>
            <w:r w:rsidRPr="00BC5C93">
              <w:t xml:space="preserve">слуги со дня регистрации </w:t>
            </w:r>
            <w:r w:rsidR="008949C7">
              <w:t>заявления</w:t>
            </w:r>
            <w:r w:rsidRPr="00BC5C93">
              <w:t xml:space="preserve"> </w:t>
            </w:r>
            <w:r>
              <w:t>- 4</w:t>
            </w:r>
            <w:r w:rsidR="008949C7">
              <w:t>0</w:t>
            </w:r>
            <w:r>
              <w:t xml:space="preserve"> рабочих дн</w:t>
            </w:r>
            <w:r w:rsidR="008949C7">
              <w:t>ей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43" w:rsidRPr="00A2417D" w:rsidRDefault="00D7142E" w:rsidP="00F10393">
            <w:r>
              <w:t>Ежеквартально</w:t>
            </w:r>
          </w:p>
        </w:tc>
      </w:tr>
    </w:tbl>
    <w:p w:rsidR="001B1C29" w:rsidRPr="00A2417D" w:rsidRDefault="001B1C29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DAC" w:rsidRPr="00A2417D" w:rsidRDefault="00017AE2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</w:t>
      </w:r>
    </w:p>
    <w:p w:rsidR="004B5FD2" w:rsidRDefault="004B5FD2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4B5FD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</w:t>
      </w:r>
      <w:r w:rsidRPr="004B5FD2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>г»;</w:t>
      </w:r>
    </w:p>
    <w:p w:rsidR="00001E5D" w:rsidRDefault="004B5FD2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4B5F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FD2" w:rsidRPr="00A2417D" w:rsidRDefault="004B5FD2" w:rsidP="00833D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559"/>
        <w:gridCol w:w="1502"/>
      </w:tblGrid>
      <w:tr w:rsidR="00017AE2" w:rsidRPr="00A2417D" w:rsidTr="00336640">
        <w:trPr>
          <w:trHeight w:val="10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355958">
            <w:pPr>
              <w:tabs>
                <w:tab w:val="left" w:pos="3454"/>
              </w:tabs>
              <w:jc w:val="center"/>
            </w:pPr>
            <w:r w:rsidRPr="00A2417D">
              <w:t>3.5.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355958">
            <w:pPr>
              <w:tabs>
                <w:tab w:val="left" w:pos="3454"/>
              </w:tabs>
              <w:jc w:val="center"/>
            </w:pPr>
            <w:r w:rsidRPr="00A2417D"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355958">
            <w:pPr>
              <w:tabs>
                <w:tab w:val="left" w:pos="3454"/>
              </w:tabs>
              <w:jc w:val="center"/>
            </w:pPr>
            <w:r w:rsidRPr="00A2417D">
              <w:t>3.7. Единица измерения индикаторов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355958">
            <w:pPr>
              <w:tabs>
                <w:tab w:val="left" w:pos="3454"/>
              </w:tabs>
              <w:jc w:val="center"/>
            </w:pPr>
            <w:r w:rsidRPr="00A2417D">
              <w:t>3.8. Целевые значения индикаторов</w:t>
            </w:r>
          </w:p>
        </w:tc>
      </w:tr>
      <w:tr w:rsidR="00243A3D" w:rsidRPr="00A2417D" w:rsidTr="003366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3D" w:rsidRPr="00A2417D" w:rsidRDefault="00243A3D" w:rsidP="00243A3D">
            <w:r>
              <w:t>П</w:t>
            </w:r>
            <w:r w:rsidRPr="00BC5C93">
              <w:t>овышение качества исполнения, открытости и общедоступности информации по предоставлению муниципальной услуги, обеспечение полноты и своевременности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3D" w:rsidRPr="00A2417D" w:rsidRDefault="00243A3D" w:rsidP="00243A3D">
            <w:r w:rsidRPr="00BC5C93">
              <w:t>Ма</w:t>
            </w:r>
            <w:r>
              <w:t>ксимальный срок предоставления у</w:t>
            </w:r>
            <w:r w:rsidRPr="00BC5C93">
              <w:t xml:space="preserve">слуги со дня регистрации </w:t>
            </w:r>
            <w:r>
              <w:t>заявления</w:t>
            </w:r>
            <w:r w:rsidRPr="00BC5C9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3D" w:rsidRPr="00A2417D" w:rsidRDefault="00243A3D" w:rsidP="00243A3D">
            <w:pPr>
              <w:jc w:val="center"/>
            </w:pPr>
            <w:r>
              <w:t>Рабочий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3D" w:rsidRPr="00A2417D" w:rsidRDefault="00243A3D" w:rsidP="00243A3D">
            <w:pPr>
              <w:jc w:val="center"/>
            </w:pPr>
            <w:r>
              <w:t>40</w:t>
            </w:r>
          </w:p>
        </w:tc>
      </w:tr>
    </w:tbl>
    <w:p w:rsidR="009E652B" w:rsidRPr="00A2417D" w:rsidRDefault="00017AE2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 регулирования, источники информации для расчетов:</w:t>
      </w:r>
    </w:p>
    <w:p w:rsidR="00017AE2" w:rsidRPr="00A2417D" w:rsidRDefault="00AB22DA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замеры временных отрезков</w:t>
      </w:r>
      <w:r w:rsidR="006E3A39" w:rsidRPr="00A2417D">
        <w:rPr>
          <w:rFonts w:ascii="Times New Roman" w:hAnsi="Times New Roman" w:cs="Times New Roman"/>
          <w:sz w:val="28"/>
          <w:szCs w:val="28"/>
        </w:rPr>
        <w:t>.</w:t>
      </w:r>
    </w:p>
    <w:p w:rsidR="009E652B" w:rsidRPr="00A2417D" w:rsidRDefault="009E652B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Источники информации: </w:t>
      </w:r>
      <w:r w:rsidR="006E3A39" w:rsidRPr="00A2417D">
        <w:rPr>
          <w:rFonts w:ascii="Times New Roman" w:hAnsi="Times New Roman" w:cs="Times New Roman"/>
          <w:sz w:val="28"/>
          <w:szCs w:val="28"/>
        </w:rPr>
        <w:t>административная информация</w:t>
      </w:r>
      <w:r w:rsidR="00AB22DA">
        <w:rPr>
          <w:rFonts w:ascii="Times New Roman" w:hAnsi="Times New Roman" w:cs="Times New Roman"/>
          <w:sz w:val="28"/>
          <w:szCs w:val="28"/>
        </w:rPr>
        <w:t>.</w:t>
      </w:r>
      <w:r w:rsidR="006E3A39" w:rsidRPr="00A24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3.10.   Оценка   затрат   на   проведение   мониторинга   достижения  целей предлагаемого правового регулирования:</w:t>
      </w:r>
    </w:p>
    <w:p w:rsidR="00017AE2" w:rsidRPr="00A2417D" w:rsidRDefault="006209A9" w:rsidP="006209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17D">
        <w:rPr>
          <w:rFonts w:ascii="Times New Roman" w:hAnsi="Times New Roman" w:cs="Times New Roman"/>
          <w:sz w:val="28"/>
          <w:szCs w:val="28"/>
        </w:rPr>
        <w:t>Потребность в д</w:t>
      </w:r>
      <w:r w:rsidR="00C11970" w:rsidRPr="00A2417D">
        <w:rPr>
          <w:rFonts w:ascii="Times New Roman" w:hAnsi="Times New Roman" w:cs="Times New Roman"/>
          <w:sz w:val="28"/>
          <w:szCs w:val="28"/>
        </w:rPr>
        <w:t>ополнительных затрат</w:t>
      </w:r>
      <w:r w:rsidRPr="00A2417D">
        <w:rPr>
          <w:rFonts w:ascii="Times New Roman" w:hAnsi="Times New Roman" w:cs="Times New Roman"/>
          <w:sz w:val="28"/>
          <w:szCs w:val="28"/>
        </w:rPr>
        <w:t xml:space="preserve">ах </w:t>
      </w:r>
      <w:r w:rsidR="00C11970"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Pr="00A2417D">
        <w:rPr>
          <w:rFonts w:ascii="Times New Roman" w:hAnsi="Times New Roman" w:cs="Times New Roman"/>
          <w:sz w:val="28"/>
          <w:szCs w:val="28"/>
        </w:rPr>
        <w:t>на   проведение   мониторинга   достижения  целей предлагаемого правового регулирования отсутствует</w:t>
      </w:r>
      <w:r w:rsidR="00C11970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6167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422"/>
      </w:tblGrid>
      <w:tr w:rsidR="00017AE2" w:rsidRPr="00A2417D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7"/>
            <w:bookmarkEnd w:id="1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7324EF" w:rsidRPr="00A2417D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A2417D" w:rsidRDefault="00D87C4F" w:rsidP="00DF6B62">
            <w:r>
              <w:t>Индивидуальные предприниматели</w:t>
            </w:r>
            <w:r w:rsidR="00774BBE" w:rsidRPr="00A2417D">
              <w:t xml:space="preserve">, зарегистрированные на территории Волоконовского района </w:t>
            </w:r>
            <w:r w:rsidR="00DF6B62" w:rsidRPr="00A2417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A2417D" w:rsidRDefault="00243A3D" w:rsidP="00F10393">
            <w:r>
              <w:t>688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A2417D" w:rsidRDefault="00FB410F" w:rsidP="00C02970">
            <w:r w:rsidRPr="00A2417D">
              <w:t>Единый реестр субъектов малого и среднего предпринимательства</w:t>
            </w:r>
            <w:r w:rsidR="005F35E8" w:rsidRPr="00A2417D">
              <w:t xml:space="preserve"> </w:t>
            </w:r>
          </w:p>
        </w:tc>
      </w:tr>
      <w:tr w:rsidR="00774BBE" w:rsidRPr="00A2417D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Pr="00A2417D" w:rsidRDefault="00D87C4F" w:rsidP="00122F93">
            <w:r>
              <w:t>Юридические лица</w:t>
            </w:r>
            <w:r w:rsidR="003111E0">
              <w:t>, учтенны</w:t>
            </w:r>
            <w:r w:rsidR="00122F93">
              <w:t>е</w:t>
            </w:r>
            <w:r w:rsidR="003111E0">
              <w:t xml:space="preserve"> в составе </w:t>
            </w:r>
            <w:r w:rsidR="003111E0" w:rsidRPr="003111E0">
              <w:t xml:space="preserve">регистра хозяйствующих субъектов </w:t>
            </w:r>
            <w:proofErr w:type="spellStart"/>
            <w:r w:rsidR="003111E0" w:rsidRPr="003111E0">
              <w:t>Белгородстата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Pr="00A2417D" w:rsidRDefault="00D87C4F" w:rsidP="00F10393">
            <w:r>
              <w:t>225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Pr="00A2417D" w:rsidRDefault="00D87C4F" w:rsidP="00D87C4F">
            <w:r>
              <w:t xml:space="preserve">Комплексный доклад </w:t>
            </w:r>
            <w:proofErr w:type="spellStart"/>
            <w:r>
              <w:t>Белгородстат</w:t>
            </w:r>
            <w:r w:rsidR="00232B9B">
              <w:t>а</w:t>
            </w:r>
            <w:proofErr w:type="spellEnd"/>
            <w:r>
              <w:t xml:space="preserve"> «Социально-экономическое положение Волоконовского района в январе-июне 2023 года», код издания </w:t>
            </w:r>
            <w:r w:rsidRPr="00D87C4F">
              <w:t>010606</w:t>
            </w:r>
          </w:p>
        </w:tc>
      </w:tr>
    </w:tbl>
    <w:p w:rsidR="00A05B63" w:rsidRPr="00A2417D" w:rsidRDefault="00A05B63" w:rsidP="008001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17AE2" w:rsidRDefault="00017AE2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</w:t>
      </w:r>
      <w:r w:rsidRPr="00A2417D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</w:t>
      </w:r>
    </w:p>
    <w:p w:rsidR="00C14A22" w:rsidRPr="00A2417D" w:rsidRDefault="00C14A22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38"/>
        <w:gridCol w:w="1757"/>
        <w:gridCol w:w="2217"/>
        <w:gridCol w:w="1871"/>
      </w:tblGrid>
      <w:tr w:rsidR="00017AE2" w:rsidRPr="00A2417D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49"/>
            <w:bookmarkEnd w:id="2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17AE2" w:rsidRPr="00A2417D" w:rsidTr="00617BAA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A05B63" w:rsidP="00800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F35E8"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«Волоконовский район» Белгородской области</w:t>
            </w:r>
          </w:p>
        </w:tc>
      </w:tr>
      <w:tr w:rsidR="005F35E8" w:rsidRPr="00A2417D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-</w:t>
            </w:r>
          </w:p>
        </w:tc>
      </w:tr>
    </w:tbl>
    <w:p w:rsidR="00017AE2" w:rsidRDefault="00017AE2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A22" w:rsidRPr="00A2417D" w:rsidRDefault="00C14A22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Волоконовского района, связанных с введением предлагаемого правового регулирования</w:t>
      </w:r>
    </w:p>
    <w:p w:rsidR="00A05B63" w:rsidRPr="00A2417D" w:rsidRDefault="00A05B63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4110"/>
        <w:gridCol w:w="2327"/>
      </w:tblGrid>
      <w:tr w:rsidR="00017AE2" w:rsidRPr="00A2417D" w:rsidTr="00280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449" w:history="1">
              <w:r w:rsidRPr="00A2417D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0C2B93" w:rsidRPr="00A2417D" w:rsidTr="00280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A2417D" w:rsidRDefault="00E71766" w:rsidP="000C2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A2417D" w:rsidRDefault="00E71766" w:rsidP="000C2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(доходов) бюджета Волоконовского района не предусмотрено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A2417D" w:rsidRDefault="00E71766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1C29" w:rsidRDefault="001B1C29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4A22" w:rsidRPr="00A2417D" w:rsidRDefault="00C14A2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73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Волоконовского района, возникающих в связи с введением предлагаемого правового регулирования:</w:t>
      </w:r>
      <w:r w:rsidR="00734DCF" w:rsidRPr="00A2417D">
        <w:rPr>
          <w:rFonts w:ascii="Times New Roman" w:hAnsi="Times New Roman" w:cs="Times New Roman"/>
          <w:sz w:val="28"/>
          <w:szCs w:val="28"/>
        </w:rPr>
        <w:t xml:space="preserve"> о</w:t>
      </w:r>
      <w:r w:rsidR="00125AFE" w:rsidRPr="00A2417D">
        <w:rPr>
          <w:rFonts w:ascii="Times New Roman" w:hAnsi="Times New Roman" w:cs="Times New Roman"/>
          <w:sz w:val="28"/>
          <w:szCs w:val="28"/>
        </w:rPr>
        <w:t>тсутствуют.</w:t>
      </w:r>
    </w:p>
    <w:p w:rsidR="00734DCF" w:rsidRPr="00A2417D" w:rsidRDefault="00017AE2" w:rsidP="0073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017AE2" w:rsidRPr="00A2417D" w:rsidRDefault="00125AFE" w:rsidP="0073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16356" w:rsidRPr="00A2417D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«Волоконовский район» Белгородской области «</w:t>
      </w:r>
      <w:r w:rsidR="002C3BC1" w:rsidRPr="002C3BC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122F93" w:rsidRPr="00122F93">
        <w:rPr>
          <w:rFonts w:ascii="Times New Roman" w:hAnsi="Times New Roman" w:cs="Times New Roman"/>
          <w:sz w:val="28"/>
          <w:szCs w:val="28"/>
        </w:rPr>
        <w:t>»</w:t>
      </w:r>
      <w:r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Default="00017AE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7.</w:t>
      </w:r>
      <w:r w:rsidR="0044345C" w:rsidRPr="00A2417D">
        <w:rPr>
          <w:rFonts w:ascii="Times New Roman" w:hAnsi="Times New Roman" w:cs="Times New Roman"/>
          <w:sz w:val="28"/>
          <w:szCs w:val="28"/>
        </w:rPr>
        <w:t xml:space="preserve">    Изменение    обязанностей </w:t>
      </w:r>
      <w:r w:rsidRPr="00A2417D">
        <w:rPr>
          <w:rFonts w:ascii="Times New Roman" w:hAnsi="Times New Roman" w:cs="Times New Roman"/>
          <w:sz w:val="28"/>
          <w:szCs w:val="28"/>
        </w:rPr>
        <w:t>(ограничений) потенциальных   адресатов предлагаемого правового регулирования и связанные с ними дополнительные расходы (доходы)</w:t>
      </w:r>
      <w:r w:rsidR="00EB5ABE">
        <w:rPr>
          <w:rFonts w:ascii="Times New Roman" w:hAnsi="Times New Roman" w:cs="Times New Roman"/>
          <w:sz w:val="28"/>
          <w:szCs w:val="28"/>
        </w:rPr>
        <w:t>:</w:t>
      </w:r>
    </w:p>
    <w:p w:rsidR="00EB5ABE" w:rsidRDefault="00EB5ABE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4A22" w:rsidRDefault="00C14A2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4A22" w:rsidRDefault="00C14A2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4A22" w:rsidRPr="00A2417D" w:rsidRDefault="00C14A2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2694"/>
        <w:gridCol w:w="1235"/>
      </w:tblGrid>
      <w:tr w:rsidR="00017AE2" w:rsidRPr="00A2417D" w:rsidTr="00EB5A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Группы потенциальных адресатов предлагаемого правового регулирования (в соответствии с                </w:t>
            </w:r>
            <w:hyperlink w:anchor="Par437" w:history="1">
              <w:r w:rsidRPr="00A2417D">
                <w:rPr>
                  <w:rFonts w:ascii="Times New Roman" w:hAnsi="Times New Roman" w:cs="Times New Roman"/>
                  <w:sz w:val="24"/>
                  <w:szCs w:val="24"/>
                </w:rPr>
                <w:t>п. 4.1</w:t>
              </w:r>
            </w:hyperlink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7.3. Описание расходов и возможных доходов, связанных с введением предлагаемого правового </w:t>
            </w:r>
            <w:proofErr w:type="spellStart"/>
            <w:proofErr w:type="gramStart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регулирова</w:t>
            </w:r>
            <w:r w:rsidR="006A386B" w:rsidRPr="00A24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proofErr w:type="spellStart"/>
            <w:proofErr w:type="gramStart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="006A386B" w:rsidRPr="00A24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  <w:proofErr w:type="gramEnd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оценка, млн. рублей</w:t>
            </w:r>
          </w:p>
        </w:tc>
      </w:tr>
      <w:tr w:rsidR="00122F93" w:rsidRPr="00B71CC2" w:rsidTr="00EB5A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3" w:rsidRPr="00730F3A" w:rsidRDefault="00122F93" w:rsidP="00122F93">
            <w:r w:rsidRPr="00730F3A">
              <w:t xml:space="preserve">Индивидуальные предприниматели, зарегистрированные на территории Волоконовского района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3" w:rsidRPr="00730F3A" w:rsidRDefault="00122F93" w:rsidP="0012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  <w:r w:rsidR="002B187D" w:rsidRPr="00730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87D" w:rsidRPr="00730F3A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  <w:p w:rsidR="00122F93" w:rsidRPr="00730F3A" w:rsidRDefault="00122F93" w:rsidP="0012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93" w:rsidRPr="00730F3A" w:rsidRDefault="00122F93" w:rsidP="0012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3" w:rsidRPr="00730F3A" w:rsidRDefault="00122F93" w:rsidP="002B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подготовку, распечатку и доставку документов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3" w:rsidRPr="00730F3A" w:rsidRDefault="00730F3A" w:rsidP="00730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0,0009</w:t>
            </w:r>
          </w:p>
        </w:tc>
      </w:tr>
      <w:tr w:rsidR="00213FB3" w:rsidRPr="00B71CC2" w:rsidTr="00EB5A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3" w:rsidRPr="00730F3A" w:rsidRDefault="00213FB3" w:rsidP="00213FB3">
            <w:r w:rsidRPr="00730F3A">
              <w:t xml:space="preserve">Юридические лица, учтенные в составе регистра хозяйствующих субъектов </w:t>
            </w:r>
            <w:proofErr w:type="spellStart"/>
            <w:r w:rsidRPr="00730F3A">
              <w:t>Белгородстата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3" w:rsidRPr="00730F3A" w:rsidRDefault="00213FB3" w:rsidP="0021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необходимых для предоставления услуги</w:t>
            </w:r>
          </w:p>
          <w:p w:rsidR="00213FB3" w:rsidRPr="00730F3A" w:rsidRDefault="00213FB3" w:rsidP="0021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B3" w:rsidRPr="00730F3A" w:rsidRDefault="00213FB3" w:rsidP="0021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3" w:rsidRPr="00730F3A" w:rsidRDefault="00213FB3" w:rsidP="0021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подготовку, распечатку и доставку документов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3" w:rsidRPr="00730F3A" w:rsidRDefault="00730F3A" w:rsidP="0021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0,0006</w:t>
            </w:r>
          </w:p>
        </w:tc>
      </w:tr>
      <w:tr w:rsidR="00213FB3" w:rsidRPr="00A2417D" w:rsidTr="00EB5ABE">
        <w:trPr>
          <w:trHeight w:val="3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3" w:rsidRPr="00730F3A" w:rsidRDefault="00213FB3" w:rsidP="00213FB3">
            <w:r w:rsidRPr="00730F3A">
              <w:t>Физические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3" w:rsidRPr="00730F3A" w:rsidRDefault="00213FB3" w:rsidP="0021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необходимых для предоставления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3" w:rsidRPr="00730F3A" w:rsidRDefault="00213FB3" w:rsidP="0021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подготовку, распечатку и доставку документов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3" w:rsidRPr="00730F3A" w:rsidRDefault="00730F3A" w:rsidP="0021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0,0060</w:t>
            </w:r>
          </w:p>
        </w:tc>
      </w:tr>
    </w:tbl>
    <w:p w:rsidR="008E2C33" w:rsidRDefault="008E2C3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A2417D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</w:t>
      </w:r>
      <w:r w:rsidR="007B0FD0" w:rsidRPr="00A2417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017AE2" w:rsidRPr="00A2417D" w:rsidRDefault="005E7D65" w:rsidP="005E7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Проект данного </w:t>
      </w:r>
      <w:r w:rsidR="007B0FD0" w:rsidRPr="00A2417D">
        <w:rPr>
          <w:rFonts w:ascii="Times New Roman" w:hAnsi="Times New Roman" w:cs="Times New Roman"/>
          <w:sz w:val="28"/>
          <w:szCs w:val="28"/>
        </w:rPr>
        <w:t>постановления администрации Волоконовского района</w:t>
      </w:r>
      <w:r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8.  Оценка </w:t>
      </w:r>
      <w:r w:rsidR="00CE3E2F" w:rsidRPr="00A2417D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A2417D">
        <w:rPr>
          <w:rFonts w:ascii="Times New Roman" w:hAnsi="Times New Roman" w:cs="Times New Roman"/>
          <w:sz w:val="28"/>
          <w:szCs w:val="28"/>
        </w:rPr>
        <w:t xml:space="preserve">неблагоприятных </w:t>
      </w:r>
      <w:proofErr w:type="gramStart"/>
      <w:r w:rsidRPr="00A2417D">
        <w:rPr>
          <w:rFonts w:ascii="Times New Roman" w:hAnsi="Times New Roman" w:cs="Times New Roman"/>
          <w:sz w:val="28"/>
          <w:szCs w:val="28"/>
        </w:rPr>
        <w:t>последствий  применения</w:t>
      </w:r>
      <w:proofErr w:type="gramEnd"/>
      <w:r w:rsidRPr="00A2417D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1701"/>
        <w:gridCol w:w="1498"/>
      </w:tblGrid>
      <w:tr w:rsidR="00017AE2" w:rsidRPr="00A2417D" w:rsidTr="009C3F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 частичный/ отсутствует)</w:t>
            </w:r>
          </w:p>
        </w:tc>
      </w:tr>
      <w:tr w:rsidR="00017AE2" w:rsidRPr="00A2417D" w:rsidTr="009C3F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5" w:rsidRPr="00A2417D" w:rsidRDefault="00D1692F" w:rsidP="002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C34FA5"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риск.</w:t>
            </w:r>
          </w:p>
          <w:p w:rsidR="00017AE2" w:rsidRPr="00A2417D" w:rsidRDefault="00CE3E2F" w:rsidP="00D1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</w:t>
            </w:r>
            <w:r w:rsidR="00D1692F">
              <w:rPr>
                <w:rFonts w:ascii="Times New Roman" w:hAnsi="Times New Roman" w:cs="Times New Roman"/>
                <w:sz w:val="24"/>
                <w:szCs w:val="24"/>
              </w:rPr>
              <w:t>оказание услуги</w:t>
            </w: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DB4896" w:rsidP="00CE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Вид событий – слабо</w:t>
            </w:r>
            <w:r w:rsidR="00B62B9E"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E2F"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вероятные.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D1692F" w:rsidP="006D2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мониторинг, внутренний контроль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2541D4" w:rsidP="002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</w:tbl>
    <w:p w:rsidR="00461ED0" w:rsidRPr="00A2417D" w:rsidRDefault="00461E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017AE2" w:rsidRPr="00A2417D" w:rsidRDefault="006D22CA" w:rsidP="00A05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Сеть Интернет</w:t>
      </w:r>
      <w:r w:rsidR="00B61826" w:rsidRPr="00A2417D">
        <w:rPr>
          <w:rFonts w:ascii="Times New Roman" w:hAnsi="Times New Roman" w:cs="Times New Roman"/>
          <w:sz w:val="28"/>
          <w:szCs w:val="28"/>
        </w:rPr>
        <w:t>, отдел прогнозирования и развития муниципальной экономики администрации района</w:t>
      </w:r>
      <w:r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 xml:space="preserve">. Оценка необходимости установления переходного периода и (или) отсрочки вступления   в   силу   нормативного   правового акта </w:t>
      </w:r>
      <w:proofErr w:type="gramStart"/>
      <w:r w:rsidR="00017AE2" w:rsidRPr="00A2417D">
        <w:rPr>
          <w:rFonts w:ascii="Times New Roman" w:hAnsi="Times New Roman" w:cs="Times New Roman"/>
          <w:sz w:val="28"/>
          <w:szCs w:val="28"/>
        </w:rPr>
        <w:t>либо  необходимость</w:t>
      </w:r>
      <w:proofErr w:type="gramEnd"/>
      <w:r w:rsidR="00017AE2" w:rsidRPr="00A2417D">
        <w:rPr>
          <w:rFonts w:ascii="Times New Roman" w:hAnsi="Times New Roman" w:cs="Times New Roman"/>
          <w:sz w:val="28"/>
          <w:szCs w:val="28"/>
        </w:rPr>
        <w:t xml:space="preserve"> распространения  предлагаемого  правового  регулирования на ранее возникшие отношения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>.1. Предполагаемая дата вступления в силу нормативного правового акта:</w:t>
      </w:r>
    </w:p>
    <w:p w:rsidR="00017AE2" w:rsidRPr="00A2417D" w:rsidRDefault="00E634FD" w:rsidP="002066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005458" w:rsidRPr="00A2417D">
        <w:rPr>
          <w:rFonts w:ascii="Times New Roman" w:hAnsi="Times New Roman" w:cs="Times New Roman"/>
          <w:sz w:val="28"/>
          <w:szCs w:val="28"/>
        </w:rPr>
        <w:t xml:space="preserve"> 202</w:t>
      </w:r>
      <w:r w:rsidR="002F6CC3" w:rsidRPr="00A2417D">
        <w:rPr>
          <w:rFonts w:ascii="Times New Roman" w:hAnsi="Times New Roman" w:cs="Times New Roman"/>
          <w:sz w:val="28"/>
          <w:szCs w:val="28"/>
        </w:rPr>
        <w:t>3</w:t>
      </w:r>
      <w:r w:rsidR="00005458" w:rsidRPr="00A241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66E9" w:rsidRPr="00A24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 xml:space="preserve">.2. Необходимость установления переходного </w:t>
      </w:r>
      <w:proofErr w:type="gramStart"/>
      <w:r w:rsidR="00017AE2" w:rsidRPr="00A2417D">
        <w:rPr>
          <w:rFonts w:ascii="Times New Roman" w:hAnsi="Times New Roman" w:cs="Times New Roman"/>
          <w:sz w:val="28"/>
          <w:szCs w:val="28"/>
        </w:rPr>
        <w:t>периода  и</w:t>
      </w:r>
      <w:proofErr w:type="gramEnd"/>
      <w:r w:rsidR="00017AE2" w:rsidRPr="00A2417D">
        <w:rPr>
          <w:rFonts w:ascii="Times New Roman" w:hAnsi="Times New Roman" w:cs="Times New Roman"/>
          <w:sz w:val="28"/>
          <w:szCs w:val="28"/>
        </w:rPr>
        <w:t xml:space="preserve">  (или) отсрочки введения предлагаемого правового регулирования: нет</w:t>
      </w:r>
      <w:r w:rsidR="002066E9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AE6606" w:rsidRPr="00A2417D">
        <w:rPr>
          <w:rFonts w:ascii="Times New Roman" w:hAnsi="Times New Roman" w:cs="Times New Roman"/>
          <w:sz w:val="28"/>
          <w:szCs w:val="28"/>
        </w:rPr>
        <w:t xml:space="preserve">.3. Необходимость </w:t>
      </w:r>
      <w:r w:rsidR="00017AE2" w:rsidRPr="00A2417D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 отношения: нет.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 xml:space="preserve">.4. Период </w:t>
      </w:r>
      <w:proofErr w:type="gramStart"/>
      <w:r w:rsidR="00017AE2" w:rsidRPr="00A2417D">
        <w:rPr>
          <w:rFonts w:ascii="Times New Roman" w:hAnsi="Times New Roman" w:cs="Times New Roman"/>
          <w:sz w:val="28"/>
          <w:szCs w:val="28"/>
        </w:rPr>
        <w:t>распространения  на</w:t>
      </w:r>
      <w:proofErr w:type="gramEnd"/>
      <w:r w:rsidR="00017AE2" w:rsidRPr="00A2417D">
        <w:rPr>
          <w:rFonts w:ascii="Times New Roman" w:hAnsi="Times New Roman" w:cs="Times New Roman"/>
          <w:sz w:val="28"/>
          <w:szCs w:val="28"/>
        </w:rPr>
        <w:t xml:space="preserve">  ранее  возникшие отношения: </w:t>
      </w:r>
      <w:r w:rsidR="002066E9" w:rsidRPr="00A2417D">
        <w:rPr>
          <w:rFonts w:ascii="Times New Roman" w:hAnsi="Times New Roman" w:cs="Times New Roman"/>
          <w:sz w:val="28"/>
          <w:szCs w:val="28"/>
        </w:rPr>
        <w:t>нет</w:t>
      </w:r>
      <w:r w:rsidR="00017AE2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017AE2" w:rsidRPr="00A2417D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="00017AE2" w:rsidRPr="00A2417D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  <w:r w:rsidR="002066E9" w:rsidRPr="00A2417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066E9" w:rsidRPr="00A2417D" w:rsidRDefault="002066E9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376D0" w:rsidRPr="00A2417D" w:rsidRDefault="007B6648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="005D4118" w:rsidRPr="00A2417D">
        <w:rPr>
          <w:rFonts w:ascii="Times New Roman" w:hAnsi="Times New Roman" w:cs="Times New Roman"/>
          <w:b/>
          <w:spacing w:val="-2"/>
          <w:sz w:val="28"/>
          <w:szCs w:val="28"/>
        </w:rPr>
        <w:t>ачальник</w:t>
      </w:r>
      <w:r w:rsidR="003376D0" w:rsidRPr="00A241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муниципальной</w:t>
      </w:r>
    </w:p>
    <w:p w:rsidR="003376D0" w:rsidRPr="00A2417D" w:rsidRDefault="007B6648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собственности и земельных ресурсов</w:t>
      </w:r>
    </w:p>
    <w:p w:rsidR="005D4118" w:rsidRPr="00A2417D" w:rsidRDefault="005D4118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2417D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>дминистрации района</w:t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  <w:t xml:space="preserve">    </w:t>
      </w:r>
      <w:r w:rsidR="003376D0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3376D0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3E703C" w:rsidRPr="00A241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</w:t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B664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С.А. Кравцов</w:t>
      </w:r>
    </w:p>
    <w:p w:rsidR="00734DCF" w:rsidRPr="00A2417D" w:rsidRDefault="00734DCF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703D0" w:rsidRPr="00A2417D" w:rsidRDefault="000703D0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703D0" w:rsidRDefault="000703D0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C3FF7" w:rsidRDefault="009C3FF7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C3FF7" w:rsidRDefault="009C3FF7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C3FF7" w:rsidRPr="00A2417D" w:rsidRDefault="009C3FF7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17AE2" w:rsidRPr="001C1EFC" w:rsidRDefault="00E634FD" w:rsidP="008001D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24</w:t>
      </w:r>
      <w:r w:rsidR="005D4118" w:rsidRPr="00A2417D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7B6648"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r w:rsidR="005D4118" w:rsidRPr="00A2417D">
        <w:rPr>
          <w:rFonts w:ascii="Times New Roman" w:hAnsi="Times New Roman" w:cs="Times New Roman"/>
          <w:b/>
          <w:spacing w:val="-2"/>
          <w:sz w:val="28"/>
          <w:szCs w:val="28"/>
        </w:rPr>
        <w:t>.20</w:t>
      </w:r>
      <w:r w:rsidR="0014615D" w:rsidRPr="00A2417D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2F6CC3" w:rsidRPr="00A2417D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5D4118" w:rsidRPr="00A2417D"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sectPr w:rsidR="00017AE2" w:rsidRPr="001C1EFC" w:rsidSect="00811B96">
      <w:headerReference w:type="default" r:id="rId8"/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42" w:rsidRDefault="008D0142" w:rsidP="00550653">
      <w:r>
        <w:separator/>
      </w:r>
    </w:p>
  </w:endnote>
  <w:endnote w:type="continuationSeparator" w:id="0">
    <w:p w:rsidR="008D0142" w:rsidRDefault="008D0142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42" w:rsidRDefault="008D0142" w:rsidP="00550653">
      <w:r>
        <w:separator/>
      </w:r>
    </w:p>
  </w:footnote>
  <w:footnote w:type="continuationSeparator" w:id="0">
    <w:p w:rsidR="008D0142" w:rsidRDefault="008D0142" w:rsidP="0055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A9" w:rsidRDefault="00003CA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E2C33">
      <w:rPr>
        <w:noProof/>
      </w:rPr>
      <w:t>7</w:t>
    </w:r>
    <w:r>
      <w:rPr>
        <w:noProof/>
      </w:rPr>
      <w:fldChar w:fldCharType="end"/>
    </w:r>
  </w:p>
  <w:p w:rsidR="00003CA9" w:rsidRDefault="00003C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07EF19E7"/>
    <w:multiLevelType w:val="hybridMultilevel"/>
    <w:tmpl w:val="F59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1AE32931"/>
    <w:multiLevelType w:val="hybridMultilevel"/>
    <w:tmpl w:val="CDCA50DE"/>
    <w:lvl w:ilvl="0" w:tplc="9C7A9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6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7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8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11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2"/>
  </w:num>
  <w:num w:numId="15">
    <w:abstractNumId w:val="8"/>
  </w:num>
  <w:num w:numId="16">
    <w:abstractNumId w:val="10"/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0C"/>
    <w:rsid w:val="0000022C"/>
    <w:rsid w:val="0000033B"/>
    <w:rsid w:val="00000C82"/>
    <w:rsid w:val="00000E5F"/>
    <w:rsid w:val="0000116D"/>
    <w:rsid w:val="00001BCA"/>
    <w:rsid w:val="00001E5D"/>
    <w:rsid w:val="00003416"/>
    <w:rsid w:val="0000386C"/>
    <w:rsid w:val="00003BE8"/>
    <w:rsid w:val="00003CA9"/>
    <w:rsid w:val="00003CF6"/>
    <w:rsid w:val="000040CB"/>
    <w:rsid w:val="00004269"/>
    <w:rsid w:val="000048D3"/>
    <w:rsid w:val="00004E1E"/>
    <w:rsid w:val="00005458"/>
    <w:rsid w:val="000065E7"/>
    <w:rsid w:val="000069DA"/>
    <w:rsid w:val="00006E5C"/>
    <w:rsid w:val="00010BE6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6DF5"/>
    <w:rsid w:val="00017AE2"/>
    <w:rsid w:val="00017EC7"/>
    <w:rsid w:val="00020077"/>
    <w:rsid w:val="000208AA"/>
    <w:rsid w:val="00020A99"/>
    <w:rsid w:val="00021781"/>
    <w:rsid w:val="0002272E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6B4"/>
    <w:rsid w:val="00026D26"/>
    <w:rsid w:val="00026E5E"/>
    <w:rsid w:val="0002768C"/>
    <w:rsid w:val="00027B77"/>
    <w:rsid w:val="00030177"/>
    <w:rsid w:val="000303B5"/>
    <w:rsid w:val="00030D91"/>
    <w:rsid w:val="00030E48"/>
    <w:rsid w:val="000310EA"/>
    <w:rsid w:val="0003183A"/>
    <w:rsid w:val="00032F3C"/>
    <w:rsid w:val="0003310F"/>
    <w:rsid w:val="00033320"/>
    <w:rsid w:val="00033417"/>
    <w:rsid w:val="00033785"/>
    <w:rsid w:val="00033B35"/>
    <w:rsid w:val="00033ED7"/>
    <w:rsid w:val="00033EF7"/>
    <w:rsid w:val="00034216"/>
    <w:rsid w:val="0003455E"/>
    <w:rsid w:val="000348FD"/>
    <w:rsid w:val="00034A1A"/>
    <w:rsid w:val="00034A22"/>
    <w:rsid w:val="000353C9"/>
    <w:rsid w:val="000353E0"/>
    <w:rsid w:val="00035A8D"/>
    <w:rsid w:val="00035C79"/>
    <w:rsid w:val="000361DF"/>
    <w:rsid w:val="00036BA0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6B7F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471F"/>
    <w:rsid w:val="00055054"/>
    <w:rsid w:val="00055465"/>
    <w:rsid w:val="00055683"/>
    <w:rsid w:val="000557AF"/>
    <w:rsid w:val="00056950"/>
    <w:rsid w:val="00056A0E"/>
    <w:rsid w:val="00056F29"/>
    <w:rsid w:val="0005769D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D85"/>
    <w:rsid w:val="0006733C"/>
    <w:rsid w:val="00067FF1"/>
    <w:rsid w:val="00070363"/>
    <w:rsid w:val="000703D0"/>
    <w:rsid w:val="000708A6"/>
    <w:rsid w:val="0007142A"/>
    <w:rsid w:val="00072828"/>
    <w:rsid w:val="00073008"/>
    <w:rsid w:val="0007326B"/>
    <w:rsid w:val="00073313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7625C"/>
    <w:rsid w:val="00081358"/>
    <w:rsid w:val="00081B36"/>
    <w:rsid w:val="000820F4"/>
    <w:rsid w:val="00082594"/>
    <w:rsid w:val="000827AF"/>
    <w:rsid w:val="000828F8"/>
    <w:rsid w:val="00082FDD"/>
    <w:rsid w:val="000830A1"/>
    <w:rsid w:val="000839D3"/>
    <w:rsid w:val="00084A39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63F9"/>
    <w:rsid w:val="000A66BD"/>
    <w:rsid w:val="000A67E3"/>
    <w:rsid w:val="000A6F4B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04A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094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B93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2810"/>
    <w:rsid w:val="000E33F7"/>
    <w:rsid w:val="000E3B18"/>
    <w:rsid w:val="000E48C1"/>
    <w:rsid w:val="000E4905"/>
    <w:rsid w:val="000E4946"/>
    <w:rsid w:val="000E49C0"/>
    <w:rsid w:val="000E4D15"/>
    <w:rsid w:val="000E4EFC"/>
    <w:rsid w:val="000E54BD"/>
    <w:rsid w:val="000E7506"/>
    <w:rsid w:val="000E7B2F"/>
    <w:rsid w:val="000F108D"/>
    <w:rsid w:val="000F1176"/>
    <w:rsid w:val="000F1661"/>
    <w:rsid w:val="000F2350"/>
    <w:rsid w:val="000F23B6"/>
    <w:rsid w:val="000F2AD3"/>
    <w:rsid w:val="000F2C23"/>
    <w:rsid w:val="000F32DD"/>
    <w:rsid w:val="000F3302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F1B"/>
    <w:rsid w:val="00103A62"/>
    <w:rsid w:val="00104048"/>
    <w:rsid w:val="0010430E"/>
    <w:rsid w:val="00104F57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077A8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2F93"/>
    <w:rsid w:val="00123392"/>
    <w:rsid w:val="001235FA"/>
    <w:rsid w:val="00124020"/>
    <w:rsid w:val="00124833"/>
    <w:rsid w:val="00124EFE"/>
    <w:rsid w:val="0012516A"/>
    <w:rsid w:val="00125A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549"/>
    <w:rsid w:val="00134666"/>
    <w:rsid w:val="00134CC5"/>
    <w:rsid w:val="00134E5C"/>
    <w:rsid w:val="00134E66"/>
    <w:rsid w:val="00134F21"/>
    <w:rsid w:val="001358D5"/>
    <w:rsid w:val="001360C7"/>
    <w:rsid w:val="001365FB"/>
    <w:rsid w:val="00136ABD"/>
    <w:rsid w:val="00137E67"/>
    <w:rsid w:val="001404A7"/>
    <w:rsid w:val="0014051E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7FE"/>
    <w:rsid w:val="001448FE"/>
    <w:rsid w:val="00145630"/>
    <w:rsid w:val="00145A47"/>
    <w:rsid w:val="00145FA6"/>
    <w:rsid w:val="0014615D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3B48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1E9A"/>
    <w:rsid w:val="00162DF7"/>
    <w:rsid w:val="00165D02"/>
    <w:rsid w:val="001662FC"/>
    <w:rsid w:val="0016653A"/>
    <w:rsid w:val="0016674D"/>
    <w:rsid w:val="0016792C"/>
    <w:rsid w:val="00167E93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1DF6"/>
    <w:rsid w:val="00182565"/>
    <w:rsid w:val="00183C00"/>
    <w:rsid w:val="001854BF"/>
    <w:rsid w:val="00185BB9"/>
    <w:rsid w:val="00187369"/>
    <w:rsid w:val="00187595"/>
    <w:rsid w:val="00187796"/>
    <w:rsid w:val="00190613"/>
    <w:rsid w:val="001910B7"/>
    <w:rsid w:val="0019191A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1476"/>
    <w:rsid w:val="001A27A6"/>
    <w:rsid w:val="001A2A71"/>
    <w:rsid w:val="001A37F3"/>
    <w:rsid w:val="001A5D3E"/>
    <w:rsid w:val="001A6169"/>
    <w:rsid w:val="001A74AD"/>
    <w:rsid w:val="001A7DBA"/>
    <w:rsid w:val="001B04C9"/>
    <w:rsid w:val="001B0DAB"/>
    <w:rsid w:val="001B0F1B"/>
    <w:rsid w:val="001B140A"/>
    <w:rsid w:val="001B1862"/>
    <w:rsid w:val="001B1A3B"/>
    <w:rsid w:val="001B1C29"/>
    <w:rsid w:val="001B2754"/>
    <w:rsid w:val="001B2BD5"/>
    <w:rsid w:val="001B358D"/>
    <w:rsid w:val="001B39AE"/>
    <w:rsid w:val="001B40A1"/>
    <w:rsid w:val="001B49D0"/>
    <w:rsid w:val="001B54E2"/>
    <w:rsid w:val="001B56E7"/>
    <w:rsid w:val="001B58FB"/>
    <w:rsid w:val="001B5FAD"/>
    <w:rsid w:val="001B6128"/>
    <w:rsid w:val="001B625B"/>
    <w:rsid w:val="001B6391"/>
    <w:rsid w:val="001B6F67"/>
    <w:rsid w:val="001B7E7B"/>
    <w:rsid w:val="001B7E9D"/>
    <w:rsid w:val="001C0245"/>
    <w:rsid w:val="001C08A6"/>
    <w:rsid w:val="001C09EF"/>
    <w:rsid w:val="001C0D9F"/>
    <w:rsid w:val="001C1274"/>
    <w:rsid w:val="001C1637"/>
    <w:rsid w:val="001C1EFC"/>
    <w:rsid w:val="001C26D4"/>
    <w:rsid w:val="001C384C"/>
    <w:rsid w:val="001C4457"/>
    <w:rsid w:val="001C4B05"/>
    <w:rsid w:val="001C550A"/>
    <w:rsid w:val="001C55D1"/>
    <w:rsid w:val="001C590F"/>
    <w:rsid w:val="001C5A87"/>
    <w:rsid w:val="001C5B5D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4407"/>
    <w:rsid w:val="0020480A"/>
    <w:rsid w:val="0020564F"/>
    <w:rsid w:val="002066E9"/>
    <w:rsid w:val="0020694A"/>
    <w:rsid w:val="002075B6"/>
    <w:rsid w:val="00207EE0"/>
    <w:rsid w:val="002103BA"/>
    <w:rsid w:val="00210B36"/>
    <w:rsid w:val="00210B43"/>
    <w:rsid w:val="00210BDE"/>
    <w:rsid w:val="00210FC9"/>
    <w:rsid w:val="002112F2"/>
    <w:rsid w:val="00211358"/>
    <w:rsid w:val="00212794"/>
    <w:rsid w:val="00212E66"/>
    <w:rsid w:val="00212E81"/>
    <w:rsid w:val="00212F93"/>
    <w:rsid w:val="00213136"/>
    <w:rsid w:val="0021393D"/>
    <w:rsid w:val="00213FB3"/>
    <w:rsid w:val="00214213"/>
    <w:rsid w:val="00214AFC"/>
    <w:rsid w:val="002153B9"/>
    <w:rsid w:val="00215821"/>
    <w:rsid w:val="00215DC3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0692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B9B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3A3D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11B"/>
    <w:rsid w:val="002523D0"/>
    <w:rsid w:val="002523F4"/>
    <w:rsid w:val="00252745"/>
    <w:rsid w:val="0025295C"/>
    <w:rsid w:val="00252A40"/>
    <w:rsid w:val="0025348B"/>
    <w:rsid w:val="00253CE5"/>
    <w:rsid w:val="002541D4"/>
    <w:rsid w:val="00255749"/>
    <w:rsid w:val="00256319"/>
    <w:rsid w:val="00256E3C"/>
    <w:rsid w:val="0025726B"/>
    <w:rsid w:val="002573DD"/>
    <w:rsid w:val="00257409"/>
    <w:rsid w:val="00257F56"/>
    <w:rsid w:val="002601B5"/>
    <w:rsid w:val="00260DFF"/>
    <w:rsid w:val="00260E72"/>
    <w:rsid w:val="002618CB"/>
    <w:rsid w:val="002619DA"/>
    <w:rsid w:val="00261C03"/>
    <w:rsid w:val="00261EED"/>
    <w:rsid w:val="00262A3E"/>
    <w:rsid w:val="00262EF0"/>
    <w:rsid w:val="0026348D"/>
    <w:rsid w:val="00263ABB"/>
    <w:rsid w:val="00264017"/>
    <w:rsid w:val="002649D9"/>
    <w:rsid w:val="00264C87"/>
    <w:rsid w:val="00265892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175"/>
    <w:rsid w:val="0027547C"/>
    <w:rsid w:val="00275482"/>
    <w:rsid w:val="00275F1D"/>
    <w:rsid w:val="00276E59"/>
    <w:rsid w:val="002801C0"/>
    <w:rsid w:val="00280DAD"/>
    <w:rsid w:val="00280FD6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5C64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1A38"/>
    <w:rsid w:val="002A228E"/>
    <w:rsid w:val="002A281C"/>
    <w:rsid w:val="002A30F4"/>
    <w:rsid w:val="002A343E"/>
    <w:rsid w:val="002A3714"/>
    <w:rsid w:val="002A4402"/>
    <w:rsid w:val="002A457E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879"/>
    <w:rsid w:val="002B187D"/>
    <w:rsid w:val="002B18F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BC1"/>
    <w:rsid w:val="002C3F2B"/>
    <w:rsid w:val="002C4970"/>
    <w:rsid w:val="002C4A5B"/>
    <w:rsid w:val="002C4A7C"/>
    <w:rsid w:val="002C55F8"/>
    <w:rsid w:val="002C5B42"/>
    <w:rsid w:val="002C5F22"/>
    <w:rsid w:val="002C62C5"/>
    <w:rsid w:val="002C6417"/>
    <w:rsid w:val="002C646C"/>
    <w:rsid w:val="002C656C"/>
    <w:rsid w:val="002C6899"/>
    <w:rsid w:val="002C7C97"/>
    <w:rsid w:val="002D0321"/>
    <w:rsid w:val="002D0455"/>
    <w:rsid w:val="002D091B"/>
    <w:rsid w:val="002D10CF"/>
    <w:rsid w:val="002D14D7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09E"/>
    <w:rsid w:val="002D71AF"/>
    <w:rsid w:val="002D7397"/>
    <w:rsid w:val="002D7A2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6F8C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2F6CC3"/>
    <w:rsid w:val="00300215"/>
    <w:rsid w:val="003017A9"/>
    <w:rsid w:val="00301BD9"/>
    <w:rsid w:val="00302CDB"/>
    <w:rsid w:val="00303180"/>
    <w:rsid w:val="00305890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1E0"/>
    <w:rsid w:val="0031186A"/>
    <w:rsid w:val="003119EB"/>
    <w:rsid w:val="003127AF"/>
    <w:rsid w:val="003136B1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69F5"/>
    <w:rsid w:val="0031731E"/>
    <w:rsid w:val="0031741F"/>
    <w:rsid w:val="00317828"/>
    <w:rsid w:val="00320100"/>
    <w:rsid w:val="00320388"/>
    <w:rsid w:val="00321474"/>
    <w:rsid w:val="0032148A"/>
    <w:rsid w:val="00321BA5"/>
    <w:rsid w:val="00321D97"/>
    <w:rsid w:val="0032282A"/>
    <w:rsid w:val="00324BDE"/>
    <w:rsid w:val="0032583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38A9"/>
    <w:rsid w:val="00333B2D"/>
    <w:rsid w:val="00334D1C"/>
    <w:rsid w:val="003356BF"/>
    <w:rsid w:val="00335933"/>
    <w:rsid w:val="00335AFA"/>
    <w:rsid w:val="00335B67"/>
    <w:rsid w:val="003361DB"/>
    <w:rsid w:val="00336640"/>
    <w:rsid w:val="003366C0"/>
    <w:rsid w:val="0033743F"/>
    <w:rsid w:val="003376D0"/>
    <w:rsid w:val="00337DE3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A3"/>
    <w:rsid w:val="003452ED"/>
    <w:rsid w:val="0034549C"/>
    <w:rsid w:val="00345B4F"/>
    <w:rsid w:val="00347326"/>
    <w:rsid w:val="0034749F"/>
    <w:rsid w:val="00347BD6"/>
    <w:rsid w:val="00347F37"/>
    <w:rsid w:val="00347F4B"/>
    <w:rsid w:val="003500D1"/>
    <w:rsid w:val="00351DBA"/>
    <w:rsid w:val="0035219E"/>
    <w:rsid w:val="00352341"/>
    <w:rsid w:val="00352405"/>
    <w:rsid w:val="00352604"/>
    <w:rsid w:val="00352CE2"/>
    <w:rsid w:val="003532B0"/>
    <w:rsid w:val="00353616"/>
    <w:rsid w:val="0035486C"/>
    <w:rsid w:val="00354A24"/>
    <w:rsid w:val="003555D9"/>
    <w:rsid w:val="00355958"/>
    <w:rsid w:val="00355B98"/>
    <w:rsid w:val="00355F4E"/>
    <w:rsid w:val="00356592"/>
    <w:rsid w:val="003567D7"/>
    <w:rsid w:val="00357BFF"/>
    <w:rsid w:val="003601BB"/>
    <w:rsid w:val="00360DC0"/>
    <w:rsid w:val="003610D1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ACA"/>
    <w:rsid w:val="00375B82"/>
    <w:rsid w:val="00375CDC"/>
    <w:rsid w:val="003760A0"/>
    <w:rsid w:val="0037629E"/>
    <w:rsid w:val="003767FF"/>
    <w:rsid w:val="00376C65"/>
    <w:rsid w:val="003771CD"/>
    <w:rsid w:val="003773B7"/>
    <w:rsid w:val="00377742"/>
    <w:rsid w:val="003777AF"/>
    <w:rsid w:val="00380435"/>
    <w:rsid w:val="00380C13"/>
    <w:rsid w:val="00381019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25"/>
    <w:rsid w:val="00392D58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0668"/>
    <w:rsid w:val="003A1A55"/>
    <w:rsid w:val="003A1E9C"/>
    <w:rsid w:val="003A3316"/>
    <w:rsid w:val="003A3F96"/>
    <w:rsid w:val="003A42FE"/>
    <w:rsid w:val="003A445B"/>
    <w:rsid w:val="003A4A68"/>
    <w:rsid w:val="003A52BA"/>
    <w:rsid w:val="003A5FA3"/>
    <w:rsid w:val="003A6711"/>
    <w:rsid w:val="003A72F7"/>
    <w:rsid w:val="003A751C"/>
    <w:rsid w:val="003B063C"/>
    <w:rsid w:val="003B0AA8"/>
    <w:rsid w:val="003B1524"/>
    <w:rsid w:val="003B255A"/>
    <w:rsid w:val="003B2741"/>
    <w:rsid w:val="003B3010"/>
    <w:rsid w:val="003B3723"/>
    <w:rsid w:val="003B3A01"/>
    <w:rsid w:val="003B3A64"/>
    <w:rsid w:val="003B3CC9"/>
    <w:rsid w:val="003B3E12"/>
    <w:rsid w:val="003B4B10"/>
    <w:rsid w:val="003B5031"/>
    <w:rsid w:val="003B5058"/>
    <w:rsid w:val="003B59D2"/>
    <w:rsid w:val="003B7259"/>
    <w:rsid w:val="003C0880"/>
    <w:rsid w:val="003C22B3"/>
    <w:rsid w:val="003C2E4F"/>
    <w:rsid w:val="003C3098"/>
    <w:rsid w:val="003C3AFA"/>
    <w:rsid w:val="003C3B7E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0A"/>
    <w:rsid w:val="003D0031"/>
    <w:rsid w:val="003D003C"/>
    <w:rsid w:val="003D0F00"/>
    <w:rsid w:val="003D1812"/>
    <w:rsid w:val="003D1CE4"/>
    <w:rsid w:val="003D3089"/>
    <w:rsid w:val="003D3280"/>
    <w:rsid w:val="003D373D"/>
    <w:rsid w:val="003D380D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2D1"/>
    <w:rsid w:val="003E4A8D"/>
    <w:rsid w:val="003E4CC7"/>
    <w:rsid w:val="003E511C"/>
    <w:rsid w:val="003E598F"/>
    <w:rsid w:val="003E5A7F"/>
    <w:rsid w:val="003E6118"/>
    <w:rsid w:val="003E64B5"/>
    <w:rsid w:val="003E703C"/>
    <w:rsid w:val="003E755C"/>
    <w:rsid w:val="003E7DE2"/>
    <w:rsid w:val="003F01C1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23D"/>
    <w:rsid w:val="003F49B2"/>
    <w:rsid w:val="003F4CBE"/>
    <w:rsid w:val="003F51D6"/>
    <w:rsid w:val="003F58A3"/>
    <w:rsid w:val="003F5DD0"/>
    <w:rsid w:val="003F7CCB"/>
    <w:rsid w:val="0040140C"/>
    <w:rsid w:val="0040202F"/>
    <w:rsid w:val="00402742"/>
    <w:rsid w:val="004034CE"/>
    <w:rsid w:val="00403A96"/>
    <w:rsid w:val="00404048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11A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11BE"/>
    <w:rsid w:val="004216AC"/>
    <w:rsid w:val="00421FCA"/>
    <w:rsid w:val="00422DCD"/>
    <w:rsid w:val="00423265"/>
    <w:rsid w:val="004248FC"/>
    <w:rsid w:val="00425315"/>
    <w:rsid w:val="00425C99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685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45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3BE"/>
    <w:rsid w:val="0045260C"/>
    <w:rsid w:val="00452E3D"/>
    <w:rsid w:val="00455D75"/>
    <w:rsid w:val="00456041"/>
    <w:rsid w:val="00456556"/>
    <w:rsid w:val="00456833"/>
    <w:rsid w:val="00456A0B"/>
    <w:rsid w:val="00456D52"/>
    <w:rsid w:val="004619DE"/>
    <w:rsid w:val="00461ED0"/>
    <w:rsid w:val="00461FF6"/>
    <w:rsid w:val="004621B8"/>
    <w:rsid w:val="00462764"/>
    <w:rsid w:val="004628A0"/>
    <w:rsid w:val="004631CC"/>
    <w:rsid w:val="004634D0"/>
    <w:rsid w:val="00463EFE"/>
    <w:rsid w:val="00463FFA"/>
    <w:rsid w:val="00465F9F"/>
    <w:rsid w:val="004660C0"/>
    <w:rsid w:val="00466C32"/>
    <w:rsid w:val="0046769E"/>
    <w:rsid w:val="00467779"/>
    <w:rsid w:val="0047109D"/>
    <w:rsid w:val="0047146D"/>
    <w:rsid w:val="0047358B"/>
    <w:rsid w:val="0047398F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552"/>
    <w:rsid w:val="00483C84"/>
    <w:rsid w:val="00483F3C"/>
    <w:rsid w:val="00484A12"/>
    <w:rsid w:val="00485D61"/>
    <w:rsid w:val="00486326"/>
    <w:rsid w:val="004869C8"/>
    <w:rsid w:val="0048707C"/>
    <w:rsid w:val="00490616"/>
    <w:rsid w:val="00490958"/>
    <w:rsid w:val="004909F9"/>
    <w:rsid w:val="00491708"/>
    <w:rsid w:val="0049205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5FEE"/>
    <w:rsid w:val="004962A3"/>
    <w:rsid w:val="004968CF"/>
    <w:rsid w:val="00496B33"/>
    <w:rsid w:val="00496C23"/>
    <w:rsid w:val="00496DCC"/>
    <w:rsid w:val="00497003"/>
    <w:rsid w:val="004A0250"/>
    <w:rsid w:val="004A0618"/>
    <w:rsid w:val="004A116F"/>
    <w:rsid w:val="004A159B"/>
    <w:rsid w:val="004A1CD0"/>
    <w:rsid w:val="004A1F3E"/>
    <w:rsid w:val="004A2619"/>
    <w:rsid w:val="004A2758"/>
    <w:rsid w:val="004A35C4"/>
    <w:rsid w:val="004A4D54"/>
    <w:rsid w:val="004A4EA4"/>
    <w:rsid w:val="004A513A"/>
    <w:rsid w:val="004A59CD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180"/>
    <w:rsid w:val="004B32B3"/>
    <w:rsid w:val="004B33B4"/>
    <w:rsid w:val="004B3D6E"/>
    <w:rsid w:val="004B4708"/>
    <w:rsid w:val="004B48EA"/>
    <w:rsid w:val="004B4EA6"/>
    <w:rsid w:val="004B52D0"/>
    <w:rsid w:val="004B5FD2"/>
    <w:rsid w:val="004B726C"/>
    <w:rsid w:val="004B7755"/>
    <w:rsid w:val="004B7A98"/>
    <w:rsid w:val="004C03C0"/>
    <w:rsid w:val="004C0986"/>
    <w:rsid w:val="004C1013"/>
    <w:rsid w:val="004C1320"/>
    <w:rsid w:val="004C1B30"/>
    <w:rsid w:val="004C1F56"/>
    <w:rsid w:val="004C215F"/>
    <w:rsid w:val="004C2618"/>
    <w:rsid w:val="004C27C4"/>
    <w:rsid w:val="004C4BEB"/>
    <w:rsid w:val="004C5108"/>
    <w:rsid w:val="004C56E5"/>
    <w:rsid w:val="004C57D5"/>
    <w:rsid w:val="004C6A7B"/>
    <w:rsid w:val="004C6EA2"/>
    <w:rsid w:val="004C7158"/>
    <w:rsid w:val="004D0CC4"/>
    <w:rsid w:val="004D107F"/>
    <w:rsid w:val="004D14DF"/>
    <w:rsid w:val="004D1D5A"/>
    <w:rsid w:val="004D2048"/>
    <w:rsid w:val="004D263F"/>
    <w:rsid w:val="004D4095"/>
    <w:rsid w:val="004D40E3"/>
    <w:rsid w:val="004D474A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258D"/>
    <w:rsid w:val="004E29C7"/>
    <w:rsid w:val="004E2B57"/>
    <w:rsid w:val="004E4155"/>
    <w:rsid w:val="004E4686"/>
    <w:rsid w:val="004E46CB"/>
    <w:rsid w:val="004E4EE0"/>
    <w:rsid w:val="004E6187"/>
    <w:rsid w:val="004E61BC"/>
    <w:rsid w:val="004E64EF"/>
    <w:rsid w:val="004E6526"/>
    <w:rsid w:val="004E72EA"/>
    <w:rsid w:val="004E770E"/>
    <w:rsid w:val="004E7B6E"/>
    <w:rsid w:val="004F0289"/>
    <w:rsid w:val="004F0676"/>
    <w:rsid w:val="004F093C"/>
    <w:rsid w:val="004F12A0"/>
    <w:rsid w:val="004F1411"/>
    <w:rsid w:val="004F2A82"/>
    <w:rsid w:val="004F2E1D"/>
    <w:rsid w:val="004F4904"/>
    <w:rsid w:val="004F4994"/>
    <w:rsid w:val="004F55C0"/>
    <w:rsid w:val="004F6873"/>
    <w:rsid w:val="004F6B37"/>
    <w:rsid w:val="004F6F78"/>
    <w:rsid w:val="004F7291"/>
    <w:rsid w:val="0050052D"/>
    <w:rsid w:val="00500871"/>
    <w:rsid w:val="005008B1"/>
    <w:rsid w:val="005011B3"/>
    <w:rsid w:val="00501969"/>
    <w:rsid w:val="005024FC"/>
    <w:rsid w:val="00502CD0"/>
    <w:rsid w:val="00502E62"/>
    <w:rsid w:val="00502F6E"/>
    <w:rsid w:val="00502FB5"/>
    <w:rsid w:val="00503878"/>
    <w:rsid w:val="00503985"/>
    <w:rsid w:val="005045E6"/>
    <w:rsid w:val="00504F03"/>
    <w:rsid w:val="0050539C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30AB"/>
    <w:rsid w:val="005133DC"/>
    <w:rsid w:val="00513638"/>
    <w:rsid w:val="00513968"/>
    <w:rsid w:val="00513A28"/>
    <w:rsid w:val="00513D4A"/>
    <w:rsid w:val="00514148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FD4"/>
    <w:rsid w:val="005311CF"/>
    <w:rsid w:val="0053194E"/>
    <w:rsid w:val="00531C80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1C3B"/>
    <w:rsid w:val="00542C23"/>
    <w:rsid w:val="00543087"/>
    <w:rsid w:val="00544B4B"/>
    <w:rsid w:val="00544B8F"/>
    <w:rsid w:val="005462F3"/>
    <w:rsid w:val="00546EFE"/>
    <w:rsid w:val="00547224"/>
    <w:rsid w:val="00547744"/>
    <w:rsid w:val="00550653"/>
    <w:rsid w:val="005510F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480A"/>
    <w:rsid w:val="0056534B"/>
    <w:rsid w:val="0056694A"/>
    <w:rsid w:val="00566E8F"/>
    <w:rsid w:val="00567809"/>
    <w:rsid w:val="00567814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0C92"/>
    <w:rsid w:val="00581729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78E"/>
    <w:rsid w:val="00593B08"/>
    <w:rsid w:val="00593D60"/>
    <w:rsid w:val="005941F8"/>
    <w:rsid w:val="0059478C"/>
    <w:rsid w:val="00594A6D"/>
    <w:rsid w:val="00594DF3"/>
    <w:rsid w:val="00595168"/>
    <w:rsid w:val="0059588D"/>
    <w:rsid w:val="00596894"/>
    <w:rsid w:val="00597A93"/>
    <w:rsid w:val="005A2CDA"/>
    <w:rsid w:val="005A3DCD"/>
    <w:rsid w:val="005A3DE8"/>
    <w:rsid w:val="005A413D"/>
    <w:rsid w:val="005A5200"/>
    <w:rsid w:val="005A57D5"/>
    <w:rsid w:val="005A5A49"/>
    <w:rsid w:val="005A62FA"/>
    <w:rsid w:val="005A67DB"/>
    <w:rsid w:val="005A6BCF"/>
    <w:rsid w:val="005A7376"/>
    <w:rsid w:val="005A76C9"/>
    <w:rsid w:val="005B0660"/>
    <w:rsid w:val="005B217F"/>
    <w:rsid w:val="005B2C41"/>
    <w:rsid w:val="005B370A"/>
    <w:rsid w:val="005B3E90"/>
    <w:rsid w:val="005B41EF"/>
    <w:rsid w:val="005B516E"/>
    <w:rsid w:val="005B61E6"/>
    <w:rsid w:val="005B682C"/>
    <w:rsid w:val="005B69A5"/>
    <w:rsid w:val="005B6EDE"/>
    <w:rsid w:val="005B72B3"/>
    <w:rsid w:val="005B7DB0"/>
    <w:rsid w:val="005B7FD3"/>
    <w:rsid w:val="005C0D35"/>
    <w:rsid w:val="005C1958"/>
    <w:rsid w:val="005C1DE4"/>
    <w:rsid w:val="005C1E21"/>
    <w:rsid w:val="005C2073"/>
    <w:rsid w:val="005C21C2"/>
    <w:rsid w:val="005C3157"/>
    <w:rsid w:val="005C331E"/>
    <w:rsid w:val="005C3AAA"/>
    <w:rsid w:val="005C3C70"/>
    <w:rsid w:val="005C49A4"/>
    <w:rsid w:val="005C59C3"/>
    <w:rsid w:val="005C64CD"/>
    <w:rsid w:val="005C6902"/>
    <w:rsid w:val="005C6E1C"/>
    <w:rsid w:val="005C7013"/>
    <w:rsid w:val="005C75BE"/>
    <w:rsid w:val="005C78E8"/>
    <w:rsid w:val="005C79AC"/>
    <w:rsid w:val="005C7DF4"/>
    <w:rsid w:val="005D0213"/>
    <w:rsid w:val="005D064A"/>
    <w:rsid w:val="005D0866"/>
    <w:rsid w:val="005D0961"/>
    <w:rsid w:val="005D101D"/>
    <w:rsid w:val="005D198C"/>
    <w:rsid w:val="005D1B29"/>
    <w:rsid w:val="005D39F4"/>
    <w:rsid w:val="005D4118"/>
    <w:rsid w:val="005D57F0"/>
    <w:rsid w:val="005D5D70"/>
    <w:rsid w:val="005D64EC"/>
    <w:rsid w:val="005D7793"/>
    <w:rsid w:val="005D77B1"/>
    <w:rsid w:val="005D7941"/>
    <w:rsid w:val="005E03E4"/>
    <w:rsid w:val="005E0826"/>
    <w:rsid w:val="005E0C6C"/>
    <w:rsid w:val="005E1F21"/>
    <w:rsid w:val="005E254F"/>
    <w:rsid w:val="005E2C98"/>
    <w:rsid w:val="005E31D1"/>
    <w:rsid w:val="005E32BC"/>
    <w:rsid w:val="005E394C"/>
    <w:rsid w:val="005E5160"/>
    <w:rsid w:val="005E5622"/>
    <w:rsid w:val="005E5B64"/>
    <w:rsid w:val="005E5CA7"/>
    <w:rsid w:val="005E6032"/>
    <w:rsid w:val="005E61FE"/>
    <w:rsid w:val="005E6E99"/>
    <w:rsid w:val="005E7D65"/>
    <w:rsid w:val="005F093E"/>
    <w:rsid w:val="005F1582"/>
    <w:rsid w:val="005F2711"/>
    <w:rsid w:val="005F29EF"/>
    <w:rsid w:val="005F2BD0"/>
    <w:rsid w:val="005F356F"/>
    <w:rsid w:val="005F35E8"/>
    <w:rsid w:val="005F382B"/>
    <w:rsid w:val="005F3AF4"/>
    <w:rsid w:val="005F3D0B"/>
    <w:rsid w:val="005F44D1"/>
    <w:rsid w:val="005F4C5A"/>
    <w:rsid w:val="005F50AE"/>
    <w:rsid w:val="005F56C9"/>
    <w:rsid w:val="005F5D3C"/>
    <w:rsid w:val="00600A01"/>
    <w:rsid w:val="00600CFD"/>
    <w:rsid w:val="00601B6C"/>
    <w:rsid w:val="0060229E"/>
    <w:rsid w:val="00602962"/>
    <w:rsid w:val="00604679"/>
    <w:rsid w:val="006052D1"/>
    <w:rsid w:val="00606B1D"/>
    <w:rsid w:val="00607AD1"/>
    <w:rsid w:val="00611EAD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759"/>
    <w:rsid w:val="00616A53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09A9"/>
    <w:rsid w:val="0062163A"/>
    <w:rsid w:val="006217AD"/>
    <w:rsid w:val="00621BAB"/>
    <w:rsid w:val="00621DA7"/>
    <w:rsid w:val="00623A41"/>
    <w:rsid w:val="00623D14"/>
    <w:rsid w:val="0062499C"/>
    <w:rsid w:val="00624BBE"/>
    <w:rsid w:val="0062669F"/>
    <w:rsid w:val="00626F69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1D28"/>
    <w:rsid w:val="006426E4"/>
    <w:rsid w:val="00642758"/>
    <w:rsid w:val="00642C93"/>
    <w:rsid w:val="00642DFD"/>
    <w:rsid w:val="0064363D"/>
    <w:rsid w:val="00643845"/>
    <w:rsid w:val="006439B3"/>
    <w:rsid w:val="00645109"/>
    <w:rsid w:val="00645F1B"/>
    <w:rsid w:val="0064612D"/>
    <w:rsid w:val="00646E89"/>
    <w:rsid w:val="0064705C"/>
    <w:rsid w:val="0064726E"/>
    <w:rsid w:val="00647BA2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73C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07"/>
    <w:rsid w:val="00662560"/>
    <w:rsid w:val="006626AD"/>
    <w:rsid w:val="00663E7C"/>
    <w:rsid w:val="00664D1A"/>
    <w:rsid w:val="00665561"/>
    <w:rsid w:val="00665713"/>
    <w:rsid w:val="0066588F"/>
    <w:rsid w:val="00665B6A"/>
    <w:rsid w:val="00665FEF"/>
    <w:rsid w:val="006664A6"/>
    <w:rsid w:val="00666E0C"/>
    <w:rsid w:val="006671EB"/>
    <w:rsid w:val="0067167A"/>
    <w:rsid w:val="0067194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8E1"/>
    <w:rsid w:val="00682553"/>
    <w:rsid w:val="00682941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00"/>
    <w:rsid w:val="0069558A"/>
    <w:rsid w:val="00695B70"/>
    <w:rsid w:val="00695DD4"/>
    <w:rsid w:val="006960AF"/>
    <w:rsid w:val="006964A0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386B"/>
    <w:rsid w:val="006A43CC"/>
    <w:rsid w:val="006A48A6"/>
    <w:rsid w:val="006A53D7"/>
    <w:rsid w:val="006A55F8"/>
    <w:rsid w:val="006A6899"/>
    <w:rsid w:val="006A6F44"/>
    <w:rsid w:val="006A7ED6"/>
    <w:rsid w:val="006B3149"/>
    <w:rsid w:val="006B40AA"/>
    <w:rsid w:val="006B43B5"/>
    <w:rsid w:val="006B4BA1"/>
    <w:rsid w:val="006B5BF0"/>
    <w:rsid w:val="006B5C5F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0D6"/>
    <w:rsid w:val="006C2316"/>
    <w:rsid w:val="006C318C"/>
    <w:rsid w:val="006C3252"/>
    <w:rsid w:val="006C42C3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2CA"/>
    <w:rsid w:val="006D2A97"/>
    <w:rsid w:val="006D32CD"/>
    <w:rsid w:val="006D32D1"/>
    <w:rsid w:val="006D3EF4"/>
    <w:rsid w:val="006D47DA"/>
    <w:rsid w:val="006D6022"/>
    <w:rsid w:val="006D6FF2"/>
    <w:rsid w:val="006D753E"/>
    <w:rsid w:val="006D7938"/>
    <w:rsid w:val="006D7E15"/>
    <w:rsid w:val="006E0190"/>
    <w:rsid w:val="006E27C6"/>
    <w:rsid w:val="006E292C"/>
    <w:rsid w:val="006E2DD3"/>
    <w:rsid w:val="006E2EB8"/>
    <w:rsid w:val="006E3298"/>
    <w:rsid w:val="006E34D9"/>
    <w:rsid w:val="006E35BC"/>
    <w:rsid w:val="006E3A39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1CC"/>
    <w:rsid w:val="006F2E93"/>
    <w:rsid w:val="006F328A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25D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644"/>
    <w:rsid w:val="00717C2F"/>
    <w:rsid w:val="007207B0"/>
    <w:rsid w:val="00720F8C"/>
    <w:rsid w:val="00721664"/>
    <w:rsid w:val="0072190C"/>
    <w:rsid w:val="00721AC4"/>
    <w:rsid w:val="00721C9E"/>
    <w:rsid w:val="00721FAA"/>
    <w:rsid w:val="007224FE"/>
    <w:rsid w:val="00722B32"/>
    <w:rsid w:val="00722BBA"/>
    <w:rsid w:val="00723438"/>
    <w:rsid w:val="00724526"/>
    <w:rsid w:val="00725033"/>
    <w:rsid w:val="00725E68"/>
    <w:rsid w:val="007260EF"/>
    <w:rsid w:val="00726C4E"/>
    <w:rsid w:val="00726DF3"/>
    <w:rsid w:val="00727674"/>
    <w:rsid w:val="007300A9"/>
    <w:rsid w:val="00730621"/>
    <w:rsid w:val="007307EA"/>
    <w:rsid w:val="00730F3A"/>
    <w:rsid w:val="007313D7"/>
    <w:rsid w:val="0073246B"/>
    <w:rsid w:val="007324EF"/>
    <w:rsid w:val="00732A79"/>
    <w:rsid w:val="00732C2B"/>
    <w:rsid w:val="00732DE7"/>
    <w:rsid w:val="00733370"/>
    <w:rsid w:val="0073368A"/>
    <w:rsid w:val="0073398E"/>
    <w:rsid w:val="00733D2D"/>
    <w:rsid w:val="0073417E"/>
    <w:rsid w:val="00734464"/>
    <w:rsid w:val="00734812"/>
    <w:rsid w:val="00734DCF"/>
    <w:rsid w:val="00735AFA"/>
    <w:rsid w:val="00735ED1"/>
    <w:rsid w:val="007363C5"/>
    <w:rsid w:val="00736ABD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738"/>
    <w:rsid w:val="00756D63"/>
    <w:rsid w:val="00756D73"/>
    <w:rsid w:val="00757B7D"/>
    <w:rsid w:val="00760176"/>
    <w:rsid w:val="007602F8"/>
    <w:rsid w:val="0076045D"/>
    <w:rsid w:val="00760B82"/>
    <w:rsid w:val="00761A22"/>
    <w:rsid w:val="00761BA2"/>
    <w:rsid w:val="00763436"/>
    <w:rsid w:val="00763510"/>
    <w:rsid w:val="00763936"/>
    <w:rsid w:val="00764638"/>
    <w:rsid w:val="0076482F"/>
    <w:rsid w:val="007649A8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4BBE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A3C"/>
    <w:rsid w:val="00780B61"/>
    <w:rsid w:val="00781327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879B3"/>
    <w:rsid w:val="0079059F"/>
    <w:rsid w:val="00792364"/>
    <w:rsid w:val="00792938"/>
    <w:rsid w:val="00793F5C"/>
    <w:rsid w:val="00794C90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A7A28"/>
    <w:rsid w:val="007B05F5"/>
    <w:rsid w:val="007B0FD0"/>
    <w:rsid w:val="007B1BC4"/>
    <w:rsid w:val="007B28EC"/>
    <w:rsid w:val="007B2B94"/>
    <w:rsid w:val="007B2CCD"/>
    <w:rsid w:val="007B2F84"/>
    <w:rsid w:val="007B310A"/>
    <w:rsid w:val="007B3DD2"/>
    <w:rsid w:val="007B3E9A"/>
    <w:rsid w:val="007B490A"/>
    <w:rsid w:val="007B6648"/>
    <w:rsid w:val="007B7A24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5513"/>
    <w:rsid w:val="007E6494"/>
    <w:rsid w:val="007E654A"/>
    <w:rsid w:val="007E65B4"/>
    <w:rsid w:val="007E6CAE"/>
    <w:rsid w:val="007E6D8A"/>
    <w:rsid w:val="007E6E04"/>
    <w:rsid w:val="007E7125"/>
    <w:rsid w:val="007E7177"/>
    <w:rsid w:val="007E7210"/>
    <w:rsid w:val="007E7E6B"/>
    <w:rsid w:val="007F0E30"/>
    <w:rsid w:val="007F16F8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5243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F8A"/>
    <w:rsid w:val="00811B96"/>
    <w:rsid w:val="00811D50"/>
    <w:rsid w:val="00812164"/>
    <w:rsid w:val="0081285E"/>
    <w:rsid w:val="00813424"/>
    <w:rsid w:val="0081545F"/>
    <w:rsid w:val="008156A9"/>
    <w:rsid w:val="008157F7"/>
    <w:rsid w:val="00815D7A"/>
    <w:rsid w:val="00816CBC"/>
    <w:rsid w:val="00816E06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3DAC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401E2"/>
    <w:rsid w:val="00840B50"/>
    <w:rsid w:val="00840BD5"/>
    <w:rsid w:val="00841533"/>
    <w:rsid w:val="00841CCB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C0B"/>
    <w:rsid w:val="0085061B"/>
    <w:rsid w:val="00850D92"/>
    <w:rsid w:val="008510C1"/>
    <w:rsid w:val="00851B30"/>
    <w:rsid w:val="0085411D"/>
    <w:rsid w:val="00854C0F"/>
    <w:rsid w:val="00854DE9"/>
    <w:rsid w:val="00854F22"/>
    <w:rsid w:val="008560D4"/>
    <w:rsid w:val="0085680D"/>
    <w:rsid w:val="0085694C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4A76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32D3"/>
    <w:rsid w:val="008843EF"/>
    <w:rsid w:val="008846C5"/>
    <w:rsid w:val="00884E1F"/>
    <w:rsid w:val="008853B5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9C7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146D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139"/>
    <w:rsid w:val="008C6AA2"/>
    <w:rsid w:val="008C6C17"/>
    <w:rsid w:val="008C7576"/>
    <w:rsid w:val="008C79CC"/>
    <w:rsid w:val="008C7BCE"/>
    <w:rsid w:val="008C7C92"/>
    <w:rsid w:val="008C7EB5"/>
    <w:rsid w:val="008D0096"/>
    <w:rsid w:val="008D0142"/>
    <w:rsid w:val="008D165F"/>
    <w:rsid w:val="008D29D3"/>
    <w:rsid w:val="008D2B79"/>
    <w:rsid w:val="008D2E53"/>
    <w:rsid w:val="008D3079"/>
    <w:rsid w:val="008D4B9F"/>
    <w:rsid w:val="008D5CB7"/>
    <w:rsid w:val="008D6698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5F"/>
    <w:rsid w:val="008E1990"/>
    <w:rsid w:val="008E1DAC"/>
    <w:rsid w:val="008E24A0"/>
    <w:rsid w:val="008E2AA5"/>
    <w:rsid w:val="008E2C33"/>
    <w:rsid w:val="008E34E5"/>
    <w:rsid w:val="008E359F"/>
    <w:rsid w:val="008E37DA"/>
    <w:rsid w:val="008E3A20"/>
    <w:rsid w:val="008E3F83"/>
    <w:rsid w:val="008E4887"/>
    <w:rsid w:val="008E5D9E"/>
    <w:rsid w:val="008E64B7"/>
    <w:rsid w:val="008E6A04"/>
    <w:rsid w:val="008E7894"/>
    <w:rsid w:val="008E78C6"/>
    <w:rsid w:val="008F13E3"/>
    <w:rsid w:val="008F1FE8"/>
    <w:rsid w:val="008F3509"/>
    <w:rsid w:val="008F4ACD"/>
    <w:rsid w:val="008F4F82"/>
    <w:rsid w:val="008F4FFF"/>
    <w:rsid w:val="008F50B5"/>
    <w:rsid w:val="008F5A40"/>
    <w:rsid w:val="008F6161"/>
    <w:rsid w:val="008F62EB"/>
    <w:rsid w:val="008F6D81"/>
    <w:rsid w:val="008F6FF6"/>
    <w:rsid w:val="008F7084"/>
    <w:rsid w:val="008F7DAF"/>
    <w:rsid w:val="009009BF"/>
    <w:rsid w:val="009016D1"/>
    <w:rsid w:val="00902827"/>
    <w:rsid w:val="00902A64"/>
    <w:rsid w:val="00902B82"/>
    <w:rsid w:val="00903015"/>
    <w:rsid w:val="009033D8"/>
    <w:rsid w:val="00904FEC"/>
    <w:rsid w:val="009055D8"/>
    <w:rsid w:val="0090624C"/>
    <w:rsid w:val="009067E7"/>
    <w:rsid w:val="009068E1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45"/>
    <w:rsid w:val="009208CD"/>
    <w:rsid w:val="00920A44"/>
    <w:rsid w:val="00920E1A"/>
    <w:rsid w:val="009213F5"/>
    <w:rsid w:val="0092173A"/>
    <w:rsid w:val="0092176B"/>
    <w:rsid w:val="009227E1"/>
    <w:rsid w:val="009230B0"/>
    <w:rsid w:val="0092402A"/>
    <w:rsid w:val="0092422D"/>
    <w:rsid w:val="00924CB1"/>
    <w:rsid w:val="00925D09"/>
    <w:rsid w:val="00925F8A"/>
    <w:rsid w:val="0092652E"/>
    <w:rsid w:val="00926A63"/>
    <w:rsid w:val="00926F62"/>
    <w:rsid w:val="00931BDA"/>
    <w:rsid w:val="00932954"/>
    <w:rsid w:val="009336D3"/>
    <w:rsid w:val="0093390F"/>
    <w:rsid w:val="009339B9"/>
    <w:rsid w:val="00933BAF"/>
    <w:rsid w:val="00933D19"/>
    <w:rsid w:val="00934A81"/>
    <w:rsid w:val="009351F2"/>
    <w:rsid w:val="0093552F"/>
    <w:rsid w:val="009367DA"/>
    <w:rsid w:val="009369F9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87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98E"/>
    <w:rsid w:val="00957B0F"/>
    <w:rsid w:val="00960315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978"/>
    <w:rsid w:val="00966DC5"/>
    <w:rsid w:val="009672F7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6F74"/>
    <w:rsid w:val="009773A5"/>
    <w:rsid w:val="0098055C"/>
    <w:rsid w:val="00980A2D"/>
    <w:rsid w:val="00980DC2"/>
    <w:rsid w:val="00980EC1"/>
    <w:rsid w:val="0098147D"/>
    <w:rsid w:val="0098169F"/>
    <w:rsid w:val="009817AE"/>
    <w:rsid w:val="00981AC8"/>
    <w:rsid w:val="00983062"/>
    <w:rsid w:val="009838B2"/>
    <w:rsid w:val="00983CD7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15F"/>
    <w:rsid w:val="009A0DD4"/>
    <w:rsid w:val="009A139C"/>
    <w:rsid w:val="009A1F4A"/>
    <w:rsid w:val="009A276C"/>
    <w:rsid w:val="009A3BAB"/>
    <w:rsid w:val="009A511D"/>
    <w:rsid w:val="009A51C9"/>
    <w:rsid w:val="009A79CB"/>
    <w:rsid w:val="009A79DF"/>
    <w:rsid w:val="009A7C2A"/>
    <w:rsid w:val="009B031B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93"/>
    <w:rsid w:val="009C03C4"/>
    <w:rsid w:val="009C0CE1"/>
    <w:rsid w:val="009C0CF2"/>
    <w:rsid w:val="009C0D39"/>
    <w:rsid w:val="009C143E"/>
    <w:rsid w:val="009C1599"/>
    <w:rsid w:val="009C1DE5"/>
    <w:rsid w:val="009C1FDC"/>
    <w:rsid w:val="009C25D3"/>
    <w:rsid w:val="009C25E9"/>
    <w:rsid w:val="009C3FF7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A7C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52B"/>
    <w:rsid w:val="009E6D05"/>
    <w:rsid w:val="009E6FD6"/>
    <w:rsid w:val="009E700C"/>
    <w:rsid w:val="009E7EA2"/>
    <w:rsid w:val="009F161A"/>
    <w:rsid w:val="009F162A"/>
    <w:rsid w:val="009F1802"/>
    <w:rsid w:val="009F2D6D"/>
    <w:rsid w:val="009F2F89"/>
    <w:rsid w:val="009F319E"/>
    <w:rsid w:val="009F5026"/>
    <w:rsid w:val="009F5187"/>
    <w:rsid w:val="009F5FCF"/>
    <w:rsid w:val="009F6916"/>
    <w:rsid w:val="009F6A5A"/>
    <w:rsid w:val="009F6C73"/>
    <w:rsid w:val="009F6E0F"/>
    <w:rsid w:val="009F74EE"/>
    <w:rsid w:val="00A00E15"/>
    <w:rsid w:val="00A01149"/>
    <w:rsid w:val="00A012AE"/>
    <w:rsid w:val="00A014D3"/>
    <w:rsid w:val="00A017BF"/>
    <w:rsid w:val="00A0281E"/>
    <w:rsid w:val="00A028B0"/>
    <w:rsid w:val="00A02A60"/>
    <w:rsid w:val="00A02B51"/>
    <w:rsid w:val="00A0355E"/>
    <w:rsid w:val="00A05675"/>
    <w:rsid w:val="00A05B63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222B"/>
    <w:rsid w:val="00A136C8"/>
    <w:rsid w:val="00A14236"/>
    <w:rsid w:val="00A1479E"/>
    <w:rsid w:val="00A14AEA"/>
    <w:rsid w:val="00A14C6F"/>
    <w:rsid w:val="00A14CCA"/>
    <w:rsid w:val="00A1565C"/>
    <w:rsid w:val="00A1631F"/>
    <w:rsid w:val="00A1685E"/>
    <w:rsid w:val="00A16DF3"/>
    <w:rsid w:val="00A1714B"/>
    <w:rsid w:val="00A201E1"/>
    <w:rsid w:val="00A20A86"/>
    <w:rsid w:val="00A21F9E"/>
    <w:rsid w:val="00A22B34"/>
    <w:rsid w:val="00A23465"/>
    <w:rsid w:val="00A2417D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57E3"/>
    <w:rsid w:val="00A37066"/>
    <w:rsid w:val="00A37151"/>
    <w:rsid w:val="00A373C2"/>
    <w:rsid w:val="00A37488"/>
    <w:rsid w:val="00A37A09"/>
    <w:rsid w:val="00A37E1E"/>
    <w:rsid w:val="00A404B8"/>
    <w:rsid w:val="00A409A9"/>
    <w:rsid w:val="00A40A88"/>
    <w:rsid w:val="00A40C1D"/>
    <w:rsid w:val="00A40CA5"/>
    <w:rsid w:val="00A418F0"/>
    <w:rsid w:val="00A41E8C"/>
    <w:rsid w:val="00A42735"/>
    <w:rsid w:val="00A43D7C"/>
    <w:rsid w:val="00A450AD"/>
    <w:rsid w:val="00A45452"/>
    <w:rsid w:val="00A4582D"/>
    <w:rsid w:val="00A45EB8"/>
    <w:rsid w:val="00A467D1"/>
    <w:rsid w:val="00A46E22"/>
    <w:rsid w:val="00A4719A"/>
    <w:rsid w:val="00A479EB"/>
    <w:rsid w:val="00A50E15"/>
    <w:rsid w:val="00A513B2"/>
    <w:rsid w:val="00A513BF"/>
    <w:rsid w:val="00A51A45"/>
    <w:rsid w:val="00A51E6B"/>
    <w:rsid w:val="00A51E8C"/>
    <w:rsid w:val="00A5233C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0F7A"/>
    <w:rsid w:val="00A629FF"/>
    <w:rsid w:val="00A63EAC"/>
    <w:rsid w:val="00A64C46"/>
    <w:rsid w:val="00A64DD5"/>
    <w:rsid w:val="00A65471"/>
    <w:rsid w:val="00A65F35"/>
    <w:rsid w:val="00A6775F"/>
    <w:rsid w:val="00A67BD6"/>
    <w:rsid w:val="00A70352"/>
    <w:rsid w:val="00A70834"/>
    <w:rsid w:val="00A709C6"/>
    <w:rsid w:val="00A711ED"/>
    <w:rsid w:val="00A71983"/>
    <w:rsid w:val="00A71FF1"/>
    <w:rsid w:val="00A72433"/>
    <w:rsid w:val="00A72B00"/>
    <w:rsid w:val="00A72FBE"/>
    <w:rsid w:val="00A7325E"/>
    <w:rsid w:val="00A746A9"/>
    <w:rsid w:val="00A74719"/>
    <w:rsid w:val="00A75924"/>
    <w:rsid w:val="00A761A2"/>
    <w:rsid w:val="00A7682D"/>
    <w:rsid w:val="00A779EB"/>
    <w:rsid w:val="00A80230"/>
    <w:rsid w:val="00A802E4"/>
    <w:rsid w:val="00A80E34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707"/>
    <w:rsid w:val="00A919D1"/>
    <w:rsid w:val="00A92D56"/>
    <w:rsid w:val="00A9308A"/>
    <w:rsid w:val="00A94287"/>
    <w:rsid w:val="00A942EB"/>
    <w:rsid w:val="00A94F1C"/>
    <w:rsid w:val="00A95353"/>
    <w:rsid w:val="00A95A91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240"/>
    <w:rsid w:val="00AA44BF"/>
    <w:rsid w:val="00AA46CA"/>
    <w:rsid w:val="00AA53CB"/>
    <w:rsid w:val="00AA7070"/>
    <w:rsid w:val="00AA7361"/>
    <w:rsid w:val="00AA7497"/>
    <w:rsid w:val="00AA74DC"/>
    <w:rsid w:val="00AA7542"/>
    <w:rsid w:val="00AA7889"/>
    <w:rsid w:val="00AA7BAB"/>
    <w:rsid w:val="00AA7FF3"/>
    <w:rsid w:val="00AB110B"/>
    <w:rsid w:val="00AB22DA"/>
    <w:rsid w:val="00AB240A"/>
    <w:rsid w:val="00AB25C4"/>
    <w:rsid w:val="00AB28B9"/>
    <w:rsid w:val="00AB3270"/>
    <w:rsid w:val="00AB3759"/>
    <w:rsid w:val="00AB388A"/>
    <w:rsid w:val="00AB39D8"/>
    <w:rsid w:val="00AB3F24"/>
    <w:rsid w:val="00AB46C6"/>
    <w:rsid w:val="00AB4A30"/>
    <w:rsid w:val="00AB4D41"/>
    <w:rsid w:val="00AB5F75"/>
    <w:rsid w:val="00AB6023"/>
    <w:rsid w:val="00AB6CC8"/>
    <w:rsid w:val="00AB6DD7"/>
    <w:rsid w:val="00AB6ED8"/>
    <w:rsid w:val="00AC0076"/>
    <w:rsid w:val="00AC05ED"/>
    <w:rsid w:val="00AC0918"/>
    <w:rsid w:val="00AC23AA"/>
    <w:rsid w:val="00AC2DB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2E82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580"/>
    <w:rsid w:val="00AE6606"/>
    <w:rsid w:val="00AE6680"/>
    <w:rsid w:val="00AE6BA8"/>
    <w:rsid w:val="00AE714B"/>
    <w:rsid w:val="00AE730D"/>
    <w:rsid w:val="00AE767D"/>
    <w:rsid w:val="00AE7BDB"/>
    <w:rsid w:val="00AF04B7"/>
    <w:rsid w:val="00AF077B"/>
    <w:rsid w:val="00AF0BBB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6FB8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409"/>
    <w:rsid w:val="00B1563B"/>
    <w:rsid w:val="00B156B1"/>
    <w:rsid w:val="00B15E92"/>
    <w:rsid w:val="00B16759"/>
    <w:rsid w:val="00B16FF9"/>
    <w:rsid w:val="00B17570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28B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30CDA"/>
    <w:rsid w:val="00B31928"/>
    <w:rsid w:val="00B321D0"/>
    <w:rsid w:val="00B3387F"/>
    <w:rsid w:val="00B339A3"/>
    <w:rsid w:val="00B33EA2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413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B85"/>
    <w:rsid w:val="00B55BDE"/>
    <w:rsid w:val="00B56F2F"/>
    <w:rsid w:val="00B5729E"/>
    <w:rsid w:val="00B5799E"/>
    <w:rsid w:val="00B60424"/>
    <w:rsid w:val="00B6072A"/>
    <w:rsid w:val="00B60B77"/>
    <w:rsid w:val="00B613CF"/>
    <w:rsid w:val="00B61493"/>
    <w:rsid w:val="00B61826"/>
    <w:rsid w:val="00B628C3"/>
    <w:rsid w:val="00B62B9E"/>
    <w:rsid w:val="00B62FF2"/>
    <w:rsid w:val="00B63EA4"/>
    <w:rsid w:val="00B6419C"/>
    <w:rsid w:val="00B64569"/>
    <w:rsid w:val="00B64893"/>
    <w:rsid w:val="00B6613E"/>
    <w:rsid w:val="00B676CE"/>
    <w:rsid w:val="00B6770D"/>
    <w:rsid w:val="00B67C9F"/>
    <w:rsid w:val="00B71281"/>
    <w:rsid w:val="00B71778"/>
    <w:rsid w:val="00B71CC2"/>
    <w:rsid w:val="00B72EA3"/>
    <w:rsid w:val="00B7300C"/>
    <w:rsid w:val="00B73C16"/>
    <w:rsid w:val="00B740F7"/>
    <w:rsid w:val="00B74D13"/>
    <w:rsid w:val="00B753AB"/>
    <w:rsid w:val="00B75A9C"/>
    <w:rsid w:val="00B763E1"/>
    <w:rsid w:val="00B76E9B"/>
    <w:rsid w:val="00B76EE0"/>
    <w:rsid w:val="00B772B1"/>
    <w:rsid w:val="00B77547"/>
    <w:rsid w:val="00B77C6F"/>
    <w:rsid w:val="00B8060A"/>
    <w:rsid w:val="00B80B5C"/>
    <w:rsid w:val="00B80D89"/>
    <w:rsid w:val="00B80DC8"/>
    <w:rsid w:val="00B810A4"/>
    <w:rsid w:val="00B81476"/>
    <w:rsid w:val="00B820C3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5FD3"/>
    <w:rsid w:val="00B8612D"/>
    <w:rsid w:val="00B86152"/>
    <w:rsid w:val="00B8703A"/>
    <w:rsid w:val="00B8769B"/>
    <w:rsid w:val="00B900BC"/>
    <w:rsid w:val="00B91570"/>
    <w:rsid w:val="00B91D59"/>
    <w:rsid w:val="00B92134"/>
    <w:rsid w:val="00B9284F"/>
    <w:rsid w:val="00B92E54"/>
    <w:rsid w:val="00B94A40"/>
    <w:rsid w:val="00B95791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4C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E6C"/>
    <w:rsid w:val="00BC28A9"/>
    <w:rsid w:val="00BC4B37"/>
    <w:rsid w:val="00BC5726"/>
    <w:rsid w:val="00BC5C93"/>
    <w:rsid w:val="00BC5DB9"/>
    <w:rsid w:val="00BC6466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4928"/>
    <w:rsid w:val="00BD5829"/>
    <w:rsid w:val="00BD61E7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2E46"/>
    <w:rsid w:val="00BF35F2"/>
    <w:rsid w:val="00BF3931"/>
    <w:rsid w:val="00BF3BF2"/>
    <w:rsid w:val="00BF3C2A"/>
    <w:rsid w:val="00BF41D7"/>
    <w:rsid w:val="00BF4801"/>
    <w:rsid w:val="00BF4D97"/>
    <w:rsid w:val="00BF6A9F"/>
    <w:rsid w:val="00BF6C0C"/>
    <w:rsid w:val="00BF73EC"/>
    <w:rsid w:val="00BF7738"/>
    <w:rsid w:val="00C006A4"/>
    <w:rsid w:val="00C00824"/>
    <w:rsid w:val="00C0082D"/>
    <w:rsid w:val="00C013E5"/>
    <w:rsid w:val="00C01E60"/>
    <w:rsid w:val="00C020C4"/>
    <w:rsid w:val="00C0239F"/>
    <w:rsid w:val="00C02970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1970"/>
    <w:rsid w:val="00C13593"/>
    <w:rsid w:val="00C1362D"/>
    <w:rsid w:val="00C13A3D"/>
    <w:rsid w:val="00C13AA4"/>
    <w:rsid w:val="00C13CFF"/>
    <w:rsid w:val="00C1401B"/>
    <w:rsid w:val="00C1409F"/>
    <w:rsid w:val="00C14A22"/>
    <w:rsid w:val="00C14BFD"/>
    <w:rsid w:val="00C14F0B"/>
    <w:rsid w:val="00C14F2A"/>
    <w:rsid w:val="00C15173"/>
    <w:rsid w:val="00C157BA"/>
    <w:rsid w:val="00C160A9"/>
    <w:rsid w:val="00C16356"/>
    <w:rsid w:val="00C1645C"/>
    <w:rsid w:val="00C17FA2"/>
    <w:rsid w:val="00C200CB"/>
    <w:rsid w:val="00C20380"/>
    <w:rsid w:val="00C205DD"/>
    <w:rsid w:val="00C20ADD"/>
    <w:rsid w:val="00C21A24"/>
    <w:rsid w:val="00C221A3"/>
    <w:rsid w:val="00C23673"/>
    <w:rsid w:val="00C237E5"/>
    <w:rsid w:val="00C23EAE"/>
    <w:rsid w:val="00C24084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4FA5"/>
    <w:rsid w:val="00C3573F"/>
    <w:rsid w:val="00C35B2C"/>
    <w:rsid w:val="00C365A4"/>
    <w:rsid w:val="00C3698B"/>
    <w:rsid w:val="00C3749B"/>
    <w:rsid w:val="00C376B4"/>
    <w:rsid w:val="00C37A3F"/>
    <w:rsid w:val="00C37BC3"/>
    <w:rsid w:val="00C402F8"/>
    <w:rsid w:val="00C405B1"/>
    <w:rsid w:val="00C40B51"/>
    <w:rsid w:val="00C42898"/>
    <w:rsid w:val="00C42916"/>
    <w:rsid w:val="00C42A86"/>
    <w:rsid w:val="00C42BB7"/>
    <w:rsid w:val="00C42FC9"/>
    <w:rsid w:val="00C431DE"/>
    <w:rsid w:val="00C43340"/>
    <w:rsid w:val="00C438EB"/>
    <w:rsid w:val="00C4433E"/>
    <w:rsid w:val="00C448A5"/>
    <w:rsid w:val="00C45AAD"/>
    <w:rsid w:val="00C46CAC"/>
    <w:rsid w:val="00C470DF"/>
    <w:rsid w:val="00C470F9"/>
    <w:rsid w:val="00C474A7"/>
    <w:rsid w:val="00C50220"/>
    <w:rsid w:val="00C50526"/>
    <w:rsid w:val="00C51858"/>
    <w:rsid w:val="00C51E28"/>
    <w:rsid w:val="00C534AE"/>
    <w:rsid w:val="00C53569"/>
    <w:rsid w:val="00C538D0"/>
    <w:rsid w:val="00C538DB"/>
    <w:rsid w:val="00C53925"/>
    <w:rsid w:val="00C539F0"/>
    <w:rsid w:val="00C54093"/>
    <w:rsid w:val="00C54094"/>
    <w:rsid w:val="00C54791"/>
    <w:rsid w:val="00C54ACD"/>
    <w:rsid w:val="00C54E81"/>
    <w:rsid w:val="00C55801"/>
    <w:rsid w:val="00C55CC8"/>
    <w:rsid w:val="00C5606A"/>
    <w:rsid w:val="00C574A0"/>
    <w:rsid w:val="00C5778C"/>
    <w:rsid w:val="00C60C3E"/>
    <w:rsid w:val="00C60FC6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9DB"/>
    <w:rsid w:val="00C67FF9"/>
    <w:rsid w:val="00C700BE"/>
    <w:rsid w:val="00C705B9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505"/>
    <w:rsid w:val="00C8371E"/>
    <w:rsid w:val="00C84389"/>
    <w:rsid w:val="00C84410"/>
    <w:rsid w:val="00C84B2D"/>
    <w:rsid w:val="00C84EF5"/>
    <w:rsid w:val="00C850C9"/>
    <w:rsid w:val="00C872A0"/>
    <w:rsid w:val="00C87974"/>
    <w:rsid w:val="00C87F09"/>
    <w:rsid w:val="00C87F5F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5159"/>
    <w:rsid w:val="00C97270"/>
    <w:rsid w:val="00C97706"/>
    <w:rsid w:val="00C97B2C"/>
    <w:rsid w:val="00C97E80"/>
    <w:rsid w:val="00CA012E"/>
    <w:rsid w:val="00CA026E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75D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705"/>
    <w:rsid w:val="00CC797F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453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3E2F"/>
    <w:rsid w:val="00CE44A3"/>
    <w:rsid w:val="00CE45A4"/>
    <w:rsid w:val="00CE46D5"/>
    <w:rsid w:val="00CE4ACA"/>
    <w:rsid w:val="00CE5B14"/>
    <w:rsid w:val="00CE6F54"/>
    <w:rsid w:val="00CE7232"/>
    <w:rsid w:val="00CE7405"/>
    <w:rsid w:val="00CE7B3C"/>
    <w:rsid w:val="00CE7E16"/>
    <w:rsid w:val="00CE7E83"/>
    <w:rsid w:val="00CF013D"/>
    <w:rsid w:val="00CF035D"/>
    <w:rsid w:val="00CF03F4"/>
    <w:rsid w:val="00CF05CE"/>
    <w:rsid w:val="00CF0A21"/>
    <w:rsid w:val="00CF1CBE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4EB"/>
    <w:rsid w:val="00D03985"/>
    <w:rsid w:val="00D03B11"/>
    <w:rsid w:val="00D04804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1692F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2E1"/>
    <w:rsid w:val="00D43518"/>
    <w:rsid w:val="00D443F1"/>
    <w:rsid w:val="00D459D5"/>
    <w:rsid w:val="00D4701F"/>
    <w:rsid w:val="00D47B71"/>
    <w:rsid w:val="00D50797"/>
    <w:rsid w:val="00D51011"/>
    <w:rsid w:val="00D511D8"/>
    <w:rsid w:val="00D51342"/>
    <w:rsid w:val="00D515EF"/>
    <w:rsid w:val="00D5219B"/>
    <w:rsid w:val="00D52AA3"/>
    <w:rsid w:val="00D53423"/>
    <w:rsid w:val="00D534F0"/>
    <w:rsid w:val="00D53C09"/>
    <w:rsid w:val="00D54662"/>
    <w:rsid w:val="00D549EF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A9C"/>
    <w:rsid w:val="00D63691"/>
    <w:rsid w:val="00D6388C"/>
    <w:rsid w:val="00D64A8C"/>
    <w:rsid w:val="00D65ACF"/>
    <w:rsid w:val="00D66ACB"/>
    <w:rsid w:val="00D679FA"/>
    <w:rsid w:val="00D70596"/>
    <w:rsid w:val="00D70DDB"/>
    <w:rsid w:val="00D7142E"/>
    <w:rsid w:val="00D71F55"/>
    <w:rsid w:val="00D72119"/>
    <w:rsid w:val="00D72C3C"/>
    <w:rsid w:val="00D73205"/>
    <w:rsid w:val="00D734B9"/>
    <w:rsid w:val="00D739FC"/>
    <w:rsid w:val="00D73D80"/>
    <w:rsid w:val="00D74098"/>
    <w:rsid w:val="00D74278"/>
    <w:rsid w:val="00D74A7E"/>
    <w:rsid w:val="00D75C6E"/>
    <w:rsid w:val="00D75F81"/>
    <w:rsid w:val="00D76882"/>
    <w:rsid w:val="00D76FBB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973"/>
    <w:rsid w:val="00D83E75"/>
    <w:rsid w:val="00D83F70"/>
    <w:rsid w:val="00D86842"/>
    <w:rsid w:val="00D868AD"/>
    <w:rsid w:val="00D86D97"/>
    <w:rsid w:val="00D87C4F"/>
    <w:rsid w:val="00D90CE4"/>
    <w:rsid w:val="00D9161C"/>
    <w:rsid w:val="00D91804"/>
    <w:rsid w:val="00D91E04"/>
    <w:rsid w:val="00D929A1"/>
    <w:rsid w:val="00D9391B"/>
    <w:rsid w:val="00D9532C"/>
    <w:rsid w:val="00D95415"/>
    <w:rsid w:val="00D95F7C"/>
    <w:rsid w:val="00D96956"/>
    <w:rsid w:val="00D96B78"/>
    <w:rsid w:val="00D97BF2"/>
    <w:rsid w:val="00DA38B3"/>
    <w:rsid w:val="00DA4858"/>
    <w:rsid w:val="00DA498C"/>
    <w:rsid w:val="00DA4BCC"/>
    <w:rsid w:val="00DA579B"/>
    <w:rsid w:val="00DA57E1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4896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7C80"/>
    <w:rsid w:val="00DD0043"/>
    <w:rsid w:val="00DD0FC3"/>
    <w:rsid w:val="00DD1377"/>
    <w:rsid w:val="00DD18EC"/>
    <w:rsid w:val="00DD1BD6"/>
    <w:rsid w:val="00DD2613"/>
    <w:rsid w:val="00DD276D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404"/>
    <w:rsid w:val="00DF0806"/>
    <w:rsid w:val="00DF17D5"/>
    <w:rsid w:val="00DF270F"/>
    <w:rsid w:val="00DF277A"/>
    <w:rsid w:val="00DF3BC2"/>
    <w:rsid w:val="00DF478C"/>
    <w:rsid w:val="00DF49C4"/>
    <w:rsid w:val="00DF4E60"/>
    <w:rsid w:val="00DF56D4"/>
    <w:rsid w:val="00DF5979"/>
    <w:rsid w:val="00DF646F"/>
    <w:rsid w:val="00DF6AA8"/>
    <w:rsid w:val="00DF6B62"/>
    <w:rsid w:val="00DF6F74"/>
    <w:rsid w:val="00DF7012"/>
    <w:rsid w:val="00DF71CC"/>
    <w:rsid w:val="00E00049"/>
    <w:rsid w:val="00E00BF2"/>
    <w:rsid w:val="00E01174"/>
    <w:rsid w:val="00E029E0"/>
    <w:rsid w:val="00E04535"/>
    <w:rsid w:val="00E04696"/>
    <w:rsid w:val="00E04F63"/>
    <w:rsid w:val="00E05738"/>
    <w:rsid w:val="00E0583F"/>
    <w:rsid w:val="00E05866"/>
    <w:rsid w:val="00E05CC2"/>
    <w:rsid w:val="00E05ED0"/>
    <w:rsid w:val="00E05EDA"/>
    <w:rsid w:val="00E068BB"/>
    <w:rsid w:val="00E06F12"/>
    <w:rsid w:val="00E07642"/>
    <w:rsid w:val="00E07888"/>
    <w:rsid w:val="00E07F78"/>
    <w:rsid w:val="00E1056A"/>
    <w:rsid w:val="00E10C50"/>
    <w:rsid w:val="00E111C4"/>
    <w:rsid w:val="00E116A3"/>
    <w:rsid w:val="00E12160"/>
    <w:rsid w:val="00E1299A"/>
    <w:rsid w:val="00E12E10"/>
    <w:rsid w:val="00E13BBB"/>
    <w:rsid w:val="00E15595"/>
    <w:rsid w:val="00E157B8"/>
    <w:rsid w:val="00E15EFB"/>
    <w:rsid w:val="00E1659E"/>
    <w:rsid w:val="00E168DF"/>
    <w:rsid w:val="00E16EFD"/>
    <w:rsid w:val="00E178DD"/>
    <w:rsid w:val="00E200E1"/>
    <w:rsid w:val="00E20EB9"/>
    <w:rsid w:val="00E2179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267FA"/>
    <w:rsid w:val="00E2710F"/>
    <w:rsid w:val="00E279FE"/>
    <w:rsid w:val="00E30941"/>
    <w:rsid w:val="00E30F87"/>
    <w:rsid w:val="00E31E4A"/>
    <w:rsid w:val="00E324E6"/>
    <w:rsid w:val="00E33CED"/>
    <w:rsid w:val="00E33E6C"/>
    <w:rsid w:val="00E34E37"/>
    <w:rsid w:val="00E34F2F"/>
    <w:rsid w:val="00E3583B"/>
    <w:rsid w:val="00E35859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3D68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0AE9"/>
    <w:rsid w:val="00E51216"/>
    <w:rsid w:val="00E51D5B"/>
    <w:rsid w:val="00E523B2"/>
    <w:rsid w:val="00E527E8"/>
    <w:rsid w:val="00E52B80"/>
    <w:rsid w:val="00E53447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4FD"/>
    <w:rsid w:val="00E6389B"/>
    <w:rsid w:val="00E63DF4"/>
    <w:rsid w:val="00E64429"/>
    <w:rsid w:val="00E64B71"/>
    <w:rsid w:val="00E655B2"/>
    <w:rsid w:val="00E6668E"/>
    <w:rsid w:val="00E66C6A"/>
    <w:rsid w:val="00E67366"/>
    <w:rsid w:val="00E67522"/>
    <w:rsid w:val="00E67949"/>
    <w:rsid w:val="00E70AA9"/>
    <w:rsid w:val="00E71522"/>
    <w:rsid w:val="00E71766"/>
    <w:rsid w:val="00E71EBF"/>
    <w:rsid w:val="00E726C6"/>
    <w:rsid w:val="00E7358C"/>
    <w:rsid w:val="00E73690"/>
    <w:rsid w:val="00E73D1D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77ADC"/>
    <w:rsid w:val="00E80147"/>
    <w:rsid w:val="00E8125B"/>
    <w:rsid w:val="00E81EBE"/>
    <w:rsid w:val="00E8256C"/>
    <w:rsid w:val="00E8281D"/>
    <w:rsid w:val="00E82934"/>
    <w:rsid w:val="00E82A71"/>
    <w:rsid w:val="00E82EF1"/>
    <w:rsid w:val="00E82FDF"/>
    <w:rsid w:val="00E83ADE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1ED8"/>
    <w:rsid w:val="00E93477"/>
    <w:rsid w:val="00E936E5"/>
    <w:rsid w:val="00E93E43"/>
    <w:rsid w:val="00E94BA9"/>
    <w:rsid w:val="00E94C56"/>
    <w:rsid w:val="00E94D74"/>
    <w:rsid w:val="00E95714"/>
    <w:rsid w:val="00E95780"/>
    <w:rsid w:val="00E962E3"/>
    <w:rsid w:val="00E9632C"/>
    <w:rsid w:val="00E96FC0"/>
    <w:rsid w:val="00E97033"/>
    <w:rsid w:val="00E97EA4"/>
    <w:rsid w:val="00EA0248"/>
    <w:rsid w:val="00EA036C"/>
    <w:rsid w:val="00EA03CB"/>
    <w:rsid w:val="00EA0600"/>
    <w:rsid w:val="00EA08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5ABE"/>
    <w:rsid w:val="00EB62F8"/>
    <w:rsid w:val="00EB63BA"/>
    <w:rsid w:val="00EB64A5"/>
    <w:rsid w:val="00EB69C2"/>
    <w:rsid w:val="00EB6AB1"/>
    <w:rsid w:val="00EB6DBF"/>
    <w:rsid w:val="00EB6E91"/>
    <w:rsid w:val="00EC03BD"/>
    <w:rsid w:val="00EC0599"/>
    <w:rsid w:val="00EC12A6"/>
    <w:rsid w:val="00EC17CF"/>
    <w:rsid w:val="00EC1C16"/>
    <w:rsid w:val="00EC1CEE"/>
    <w:rsid w:val="00EC226C"/>
    <w:rsid w:val="00EC2AD5"/>
    <w:rsid w:val="00EC2CB8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4543"/>
    <w:rsid w:val="00EF53FC"/>
    <w:rsid w:val="00EF5B64"/>
    <w:rsid w:val="00EF6115"/>
    <w:rsid w:val="00EF6594"/>
    <w:rsid w:val="00EF69B1"/>
    <w:rsid w:val="00EF6F28"/>
    <w:rsid w:val="00EF71ED"/>
    <w:rsid w:val="00EF7D19"/>
    <w:rsid w:val="00EF7D20"/>
    <w:rsid w:val="00F00772"/>
    <w:rsid w:val="00F00928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E30"/>
    <w:rsid w:val="00F06EF4"/>
    <w:rsid w:val="00F100F4"/>
    <w:rsid w:val="00F102D3"/>
    <w:rsid w:val="00F10312"/>
    <w:rsid w:val="00F1039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17A96"/>
    <w:rsid w:val="00F20501"/>
    <w:rsid w:val="00F2068D"/>
    <w:rsid w:val="00F20FEC"/>
    <w:rsid w:val="00F2122C"/>
    <w:rsid w:val="00F21253"/>
    <w:rsid w:val="00F214AB"/>
    <w:rsid w:val="00F21654"/>
    <w:rsid w:val="00F23031"/>
    <w:rsid w:val="00F23E5D"/>
    <w:rsid w:val="00F242A1"/>
    <w:rsid w:val="00F25ABA"/>
    <w:rsid w:val="00F25EC4"/>
    <w:rsid w:val="00F2673C"/>
    <w:rsid w:val="00F278F9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AD7"/>
    <w:rsid w:val="00F35D0D"/>
    <w:rsid w:val="00F35D9C"/>
    <w:rsid w:val="00F36ABB"/>
    <w:rsid w:val="00F3710A"/>
    <w:rsid w:val="00F37197"/>
    <w:rsid w:val="00F376B5"/>
    <w:rsid w:val="00F37969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51E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25F"/>
    <w:rsid w:val="00F6039B"/>
    <w:rsid w:val="00F609E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11C3"/>
    <w:rsid w:val="00F71391"/>
    <w:rsid w:val="00F73DB7"/>
    <w:rsid w:val="00F740C6"/>
    <w:rsid w:val="00F75058"/>
    <w:rsid w:val="00F752B3"/>
    <w:rsid w:val="00F757C0"/>
    <w:rsid w:val="00F75E33"/>
    <w:rsid w:val="00F767E5"/>
    <w:rsid w:val="00F77390"/>
    <w:rsid w:val="00F77F79"/>
    <w:rsid w:val="00F80284"/>
    <w:rsid w:val="00F80553"/>
    <w:rsid w:val="00F8176B"/>
    <w:rsid w:val="00F8182A"/>
    <w:rsid w:val="00F8289D"/>
    <w:rsid w:val="00F82947"/>
    <w:rsid w:val="00F82CEF"/>
    <w:rsid w:val="00F82ED9"/>
    <w:rsid w:val="00F832CE"/>
    <w:rsid w:val="00F838E4"/>
    <w:rsid w:val="00F83FCD"/>
    <w:rsid w:val="00F843EB"/>
    <w:rsid w:val="00F84C9C"/>
    <w:rsid w:val="00F8508A"/>
    <w:rsid w:val="00F85BD8"/>
    <w:rsid w:val="00F85EEA"/>
    <w:rsid w:val="00F85EF8"/>
    <w:rsid w:val="00F86732"/>
    <w:rsid w:val="00F86ABC"/>
    <w:rsid w:val="00F87267"/>
    <w:rsid w:val="00F87714"/>
    <w:rsid w:val="00F87786"/>
    <w:rsid w:val="00F87A24"/>
    <w:rsid w:val="00F906D1"/>
    <w:rsid w:val="00F91C7F"/>
    <w:rsid w:val="00F92018"/>
    <w:rsid w:val="00F9232F"/>
    <w:rsid w:val="00F92B9F"/>
    <w:rsid w:val="00F947FC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0E5"/>
    <w:rsid w:val="00FA0499"/>
    <w:rsid w:val="00FA0677"/>
    <w:rsid w:val="00FA12B9"/>
    <w:rsid w:val="00FA19E0"/>
    <w:rsid w:val="00FA1A62"/>
    <w:rsid w:val="00FA1D44"/>
    <w:rsid w:val="00FA1DCA"/>
    <w:rsid w:val="00FA23DF"/>
    <w:rsid w:val="00FA2659"/>
    <w:rsid w:val="00FA281A"/>
    <w:rsid w:val="00FA3840"/>
    <w:rsid w:val="00FA3B7E"/>
    <w:rsid w:val="00FA424C"/>
    <w:rsid w:val="00FA42EB"/>
    <w:rsid w:val="00FA4600"/>
    <w:rsid w:val="00FA4B87"/>
    <w:rsid w:val="00FA6B5B"/>
    <w:rsid w:val="00FA799F"/>
    <w:rsid w:val="00FA7C17"/>
    <w:rsid w:val="00FB06BB"/>
    <w:rsid w:val="00FB0C84"/>
    <w:rsid w:val="00FB2173"/>
    <w:rsid w:val="00FB2880"/>
    <w:rsid w:val="00FB3E93"/>
    <w:rsid w:val="00FB3F01"/>
    <w:rsid w:val="00FB410F"/>
    <w:rsid w:val="00FB43C7"/>
    <w:rsid w:val="00FB447E"/>
    <w:rsid w:val="00FB4969"/>
    <w:rsid w:val="00FB5892"/>
    <w:rsid w:val="00FB786E"/>
    <w:rsid w:val="00FB7EDE"/>
    <w:rsid w:val="00FC0546"/>
    <w:rsid w:val="00FC0E51"/>
    <w:rsid w:val="00FC11AE"/>
    <w:rsid w:val="00FC132D"/>
    <w:rsid w:val="00FC214A"/>
    <w:rsid w:val="00FC3E7B"/>
    <w:rsid w:val="00FC4ACF"/>
    <w:rsid w:val="00FC4B1C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D001C"/>
    <w:rsid w:val="00FD107F"/>
    <w:rsid w:val="00FD137F"/>
    <w:rsid w:val="00FD2CEC"/>
    <w:rsid w:val="00FD40DF"/>
    <w:rsid w:val="00FD42F3"/>
    <w:rsid w:val="00FD4B6D"/>
    <w:rsid w:val="00FD4C16"/>
    <w:rsid w:val="00FD52BD"/>
    <w:rsid w:val="00FD55BD"/>
    <w:rsid w:val="00FD657D"/>
    <w:rsid w:val="00FD6989"/>
    <w:rsid w:val="00FD70D4"/>
    <w:rsid w:val="00FD7890"/>
    <w:rsid w:val="00FE333C"/>
    <w:rsid w:val="00FE45E7"/>
    <w:rsid w:val="00FE4AAA"/>
    <w:rsid w:val="00FE4DDE"/>
    <w:rsid w:val="00FE5527"/>
    <w:rsid w:val="00FE5552"/>
    <w:rsid w:val="00FE5769"/>
    <w:rsid w:val="00FE5FF4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26DA"/>
    <w:rsid w:val="00FF35BE"/>
    <w:rsid w:val="00FF4146"/>
    <w:rsid w:val="00FF469B"/>
    <w:rsid w:val="00FF5A4F"/>
    <w:rsid w:val="00FF5AAB"/>
    <w:rsid w:val="00FF5AE6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142135-EA51-400A-8981-507A91E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B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5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53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3">
    <w:name w:val="Hyperlink"/>
    <w:uiPriority w:val="99"/>
    <w:rsid w:val="0004542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45425"/>
    <w:rPr>
      <w:rFonts w:cs="Times New Roman"/>
    </w:rPr>
  </w:style>
  <w:style w:type="table" w:styleId="a7">
    <w:name w:val="Table Grid"/>
    <w:basedOn w:val="a1"/>
    <w:uiPriority w:val="99"/>
    <w:rsid w:val="000454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45425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811B9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199D-D138-451D-8A8D-60EAE6C3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7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405</cp:revision>
  <cp:lastPrinted>2020-02-12T09:00:00Z</cp:lastPrinted>
  <dcterms:created xsi:type="dcterms:W3CDTF">2015-08-25T12:03:00Z</dcterms:created>
  <dcterms:modified xsi:type="dcterms:W3CDTF">2023-11-23T10:28:00Z</dcterms:modified>
</cp:coreProperties>
</file>