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A" w:rsidRPr="000F5A3D" w:rsidRDefault="004A097A" w:rsidP="004A097A">
      <w:pPr>
        <w:pStyle w:val="ConsPlusNormal"/>
        <w:jc w:val="both"/>
        <w:rPr>
          <w:highlight w:val="yellow"/>
        </w:rPr>
      </w:pP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rPr>
          <w:rFonts w:eastAsia="Times New Roman" w:cs="Times New Roman"/>
          <w:b/>
          <w:sz w:val="26"/>
          <w:szCs w:val="26"/>
          <w:lang w:eastAsia="ru-RU"/>
        </w:rPr>
      </w:pP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  <w:t>Информационное сообщение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E3673">
        <w:rPr>
          <w:rFonts w:eastAsia="Times New Roman" w:cs="Times New Roman"/>
          <w:b/>
          <w:sz w:val="26"/>
          <w:szCs w:val="26"/>
          <w:lang w:eastAsia="ru-RU"/>
        </w:rPr>
        <w:t>о проведении публичных консультаций</w:t>
      </w:r>
    </w:p>
    <w:p w:rsidR="00BA2606" w:rsidRDefault="00BA2606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Отдел прогнозирования и развития муниципальной экономики администрации района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szCs w:val="20"/>
          <w:lang w:eastAsia="ru-RU"/>
        </w:rPr>
        <w:t>(наименование органа-разработчика)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Verdana" w:eastAsia="Times New Roman" w:hAnsi="Verdana" w:cs="Times New Roman"/>
          <w:b/>
          <w:szCs w:val="20"/>
          <w:lang w:eastAsia="ru-RU"/>
        </w:rPr>
      </w:pP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bookmarkStart w:id="0" w:name="OLE_LINK276"/>
      <w:bookmarkStart w:id="1" w:name="OLE_LINK277"/>
      <w:bookmarkStart w:id="2" w:name="OLE_LINK278"/>
      <w:bookmarkStart w:id="3" w:name="_GoBack"/>
      <w:bookmarkEnd w:id="3"/>
      <w:r w:rsidRPr="00CE3673">
        <w:rPr>
          <w:rFonts w:eastAsia="Times New Roman" w:cs="Times New Roman"/>
          <w:b/>
          <w:szCs w:val="20"/>
          <w:lang w:eastAsia="ru-RU"/>
        </w:rPr>
        <w:t>Нормативный правовой акт:</w:t>
      </w:r>
    </w:p>
    <w:p w:rsidR="004A097A" w:rsidRP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проект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 постановления администрации муниципального района «Волоконовский район» Белгородской области «Об утверждении муниципальной Программы Волоконовского района «Развитие экономического потенциала и формирование благоприятного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4A097A">
        <w:rPr>
          <w:rFonts w:eastAsia="Times New Roman" w:cs="Times New Roman"/>
          <w:b/>
          <w:szCs w:val="20"/>
          <w:lang w:eastAsia="ru-RU"/>
        </w:rPr>
        <w:t>предпринимательского климата в Волоконовском районе»</w:t>
      </w:r>
      <w:bookmarkEnd w:id="0"/>
      <w:bookmarkEnd w:id="1"/>
      <w:bookmarkEnd w:id="2"/>
    </w:p>
    <w:p w:rsidR="004A097A" w:rsidRP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Разработчик нормативного правового акта: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тдел прогнозирования и развития муниципальной экономики администрации района 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Сроки проведения публичных консультаций: </w:t>
      </w:r>
    </w:p>
    <w:p w:rsidR="004A097A" w:rsidRPr="00CE3673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Н</w:t>
      </w:r>
      <w:r w:rsidR="004A097A" w:rsidRPr="00CE3673">
        <w:rPr>
          <w:rFonts w:eastAsia="Times New Roman" w:cs="Times New Roman"/>
          <w:b/>
          <w:szCs w:val="20"/>
          <w:lang w:eastAsia="ru-RU"/>
        </w:rPr>
        <w:t>ачало</w:t>
      </w:r>
      <w:r>
        <w:rPr>
          <w:rFonts w:eastAsia="Times New Roman" w:cs="Times New Roman"/>
          <w:b/>
          <w:szCs w:val="20"/>
          <w:lang w:eastAsia="ru-RU"/>
        </w:rPr>
        <w:t>: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>27 ноября 2024 года,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окончание</w:t>
      </w:r>
      <w:r>
        <w:rPr>
          <w:rFonts w:eastAsia="Times New Roman" w:cs="Times New Roman"/>
          <w:b/>
          <w:szCs w:val="20"/>
          <w:lang w:eastAsia="ru-RU"/>
        </w:rPr>
        <w:t>: 4 декабря 2024 года</w:t>
      </w:r>
    </w:p>
    <w:p w:rsidR="00BA2606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BA2606" w:rsidRPr="00BA2606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Способ направления ответов: </w:t>
      </w:r>
      <w:r w:rsidR="00BA2606">
        <w:rPr>
          <w:rFonts w:eastAsia="Times New Roman" w:cs="Times New Roman"/>
          <w:b/>
          <w:szCs w:val="20"/>
          <w:lang w:eastAsia="ru-RU"/>
        </w:rPr>
        <w:t>на адрес электронной почты:</w:t>
      </w:r>
    </w:p>
    <w:p w:rsidR="004A097A" w:rsidRPr="00BA2606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BA2606">
        <w:rPr>
          <w:rFonts w:eastAsia="Times New Roman" w:cs="Times New Roman"/>
          <w:b/>
          <w:szCs w:val="20"/>
          <w:lang w:eastAsia="ru-RU"/>
        </w:rPr>
        <w:t>sergeeva.o-77@yandex.ru</w:t>
      </w:r>
    </w:p>
    <w:p w:rsidR="00BA2606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Контактное лицо по вопросам заполнения формы запроса и его отправки:</w:t>
      </w:r>
      <w:r w:rsidRPr="00CE3673">
        <w:rPr>
          <w:rFonts w:eastAsia="Times New Roman" w:cs="Times New Roman"/>
          <w:szCs w:val="20"/>
          <w:lang w:eastAsia="ru-RU"/>
        </w:rPr>
        <w:t xml:space="preserve"> </w:t>
      </w:r>
    </w:p>
    <w:p w:rsidR="006C46CE" w:rsidRPr="006C46CE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 xml:space="preserve">Сергеева Оксана Юрьевна - </w:t>
      </w:r>
      <w:r w:rsidRPr="006C46CE">
        <w:rPr>
          <w:rFonts w:eastAsia="Times New Roman" w:cs="Times New Roman"/>
          <w:b/>
          <w:szCs w:val="20"/>
          <w:lang w:eastAsia="ru-RU"/>
        </w:rPr>
        <w:t>заместитель начальника отдела прогнозирования и развития муниципальной экономики администрации муниципального района «Волоконовский район» Белгородской области</w:t>
      </w:r>
    </w:p>
    <w:p w:rsidR="006C46CE" w:rsidRPr="006C46CE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>Тел.: (47235)5-08-53</w:t>
      </w:r>
    </w:p>
    <w:p w:rsidR="006C46CE" w:rsidRDefault="004A097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>П</w:t>
      </w:r>
      <w:r w:rsidR="006C46CE" w:rsidRPr="006C46CE">
        <w:rPr>
          <w:rFonts w:eastAsia="Times New Roman" w:cs="Times New Roman"/>
          <w:b/>
          <w:szCs w:val="20"/>
          <w:lang w:eastAsia="ru-RU"/>
        </w:rPr>
        <w:t>рилагаемые к запросу документы:</w:t>
      </w:r>
    </w:p>
    <w:p w:rsidR="0003762A" w:rsidRPr="006C46CE" w:rsidRDefault="0003762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п</w:t>
      </w:r>
      <w:r w:rsidRPr="0003762A">
        <w:rPr>
          <w:rFonts w:eastAsia="Times New Roman" w:cs="Times New Roman"/>
          <w:b/>
          <w:szCs w:val="20"/>
          <w:lang w:eastAsia="ru-RU"/>
        </w:rPr>
        <w:t>еречень вопросов для участников публичных консультаций</w:t>
      </w:r>
    </w:p>
    <w:p w:rsidR="006C46CE" w:rsidRPr="006C46CE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- </w:t>
      </w:r>
      <w:r w:rsidRPr="006C46CE">
        <w:rPr>
          <w:rFonts w:eastAsia="Times New Roman" w:cs="Times New Roman"/>
          <w:b/>
          <w:szCs w:val="20"/>
          <w:lang w:eastAsia="ru-RU"/>
        </w:rPr>
        <w:t>проект постановления администрации муниципального района «Волоконовский район» Белгородской области «Об утверждении муниципальной Программы Волоконовского района «Развитие экономического потенциала и формирование благоприятного</w:t>
      </w:r>
    </w:p>
    <w:p w:rsidR="004A097A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>предпринимательского климата в Волоконовском районе»</w:t>
      </w:r>
    </w:p>
    <w:p w:rsidR="006C46CE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сводный отчет</w:t>
      </w:r>
    </w:p>
    <w:p w:rsidR="006C46CE" w:rsidRPr="00CE3673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расчет стандартных издержек</w:t>
      </w:r>
    </w:p>
    <w:p w:rsidR="00F12C76" w:rsidRDefault="00F12C76" w:rsidP="004A097A">
      <w:pPr>
        <w:pStyle w:val="ConsPlusNormal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A"/>
    <w:rsid w:val="0003762A"/>
    <w:rsid w:val="003B101A"/>
    <w:rsid w:val="004A097A"/>
    <w:rsid w:val="006C0B77"/>
    <w:rsid w:val="006C46CE"/>
    <w:rsid w:val="008242FF"/>
    <w:rsid w:val="00870751"/>
    <w:rsid w:val="00922C48"/>
    <w:rsid w:val="00B915B7"/>
    <w:rsid w:val="00BA26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03D2-8BCD-4D09-8DB6-BE9BB1C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7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9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2024-11-26T07:18:00Z</dcterms:created>
  <dcterms:modified xsi:type="dcterms:W3CDTF">2024-11-26T07:37:00Z</dcterms:modified>
</cp:coreProperties>
</file>