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7A" w:rsidRPr="000F5A3D" w:rsidRDefault="004A097A" w:rsidP="004A097A">
      <w:pPr>
        <w:pStyle w:val="ConsPlusNormal"/>
        <w:jc w:val="both"/>
        <w:rPr>
          <w:highlight w:val="yellow"/>
        </w:rPr>
      </w:pP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</w:p>
    <w:p w:rsidR="004A097A" w:rsidRPr="00D35570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1039"/>
          <w:tab w:val="left" w:pos="1690"/>
          <w:tab w:val="center" w:pos="5043"/>
        </w:tabs>
        <w:spacing w:after="0"/>
        <w:rPr>
          <w:rFonts w:eastAsia="Times New Roman" w:cs="Times New Roman"/>
          <w:b/>
          <w:szCs w:val="28"/>
          <w:lang w:eastAsia="ru-RU"/>
        </w:rPr>
      </w:pPr>
      <w:r w:rsidRPr="00CE3673">
        <w:rPr>
          <w:rFonts w:eastAsia="Times New Roman" w:cs="Times New Roman"/>
          <w:b/>
          <w:sz w:val="26"/>
          <w:szCs w:val="26"/>
          <w:lang w:eastAsia="ru-RU"/>
        </w:rPr>
        <w:tab/>
      </w:r>
      <w:r w:rsidRPr="00CE3673">
        <w:rPr>
          <w:rFonts w:eastAsia="Times New Roman" w:cs="Times New Roman"/>
          <w:b/>
          <w:sz w:val="26"/>
          <w:szCs w:val="26"/>
          <w:lang w:eastAsia="ru-RU"/>
        </w:rPr>
        <w:tab/>
      </w:r>
      <w:r w:rsidRPr="00CE3673">
        <w:rPr>
          <w:rFonts w:eastAsia="Times New Roman" w:cs="Times New Roman"/>
          <w:b/>
          <w:sz w:val="26"/>
          <w:szCs w:val="26"/>
          <w:lang w:eastAsia="ru-RU"/>
        </w:rPr>
        <w:tab/>
      </w:r>
      <w:r w:rsidRPr="00D35570">
        <w:rPr>
          <w:rFonts w:eastAsia="Times New Roman" w:cs="Times New Roman"/>
          <w:b/>
          <w:szCs w:val="28"/>
          <w:lang w:eastAsia="ru-RU"/>
        </w:rPr>
        <w:t>Информационное сообщение</w:t>
      </w:r>
    </w:p>
    <w:p w:rsidR="004A097A" w:rsidRPr="00D35570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1039"/>
          <w:tab w:val="left" w:pos="1690"/>
          <w:tab w:val="center" w:pos="5043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D35570">
        <w:rPr>
          <w:rFonts w:eastAsia="Times New Roman" w:cs="Times New Roman"/>
          <w:b/>
          <w:szCs w:val="28"/>
          <w:lang w:eastAsia="ru-RU"/>
        </w:rPr>
        <w:t>о проведении публичных консультаций</w:t>
      </w:r>
    </w:p>
    <w:p w:rsidR="00BA2606" w:rsidRDefault="00BA2606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b/>
          <w:szCs w:val="20"/>
          <w:lang w:eastAsia="ru-RU"/>
        </w:rPr>
      </w:pPr>
    </w:p>
    <w:p w:rsidR="00DD425C" w:rsidRDefault="00DD425C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b/>
          <w:szCs w:val="20"/>
          <w:lang w:eastAsia="ru-RU"/>
        </w:rPr>
      </w:pPr>
      <w:r w:rsidRPr="00DD425C">
        <w:rPr>
          <w:rFonts w:eastAsia="Times New Roman" w:cs="Times New Roman"/>
          <w:b/>
          <w:szCs w:val="20"/>
          <w:lang w:eastAsia="ru-RU"/>
        </w:rPr>
        <w:t xml:space="preserve">Отдел архитектуры и градостроительства администрации Волоконовского района </w:t>
      </w: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szCs w:val="20"/>
          <w:lang w:eastAsia="ru-RU"/>
        </w:rPr>
      </w:pPr>
      <w:r w:rsidRPr="00CE3673">
        <w:rPr>
          <w:rFonts w:eastAsia="Times New Roman" w:cs="Times New Roman"/>
          <w:szCs w:val="20"/>
          <w:lang w:eastAsia="ru-RU"/>
        </w:rPr>
        <w:t>(наименование органа-разработчика)</w:t>
      </w: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уведомляет о начале публичных консультаций в целях проведения оценки регулирующего воздействия проекта нормативного правового акта.</w:t>
      </w:r>
    </w:p>
    <w:p w:rsidR="004A097A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bookmarkStart w:id="0" w:name="OLE_LINK276"/>
      <w:bookmarkStart w:id="1" w:name="OLE_LINK277"/>
      <w:bookmarkStart w:id="2" w:name="OLE_LINK278"/>
      <w:r w:rsidRPr="00CE3673">
        <w:rPr>
          <w:rFonts w:eastAsia="Times New Roman" w:cs="Times New Roman"/>
          <w:b/>
          <w:szCs w:val="20"/>
          <w:lang w:eastAsia="ru-RU"/>
        </w:rPr>
        <w:t>Нормативный правовой акт:</w:t>
      </w:r>
    </w:p>
    <w:p w:rsidR="004A097A" w:rsidRDefault="004A097A" w:rsidP="0037388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проект</w:t>
      </w:r>
      <w:r w:rsidRPr="004A097A">
        <w:rPr>
          <w:rFonts w:eastAsia="Times New Roman" w:cs="Times New Roman"/>
          <w:b/>
          <w:szCs w:val="20"/>
          <w:lang w:eastAsia="ru-RU"/>
        </w:rPr>
        <w:t xml:space="preserve"> постановления администрации муниципального района «Волоконовский район» Белгородской области «</w:t>
      </w:r>
      <w:r w:rsidR="00373883" w:rsidRPr="00373883">
        <w:rPr>
          <w:rFonts w:eastAsia="Times New Roman" w:cs="Times New Roman"/>
          <w:b/>
          <w:szCs w:val="20"/>
          <w:lang w:eastAsia="ru-RU"/>
        </w:rPr>
        <w:t>Об утверждении административного регламент</w:t>
      </w:r>
      <w:r w:rsidR="00373883">
        <w:rPr>
          <w:rFonts w:eastAsia="Times New Roman" w:cs="Times New Roman"/>
          <w:b/>
          <w:szCs w:val="20"/>
          <w:lang w:eastAsia="ru-RU"/>
        </w:rPr>
        <w:t xml:space="preserve">а предоставления муниципальной </w:t>
      </w:r>
      <w:r w:rsidR="00373883" w:rsidRPr="00373883">
        <w:rPr>
          <w:rFonts w:eastAsia="Times New Roman" w:cs="Times New Roman"/>
          <w:b/>
          <w:szCs w:val="20"/>
          <w:lang w:eastAsia="ru-RU"/>
        </w:rPr>
        <w:t>услуги «Перевод жилого помещения в нежилое помещение и нежилого помещения в жилое помещение</w:t>
      </w:r>
      <w:r w:rsidRPr="004A097A">
        <w:rPr>
          <w:rFonts w:eastAsia="Times New Roman" w:cs="Times New Roman"/>
          <w:b/>
          <w:szCs w:val="20"/>
          <w:lang w:eastAsia="ru-RU"/>
        </w:rPr>
        <w:t>»</w:t>
      </w:r>
      <w:bookmarkEnd w:id="0"/>
      <w:bookmarkEnd w:id="1"/>
      <w:bookmarkEnd w:id="2"/>
    </w:p>
    <w:p w:rsidR="004A097A" w:rsidRPr="004A097A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Разработчик нормативного правового акта:</w:t>
      </w:r>
    </w:p>
    <w:p w:rsidR="004A097A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о</w:t>
      </w:r>
      <w:r w:rsidRPr="004A097A">
        <w:rPr>
          <w:rFonts w:eastAsia="Times New Roman" w:cs="Times New Roman"/>
          <w:b/>
          <w:szCs w:val="20"/>
          <w:lang w:eastAsia="ru-RU"/>
        </w:rPr>
        <w:t xml:space="preserve">тдел </w:t>
      </w:r>
      <w:r w:rsidR="00AC3E6F" w:rsidRPr="00AC3E6F">
        <w:rPr>
          <w:rFonts w:eastAsia="Times New Roman" w:cs="Times New Roman"/>
          <w:b/>
          <w:szCs w:val="20"/>
          <w:lang w:eastAsia="ru-RU"/>
        </w:rPr>
        <w:t xml:space="preserve">архитектуры и градостроительства </w:t>
      </w:r>
      <w:r w:rsidR="007C14AB" w:rsidRPr="007C14AB">
        <w:rPr>
          <w:rFonts w:eastAsia="Times New Roman" w:cs="Times New Roman"/>
          <w:b/>
          <w:szCs w:val="20"/>
          <w:lang w:eastAsia="ru-RU"/>
        </w:rPr>
        <w:t>администрации Волоконовского района</w:t>
      </w: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szCs w:val="20"/>
          <w:lang w:eastAsia="ru-RU"/>
        </w:rPr>
      </w:pP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 xml:space="preserve">Сроки проведения публичных консультаций: </w:t>
      </w:r>
    </w:p>
    <w:p w:rsidR="004A097A" w:rsidRPr="00CE3673" w:rsidRDefault="00BA2606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Н</w:t>
      </w:r>
      <w:r w:rsidR="004A097A" w:rsidRPr="00CE3673">
        <w:rPr>
          <w:rFonts w:eastAsia="Times New Roman" w:cs="Times New Roman"/>
          <w:b/>
          <w:szCs w:val="20"/>
          <w:lang w:eastAsia="ru-RU"/>
        </w:rPr>
        <w:t>ачало</w:t>
      </w:r>
      <w:r>
        <w:rPr>
          <w:rFonts w:eastAsia="Times New Roman" w:cs="Times New Roman"/>
          <w:b/>
          <w:szCs w:val="20"/>
          <w:lang w:eastAsia="ru-RU"/>
        </w:rPr>
        <w:t>:</w:t>
      </w:r>
      <w:r w:rsidR="004A097A" w:rsidRPr="00CE3673">
        <w:rPr>
          <w:rFonts w:eastAsia="Times New Roman" w:cs="Times New Roman"/>
          <w:b/>
          <w:szCs w:val="20"/>
          <w:lang w:eastAsia="ru-RU"/>
        </w:rPr>
        <w:t xml:space="preserve"> </w:t>
      </w:r>
      <w:r w:rsidR="00373883">
        <w:rPr>
          <w:rFonts w:eastAsia="Times New Roman" w:cs="Times New Roman"/>
          <w:b/>
          <w:szCs w:val="20"/>
          <w:lang w:eastAsia="ru-RU"/>
        </w:rPr>
        <w:t>7</w:t>
      </w:r>
      <w:r w:rsidR="00AC3E6F">
        <w:rPr>
          <w:rFonts w:eastAsia="Times New Roman" w:cs="Times New Roman"/>
          <w:b/>
          <w:szCs w:val="20"/>
          <w:lang w:eastAsia="ru-RU"/>
        </w:rPr>
        <w:t xml:space="preserve"> </w:t>
      </w:r>
      <w:r w:rsidR="00373883">
        <w:rPr>
          <w:rFonts w:eastAsia="Times New Roman" w:cs="Times New Roman"/>
          <w:b/>
          <w:szCs w:val="20"/>
          <w:lang w:eastAsia="ru-RU"/>
        </w:rPr>
        <w:t>мая</w:t>
      </w:r>
      <w:r>
        <w:rPr>
          <w:rFonts w:eastAsia="Times New Roman" w:cs="Times New Roman"/>
          <w:b/>
          <w:szCs w:val="20"/>
          <w:lang w:eastAsia="ru-RU"/>
        </w:rPr>
        <w:t xml:space="preserve"> 202</w:t>
      </w:r>
      <w:r w:rsidR="007C14AB">
        <w:rPr>
          <w:rFonts w:eastAsia="Times New Roman" w:cs="Times New Roman"/>
          <w:b/>
          <w:szCs w:val="20"/>
          <w:lang w:eastAsia="ru-RU"/>
        </w:rPr>
        <w:t>5</w:t>
      </w:r>
      <w:r>
        <w:rPr>
          <w:rFonts w:eastAsia="Times New Roman" w:cs="Times New Roman"/>
          <w:b/>
          <w:szCs w:val="20"/>
          <w:lang w:eastAsia="ru-RU"/>
        </w:rPr>
        <w:t xml:space="preserve"> года,</w:t>
      </w:r>
      <w:r w:rsidR="004A097A" w:rsidRPr="00CE3673">
        <w:rPr>
          <w:rFonts w:eastAsia="Times New Roman" w:cs="Times New Roman"/>
          <w:b/>
          <w:szCs w:val="20"/>
          <w:lang w:eastAsia="ru-RU"/>
        </w:rPr>
        <w:t xml:space="preserve"> окончание</w:t>
      </w:r>
      <w:r>
        <w:rPr>
          <w:rFonts w:eastAsia="Times New Roman" w:cs="Times New Roman"/>
          <w:b/>
          <w:szCs w:val="20"/>
          <w:lang w:eastAsia="ru-RU"/>
        </w:rPr>
        <w:t xml:space="preserve">: </w:t>
      </w:r>
      <w:r w:rsidR="00AC3E6F">
        <w:rPr>
          <w:rFonts w:eastAsia="Times New Roman" w:cs="Times New Roman"/>
          <w:b/>
          <w:szCs w:val="20"/>
          <w:lang w:eastAsia="ru-RU"/>
        </w:rPr>
        <w:t>2</w:t>
      </w:r>
      <w:r w:rsidR="00373883">
        <w:rPr>
          <w:rFonts w:eastAsia="Times New Roman" w:cs="Times New Roman"/>
          <w:b/>
          <w:szCs w:val="20"/>
          <w:lang w:eastAsia="ru-RU"/>
        </w:rPr>
        <w:t>0</w:t>
      </w:r>
      <w:r w:rsidR="00AC3E6F">
        <w:rPr>
          <w:rFonts w:eastAsia="Times New Roman" w:cs="Times New Roman"/>
          <w:b/>
          <w:szCs w:val="20"/>
          <w:lang w:eastAsia="ru-RU"/>
        </w:rPr>
        <w:t xml:space="preserve"> </w:t>
      </w:r>
      <w:r w:rsidR="00373883">
        <w:rPr>
          <w:rFonts w:eastAsia="Times New Roman" w:cs="Times New Roman"/>
          <w:b/>
          <w:szCs w:val="20"/>
          <w:lang w:eastAsia="ru-RU"/>
        </w:rPr>
        <w:t>мая</w:t>
      </w:r>
      <w:r>
        <w:rPr>
          <w:rFonts w:eastAsia="Times New Roman" w:cs="Times New Roman"/>
          <w:b/>
          <w:szCs w:val="20"/>
          <w:lang w:eastAsia="ru-RU"/>
        </w:rPr>
        <w:t xml:space="preserve"> 202</w:t>
      </w:r>
      <w:r w:rsidR="007C14AB">
        <w:rPr>
          <w:rFonts w:eastAsia="Times New Roman" w:cs="Times New Roman"/>
          <w:b/>
          <w:szCs w:val="20"/>
          <w:lang w:eastAsia="ru-RU"/>
        </w:rPr>
        <w:t>5</w:t>
      </w:r>
      <w:r>
        <w:rPr>
          <w:rFonts w:eastAsia="Times New Roman" w:cs="Times New Roman"/>
          <w:b/>
          <w:szCs w:val="20"/>
          <w:lang w:eastAsia="ru-RU"/>
        </w:rPr>
        <w:t xml:space="preserve"> года</w:t>
      </w:r>
    </w:p>
    <w:p w:rsidR="00BA2606" w:rsidRDefault="00BA2606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</w:p>
    <w:p w:rsidR="00BA2606" w:rsidRPr="00BA2606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 xml:space="preserve">Способ направления ответов: </w:t>
      </w:r>
      <w:r w:rsidR="00BA2606">
        <w:rPr>
          <w:rFonts w:eastAsia="Times New Roman" w:cs="Times New Roman"/>
          <w:b/>
          <w:szCs w:val="20"/>
          <w:lang w:eastAsia="ru-RU"/>
        </w:rPr>
        <w:t>на адрес электронной почты:</w:t>
      </w:r>
    </w:p>
    <w:p w:rsidR="00AC3E6F" w:rsidRDefault="00AC3E6F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AC3E6F">
        <w:rPr>
          <w:rFonts w:eastAsia="Times New Roman" w:cs="Times New Roman"/>
          <w:b/>
          <w:szCs w:val="20"/>
          <w:lang w:eastAsia="ru-RU"/>
        </w:rPr>
        <w:t xml:space="preserve">volarhitektura@yandex.ru </w:t>
      </w: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Контактное лицо по вопросам заполнения формы запроса и его отправки:</w:t>
      </w:r>
      <w:r w:rsidRPr="00CE3673">
        <w:rPr>
          <w:rFonts w:eastAsia="Times New Roman" w:cs="Times New Roman"/>
          <w:szCs w:val="20"/>
          <w:lang w:eastAsia="ru-RU"/>
        </w:rPr>
        <w:t xml:space="preserve"> </w:t>
      </w:r>
    </w:p>
    <w:p w:rsidR="006C46CE" w:rsidRPr="006C46CE" w:rsidRDefault="00AC3E6F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proofErr w:type="spellStart"/>
      <w:r w:rsidRPr="00AC3E6F">
        <w:rPr>
          <w:rFonts w:eastAsia="Times New Roman" w:cs="Times New Roman"/>
          <w:b/>
          <w:szCs w:val="20"/>
          <w:lang w:eastAsia="ru-RU"/>
        </w:rPr>
        <w:t>Лоткова</w:t>
      </w:r>
      <w:proofErr w:type="spellEnd"/>
      <w:r w:rsidRPr="00AC3E6F">
        <w:rPr>
          <w:rFonts w:eastAsia="Times New Roman" w:cs="Times New Roman"/>
          <w:b/>
          <w:szCs w:val="20"/>
          <w:lang w:eastAsia="ru-RU"/>
        </w:rPr>
        <w:t xml:space="preserve"> Елена Николаевна</w:t>
      </w:r>
      <w:r w:rsidR="008C5CA5">
        <w:rPr>
          <w:rFonts w:eastAsia="Times New Roman" w:cs="Times New Roman"/>
          <w:b/>
          <w:szCs w:val="20"/>
          <w:lang w:eastAsia="ru-RU"/>
        </w:rPr>
        <w:t xml:space="preserve"> - </w:t>
      </w:r>
      <w:r w:rsidRPr="00AC3E6F">
        <w:rPr>
          <w:rFonts w:eastAsia="Times New Roman" w:cs="Times New Roman"/>
          <w:b/>
          <w:szCs w:val="20"/>
          <w:lang w:eastAsia="ru-RU"/>
        </w:rPr>
        <w:t>заместитель начальника отдела архитектуры и градостроительства администрации Волоконовского района</w:t>
      </w:r>
    </w:p>
    <w:p w:rsidR="008C5CA5" w:rsidRDefault="006C46CE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6C46CE">
        <w:rPr>
          <w:rFonts w:eastAsia="Times New Roman" w:cs="Times New Roman"/>
          <w:b/>
          <w:szCs w:val="20"/>
          <w:lang w:eastAsia="ru-RU"/>
        </w:rPr>
        <w:t xml:space="preserve">Тел.: </w:t>
      </w:r>
      <w:r w:rsidR="00C8152E" w:rsidRPr="00C8152E">
        <w:rPr>
          <w:rFonts w:eastAsia="Times New Roman" w:cs="Times New Roman"/>
          <w:b/>
          <w:szCs w:val="20"/>
          <w:lang w:eastAsia="ru-RU"/>
        </w:rPr>
        <w:t>(47235)</w:t>
      </w:r>
      <w:r w:rsidR="00C8152E">
        <w:rPr>
          <w:rFonts w:eastAsia="Times New Roman" w:cs="Times New Roman"/>
          <w:b/>
          <w:szCs w:val="20"/>
          <w:lang w:eastAsia="ru-RU"/>
        </w:rPr>
        <w:t xml:space="preserve"> </w:t>
      </w:r>
      <w:r w:rsidR="00C8152E" w:rsidRPr="00C8152E">
        <w:rPr>
          <w:rFonts w:eastAsia="Times New Roman" w:cs="Times New Roman"/>
          <w:b/>
          <w:szCs w:val="20"/>
          <w:lang w:eastAsia="ru-RU"/>
        </w:rPr>
        <w:t>5-32-31</w:t>
      </w:r>
    </w:p>
    <w:p w:rsidR="006C46CE" w:rsidRDefault="004A097A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6C46CE">
        <w:rPr>
          <w:rFonts w:eastAsia="Times New Roman" w:cs="Times New Roman"/>
          <w:b/>
          <w:szCs w:val="20"/>
          <w:lang w:eastAsia="ru-RU"/>
        </w:rPr>
        <w:t>П</w:t>
      </w:r>
      <w:r w:rsidR="006C46CE" w:rsidRPr="006C46CE">
        <w:rPr>
          <w:rFonts w:eastAsia="Times New Roman" w:cs="Times New Roman"/>
          <w:b/>
          <w:szCs w:val="20"/>
          <w:lang w:eastAsia="ru-RU"/>
        </w:rPr>
        <w:t>рилагаемые к запросу документы:</w:t>
      </w:r>
    </w:p>
    <w:p w:rsidR="0003762A" w:rsidRPr="006C46CE" w:rsidRDefault="0003762A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- п</w:t>
      </w:r>
      <w:r w:rsidRPr="0003762A">
        <w:rPr>
          <w:rFonts w:eastAsia="Times New Roman" w:cs="Times New Roman"/>
          <w:b/>
          <w:szCs w:val="20"/>
          <w:lang w:eastAsia="ru-RU"/>
        </w:rPr>
        <w:t>еречень вопросов для участников публичных консультаций</w:t>
      </w:r>
    </w:p>
    <w:p w:rsidR="00373883" w:rsidRPr="00373883" w:rsidRDefault="006C46CE" w:rsidP="0037388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- </w:t>
      </w:r>
      <w:r w:rsidRPr="006C46CE">
        <w:rPr>
          <w:rFonts w:eastAsia="Times New Roman" w:cs="Times New Roman"/>
          <w:b/>
          <w:szCs w:val="20"/>
          <w:lang w:eastAsia="ru-RU"/>
        </w:rPr>
        <w:t>проект постановления администрации муниципального района «Волоконовский район» Белгородской области «</w:t>
      </w:r>
      <w:r w:rsidR="00373883" w:rsidRPr="00373883">
        <w:rPr>
          <w:rFonts w:eastAsia="Times New Roman" w:cs="Times New Roman"/>
          <w:b/>
          <w:szCs w:val="20"/>
          <w:lang w:eastAsia="ru-RU"/>
        </w:rPr>
        <w:t xml:space="preserve">Об утверждении административного регламента предоставления муниципальной </w:t>
      </w:r>
    </w:p>
    <w:p w:rsidR="004A097A" w:rsidRDefault="00373883" w:rsidP="0037388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373883">
        <w:rPr>
          <w:rFonts w:eastAsia="Times New Roman" w:cs="Times New Roman"/>
          <w:b/>
          <w:szCs w:val="20"/>
          <w:lang w:eastAsia="ru-RU"/>
        </w:rPr>
        <w:t>услуги «Перевод жилого помещения в нежилое помещение и нежилого помещения в жилое помещение</w:t>
      </w:r>
      <w:bookmarkStart w:id="3" w:name="_GoBack"/>
      <w:bookmarkEnd w:id="3"/>
      <w:r w:rsidR="006C46CE" w:rsidRPr="006C46CE">
        <w:rPr>
          <w:rFonts w:eastAsia="Times New Roman" w:cs="Times New Roman"/>
          <w:b/>
          <w:szCs w:val="20"/>
          <w:lang w:eastAsia="ru-RU"/>
        </w:rPr>
        <w:t>»</w:t>
      </w:r>
    </w:p>
    <w:p w:rsidR="006C46CE" w:rsidRDefault="006C46CE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- сводный отчет</w:t>
      </w:r>
    </w:p>
    <w:p w:rsidR="006C46CE" w:rsidRPr="00CE3673" w:rsidRDefault="006C46CE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- расчет стандартных издержек</w:t>
      </w:r>
    </w:p>
    <w:p w:rsidR="00F12C76" w:rsidRDefault="00F12C76" w:rsidP="004A097A">
      <w:pPr>
        <w:pStyle w:val="ConsPlusNormal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1A"/>
    <w:rsid w:val="0003762A"/>
    <w:rsid w:val="00373883"/>
    <w:rsid w:val="003B101A"/>
    <w:rsid w:val="004A097A"/>
    <w:rsid w:val="006C0B77"/>
    <w:rsid w:val="006C46CE"/>
    <w:rsid w:val="007C14AB"/>
    <w:rsid w:val="008242FF"/>
    <w:rsid w:val="00870751"/>
    <w:rsid w:val="008C5CA5"/>
    <w:rsid w:val="00922C48"/>
    <w:rsid w:val="00AC3E6F"/>
    <w:rsid w:val="00B915B7"/>
    <w:rsid w:val="00BA2606"/>
    <w:rsid w:val="00C8152E"/>
    <w:rsid w:val="00D35570"/>
    <w:rsid w:val="00DD425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103D2-8BCD-4D09-8DB6-BE9BB1C4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7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97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2024-11-26T07:18:00Z</dcterms:created>
  <dcterms:modified xsi:type="dcterms:W3CDTF">2025-05-06T08:19:00Z</dcterms:modified>
</cp:coreProperties>
</file>