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5A1C34" w:rsidRPr="000F5A3D" w:rsidTr="005E0F5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A1C34" w:rsidRPr="00CD5290" w:rsidRDefault="005A1C34" w:rsidP="005E0F54">
            <w:pPr>
              <w:pStyle w:val="ConsPlusNormal"/>
              <w:jc w:val="center"/>
              <w:rPr>
                <w:b/>
              </w:rPr>
            </w:pPr>
            <w:r w:rsidRPr="00CD5290">
              <w:rPr>
                <w:b/>
              </w:rPr>
              <w:t>Перечень вопросов для участников публичных консультаций</w:t>
            </w:r>
            <w:r>
              <w:rPr>
                <w:b/>
              </w:rPr>
              <w:t xml:space="preserve"> по </w:t>
            </w:r>
          </w:p>
          <w:p w:rsidR="00B70731" w:rsidRDefault="005A1C34" w:rsidP="005A1C34">
            <w:pPr>
              <w:pStyle w:val="ConsPlusNormal"/>
              <w:jc w:val="center"/>
              <w:rPr>
                <w:b/>
              </w:rPr>
            </w:pPr>
            <w:r w:rsidRPr="005A1C34">
              <w:rPr>
                <w:b/>
              </w:rPr>
              <w:t>проекту постановления администрации муниципального района «Волоконовс</w:t>
            </w:r>
            <w:r w:rsidR="00B70731">
              <w:rPr>
                <w:b/>
              </w:rPr>
              <w:t>кий район» Белгородской области</w:t>
            </w:r>
          </w:p>
          <w:p w:rsidR="000F2D2D" w:rsidRPr="005A1C34" w:rsidRDefault="00B70731" w:rsidP="005A1C34">
            <w:pPr>
              <w:pStyle w:val="ConsPlusNormal"/>
              <w:jc w:val="center"/>
              <w:rPr>
                <w:b/>
              </w:rPr>
            </w:pPr>
            <w:bookmarkStart w:id="0" w:name="_GoBack"/>
            <w:bookmarkEnd w:id="0"/>
            <w:r w:rsidRPr="00B70731">
              <w:rPr>
                <w:b/>
              </w:rPr>
      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5A1C34" w:rsidRPr="000F5A3D" w:rsidRDefault="005A1C34" w:rsidP="00B70731">
            <w:pPr>
              <w:pStyle w:val="ConsPlusNormal"/>
              <w:jc w:val="both"/>
            </w:pPr>
            <w:r w:rsidRPr="000F5A3D">
              <w:t xml:space="preserve">Заполните и направьте данную форму по электронной почте на </w:t>
            </w:r>
            <w:r w:rsidRPr="005A1C34">
              <w:t>адрес</w:t>
            </w:r>
            <w:r>
              <w:t>:</w:t>
            </w:r>
            <w:r w:rsidRPr="005A1C34">
              <w:t xml:space="preserve"> </w:t>
            </w:r>
            <w:r w:rsidR="00DA616B" w:rsidRPr="00DA616B">
              <w:t>volarhitektura@yandex.ru</w:t>
            </w:r>
            <w:r w:rsidRPr="005A1C34">
              <w:t xml:space="preserve"> не позднее </w:t>
            </w:r>
            <w:r w:rsidR="00DA616B">
              <w:t>2</w:t>
            </w:r>
            <w:r w:rsidR="00B70731">
              <w:t>4</w:t>
            </w:r>
            <w:r w:rsidRPr="005A1C34">
              <w:t>.</w:t>
            </w:r>
            <w:r w:rsidR="000F2D2D">
              <w:t>0</w:t>
            </w:r>
            <w:r w:rsidR="00B70731">
              <w:t>7</w:t>
            </w:r>
            <w:r w:rsidRPr="005A1C34">
              <w:t>.202</w:t>
            </w:r>
            <w:r w:rsidR="000F2D2D">
              <w:t>5</w:t>
            </w:r>
            <w:r w:rsidRPr="005A1C34">
              <w:t>г.</w:t>
            </w:r>
          </w:p>
        </w:tc>
      </w:tr>
      <w:tr w:rsidR="005A1C34" w:rsidRPr="000F5A3D" w:rsidTr="005E0F5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Разработчик не будет иметь возможности проанализировать позиции, направленные ему после указанного срока.</w:t>
            </w:r>
          </w:p>
          <w:p w:rsidR="005A1C34" w:rsidRPr="000F5A3D" w:rsidRDefault="005A1C34" w:rsidP="005E0F54">
            <w:pPr>
              <w:pStyle w:val="ConsPlusNormal"/>
            </w:pPr>
          </w:p>
          <w:p w:rsidR="005A1C34" w:rsidRPr="000F5A3D" w:rsidRDefault="005A1C34" w:rsidP="005E0F54">
            <w:pPr>
              <w:pStyle w:val="ConsPlusNormal"/>
              <w:jc w:val="center"/>
            </w:pPr>
            <w:r w:rsidRPr="000F5A3D">
              <w:t>Контактная информация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По Вашему желанию укажите: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Название организации: _____________________</w:t>
            </w:r>
            <w:r>
              <w:t>__________________________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Сферу деятельности организации: ____________</w:t>
            </w:r>
            <w:r>
              <w:t>__________________________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Ф.И.О. контактного лица: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___________________________________________________________________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Контактный телефон: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___________________________________________________________________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Электронный адрес: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___________________________________________________________________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1. Является ли предлагаемое регулирование оптимальным способом решения проблемы?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2. Какие, по Вашей оценке, субъекты предпринимательской и иной экономической деятельности будут затронуты предлагаемым регулированием?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3. 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5. Какие риски и негативные последствия могут возникнуть в случае принятия предлагаемого регулирования?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6. Какие выгоды и преимущества могут возникнуть в случае принятия предлагаемого регулирования?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7. Существуют ли альтернативные (менее затратные и (или) более эффективные) способы решения проблемы?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8.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9. Ваше общее мнение по предлагаемому регулированию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___________________________________________________________________</w:t>
            </w:r>
          </w:p>
          <w:p w:rsidR="005A1C34" w:rsidRPr="000F5A3D" w:rsidRDefault="005A1C34" w:rsidP="00D100A2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F12C76" w:rsidRDefault="00F12C76" w:rsidP="00D100A2">
      <w:pPr>
        <w:pStyle w:val="ConsPlusNormal"/>
        <w:jc w:val="both"/>
      </w:pPr>
    </w:p>
    <w:sectPr w:rsidR="00F12C76" w:rsidSect="00027E57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3E"/>
    <w:rsid w:val="00027E57"/>
    <w:rsid w:val="000F2D2D"/>
    <w:rsid w:val="002639C8"/>
    <w:rsid w:val="005A1C34"/>
    <w:rsid w:val="006C0B77"/>
    <w:rsid w:val="0081493E"/>
    <w:rsid w:val="008242FF"/>
    <w:rsid w:val="00870751"/>
    <w:rsid w:val="00922C48"/>
    <w:rsid w:val="00B70731"/>
    <w:rsid w:val="00B915B7"/>
    <w:rsid w:val="00D100A2"/>
    <w:rsid w:val="00DA61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7B173-8C90-4B77-809D-1F52562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3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C3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3">
    <w:name w:val="Hyperlink"/>
    <w:basedOn w:val="a0"/>
    <w:uiPriority w:val="99"/>
    <w:unhideWhenUsed/>
    <w:rsid w:val="005A1C3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0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2025-05-06T08:20:00Z</cp:lastPrinted>
  <dcterms:created xsi:type="dcterms:W3CDTF">2024-11-26T07:37:00Z</dcterms:created>
  <dcterms:modified xsi:type="dcterms:W3CDTF">2025-07-15T10:35:00Z</dcterms:modified>
</cp:coreProperties>
</file>