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0A0" w:rsidRPr="00571938" w:rsidRDefault="001750A0">
      <w:pPr>
        <w:pStyle w:val="ConsPlusTitle"/>
        <w:jc w:val="center"/>
        <w:outlineLvl w:val="0"/>
      </w:pPr>
      <w:r w:rsidRPr="00571938">
        <w:t>ГЛАВА АДМИНИСТРАЦИИ МУНИЦИПАЛЬНОГО РАЙОНА</w:t>
      </w:r>
    </w:p>
    <w:p w:rsidR="001750A0" w:rsidRPr="00571938" w:rsidRDefault="001750A0">
      <w:pPr>
        <w:pStyle w:val="ConsPlusTitle"/>
        <w:jc w:val="center"/>
      </w:pPr>
      <w:r w:rsidRPr="00571938">
        <w:t>"ВОЛОКОНОВСКИЙ РАЙОН" БЕЛГОРОДСКОЙ ОБЛАСТИ</w:t>
      </w:r>
    </w:p>
    <w:p w:rsidR="001750A0" w:rsidRPr="00571938" w:rsidRDefault="001750A0">
      <w:pPr>
        <w:pStyle w:val="ConsPlusTitle"/>
        <w:jc w:val="center"/>
      </w:pPr>
    </w:p>
    <w:p w:rsidR="001750A0" w:rsidRPr="00571938" w:rsidRDefault="001750A0">
      <w:pPr>
        <w:pStyle w:val="ConsPlusTitle"/>
        <w:jc w:val="center"/>
      </w:pPr>
      <w:r w:rsidRPr="00571938">
        <w:t>ПОСТАНОВЛЕНИЕ</w:t>
      </w:r>
    </w:p>
    <w:p w:rsidR="001750A0" w:rsidRPr="00571938" w:rsidRDefault="001750A0">
      <w:pPr>
        <w:pStyle w:val="ConsPlusTitle"/>
        <w:jc w:val="center"/>
      </w:pPr>
      <w:r w:rsidRPr="00571938">
        <w:t>от 22 июля 2016 г. N 235</w:t>
      </w:r>
    </w:p>
    <w:p w:rsidR="001750A0" w:rsidRPr="00571938" w:rsidRDefault="001750A0">
      <w:pPr>
        <w:pStyle w:val="ConsPlusTitle"/>
        <w:jc w:val="center"/>
      </w:pPr>
    </w:p>
    <w:p w:rsidR="001750A0" w:rsidRPr="00571938" w:rsidRDefault="001750A0">
      <w:pPr>
        <w:pStyle w:val="ConsPlusTitle"/>
        <w:jc w:val="center"/>
      </w:pPr>
      <w:r w:rsidRPr="00571938">
        <w:t>ОБ УТВЕРЖДЕНИИ АДМИНИСТРАТИВНОГО РЕГЛАМЕНТА ПРЕДОСТАВЛЕНИЯ</w:t>
      </w:r>
    </w:p>
    <w:p w:rsidR="001750A0" w:rsidRPr="00571938" w:rsidRDefault="001750A0">
      <w:pPr>
        <w:pStyle w:val="ConsPlusTitle"/>
        <w:jc w:val="center"/>
      </w:pPr>
      <w:r w:rsidRPr="00571938">
        <w:t>МУНИЦИПАЛЬНОЙ УСЛУГИ "ВЫДАЧА РАЗРЕШЕНИЯ НА ИСПОЛЬЗОВАНИЕ</w:t>
      </w:r>
    </w:p>
    <w:p w:rsidR="001750A0" w:rsidRPr="00571938" w:rsidRDefault="001750A0">
      <w:pPr>
        <w:pStyle w:val="ConsPlusTitle"/>
        <w:jc w:val="center"/>
      </w:pPr>
      <w:r w:rsidRPr="00571938">
        <w:t>ЗЕМЕЛЬ ИЛИ ЗЕМЕЛЬНОГО УЧАСТКА, НАХОДЯЩИХСЯ В МУНИЦИПАЛЬНОЙ</w:t>
      </w:r>
    </w:p>
    <w:p w:rsidR="001750A0" w:rsidRPr="00571938" w:rsidRDefault="001750A0">
      <w:pPr>
        <w:pStyle w:val="ConsPlusTitle"/>
        <w:jc w:val="center"/>
      </w:pPr>
      <w:r w:rsidRPr="00571938">
        <w:t>СОБСТВЕННОСТИ И ГОСУДАРСТВЕННАЯ СОБСТВЕННОСТЬ НА КОТОРЫЕ</w:t>
      </w:r>
    </w:p>
    <w:p w:rsidR="001750A0" w:rsidRPr="00571938" w:rsidRDefault="001750A0">
      <w:pPr>
        <w:pStyle w:val="ConsPlusTitle"/>
        <w:jc w:val="center"/>
      </w:pPr>
      <w:r w:rsidRPr="00571938">
        <w:t>НЕ РАЗГРАНИЧЕНА, БЕЗ ПРЕДОСТАВЛЕНИЯ ЗЕМЕЛЬНОГО</w:t>
      </w:r>
    </w:p>
    <w:p w:rsidR="001750A0" w:rsidRPr="00571938" w:rsidRDefault="001750A0">
      <w:pPr>
        <w:pStyle w:val="ConsPlusTitle"/>
        <w:jc w:val="center"/>
      </w:pPr>
      <w:r w:rsidRPr="00571938">
        <w:t>УЧАСТКА И УСТАНОВЛЕНИЯ СЕРВИТУТА"</w:t>
      </w:r>
    </w:p>
    <w:p w:rsidR="001750A0" w:rsidRPr="00571938" w:rsidRDefault="001750A0">
      <w:pPr>
        <w:pStyle w:val="ConsPlusNormal"/>
        <w:jc w:val="center"/>
      </w:pPr>
    </w:p>
    <w:p w:rsidR="001750A0" w:rsidRPr="00571938" w:rsidRDefault="001750A0">
      <w:pPr>
        <w:pStyle w:val="ConsPlusNormal"/>
        <w:jc w:val="center"/>
      </w:pPr>
      <w:r w:rsidRPr="00571938">
        <w:t>Список изменяющих документов</w:t>
      </w:r>
    </w:p>
    <w:p w:rsidR="001750A0" w:rsidRPr="00571938" w:rsidRDefault="001750A0">
      <w:pPr>
        <w:pStyle w:val="ConsPlusNormal"/>
        <w:jc w:val="center"/>
      </w:pPr>
      <w:r w:rsidRPr="00571938">
        <w:t xml:space="preserve">(в ред. </w:t>
      </w:r>
      <w:hyperlink r:id="rId6" w:history="1">
        <w:r w:rsidRPr="00571938">
          <w:t>постановления</w:t>
        </w:r>
      </w:hyperlink>
      <w:r w:rsidRPr="00571938">
        <w:t xml:space="preserve"> администрации муниципального района "Волоконовский</w:t>
      </w:r>
    </w:p>
    <w:p w:rsidR="001750A0" w:rsidRPr="00571938" w:rsidRDefault="001750A0">
      <w:pPr>
        <w:pStyle w:val="ConsPlusNormal"/>
        <w:jc w:val="center"/>
      </w:pPr>
      <w:r w:rsidRPr="00571938">
        <w:t>район" Белгородской области от 23.01.2017 N 16)</w:t>
      </w:r>
    </w:p>
    <w:p w:rsidR="001750A0" w:rsidRPr="00571938" w:rsidRDefault="001750A0">
      <w:pPr>
        <w:pStyle w:val="ConsPlusNormal"/>
        <w:jc w:val="center"/>
      </w:pPr>
    </w:p>
    <w:p w:rsidR="001750A0" w:rsidRPr="00571938" w:rsidRDefault="001750A0">
      <w:pPr>
        <w:pStyle w:val="ConsPlusNormal"/>
        <w:ind w:firstLine="540"/>
        <w:jc w:val="both"/>
      </w:pPr>
      <w:r w:rsidRPr="00571938">
        <w:t xml:space="preserve">В соответствии с Федеральным </w:t>
      </w:r>
      <w:hyperlink r:id="rId7" w:history="1">
        <w:r w:rsidRPr="00571938">
          <w:t>законом</w:t>
        </w:r>
      </w:hyperlink>
      <w:r w:rsidRPr="00571938">
        <w:t xml:space="preserve"> от 27.07.2010 N 210-ФЗ "Об организации предоставления государственных и муниципальных услуг", </w:t>
      </w:r>
      <w:hyperlink r:id="rId8" w:history="1">
        <w:r w:rsidRPr="00571938">
          <w:t>постановлением</w:t>
        </w:r>
      </w:hyperlink>
      <w:r w:rsidRPr="00571938">
        <w:t xml:space="preserve"> главы администрации муниципального района "Волоконовский район" Белгородской области от 01.04.2011 N 129 "О Порядке разработки и утверждения административных регламентов предоставления муниципальных услуг", на основании экспертного заключения уполномоченного органа местного самоуправления от 20.07.2016 N 11 постановляю:</w:t>
      </w:r>
    </w:p>
    <w:p w:rsidR="001750A0" w:rsidRPr="00571938" w:rsidRDefault="001750A0">
      <w:pPr>
        <w:pStyle w:val="ConsPlusNormal"/>
        <w:jc w:val="both"/>
      </w:pPr>
    </w:p>
    <w:p w:rsidR="001750A0" w:rsidRPr="00571938" w:rsidRDefault="001750A0">
      <w:pPr>
        <w:pStyle w:val="ConsPlusNormal"/>
        <w:ind w:firstLine="540"/>
        <w:jc w:val="both"/>
      </w:pPr>
      <w:r w:rsidRPr="00571938">
        <w:t xml:space="preserve">1. Утвердить административный </w:t>
      </w:r>
      <w:hyperlink w:anchor="P44" w:history="1">
        <w:r w:rsidRPr="00571938">
          <w:t>регламент</w:t>
        </w:r>
      </w:hyperlink>
      <w:r w:rsidRPr="00571938">
        <w:t xml:space="preserve"> предоставления администрацией муниципального района "Волоконовский район" Белгородской области в лице отдела муниципальной собственности и земельных ресурсов администрации района муниципальной услуги "Выдача разрешения на использование земель или земельного участка, находящихся в муниципальной собственности и государственная собственность на которые не разграничена, без предоставления земельного участка и установления сервитута" (прилагается).</w:t>
      </w:r>
    </w:p>
    <w:p w:rsidR="001750A0" w:rsidRPr="00571938" w:rsidRDefault="001750A0">
      <w:pPr>
        <w:pStyle w:val="ConsPlusNormal"/>
        <w:jc w:val="both"/>
      </w:pPr>
      <w:r w:rsidRPr="00571938">
        <w:t xml:space="preserve">(в ред. </w:t>
      </w:r>
      <w:hyperlink r:id="rId9" w:history="1">
        <w:r w:rsidRPr="00571938">
          <w:t>постановления</w:t>
        </w:r>
      </w:hyperlink>
      <w:r w:rsidRPr="00571938">
        <w:t xml:space="preserve"> администрации муниципального района "Волоконовский район" Белгородской области от 23.01.2017 N 16)</w:t>
      </w:r>
    </w:p>
    <w:p w:rsidR="001750A0" w:rsidRPr="00571938" w:rsidRDefault="001750A0">
      <w:pPr>
        <w:pStyle w:val="ConsPlusNormal"/>
        <w:jc w:val="both"/>
      </w:pPr>
    </w:p>
    <w:p w:rsidR="001750A0" w:rsidRPr="00571938" w:rsidRDefault="001750A0">
      <w:pPr>
        <w:pStyle w:val="ConsPlusNormal"/>
        <w:ind w:firstLine="540"/>
        <w:jc w:val="both"/>
      </w:pPr>
      <w:r w:rsidRPr="00571938">
        <w:t xml:space="preserve">2. Отделу муниципальной собственности и земельных ресурсов администрации района (Кравцов С.А.) обеспечить исполнение административного </w:t>
      </w:r>
      <w:hyperlink w:anchor="P44" w:history="1">
        <w:r w:rsidRPr="00571938">
          <w:t>регламента</w:t>
        </w:r>
      </w:hyperlink>
      <w:r w:rsidRPr="00571938">
        <w:t xml:space="preserve"> предоставления муниципальной услуги "Выдача разрешения на использование земель или земельного участка, находящихся в муниципальной собственности и государственная собственность на которые не разграничена, без предоставления земельного участка и установления сервитута".</w:t>
      </w:r>
    </w:p>
    <w:p w:rsidR="001750A0" w:rsidRPr="00571938" w:rsidRDefault="001750A0">
      <w:pPr>
        <w:pStyle w:val="ConsPlusNormal"/>
        <w:jc w:val="both"/>
      </w:pPr>
      <w:r w:rsidRPr="00571938">
        <w:t xml:space="preserve">(в ред. </w:t>
      </w:r>
      <w:hyperlink r:id="rId10" w:history="1">
        <w:r w:rsidRPr="00571938">
          <w:t>постановления</w:t>
        </w:r>
      </w:hyperlink>
      <w:r w:rsidRPr="00571938">
        <w:t xml:space="preserve"> администрации муниципального района "Волоконовский район" Белгородской области от 23.01.2017 N 16)</w:t>
      </w:r>
    </w:p>
    <w:p w:rsidR="001750A0" w:rsidRPr="00571938" w:rsidRDefault="001750A0">
      <w:pPr>
        <w:pStyle w:val="ConsPlusNormal"/>
        <w:jc w:val="both"/>
      </w:pPr>
    </w:p>
    <w:p w:rsidR="001750A0" w:rsidRPr="00571938" w:rsidRDefault="001750A0">
      <w:pPr>
        <w:pStyle w:val="ConsPlusNormal"/>
        <w:ind w:firstLine="540"/>
        <w:jc w:val="both"/>
      </w:pPr>
      <w:r w:rsidRPr="00571938">
        <w:t>3. Начальнику информационно-статистического отдела О.А.Дрогачевой разместить данное постановление на официальном сайте администрации Волоконовского района (http://voladm.ru).</w:t>
      </w:r>
    </w:p>
    <w:p w:rsidR="001750A0" w:rsidRPr="00571938" w:rsidRDefault="001750A0">
      <w:pPr>
        <w:pStyle w:val="ConsPlusNormal"/>
        <w:jc w:val="both"/>
      </w:pPr>
    </w:p>
    <w:p w:rsidR="001750A0" w:rsidRPr="00571938" w:rsidRDefault="001750A0">
      <w:pPr>
        <w:pStyle w:val="ConsPlusNormal"/>
        <w:ind w:firstLine="540"/>
        <w:jc w:val="both"/>
      </w:pPr>
      <w:r w:rsidRPr="00571938">
        <w:t>4. Опубликовать данное постановление в АНО "Редакция газеты "Красный Октябрь" (И.А.Тетерятник).</w:t>
      </w:r>
    </w:p>
    <w:p w:rsidR="001750A0" w:rsidRPr="00571938" w:rsidRDefault="001750A0">
      <w:pPr>
        <w:pStyle w:val="ConsPlusNormal"/>
        <w:jc w:val="both"/>
      </w:pPr>
    </w:p>
    <w:p w:rsidR="001750A0" w:rsidRPr="00571938" w:rsidRDefault="001750A0">
      <w:pPr>
        <w:pStyle w:val="ConsPlusNormal"/>
        <w:ind w:firstLine="540"/>
        <w:jc w:val="both"/>
      </w:pPr>
      <w:r w:rsidRPr="00571938">
        <w:t>5. Контроль за исполнением постановления возложить на заместителя главы администрации района по строительству и ЖКХ В.Н.Уханева.</w:t>
      </w:r>
    </w:p>
    <w:p w:rsidR="001750A0" w:rsidRPr="00571938" w:rsidRDefault="001750A0">
      <w:pPr>
        <w:pStyle w:val="ConsPlusNormal"/>
        <w:jc w:val="both"/>
      </w:pPr>
    </w:p>
    <w:p w:rsidR="001750A0" w:rsidRPr="00571938" w:rsidRDefault="001750A0">
      <w:pPr>
        <w:pStyle w:val="ConsPlusNormal"/>
        <w:jc w:val="right"/>
      </w:pPr>
      <w:r w:rsidRPr="00571938">
        <w:t>Глава администрации района</w:t>
      </w:r>
    </w:p>
    <w:p w:rsidR="001750A0" w:rsidRPr="00571938" w:rsidRDefault="001750A0">
      <w:pPr>
        <w:pStyle w:val="ConsPlusNormal"/>
        <w:jc w:val="right"/>
      </w:pPr>
      <w:r w:rsidRPr="00571938">
        <w:t>С.БИКЕТОВ</w:t>
      </w:r>
    </w:p>
    <w:p w:rsidR="001750A0" w:rsidRPr="00571938" w:rsidRDefault="001750A0">
      <w:pPr>
        <w:pStyle w:val="ConsPlusNormal"/>
        <w:jc w:val="both"/>
      </w:pPr>
    </w:p>
    <w:p w:rsidR="001750A0" w:rsidRPr="00571938" w:rsidRDefault="001750A0">
      <w:pPr>
        <w:pStyle w:val="ConsPlusNormal"/>
        <w:jc w:val="right"/>
        <w:outlineLvl w:val="0"/>
      </w:pPr>
      <w:r w:rsidRPr="00571938">
        <w:lastRenderedPageBreak/>
        <w:t>Утвержден</w:t>
      </w:r>
    </w:p>
    <w:p w:rsidR="001750A0" w:rsidRPr="00571938" w:rsidRDefault="001750A0">
      <w:pPr>
        <w:pStyle w:val="ConsPlusNormal"/>
        <w:jc w:val="right"/>
      </w:pPr>
      <w:r w:rsidRPr="00571938">
        <w:t>постановлением</w:t>
      </w:r>
    </w:p>
    <w:p w:rsidR="001750A0" w:rsidRPr="00571938" w:rsidRDefault="001750A0">
      <w:pPr>
        <w:pStyle w:val="ConsPlusNormal"/>
        <w:jc w:val="right"/>
      </w:pPr>
      <w:r w:rsidRPr="00571938">
        <w:t>главы администрации района</w:t>
      </w:r>
    </w:p>
    <w:p w:rsidR="001750A0" w:rsidRPr="00571938" w:rsidRDefault="001750A0">
      <w:pPr>
        <w:pStyle w:val="ConsPlusNormal"/>
        <w:jc w:val="right"/>
      </w:pPr>
      <w:r w:rsidRPr="00571938">
        <w:t>от 22 июля 2016 года N 235</w:t>
      </w:r>
    </w:p>
    <w:p w:rsidR="001750A0" w:rsidRPr="00571938" w:rsidRDefault="001750A0">
      <w:pPr>
        <w:pStyle w:val="ConsPlusNormal"/>
        <w:jc w:val="both"/>
      </w:pPr>
    </w:p>
    <w:p w:rsidR="001750A0" w:rsidRPr="00571938" w:rsidRDefault="001750A0">
      <w:pPr>
        <w:pStyle w:val="ConsPlusTitle"/>
        <w:jc w:val="center"/>
      </w:pPr>
      <w:bookmarkStart w:id="0" w:name="P44"/>
      <w:bookmarkEnd w:id="0"/>
      <w:r w:rsidRPr="00571938">
        <w:t>АДМИНИСТРАТИВНЫЙ РЕГЛАМЕНТ</w:t>
      </w:r>
    </w:p>
    <w:p w:rsidR="001750A0" w:rsidRPr="00571938" w:rsidRDefault="001750A0">
      <w:pPr>
        <w:pStyle w:val="ConsPlusTitle"/>
        <w:jc w:val="center"/>
      </w:pPr>
      <w:r w:rsidRPr="00571938">
        <w:t>ПРЕДОСТАВЛЕНИЯ АДМИНИСТРАЦИЕЙ МУНИЦИПАЛЬНОГО РАЙОНА</w:t>
      </w:r>
    </w:p>
    <w:p w:rsidR="001750A0" w:rsidRPr="00571938" w:rsidRDefault="001750A0">
      <w:pPr>
        <w:pStyle w:val="ConsPlusTitle"/>
        <w:jc w:val="center"/>
      </w:pPr>
      <w:r w:rsidRPr="00571938">
        <w:t>"ВОЛОКОНОВСКИЙ РАЙОН" БЕЛГОРОДСКОЙ ОБЛАСТИ В ЛИЦЕ</w:t>
      </w:r>
    </w:p>
    <w:p w:rsidR="001750A0" w:rsidRPr="00571938" w:rsidRDefault="001750A0">
      <w:pPr>
        <w:pStyle w:val="ConsPlusTitle"/>
        <w:jc w:val="center"/>
      </w:pPr>
      <w:r w:rsidRPr="00571938">
        <w:t>ОТДЕЛА МУНИЦИПАЛЬНОЙ СОБСТВЕННОСТИ И ЗЕМЕЛЬНЫХ РЕСУРСОВ</w:t>
      </w:r>
    </w:p>
    <w:p w:rsidR="001750A0" w:rsidRPr="00571938" w:rsidRDefault="001750A0">
      <w:pPr>
        <w:pStyle w:val="ConsPlusTitle"/>
        <w:jc w:val="center"/>
      </w:pPr>
      <w:r w:rsidRPr="00571938">
        <w:t>АДМИНИСТРАЦИИ РАЙОНА МУНИЦИПАЛЬНОЙ УСЛУГИ "ВЫДАЧА РАЗРЕШЕНИЯ</w:t>
      </w:r>
    </w:p>
    <w:p w:rsidR="001750A0" w:rsidRPr="00571938" w:rsidRDefault="001750A0">
      <w:pPr>
        <w:pStyle w:val="ConsPlusTitle"/>
        <w:jc w:val="center"/>
      </w:pPr>
      <w:r w:rsidRPr="00571938">
        <w:t>НА ИСПОЛЬЗОВАНИЕ ЗЕМЕЛЬ ИЛИ ЗЕМЕЛЬНОГО УЧАСТКА, НАХОДЯЩИХСЯ</w:t>
      </w:r>
    </w:p>
    <w:p w:rsidR="001750A0" w:rsidRPr="00571938" w:rsidRDefault="001750A0">
      <w:pPr>
        <w:pStyle w:val="ConsPlusTitle"/>
        <w:jc w:val="center"/>
      </w:pPr>
      <w:r w:rsidRPr="00571938">
        <w:t>В МУНИЦИПАЛЬНОЙ СОБСТВЕННОСТИ И ГОСУДАРСТВЕННАЯ</w:t>
      </w:r>
    </w:p>
    <w:p w:rsidR="001750A0" w:rsidRPr="00571938" w:rsidRDefault="001750A0">
      <w:pPr>
        <w:pStyle w:val="ConsPlusTitle"/>
        <w:jc w:val="center"/>
      </w:pPr>
      <w:r w:rsidRPr="00571938">
        <w:t>СОБСТВЕННОСТЬ НА КОТОРЫЕ НЕ РАЗГРАНИЧЕНА, БЕЗ ПРЕДОСТАВЛЕНИЯ</w:t>
      </w:r>
    </w:p>
    <w:p w:rsidR="001750A0" w:rsidRPr="00571938" w:rsidRDefault="001750A0">
      <w:pPr>
        <w:pStyle w:val="ConsPlusTitle"/>
        <w:jc w:val="center"/>
      </w:pPr>
      <w:r w:rsidRPr="00571938">
        <w:t>ЗЕМЕЛЬНОГО УЧАСТКА И УСТАНОВЛЕНИЯ СЕРВИТУТА"</w:t>
      </w:r>
    </w:p>
    <w:p w:rsidR="001750A0" w:rsidRPr="00571938" w:rsidRDefault="001750A0">
      <w:pPr>
        <w:pStyle w:val="ConsPlusNormal"/>
        <w:jc w:val="center"/>
      </w:pPr>
    </w:p>
    <w:p w:rsidR="001750A0" w:rsidRPr="00571938" w:rsidRDefault="001750A0">
      <w:pPr>
        <w:pStyle w:val="ConsPlusNormal"/>
        <w:jc w:val="center"/>
      </w:pPr>
      <w:r w:rsidRPr="00571938">
        <w:t>Список изменяющих документов</w:t>
      </w:r>
    </w:p>
    <w:p w:rsidR="001750A0" w:rsidRPr="00571938" w:rsidRDefault="001750A0">
      <w:pPr>
        <w:pStyle w:val="ConsPlusNormal"/>
        <w:jc w:val="center"/>
      </w:pPr>
      <w:r w:rsidRPr="00571938">
        <w:t xml:space="preserve">(в ред. </w:t>
      </w:r>
      <w:hyperlink r:id="rId11" w:history="1">
        <w:r w:rsidRPr="00571938">
          <w:t>постановления</w:t>
        </w:r>
      </w:hyperlink>
      <w:r w:rsidRPr="00571938">
        <w:t xml:space="preserve"> администрации муниципального района "Волоконовский</w:t>
      </w:r>
    </w:p>
    <w:p w:rsidR="001750A0" w:rsidRPr="00571938" w:rsidRDefault="001750A0">
      <w:pPr>
        <w:pStyle w:val="ConsPlusNormal"/>
        <w:jc w:val="center"/>
      </w:pPr>
      <w:r w:rsidRPr="00571938">
        <w:t>район" Белгородской области от 23.01.2017 N 16)</w:t>
      </w:r>
    </w:p>
    <w:p w:rsidR="001750A0" w:rsidRPr="00571938" w:rsidRDefault="001750A0">
      <w:pPr>
        <w:pStyle w:val="ConsPlusNormal"/>
        <w:jc w:val="both"/>
      </w:pPr>
    </w:p>
    <w:p w:rsidR="001750A0" w:rsidRPr="00571938" w:rsidRDefault="001750A0">
      <w:pPr>
        <w:pStyle w:val="ConsPlusNormal"/>
        <w:jc w:val="center"/>
        <w:outlineLvl w:val="1"/>
      </w:pPr>
      <w:r w:rsidRPr="00571938">
        <w:t>1. Общие положения</w:t>
      </w:r>
    </w:p>
    <w:p w:rsidR="001750A0" w:rsidRPr="00571938" w:rsidRDefault="001750A0">
      <w:pPr>
        <w:pStyle w:val="ConsPlusNormal"/>
        <w:jc w:val="both"/>
      </w:pPr>
    </w:p>
    <w:p w:rsidR="001750A0" w:rsidRPr="00571938" w:rsidRDefault="001750A0">
      <w:pPr>
        <w:pStyle w:val="ConsPlusNormal"/>
        <w:ind w:firstLine="540"/>
        <w:jc w:val="both"/>
      </w:pPr>
      <w:r w:rsidRPr="00571938">
        <w:t>1.1. Предмет регулирования регламента.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Административный регламент по предоставлению муниципальной услуги "Выдача разрешения на использование земель или земельного участка, находящихся в муниципальной собственности и государственная собственность на которые не разграничена, без предоставления земельного участка и установления сервитута" (далее - Регламент) устанавливает стандарт предоставления муниципальной услуги, состав, последовательность и сроки выполнения административных процедур предоставления муниципальной услуги, требования к порядку их выполнения, формы контроля за предоставлением муниципальной услуги, порядок обжалования заявителями действий (бездействия) и решений, осуществляемых и принятых в ходе исполнения муниципальной услуги.</w:t>
      </w:r>
    </w:p>
    <w:p w:rsidR="001750A0" w:rsidRPr="00571938" w:rsidRDefault="001750A0">
      <w:pPr>
        <w:pStyle w:val="ConsPlusNormal"/>
        <w:jc w:val="both"/>
      </w:pPr>
      <w:r w:rsidRPr="00571938">
        <w:t xml:space="preserve">(в ред. </w:t>
      </w:r>
      <w:hyperlink r:id="rId12" w:history="1">
        <w:r w:rsidRPr="00571938">
          <w:t>постановления</w:t>
        </w:r>
      </w:hyperlink>
      <w:r w:rsidRPr="00571938">
        <w:t xml:space="preserve"> администрации муниципального района "Волоконовский район" Белгородской области от 23.01.2017 N 16)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1.2. Круг заявителей.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1.2.1. Гражданам Российской Федерации, иностранным гражданам и лицам без гражданства. От имени гражданина с заявлением о предоставлении муниципальной услуги имеет право обратиться его законный представитель, который предъявляет документ, удостоверяющий личность, а также документ, подтверждающий его полномочия на получение муниципальной услуги (подлинник либо нотариально заверенную копию).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1.2.2. Юридическим лицам Российской Федерации. От имени юридических лиц заявления о предоставлении муниципальной услуги могут подавать лица, действующие в соответствии с законом, иными правовыми актами и учредительными документами без доверенности, а также представители в силу полномочий, основанных на доверенности.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1.3. Требования к порядку информирования о предоставлении муниципальной услуги.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 xml:space="preserve">Заявитель вправе обратиться за предоставлением муниципальной услуги в отдел муниципальной собственности и земельных ресурсов администрации района (далее - Отдел), муниципальное автономное учреждение "Многофункциональный центр предоставления государственных и муниципальных услуг муниципального района "Волоконовский район" </w:t>
      </w:r>
      <w:r w:rsidRPr="00571938">
        <w:lastRenderedPageBreak/>
        <w:t>Белгородской области" (далее - МАУ "МФЦ").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1.3.1. Место нахождения администрации Волоконовского района: 309650, Белгородская область, Волоконовский район, п. Волоконовка, ул. Ленина, 60.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Контактный телефон: 8 (47235) 5-00-24.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Место нахождения Отдела: 309650, Белгородская область, Волоконовский район, п. Волоконовка, ул. Ленина, 60, 3 этаж, 40 каб.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Контактный телефон: 8 (47235) 5-00-93.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Место нахождения МАУ "МФЦ": 309650, Белгородская область, Волоконовский район, п. Волоконовка, ул. Первогвардейская, 14.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Контактный телефон: 8 (47235) 5-19-85.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Единый портал государственных и муниципальных услуг (функций) - http://www.gosuslugi.ru (далее - Единый портал).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Портал государственных и муниципальных услуг Белгородской области - http://www.gosuslugi31.ru (далее - Портал госуслуг Белгородской области).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Официальный сайт администрации Волоконовского района - http://www.voladm.ru (далее - официальный сайт).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Адрес электронной почты администрации Волоконовского района - volokonovka@belregion.ru.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Адрес электронной почты Отдела - volokonovka.zemotdel@yandex.ru.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График (режим) работы Отдела: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понедельник - пятница: с 08.00 до 17.00, перерыв с 12.00 до 13.00;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суббота, воскресенье, праздничные дни - выходные дни.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График (режим) работы МАУ "МФЦ":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Понедельник: с 08-00 до 20-00;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вторник, среда, четверг, пятница: с 08-00 до 18-00;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суббота: с 8.00 - до 13.00 без перерыва.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Воскресенье - выходной день.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1.3.2. Информирование о предоставлении муниципальной услуги осуществляется посредством: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индивидуального информирования:</w:t>
      </w:r>
    </w:p>
    <w:p w:rsidR="001750A0" w:rsidRPr="00571938" w:rsidRDefault="001750A0" w:rsidP="001750A0">
      <w:pPr>
        <w:pStyle w:val="ConsPlusNormal"/>
        <w:ind w:firstLine="540"/>
        <w:jc w:val="both"/>
      </w:pPr>
      <w:r w:rsidRPr="00571938">
        <w:t>- при обращении заявителя в устной форме лично и по телефону;</w:t>
      </w:r>
    </w:p>
    <w:p w:rsidR="001750A0" w:rsidRPr="00571938" w:rsidRDefault="001750A0" w:rsidP="001750A0">
      <w:pPr>
        <w:pStyle w:val="ConsPlusNormal"/>
        <w:spacing w:before="220"/>
        <w:ind w:firstLine="540"/>
        <w:jc w:val="both"/>
      </w:pPr>
      <w:r w:rsidRPr="00571938">
        <w:t>- при обращении заявителя в письменной форме, поданном лично или направленном по почте;</w:t>
      </w:r>
    </w:p>
    <w:p w:rsidR="001750A0" w:rsidRPr="00571938" w:rsidRDefault="001750A0" w:rsidP="001750A0">
      <w:pPr>
        <w:pStyle w:val="ConsPlusNormal"/>
        <w:spacing w:before="220"/>
        <w:ind w:firstLine="540"/>
        <w:jc w:val="both"/>
      </w:pPr>
      <w:r w:rsidRPr="00571938">
        <w:t>- при обращении заявителя в электронной форме;</w:t>
      </w:r>
    </w:p>
    <w:p w:rsidR="001750A0" w:rsidRPr="00571938" w:rsidRDefault="001750A0" w:rsidP="001750A0">
      <w:pPr>
        <w:pStyle w:val="ConsPlusNormal"/>
        <w:spacing w:before="220"/>
        <w:ind w:firstLine="540"/>
        <w:jc w:val="both"/>
      </w:pPr>
      <w:r w:rsidRPr="00571938">
        <w:t>- публичного информирования:</w:t>
      </w:r>
    </w:p>
    <w:p w:rsidR="001750A0" w:rsidRPr="00571938" w:rsidRDefault="001750A0" w:rsidP="001750A0">
      <w:pPr>
        <w:pStyle w:val="ConsPlusNormal"/>
        <w:spacing w:before="220"/>
        <w:ind w:firstLine="540"/>
        <w:jc w:val="both"/>
      </w:pPr>
      <w:r w:rsidRPr="00571938">
        <w:t>- посредством размещения информации на Едином портале государственных и муниципальных услуг (функций);</w:t>
      </w:r>
    </w:p>
    <w:p w:rsidR="001750A0" w:rsidRPr="00571938" w:rsidRDefault="001750A0" w:rsidP="001750A0">
      <w:pPr>
        <w:pStyle w:val="ConsPlusNormal"/>
        <w:spacing w:before="220"/>
        <w:ind w:firstLine="540"/>
        <w:jc w:val="both"/>
      </w:pPr>
      <w:r w:rsidRPr="00571938">
        <w:t>- посредством размещения информации на официальном сайте администрации Волоконовского района в сети Интернет;</w:t>
      </w:r>
    </w:p>
    <w:p w:rsidR="001750A0" w:rsidRPr="00571938" w:rsidRDefault="001750A0" w:rsidP="001750A0">
      <w:pPr>
        <w:pStyle w:val="ConsPlusNormal"/>
        <w:spacing w:before="220"/>
        <w:ind w:firstLine="540"/>
        <w:jc w:val="both"/>
      </w:pPr>
      <w:r w:rsidRPr="00571938">
        <w:t>- путем размещения информации на стендах в месте предоставления муниципальной услуги.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bookmarkStart w:id="1" w:name="P96"/>
      <w:bookmarkEnd w:id="1"/>
      <w:r w:rsidRPr="00571938">
        <w:t>1.3.3. При обращении заявителя за информированием о предоставлении муниципальной услуги в устной форме лично или по телефону специалист органа, в который обратился заявитель, должен представиться, назвать свои фамилию, имя, отчество, должность, при обращении по телефону сообщить наименование органа, в который позвонил заявитель, затем в вежливой форме дать заявителю полный, точный и понятный ответ о предоставлении муниципальной услуги.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lastRenderedPageBreak/>
        <w:t>Продолжительность информирования каждого заявителя составляет не более 15 минут.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В случае если в устном обращении заявителя содержатся вопросы, не входящие в компетенцию специалиста, при личном обращении заявителю дается разъяснение, куда и в каком порядке ему следует обратиться; при обращении заявителя по телефону специалист должен переадресовать (перевести) телефонный звонок на другого специалиста или сообщить заявителю номер телефона, по которому можно получить необходимую информацию.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bookmarkStart w:id="2" w:name="P99"/>
      <w:bookmarkEnd w:id="2"/>
      <w:r w:rsidRPr="00571938">
        <w:t>1.3.4. При обращении заявителя за информированием по вопросам предоставления муниципальной услуги в письменной или электронной форме информирование осуществляется путем непосредственной выдачи заявителю письменного ответа при личном обращении или направления заявителю письменного ответа по почтовому адресу, указанному в обращении, либо направляется в форме электронного документа по адресу, указанному в обращении, в зависимости от способа предоставления информации, указанного в обращении.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При отсутствии в обращении указания на способ предоставления информации информирование осуществляется путем направления заявителю письменного ответа по почтовому адресу.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Информация предоставляется в простой, четкой форме с указанием фамилии, имени, отчества и номера телефона непосредственного исполнителя.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Срок информирования по вопросам предоставления муниципальной услуги при обращении заявителя в письменной или электронной форме - 10 дней со дня поступления обращения.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1.3.5. При информировании заявителя о ходе предоставления муниципальной услуги ему представляются сведения о том, на каком этапе (в процессе выполнения какой административной процедуры) рассмотрения находится его обращение о предоставлении муниципальной услуги.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 xml:space="preserve">Сведения о ходе предоставления муниципальной услуги представляются посредством индивидуального информирования в порядке и сроки, предусмотренные </w:t>
      </w:r>
      <w:hyperlink w:anchor="P96" w:history="1">
        <w:r w:rsidRPr="00571938">
          <w:t>пунктами 1.3.3</w:t>
        </w:r>
      </w:hyperlink>
      <w:r w:rsidRPr="00571938">
        <w:t xml:space="preserve"> и </w:t>
      </w:r>
      <w:hyperlink w:anchor="P99" w:history="1">
        <w:r w:rsidRPr="00571938">
          <w:t>1.3.4</w:t>
        </w:r>
      </w:hyperlink>
      <w:r w:rsidRPr="00571938">
        <w:t xml:space="preserve"> Регламента.</w:t>
      </w:r>
    </w:p>
    <w:p w:rsidR="001750A0" w:rsidRPr="00571938" w:rsidRDefault="001750A0">
      <w:pPr>
        <w:pStyle w:val="ConsPlusNormal"/>
        <w:ind w:firstLine="540"/>
        <w:jc w:val="both"/>
      </w:pPr>
      <w:bookmarkStart w:id="3" w:name="P105"/>
      <w:bookmarkEnd w:id="3"/>
      <w:r w:rsidRPr="00571938">
        <w:t>1.3.6. На официальных сайтах в сети Интернет, информационных стендах в местах предоставления муниципальной услуги размещается следующая информация: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- место нахождения органа, предоставляющего муниципальную услугу, режим работы, график приема заявителей, номера телефонов для справок, адрес официального сайта в сети Интернет, адреса электронной почты;</w:t>
      </w:r>
    </w:p>
    <w:p w:rsidR="001750A0" w:rsidRPr="00571938" w:rsidRDefault="001750A0" w:rsidP="001750A0">
      <w:pPr>
        <w:pStyle w:val="ConsPlusNormal"/>
        <w:ind w:firstLine="540"/>
        <w:jc w:val="both"/>
      </w:pPr>
      <w:r w:rsidRPr="00571938">
        <w:t>- извлечения из нормативных правовых актов, регламентирующих деятельность по предоставлению муниципальной услуги;</w:t>
      </w:r>
    </w:p>
    <w:p w:rsidR="001750A0" w:rsidRPr="00571938" w:rsidRDefault="001750A0" w:rsidP="001750A0">
      <w:pPr>
        <w:pStyle w:val="ConsPlusNormal"/>
        <w:ind w:firstLine="540"/>
        <w:jc w:val="both"/>
      </w:pPr>
      <w:r w:rsidRPr="00571938">
        <w:t>- перечень документов, необходимых для получения муниципальной услуги;</w:t>
      </w:r>
    </w:p>
    <w:p w:rsidR="001750A0" w:rsidRPr="00571938" w:rsidRDefault="001750A0" w:rsidP="001750A0">
      <w:pPr>
        <w:pStyle w:val="ConsPlusNormal"/>
        <w:ind w:firstLine="540"/>
        <w:jc w:val="both"/>
      </w:pPr>
      <w:r w:rsidRPr="00571938">
        <w:t>- порядок предоставления муниципальной услуги;</w:t>
      </w:r>
    </w:p>
    <w:p w:rsidR="001750A0" w:rsidRPr="00571938" w:rsidRDefault="001750A0" w:rsidP="001750A0">
      <w:pPr>
        <w:pStyle w:val="ConsPlusNormal"/>
        <w:ind w:firstLine="540"/>
        <w:jc w:val="both"/>
      </w:pPr>
      <w:r w:rsidRPr="00571938">
        <w:t>- перечень оснований для отказа в предоставлении муниципальной услуги;</w:t>
      </w:r>
    </w:p>
    <w:p w:rsidR="001750A0" w:rsidRPr="00571938" w:rsidRDefault="001750A0" w:rsidP="001750A0">
      <w:pPr>
        <w:pStyle w:val="ConsPlusNormal"/>
        <w:ind w:firstLine="540"/>
        <w:jc w:val="both"/>
      </w:pPr>
      <w:r w:rsidRPr="00571938">
        <w:t>- порядок обжалования решений и действий (бездействия) органа, предоставляющего муниципальную услугу, его должностного лица либо муниципального служащего;</w:t>
      </w:r>
    </w:p>
    <w:p w:rsidR="001750A0" w:rsidRPr="00571938" w:rsidRDefault="001750A0" w:rsidP="001750A0">
      <w:pPr>
        <w:pStyle w:val="ConsPlusNormal"/>
        <w:ind w:firstLine="540"/>
        <w:jc w:val="both"/>
      </w:pPr>
      <w:r w:rsidRPr="00571938">
        <w:t>- текст Регламента;</w:t>
      </w:r>
    </w:p>
    <w:p w:rsidR="001750A0" w:rsidRPr="00571938" w:rsidRDefault="001750A0" w:rsidP="001750A0">
      <w:pPr>
        <w:pStyle w:val="ConsPlusNormal"/>
        <w:ind w:firstLine="540"/>
        <w:jc w:val="both"/>
      </w:pPr>
      <w:r w:rsidRPr="00571938">
        <w:t>- иная информация, необходимая для получения муниципальной услуги.</w:t>
      </w:r>
    </w:p>
    <w:p w:rsidR="001750A0" w:rsidRPr="00571938" w:rsidRDefault="001750A0">
      <w:pPr>
        <w:pStyle w:val="ConsPlusNormal"/>
        <w:jc w:val="both"/>
      </w:pPr>
    </w:p>
    <w:p w:rsidR="001750A0" w:rsidRPr="00571938" w:rsidRDefault="001750A0">
      <w:pPr>
        <w:pStyle w:val="ConsPlusNormal"/>
        <w:jc w:val="center"/>
        <w:outlineLvl w:val="1"/>
      </w:pPr>
      <w:r w:rsidRPr="00571938">
        <w:t>2. Стандарт предоставления муниципальной услуги</w:t>
      </w:r>
    </w:p>
    <w:p w:rsidR="001750A0" w:rsidRPr="00571938" w:rsidRDefault="001750A0">
      <w:pPr>
        <w:pStyle w:val="ConsPlusNormal"/>
        <w:jc w:val="both"/>
      </w:pPr>
    </w:p>
    <w:p w:rsidR="001750A0" w:rsidRPr="00571938" w:rsidRDefault="001750A0">
      <w:pPr>
        <w:pStyle w:val="ConsPlusNormal"/>
        <w:ind w:firstLine="540"/>
        <w:jc w:val="both"/>
      </w:pPr>
      <w:r w:rsidRPr="00571938">
        <w:t>2.1. Наименование муниципальной услуги: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"Выдача разрешения на использование земель или земельного участка, находящихся в муниципальной собственности и государственная собственность на которые не разграничена, без предоставления земельного участка и установления сервитута".</w:t>
      </w:r>
    </w:p>
    <w:p w:rsidR="001750A0" w:rsidRPr="00571938" w:rsidRDefault="001750A0">
      <w:pPr>
        <w:pStyle w:val="ConsPlusNormal"/>
        <w:jc w:val="both"/>
      </w:pPr>
      <w:r w:rsidRPr="00571938">
        <w:t xml:space="preserve">(в ред. </w:t>
      </w:r>
      <w:hyperlink r:id="rId13" w:history="1">
        <w:r w:rsidRPr="00571938">
          <w:t>постановления</w:t>
        </w:r>
      </w:hyperlink>
      <w:r w:rsidRPr="00571938">
        <w:t xml:space="preserve"> администрации муниципального района "Волоконовский район" Белгородской области от 23.01.2017 N 16)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2.2. Наименование органа местного самоуправления, предоставляющего муниципальную услугу.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 xml:space="preserve">Муниципальная услуга предоставляется администрацией Волоконовского района в лице </w:t>
      </w:r>
      <w:r w:rsidRPr="00571938">
        <w:lastRenderedPageBreak/>
        <w:t>отдела муниципальной собственности и земельных ресурсов администрации района.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Для предоставления муниципальной услуги заявитель может обратиться в администрацию Волоконовского района либо в МАУ "МФЦ".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Для получения муниципальной услуги осуществляется взаимодействие с: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- отделом архитектуры и градостроительства администрации муниципального района "Волоконовский район" Белгородской области: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контактные данные: Белгородская область, Волоконовский район, п. Волоконовка, ул. Ленина, 60, тел.: 8 47 (235) 5-03-31, 5-32-31;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- Управлением Федеральной службы государственной регистрации, кадастра и картографии по Белгородской области: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контактные данные: Белгородская область, Волоконовский район, п. Волоконовка, ул. Ленина, 44, тел.: 8 47 (235) 5-18-33, 5-14-15;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- Филиалом федерального государственного бюджетного учреждения "Федеральная кадастровая палата Федеральной службы государственной регистрации, кадастра и картографии" по Белгородской области: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контактные данные: Белгородская область, Волоконовский район, п. Волоконовка, ул. 60 лет Октября, 27, тел.: 8 47 (235) 5-21-35.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2.3. Описание результата предоставления муниципальной услуги. Результатом предоставления услуги является: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- направление (выдача при личном обращении) заявителю разрешения на использование земель или земельного участка без предоставления земельного участка и установления сервитута;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- отказ в предоставлении муниципальной услуги.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2.4. Срок предоставления муниципальной услуги.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Срок предоставления муниципальной услуги составляет с момента подачи в установленном порядке заявления 25 дней.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2.5. Перечень нормативных правовых актов, регулирующих отношения, возникающие в связи с предоставлением муниципальной услуги.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Предоставление муниципальной услуги регламентируется следующими нормативными правовыми актами: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 xml:space="preserve">- </w:t>
      </w:r>
      <w:hyperlink r:id="rId14" w:history="1">
        <w:r w:rsidRPr="00571938">
          <w:t>Конституция</w:t>
        </w:r>
      </w:hyperlink>
      <w:r w:rsidRPr="00571938">
        <w:t xml:space="preserve"> Российской Федерации (принята всенародным голосованием 12 декабря 1993 года) (Собрание законодательства РФ от 04.09.2014 N 31, ст. 4398);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 xml:space="preserve">- Земельный </w:t>
      </w:r>
      <w:hyperlink r:id="rId15" w:history="1">
        <w:r w:rsidRPr="00571938">
          <w:t>кодекс</w:t>
        </w:r>
      </w:hyperlink>
      <w:r w:rsidRPr="00571938">
        <w:t xml:space="preserve"> Российской Федерации от 25 октября 2001 года N 136-ФЗ (Собрание законодательства РФ, 29.10.2001, N 44, ст. 4147, "Парламентская газета", N 204 - 205, 30.10.2001, "Российская газета", N 211 - 212, 30.10.2001);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 xml:space="preserve">- Федеральный </w:t>
      </w:r>
      <w:hyperlink r:id="rId16" w:history="1">
        <w:r w:rsidRPr="00571938">
          <w:t>закон</w:t>
        </w:r>
      </w:hyperlink>
      <w:r w:rsidRPr="00571938">
        <w:t xml:space="preserve"> от 25 октября 2001 года N 137-ФЗ "О введении в действие Земельного кодекса Российской Федерации" (Собрание законодательства РФ, 29.10.2001, N 44, ст. 4148, "Парламентская газета", N 204 - 205, 30.10.2001, "Российская газета", N 211 - 212, 30.10.2001);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 xml:space="preserve">- Федеральный </w:t>
      </w:r>
      <w:hyperlink r:id="rId17" w:history="1">
        <w:r w:rsidRPr="00571938">
          <w:t>закон</w:t>
        </w:r>
      </w:hyperlink>
      <w:r w:rsidRPr="00571938">
        <w:t xml:space="preserve"> Российской Федерации от 23 июня 2014 года N 171-ФЗ "О внесении изменений в Земельный кодекс Российской Федерации и отдельные законодательные акты Российской Федерации" ("Российская газета", N 142, 27.06.2014, Собрание законодательства РФ, 30.06.2014 N 26/часть 1, ст. 3377);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 xml:space="preserve">- Градостроительный </w:t>
      </w:r>
      <w:hyperlink r:id="rId18" w:history="1">
        <w:r w:rsidRPr="00571938">
          <w:t>кодекс</w:t>
        </w:r>
      </w:hyperlink>
      <w:r w:rsidRPr="00571938">
        <w:t xml:space="preserve"> Российской Федерации от 29 декабря 2004 года N 190-ФЗ ("Российская газета", N 290, 30.12.2004, "Парламентская газета", N 5 - 6, 14.01.2005);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 xml:space="preserve">- Федеральный </w:t>
      </w:r>
      <w:hyperlink r:id="rId19" w:history="1">
        <w:r w:rsidRPr="00571938">
          <w:t>закон</w:t>
        </w:r>
      </w:hyperlink>
      <w:r w:rsidRPr="00571938">
        <w:t xml:space="preserve"> от 24 июля 2007 года N 221-ФЗ "О государственном кадастре недвижимости" (Собрание законодательства РФ, 30.07.2007, N 31, ст. 4017, "Российская газета", N 165, 01.08.2007, "Парламентская газета", N 99 - 101, 09.08.2007);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 xml:space="preserve">- Федеральный </w:t>
      </w:r>
      <w:hyperlink r:id="rId20" w:history="1">
        <w:r w:rsidRPr="00571938">
          <w:t>закон</w:t>
        </w:r>
      </w:hyperlink>
      <w:r w:rsidRPr="00571938">
        <w:t xml:space="preserve"> от 27 июля 2010 года N 210-ФЗ "Об организации предоставления государственных и муниципальных услуг" ("Российская газета", N 168, 30.07.2010, Собрание </w:t>
      </w:r>
      <w:r w:rsidRPr="00571938">
        <w:lastRenderedPageBreak/>
        <w:t>законодательства РФ, 02.08.2010, N 31, ст. 4179);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 xml:space="preserve">- Федеральный </w:t>
      </w:r>
      <w:hyperlink r:id="rId21" w:history="1">
        <w:r w:rsidRPr="00571938">
          <w:t>закон</w:t>
        </w:r>
      </w:hyperlink>
      <w:r w:rsidRPr="00571938">
        <w:t xml:space="preserve"> от 6 октября 2003 года N 131-ФЗ "Об общих принципах организации местного самоуправления в Российской Федерации" (Собрание законодательства Российской Федерации, 06.10.2003, N 40, ст. 3822; "Парламентская газета", N 186, 08.10.2003, "Российская газета", N 202, 08.10.2003);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 xml:space="preserve">- Федеральный </w:t>
      </w:r>
      <w:hyperlink r:id="rId22" w:history="1">
        <w:r w:rsidRPr="00571938">
          <w:t>закон</w:t>
        </w:r>
      </w:hyperlink>
      <w:r w:rsidRPr="00571938">
        <w:t xml:space="preserve"> от 6 апреля 2011 года N 63-ФЗ "Об электронной подписи" ("Российская газета", N 75, 08.04.2011, "Парламентская газета", N 17, 08 - 14.04.2011, Собрание законодательства РФ, 11.04.2011, N 15, ст. 2036);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 xml:space="preserve">- Федеральный </w:t>
      </w:r>
      <w:hyperlink r:id="rId23" w:history="1">
        <w:r w:rsidRPr="00571938">
          <w:t>закон</w:t>
        </w:r>
      </w:hyperlink>
      <w:r w:rsidRPr="00571938">
        <w:t xml:space="preserve"> от 27 июля 2006 года N 152-ФЗ "О персональных данных" ("Российская газета", N 165, 29.07.2006, Собрание законодательства РФ, 31.07.2006, N 31 (1 ч.), ст. 3451);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 xml:space="preserve">- </w:t>
      </w:r>
      <w:hyperlink r:id="rId24" w:history="1">
        <w:r w:rsidRPr="00571938">
          <w:t>Постановление</w:t>
        </w:r>
      </w:hyperlink>
      <w:r w:rsidRPr="00571938">
        <w:t xml:space="preserve"> Правительства Российской Федерации от 16 августа 2012 года N 840 "О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а также Государственной корпорации по атомной энергии "Росатом" и ее должностных лиц ("Российская газета", N 192, 22.08.2012, Собрание законодательства РФ, 27.08.2012, N 35, ст. 4829);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 xml:space="preserve">- </w:t>
      </w:r>
      <w:hyperlink r:id="rId25" w:history="1">
        <w:r w:rsidRPr="00571938">
          <w:t>Постановление</w:t>
        </w:r>
      </w:hyperlink>
      <w:r w:rsidRPr="00571938">
        <w:t xml:space="preserve"> Правительства РФ от 27 ноября 2014 года N 1244 "Об утверждении Правил выдачи разрешения на использование земель или земельного участка, находящихся в государственной или муниципальной собственности" (Официальный интернет-портал правовой информации http://www.pravo.gov.ru, 01.12.2014, Собрание законодательства РФ, 08.12.2014, N 49 (часть VI), ст. 6951);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- настоящий Регламент.</w:t>
      </w:r>
    </w:p>
    <w:p w:rsidR="001750A0" w:rsidRPr="00571938" w:rsidRDefault="001750A0">
      <w:pPr>
        <w:pStyle w:val="ConsPlusNormal"/>
        <w:ind w:firstLine="540"/>
        <w:jc w:val="both"/>
      </w:pPr>
      <w:bookmarkStart w:id="4" w:name="P151"/>
      <w:bookmarkEnd w:id="4"/>
      <w:r w:rsidRPr="00571938">
        <w:t>2.6. Исчерпывающий перечень документов, необходимых для предоставления муниципальной услуги.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 xml:space="preserve">2.6.1. </w:t>
      </w:r>
      <w:hyperlink w:anchor="P469" w:history="1">
        <w:r w:rsidRPr="00571938">
          <w:t>Заявление</w:t>
        </w:r>
      </w:hyperlink>
      <w:r w:rsidRPr="00571938">
        <w:t xml:space="preserve"> о выдаче разрешения на использование земель или земельного участка (приложение N 1) (далее также - заявление о предоставлении услуги), в котором указываются: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1) фамилия, имя и (при наличии) отчество, место жительства заявителя и реквизиты документа, удостоверяющего его личность, - в случае, если заявление подается физическим лицом;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2) наименование, место нахождения, организационно-правовая форма и сведения о государственной регистрации заявителя в Едином государственном реестре юридических лиц - в случае, если заявление подается юридическим лицом;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3) фамилия, имя и (при наличии) отчество представителя заявителя и реквизиты документа, подтверждающего его полномочия, - в случае, если заявление подается представителем заявителя;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4) почтовый адрес, адрес электронной почты, номер телефона для связи с заявителем или представителем заявителя;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 xml:space="preserve">5) предполагаемые цели использования земель или земельного участка в соответствии с </w:t>
      </w:r>
      <w:hyperlink r:id="rId26" w:history="1">
        <w:r w:rsidRPr="00571938">
          <w:t>пунктом 1 статьи 39.34</w:t>
        </w:r>
      </w:hyperlink>
      <w:r w:rsidRPr="00571938">
        <w:t xml:space="preserve"> Земельного кодекса Российской Федерации;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6) кадастровый номер земельного участка - в случае, если планируется использование всего земельного участка или его части;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 xml:space="preserve">7) срок использования земель или земельного участка (в пределах сроков, установленных </w:t>
      </w:r>
      <w:hyperlink r:id="rId27" w:history="1">
        <w:r w:rsidRPr="00571938">
          <w:t>пунктом 1 статьи 39.34</w:t>
        </w:r>
      </w:hyperlink>
      <w:r w:rsidRPr="00571938">
        <w:t xml:space="preserve"> Земельного кодекса Российской Федерации).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2.6.2. Копии документов, удостоверяющих личность заявителя и представителя заявителя, и документа, подтверждающего полномочия представителя заявителя, в случае, если заявление подается представителем заявителя. Копия соответствующего документа заверяется должностным лицом органа исполнительной власти или органа местного самоуправления, принимающим заявление, и приобщается к поданному заявлению.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2.6.3.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- в случае, если планируется использовать земли или часть земельного участка.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lastRenderedPageBreak/>
        <w:t>2.6.4. Документы, представляемые заявителем, должны соответствовать следующим требованиям: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- тексты документов написаны разборчиво, в документах нет подчисток, приписок, исправлений, не оговоренных в установленном законом порядке;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- документы не имеют серьезных повреждений, наличие которых не позволяет однозначно истолковать их содержание;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- документы представлены в копиях, с представлением подлинников для идентификации;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- документы соответствуют требованиям, установленным законодательством РФ.</w:t>
      </w:r>
    </w:p>
    <w:p w:rsidR="001750A0" w:rsidRPr="00571938" w:rsidRDefault="001750A0">
      <w:pPr>
        <w:pStyle w:val="ConsPlusNormal"/>
        <w:ind w:firstLine="540"/>
        <w:jc w:val="both"/>
      </w:pPr>
      <w:bookmarkStart w:id="5" w:name="P167"/>
      <w:bookmarkEnd w:id="5"/>
      <w:r w:rsidRPr="00571938">
        <w:t>2.7. Исчерпывающий перечень документов, необходимых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 муниципальных услуг.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Заявитель (представитель заявителя) вправе представить по собственной инициативе следующие документы: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1) выписку из Единого государственного реестра прав о правах на испрашиваемый земельный участок или уведомление об отсутствии в Едином государственном реестре прав на недвижимое имущество и сделок с ним сведений о зарегистрированных правах на предоставляемый земельный участок;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 xml:space="preserve">2) кадастровый паспорт земельного участка при условии, что его границы подлежат уточнению в соответствии с Федеральным </w:t>
      </w:r>
      <w:hyperlink r:id="rId28" w:history="1">
        <w:r w:rsidRPr="00571938">
          <w:t>законом</w:t>
        </w:r>
      </w:hyperlink>
      <w:r w:rsidRPr="00571938">
        <w:t xml:space="preserve"> "О государственном кадастре недвижимости";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3) копия лицензии, удостоверяющей право проведения работ по геологическому изучению недр;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 xml:space="preserve">4) иные документы, подтверждающие основания для использования земель или земельного участка в целях, предусмотренных </w:t>
      </w:r>
      <w:hyperlink r:id="rId29" w:history="1">
        <w:r w:rsidRPr="00571938">
          <w:t>пунктом 1 статьи 39.34</w:t>
        </w:r>
      </w:hyperlink>
      <w:r w:rsidRPr="00571938">
        <w:t xml:space="preserve"> Земельного кодекса РФ.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Непредставление заявителем (представителем заявителя) указанных документов не является основанием для отказа заявителю (представителю заявителя) в предоставлении муниципальной услуги.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2.8. Указание на запрет требовать от заявителя излишних документов и информации.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Запрещается требовать от заявителя: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 xml:space="preserve">- представления документов и информации, которые в соответствии с нормативными правовыми актами Российской Федерации, нормативными правовыми актами Белгородской области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30" w:history="1">
        <w:r w:rsidRPr="00571938">
          <w:t>части 6 статьи 7</w:t>
        </w:r>
      </w:hyperlink>
      <w:r w:rsidRPr="00571938">
        <w:t xml:space="preserve"> Федерального закона от 27.07.2010 N 210-ФЗ "Об организации предоставления государственных и муниципальных услуг";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- осуществления действий, в том числе согласований, необходимых для получения муниципальной услуги.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2.9. Исчерпывающий перечень оснований для отказа в приеме документов, необходимых для предоставления муниципальной услуги: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- не представлен документ, удостоверяющий личность заявителя (представителя заявителя);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- отсутствие доверенности на предоставление интересов лица, от имени которого поступил запрос на предоставление муниципальной услуги;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- представленные заявителем документы выполнены не на русском языке, без надлежащего образа заверенного перевода на русский язык, имеют повреждения, не позволяющие однозначно истолковывать их содержание, содержат исправления, в том числе механические исправления (подчистки, приписки, зачеркнутые слова и иные неоговоренные исправления), исполнены карандашом;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lastRenderedPageBreak/>
        <w:t>- текст в запросе на предоставление муниципальной услуги не поддается прочтению либо отсутствует.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2.10. Исчерпывающий перечень оснований для приостановления или отказа в предоставлении муниципальной услуги.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Оснований для приостановления предоставления муниципальной услуги не предусмотрено.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Исчерпывающий перечень оснований для отказа в предоставлении услуги.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Орган, предоставляющий услугу, принимает решение об отказе в предоставлении услуги при наличии хотя бы одного из следующих оснований: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 xml:space="preserve">1. Заявление подано с нарушением требований, установленных </w:t>
      </w:r>
      <w:hyperlink r:id="rId31" w:history="1">
        <w:r w:rsidRPr="00571938">
          <w:t>пунктами 3</w:t>
        </w:r>
      </w:hyperlink>
      <w:r w:rsidRPr="00571938">
        <w:t xml:space="preserve"> и </w:t>
      </w:r>
      <w:hyperlink r:id="rId32" w:history="1">
        <w:r w:rsidRPr="00571938">
          <w:t>4</w:t>
        </w:r>
      </w:hyperlink>
      <w:r w:rsidRPr="00571938">
        <w:t xml:space="preserve"> Правил, утвержденных Постановлением Правительства РФ от 27 ноября 2014 года N 1244 "Об утверждении Правил выдачи разрешения на использование земель или земельного участка, находящихся в государственной или муниципальной собственности".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 xml:space="preserve">2. В заявлении указаны цели использования земель или земельного участка или объекты, предполагаемые к размещению, не предусмотренные </w:t>
      </w:r>
      <w:hyperlink r:id="rId33" w:history="1">
        <w:r w:rsidRPr="00571938">
          <w:t>пунктом 1 статьи 39.34</w:t>
        </w:r>
      </w:hyperlink>
      <w:r w:rsidRPr="00571938">
        <w:t xml:space="preserve"> Земельного кодекса РФ.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3. Земельный участок, на использование которого испрашивается разрешение, предоставлен физическому или юридическому лицу.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2.11. Перечень услуг, которые являются необходимыми и обязательными для предоставления муниципальной услуги.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При предоставлении муниципальной услуги не предусмотрено предоставление услуг, которые являются обязательными.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2.12. Порядок, размер и основания взимания государственной пошлины или иной платы, взимаемой за предоставление муниципальной услуги.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Предоставление муниципальной услуги осуществляется без взимания государственной пошлины и иной платы.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2.13.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Предоставление муниципальной услуги осуществляется без взимания платы.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2.14. Максимальный срок ожидания в очереди.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Максимальный срок ожидания в очереди при обращении за предоставлением муниципальной услуги, как и при получении результата предоставления муниципальной услуги, не должен превышать 15 минут.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2.15. Срок и порядок регистрации запроса заявителя о предоставлении муниципальной услуги.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Заявление регистрируется путем проставления номера и даты документа в журнале регистрации входящих документов и на заявлении, а также в электронной форме. Срок регистрации заявления - 1 день.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2.16. Требования к помещениям, в которых предоставляется муниципальная услуга, к месту ожидания и приема заявителей.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2.16.1. Помещение, в котором предоставляется муниципальная услуга, должно соответствовать санитарно-эпидемиологическим правилам и нормативам.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Помещение для предоставления муниципальной услуги обеспечивается необходимым оборудованием (компьютерами, средствами электронно-вычислительной техники, средствами связи, включая сеть Интернет), канцелярскими принадлежностями, информационными и методическими материалами, наглядной информацией, стулом для приема заявителя.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2.16.2. Места заявителей для ожидания приема оборудуются местами для сидения и столами (для записи информации, написания заявления).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Количество мест ожидания определяется исходя из фактической нагрузки и возможности для их размещения в здании.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lastRenderedPageBreak/>
        <w:t xml:space="preserve">2.16.3. Информационные стенды по вопросам предоставления муниципальной услуги размещаются в местах, обеспечивающих свободный доступ к ним. Стенды должны быть максимально заметны, хорошо просматриваемы и функциональны. Информационные стенды могут быть оборудованы карманами, в которых размещаются информационные листки. Перечень информации по вопросам предоставления муниципальной услуги, размещаемой на информационных стендах, предусмотрен </w:t>
      </w:r>
      <w:hyperlink w:anchor="P105" w:history="1">
        <w:r w:rsidRPr="00571938">
          <w:t>пунктом 1.3.6</w:t>
        </w:r>
      </w:hyperlink>
      <w:r w:rsidRPr="00571938">
        <w:t xml:space="preserve"> Регламента.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2.16.4. При предоставлении муниципальной услуги инвалидам должно обеспечиваться оказание помощи, необходимой для получения в доступной для них форме информации о правилах предоставления муниципальной услуги, в том числе об оформлении необходимых документов, о совершении ими других необходимых действий для получения услуги.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Носители информации должны быть размещены с учетом обеспечения беспрепятственного доступа инвалидов к помещениям, в которых осуществляется предоставление муниципальной услуги, а также с учетом ограничений их жизнедеятельности, в том числе дублирование звуковой и зрительной информации, надписей, знаков и иной текстовой и графической информации знаками, выполненными рельефно-точечным шрифтом Брайля и на контрастном фоне.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Информационные стенды, столы (стойки) для письма размещаются в местах, обеспеченных свободным доступом к ним лиц, имеющих ограничения к передвижению, в том числе инвалидов-колясочников.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Входы в помещения обособленных подразделений органа и организации, оказывающих муниципальные услуги, рекомендуется оборудовать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Инвалидам, обратившимся в орган или организацию, предоставляющую муниципальную услугу, должны быть обеспечены: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- возможность беспрепятственного входа в помещение, в котором осуществляется предоставление муниципальных услуг, и выхода из него;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- возможность посадки в транспортное средство и высадки из него перед входом в помещение, в котором осуществляется предоставление муниципальных услуг, в том числе с использованием кресла-коляски и, при необходимости, с помощью работников органа или организации, предоставляющих муниципальные услуги;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- содействие инвалиду при входе в помещение, в котором осуществляется предоставление муниципальных услуг, и выходе из него, информирование инвалида о доступных маршрутах общественного транспорта;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- обеспечение допуска в помещение, в котором предоставляются услуги, собаки-проводника при наличии документа, подтверждающего ее специальное обучение;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- возможность самостоятельного передвижения по территории объекта, в котором осуществляется предоставление муниципальных услуг, в целях доступа к месту предоставления услуги, в том числе с помощью работников органа или организации, предоставляющих муниципальные услуги, ассистивных и вспомогательных технологий;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- сопровождение инвалидов, имеющих стойкие нарушения функции зрения и самостоятельного передвижения;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- предоставление инвалидам по слуху, при необходимости, услуги с использованием русского жестового языка, включая обеспечение допуска на объект сурдопереводчика, тифлосурдопереводчика;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lastRenderedPageBreak/>
        <w:t>- оказание иной необходимой помощи в преодолении барьеров, мешающих получению услуг наравне с другими лицами.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В месте предоставления услуги должен быть туалет со свободным доступом к нему в рабочее время, в том числе для инвалидов.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2.17. Показатели доступности и качества муниципальной услуги.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Показателями доступности и качества муниципальной услуги являются: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- отсутствие поданных в установленном порядке жалоб на решения, действия (бездействие), принятые и осуществляемые при предоставлении муниципальной услуги;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- удовлетворенность заявителей доступностью и качеством муниципальной услуги;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- размещение информации о порядке оказания муниципальной услуги на официальном сайте администрации Волоконовского района в сети Интернет;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- возможность предоставления муниципальной услуги в электронной форме с помощью Единого портала;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- предоставление муниципальной услуги в МАУ "МФЦ".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2.18. Иные требования, в том числе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форме.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2.18.1. Предоставление муниципальной услуги в МАУ "МФЦ" включает в себя возможность: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- информирования по вопросу предоставления муниципальной услуги;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 xml:space="preserve">- подачи заявителем документов вышеобозначенных процедур, указанных в </w:t>
      </w:r>
      <w:hyperlink w:anchor="P167" w:history="1">
        <w:r w:rsidRPr="00571938">
          <w:t>п. 2.7</w:t>
        </w:r>
      </w:hyperlink>
      <w:r w:rsidRPr="00571938">
        <w:t xml:space="preserve"> Регламента, обязанность по предоставлению которых возложена на заявителя;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- получения результата предоставления муниципальной услуги заявителем самостоятельно либо через представителя;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- возможность подачи жалобы на действия (бездействие) органа, предоставляющего муниципальную услугу, а также должностных лиц.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2.18.2. Особенности предоставления муниципальной услуги в электронной форме.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Заявитель имеет право на обращение за предоставлением муниципальной услуги в электронной форме посредством использования федеральной государственной информационной системы "Единый портал государственных и муниципальных услуг (функций)", определяемой дополнительно в соответствии с техническим регламентом функционирования.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Идентификация пользователя на Едином портале для подачи заявителем заявления и прилагаемых документов может производиться с использованием логина и пароля заявителя, ЭЦП либо с помощью универсальной электронной карты. В случаях, предусмотренных федеральными законами, постановлениями Правительства Российской Федерации, нормативными правовыми актами Белгородской области, муниципальными правовыми актами, универсальная электронная карта является документом, удостоверяющим личность гражданина и его право на получение муниципальной услуги.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 xml:space="preserve">Заявление и документы, необходимые для предоставления муниципальной услуги, которые подаются в форме электронного документа, подписываются тем видом подписи, использование </w:t>
      </w:r>
      <w:r w:rsidRPr="00571938">
        <w:lastRenderedPageBreak/>
        <w:t>которой допускается при обращении за получением государственных и муниципальных услуг законодательством Российской Федерации.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Электронные документы, подписанные электронной подписью (в том числе с использованием универсальной электронной карты) и поданные заявителем, признаются равнозначными документам, подписанным собственноручной подписью и представленным на бумажном носителе.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Предоставление муниципальной услуги посредством Единого портала включает в себя возможность: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- доступа заявителей к сведениям о муниципальной услуге;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- копирования и заполнения в электронной форме запроса и иных документов, необходимых для предоставления муниципальной услуги;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- подачи заявителем запроса о предоставлении муниципальной услуги и иных документов, необходимых для получения муниципальной услуги;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- получения заявителем сведений о ходе выполнения запроса о предоставлении муниципальной услуги.</w:t>
      </w:r>
    </w:p>
    <w:p w:rsidR="001750A0" w:rsidRPr="00571938" w:rsidRDefault="001750A0">
      <w:pPr>
        <w:pStyle w:val="ConsPlusNormal"/>
        <w:jc w:val="both"/>
      </w:pPr>
    </w:p>
    <w:p w:rsidR="001750A0" w:rsidRPr="00571938" w:rsidRDefault="001750A0">
      <w:pPr>
        <w:pStyle w:val="ConsPlusNormal"/>
        <w:jc w:val="center"/>
        <w:outlineLvl w:val="1"/>
      </w:pPr>
      <w:r w:rsidRPr="00571938">
        <w:t>3. Состав, последовательность и сроки выполнения</w:t>
      </w:r>
    </w:p>
    <w:p w:rsidR="001750A0" w:rsidRPr="00571938" w:rsidRDefault="001750A0">
      <w:pPr>
        <w:pStyle w:val="ConsPlusNormal"/>
        <w:jc w:val="center"/>
      </w:pPr>
      <w:r w:rsidRPr="00571938">
        <w:t>административных процедур (действий), требования к порядку</w:t>
      </w:r>
    </w:p>
    <w:p w:rsidR="001750A0" w:rsidRPr="00571938" w:rsidRDefault="001750A0">
      <w:pPr>
        <w:pStyle w:val="ConsPlusNormal"/>
        <w:jc w:val="center"/>
      </w:pPr>
      <w:r w:rsidRPr="00571938">
        <w:t>их выполнения, в том числе особенности выполнения</w:t>
      </w:r>
    </w:p>
    <w:p w:rsidR="001750A0" w:rsidRPr="00571938" w:rsidRDefault="001750A0">
      <w:pPr>
        <w:pStyle w:val="ConsPlusNormal"/>
        <w:jc w:val="center"/>
      </w:pPr>
      <w:r w:rsidRPr="00571938">
        <w:t>административных процедур (действий) в электронной форме</w:t>
      </w:r>
    </w:p>
    <w:p w:rsidR="001750A0" w:rsidRPr="00571938" w:rsidRDefault="001750A0">
      <w:pPr>
        <w:pStyle w:val="ConsPlusNormal"/>
        <w:jc w:val="both"/>
      </w:pPr>
    </w:p>
    <w:p w:rsidR="001750A0" w:rsidRPr="00571938" w:rsidRDefault="001750A0">
      <w:pPr>
        <w:pStyle w:val="ConsPlusNormal"/>
        <w:ind w:firstLine="540"/>
        <w:jc w:val="both"/>
      </w:pPr>
      <w:r w:rsidRPr="00571938">
        <w:t xml:space="preserve">3.1. Последовательность административных процедур представлена в приложении N 2 к настоящему административному регламенту </w:t>
      </w:r>
      <w:hyperlink w:anchor="P528" w:history="1">
        <w:r w:rsidRPr="00571938">
          <w:t>(блок-схема)</w:t>
        </w:r>
      </w:hyperlink>
      <w:r w:rsidRPr="00571938">
        <w:t>.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3.2. Предоставление муниципальной услуги включает в себя следующие административные процедуры: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- прием и регистрация заявления и прилагаемых к нему документов, необходимых для предоставления муниципальной услуги;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- обработка и предварительное рассмотрение документов, необходимых для предоставления муниципальной услуги;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- формирование и направление межведомственных запросов в органы (организации), участвующие в предоставлении муниципальной услуги;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- принятие решения о выдаче разрешения на использование земель или земельного участка без предоставления земельного участка и установления сервитута;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- выдача (направление) документов по результатам предоставления муниципальной услуги (отказ от выдачи).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3.2.1. Прием и регистрацию заявления и прилагаемых к нему документов, необходимых для предоставления муниципальной услуги.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Основанием для начала выполнения административной процедуры по приему и регистрации заявления и прилагаемых к нему документов, необходимых для предоставления муниципальной услуги, является поступление в Отдел или МАУ "МФЦ" заявления о предоставлении муниципальной услуги и прилагаемых к нему документов, представленных заявителем (представителем заявителя).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Прием и регистрация заявления и документов, необходимых для предоставления муниципальной услуги, осуществляют специалист Отдела или сотрудник МАУ "МФЦ".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 xml:space="preserve">При поступлении заявления и прилагаемых к нему документов посредством личного </w:t>
      </w:r>
      <w:r w:rsidRPr="00571938">
        <w:lastRenderedPageBreak/>
        <w:t>обращения заявителя (представителя заявителя) в Отдел или МАУ "МФЦ" специалист, ответственный за прием документов, осуществляет следующую последовательность действий: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1) устанавливает предмет обращения;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2) устанавливает соответствие личности заявителя документу, удостоверяющему личность (в случае, если заявителем является физическое лицо);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3) проверяет наличие документа, удостоверяющего права (полномочия) представителя физического или юридического лица (в случае, если с заявлением обращается представитель заявителя);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4) осуществляет сверку копий представленных документов с их оригиналами;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 xml:space="preserve">5) проверяет заявление и комплектность прилагаемых к нему документов на соответствие перечню документов, предусмотренных </w:t>
      </w:r>
      <w:hyperlink w:anchor="P151" w:history="1">
        <w:r w:rsidRPr="00571938">
          <w:t>пунктом 2.6</w:t>
        </w:r>
      </w:hyperlink>
      <w:r w:rsidRPr="00571938">
        <w:t xml:space="preserve"> административного регламента;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6) 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7) осуществляет прием заявления и документов и вручает расписку о приеме документов для предоставления муниципальной услуги;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8) специалист Отдела осуществляет регистрацию заявления и прилагаемых к нему документов в соответствии с порядком делопроизводства, установленным в администрации Волоконовского района.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При отсутствии у заявителя (представителя заявителя), обратившегося лично, заполненного заявления или неправильном его заполнении специалист Отдела или работник МАУ "МФЦ", ответственный за прием документов, консультирует заявителя (представителя заявителя) по вопросам заполнения заявления.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Максимальный срок осуществления административной процедуры приема и регистрации документов, необходимых для предоставления муниципальной услуги, не может превышать 1 рабочего дня со дня их поступления в администрацию Волоконовского района.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Прием и регистрация заявления и прилагаемых к нему документов, лично представленных заявителем, осуществляется в течение дня обращения.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Прием и регистрация документов, полученных Отделом из МАУ "МФЦ", осуществляется в течение 1 рабочего дня после их поступления в Отдел.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Критерием принятия решения в рамках выполнения административной процедуры является наличие (отсутствие) заявления.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Результатом исполнения административной процедуры по приему и регистрации документов является: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1) в администрации Волоконовского района - передача заявления и прилагаемых к нему документов специалисту, ответственному за обработку и предварительное рассмотрение документов, необходимых для предоставления муниципальной услуги;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2) в МАУ "МФЦ" - передача заявления и прилагаемых к нему документов работнику МАУ "МФЦ", ответственному за обработку и предварительное рассмотрение документов, необходимых для предоставления муниципальной услуги.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lastRenderedPageBreak/>
        <w:t>Способом фиксации результата исполнения административной процедуры по приему и регистрации документов является опись принятых у заявителя документов или уведомление о принятии заявления и прилагаемых документов.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После приема и регистрации в Отделе и в МАУ "МФЦ" заявления и прилагаемых к нему документов направляются на рассмотрение специалисту, ответственному за подготовку документов по муниципальной услуге.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3.2.2. Обработка и предварительное рассмотрение документов, необходимых для предоставления муниципальной услуги.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Основанием для начала исполнения административной процедуры обработки и предварительного рассмотрения документов является поступление заявления и документов, необходимых для предоставления муниципальной услуги, специалисту, ответственному за предоставление муниципальной услуги, или работнику МАУ "МФЦ".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Должностными лицами, ответственными за выполнение обработки и предварительного рассмотрения документов, являются специалисты Отдела и работники МАУ "МФЦ".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Специалист Отдела, ответственный за предоставление муниципальной услуги, осуществляет следующие действия: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 xml:space="preserve">1) проверяет комплектность представленных заявителем документов по перечню документов, предусмотренных </w:t>
      </w:r>
      <w:hyperlink w:anchor="P151" w:history="1">
        <w:r w:rsidRPr="00571938">
          <w:t>пунктом 2.6</w:t>
        </w:r>
      </w:hyperlink>
      <w:r w:rsidRPr="00571938">
        <w:t xml:space="preserve"> настоящего Регламента;</w:t>
      </w:r>
    </w:p>
    <w:p w:rsidR="001750A0" w:rsidRPr="00571938" w:rsidRDefault="001750A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750A0" w:rsidRPr="00571938" w:rsidRDefault="001750A0">
      <w:pPr>
        <w:pStyle w:val="ConsPlusNormal"/>
        <w:ind w:firstLine="540"/>
        <w:jc w:val="both"/>
      </w:pPr>
      <w:r w:rsidRPr="00571938">
        <w:t>КонсультантПлюс: примечание.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Нумерация пунктов дана в соответствии с официальным текстом документа.</w:t>
      </w:r>
    </w:p>
    <w:p w:rsidR="001750A0" w:rsidRPr="00571938" w:rsidRDefault="001750A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750A0" w:rsidRPr="00571938" w:rsidRDefault="001750A0">
      <w:pPr>
        <w:pStyle w:val="ConsPlusNormal"/>
        <w:ind w:firstLine="540"/>
        <w:jc w:val="both"/>
      </w:pPr>
      <w:r w:rsidRPr="00571938">
        <w:t>3) при наличии неполного комплекта документов, необходимого для предоставления муниципальной услуги, формирует перечень документов, не представленных заявителем (представителем заявителя) по собственной инициативе и сведения из которых подлежат получению посредством межведомственного информационного взаимодействия;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4) при наличии полного комплекта документов, необходимых для предоставления муниципальной услуги, и при отсутствии выявленных в ходе предварительного рассмотрения заявления и прилагаемых к нему документов оснований для отказа в предоставлении муниципальной услуги переходит к осуществлению административной процедуры по принятию решения о выдаче разрешения на использование земель или земельного участка без предоставления земельного участка и установления сервитута.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Работник МАУ "МФЦ" осуществляет следующие действия: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 xml:space="preserve">1) проверяет комплектность представленных заявителем документов по перечню документов, предусмотренных </w:t>
      </w:r>
      <w:hyperlink w:anchor="P151" w:history="1">
        <w:r w:rsidRPr="00571938">
          <w:t>пунктом 2.6</w:t>
        </w:r>
      </w:hyperlink>
      <w:r w:rsidRPr="00571938">
        <w:t xml:space="preserve"> настоящего Регламента;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2) формирует перечень документов, не представленных заявителем (представителем заявителя) по собственной инициативе и сведения из которых подлежат получению посредством межведомственного информационного взаимодействия;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3) при наличии всех документов и сведений, необходимых для предоставления муниципальной услуги, передает заявление и прилагаемые к нему документы работнику МАУ "МФЦ", ответственному за организацию направления заявления и прилагаемых к нему документов в администрацию Волоконовского района.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Максимальный срок выполнения административной процедуры обработки и предварительного рассмотрения документов не может превышать 1 рабочего дня.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lastRenderedPageBreak/>
        <w:t xml:space="preserve">Критериями принятия решений ответственным специалистом является представление всех необходимых для принятия решения документов в соответствии с </w:t>
      </w:r>
      <w:hyperlink w:anchor="P151" w:history="1">
        <w:r w:rsidRPr="00571938">
          <w:t>пунктом 2.6</w:t>
        </w:r>
      </w:hyperlink>
      <w:r w:rsidRPr="00571938">
        <w:t xml:space="preserve"> настоящего Регламента.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Результатом исполнения административной процедуры по обработке и предварительному рассмотрению документов, необходимых для предоставления муниципальной услуги, являются: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1) в администрации Волоконовского района: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- передача специалисту администрации Волоконовского района, ответственному за осуществление межведомственного информационного взаимодействия, сформированного перечня документов, не представленных заявителем по собственной инициативе и сведения из которых подлежат получению посредством межведомственного информационного взаимодействия;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- при наличии всех документов и сведений, необходимых для предоставления муниципальной услуги, - переход к осуществлению административной процедуры по принятию разрешения на использование земель или земельного участка без предоставления земельного участка и установления сервитута;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2) в МАУ "МФЦ":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- передача работнику МАУ "МФЦ", ответственному за осуществление межведомственного информационного взаимодействия, сформированного перечня документов, не представленных заявителем по собственной инициативе и сведения из которых подлежат получению посредством межведомственного информационного взаимодействия;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- при наличии всех документов и сведений, необходимых для предоставления муниципальной услуги, - передача заявления и документов, представленных заявителем, в администрацию Волоконовского района.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Результатом фиксации административной процедуры обработки и предварительного рассмотрения документов является: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- перечень документов, не представленных заявителем по собственной инициативе и сведения из которых подлежат получению посредством межведомственного информационного взаимодействия;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- сформированное личное дело заявителя.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3.2.3. Формирование и направление межведомственных запросов в органы (организации), участвующие в предоставлении муниципальной услуги.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Основанием для начала административной процедуры по формированию и направлению межведомственного запроса о предоставлении документов, необходимых для предоставления муниципальной услуги, является непредставление заявителем (представителем заявителя) в Отдел или МАУ "МФЦ" документов и информации, которые могут быть получены в рамках межведомственного информационного взаимодействия.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Межведомственный запрос о предоставлении документов и информации осуществляется сотрудником Отдела или МАУ "МФЦ", ответственным за осуществление межведомственного информационного взаимодействия. МАУ "МФЦ" осуществляет формирование и направление межведомственных запросов только в случае обращения заявителя за получением муниципальной услуги через МАУ "МФЦ".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 xml:space="preserve">Межведомственный запрос формируется в форме электронного документа, подписанного </w:t>
      </w:r>
      <w:r w:rsidRPr="00571938">
        <w:lastRenderedPageBreak/>
        <w:t>электронной подписью, и направляется по каналам системы межведомственного электронного взаимодействия (далее - СМЭВ).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почте, по факсу с одновременным его направлением по почте или курьерской доставкой.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 xml:space="preserve">Межведомственный запрос о представлении документов и (или) информации, указанных в </w:t>
      </w:r>
      <w:hyperlink r:id="rId34" w:history="1">
        <w:r w:rsidRPr="00571938">
          <w:t>пункте 2 части 1 статьи 7</w:t>
        </w:r>
      </w:hyperlink>
      <w:r w:rsidRPr="00571938">
        <w:t xml:space="preserve"> Федерального закона N 210-ФЗ, для предоставления муниципальной услуги с использованием межведомственного информационного взаимодействия в бумажном виде должен содержать следующие сведения, если дополнительные сведения не установлены законодательным актом Российской Федерации: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1) наименование органа или организации, направляющей межведомственный запрос;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2) наименование органа или организации, в адрес которых направляется межведомственный запрос;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муниципальных услуг;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4)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5) сведения, необходимые для представления документа и (или) информации, установленные настоящим административным регламентом предоставления муниципальной услуги, а также сведения, предусмотренные нормативными правовыми актами как необходимые для представления таких документов и (или) информации;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6) контактная информация для направления ответа на межведомственный запрос;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7) дата направления межведомственного запроса;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 xml:space="preserve">9) информация о факте получения согласия, предусмотренного </w:t>
      </w:r>
      <w:hyperlink r:id="rId35" w:history="1">
        <w:r w:rsidRPr="00571938">
          <w:t>частью 5 статьи 7</w:t>
        </w:r>
      </w:hyperlink>
      <w:r w:rsidRPr="00571938">
        <w:t xml:space="preserve"> настоящего Федерального закона N 210-ФЗ (при направлении межведомственного запроса в случае, предусмотренном частью 5 статьи 7 настоящего Федерального закона N 210-ФЗ).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При подготовке межведомственного запроса специалист Отдела или МАУ "МФЦ", ответственный за осуществление межведомственного информационного взаимодействия, определяет государственные органы, органы местного самоуправления либо подведомственные государственным органам или органам местного самоуправления организации, в которых данные документы находятся.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Срок подготовки и направления ответа на межведомственный запрос о представлении документов и информации, необходимых для предоставления муниципальной услуги,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 или организацию, предоставляющие документ и информацию.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Специалист Отдела или МАУ "МФЦ", ответственный за осуществление межведомственного информационного взаимодействия, обязан принять необходимые меры по получению ответа на межведомственный запрос.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В случае непоступления ответа на межведомственный запрос в установленный срок в Отдел или МАУ "МФЦ" принимаются меры, предусмотренные законодательством Российской Федерации.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 xml:space="preserve">В случае исполнения административной процедуры сотрудник МАУ "МФЦ", ответственный за организацию направления заявления и прилагаемых к нему документов в администрацию Волоконовского района, организует передачу заявления, документов, представленных заявителем, и сведений, полученных в рамках межведомственного информационного </w:t>
      </w:r>
      <w:r w:rsidRPr="00571938">
        <w:lastRenderedPageBreak/>
        <w:t>взаимодействия, в администрацию Волоконовского района в соответствии с порядком делопроизводства в МАУ "МФЦ".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Максимальный срок выполнения административной процедуры по формированию и направлению межведомственных запросов в органы (организации), участвующие в предоставлении муниципальной услуги, не может превышать 6 рабочих дней.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Превышение срока исполнения административной процедуры по формированию и направлению межведомственного запроса более чем на 6 рабочих дней не является основанием для продления общего срока предоставления муниципальной услуги.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Критерием принятия решения в рамках выполнения административной процедуры является наличие (отсутствие) необходимости осуществления межведомственных запросов в целях получения документов, имеющихся в распоряжении органов государственной власти, органов местного самоуправления и подведомственных государственным органам или органам местного самоуправления организаций, в целях предоставления муниципальной услуги.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Результатом административной процедуры является: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 xml:space="preserve">1) в МАУ "МФЦ" при наличии всех документов, предусмотренных </w:t>
      </w:r>
      <w:hyperlink w:anchor="P167" w:history="1">
        <w:r w:rsidRPr="00571938">
          <w:t>пунктом 2.7</w:t>
        </w:r>
      </w:hyperlink>
      <w:r w:rsidRPr="00571938">
        <w:t xml:space="preserve"> административного регламента, - передача заявления и прилагаемых к нему документов в администрацию Волоконовского района;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2) в администрации Волоконовского района - получение в рамках межведомственного взаимодействия информации (документов), необходимой для предоставления муниципальной услуги заявителю (представителю заявителя), и переход к осуществлению административной процедуры по принятию решения о выдаче разрешения на использование земель или земельного участка без предоставления земельного участка и установления сервитута.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Способом фиксации результата административной процедуры является фиксация факта поступления документов и сведений, полученных в рамках межведомственного взаимодействия, необходимых для предоставления муниципальной услуги, в журнале регистрации поступления ответов в рамках межведомственного взаимодействия.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3.2.4. Принятие решения о выдаче разрешения на использование земель или земельного участка без предоставления земельного участка и установления сервитута (отказе от выдачи разрешения).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Основанием для начала административной процедуры является поступление полного объема документов.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Специалист Отдела: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- готовит и подписывает главой администрации Волоконовского района решение о выдаче разрешения на использование земель или земельного участка, находящихся в муниципальной собственности, без предоставления земельного участка и установления сервитута;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- готовит и подписывает главой администрации Волоконовского района решение об отказе в выдаче разрешения на использование земель или земельного участка, находящихся в муниципальной собственности, без предоставления земельного участка и установления сервитута.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Результатом выполнения административной процедуры является: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- разрешение (отказ) на использование земель или земельного участка, находящихся в муниципальной собственности, без предоставления земельного участка и установления сервитута.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Способ фиксации - на бумажном носителе.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Максимальный срок исполнения процедуры - 25 дней со дня поступления заявления.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3.2.5. Выдача (направление) документов по результатам предоставления муниципальной услуги.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Результатом выполнения административной процедуры является: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- выдача разрешения на использование земель или земельного участка без предоставления земельного участка и установления сервитута.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Способ фиксации - на бумажном носители.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Максимальный срок исполнения процедуры - три дня.</w:t>
      </w:r>
    </w:p>
    <w:p w:rsidR="001750A0" w:rsidRPr="00571938" w:rsidRDefault="001750A0">
      <w:pPr>
        <w:pStyle w:val="ConsPlusNormal"/>
        <w:jc w:val="both"/>
      </w:pPr>
    </w:p>
    <w:p w:rsidR="001750A0" w:rsidRPr="00571938" w:rsidRDefault="001750A0">
      <w:pPr>
        <w:pStyle w:val="ConsPlusNormal"/>
        <w:jc w:val="center"/>
        <w:outlineLvl w:val="1"/>
      </w:pPr>
      <w:r w:rsidRPr="00571938">
        <w:t>4. Формы контроля за исполнением</w:t>
      </w:r>
    </w:p>
    <w:p w:rsidR="001750A0" w:rsidRPr="00571938" w:rsidRDefault="001750A0">
      <w:pPr>
        <w:pStyle w:val="ConsPlusNormal"/>
        <w:jc w:val="center"/>
      </w:pPr>
      <w:r w:rsidRPr="00571938">
        <w:t>административного регламента</w:t>
      </w:r>
    </w:p>
    <w:p w:rsidR="001750A0" w:rsidRPr="00571938" w:rsidRDefault="001750A0">
      <w:pPr>
        <w:pStyle w:val="ConsPlusNormal"/>
        <w:jc w:val="both"/>
      </w:pPr>
    </w:p>
    <w:p w:rsidR="001750A0" w:rsidRPr="00571938" w:rsidRDefault="001750A0">
      <w:pPr>
        <w:pStyle w:val="ConsPlusNormal"/>
        <w:ind w:firstLine="540"/>
        <w:jc w:val="both"/>
      </w:pPr>
      <w:r w:rsidRPr="00571938">
        <w:t>4.1.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Текущий контроль за соблюдением последовательности действий, определенных административными процедурами, и сроков административных процедур при предоставлении муниципальной услуги осуществляется заместителем главы администрации Волоконовского района по строительству и ЖКХ, директором МАУ Волоконовского района "МФЦ".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В ходе текущего контроля проверяется: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- соблюдение сроков выполнения административных процедур;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- последовательность, полнота, результативность действий в рамках осуществления административных процедур;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- правильность принятых решений при предоставлении муниципальной услуги.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Текущий контроль осуществляется путем проведения плановых и внеплановых проверок соблюдения и исполнения должностными лицами отдела по управлению земельными ресурсами администрации Волоконовского района настоящего административного регламента и иных нормативных правовых актов, устанавливающих требования к предоставлению муниципальной услуги.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По результатам текущего контроля в случае выявления нарушений заместитель главы администрации Волоконовского района по строительству и ЖКХ дает указания по устранению выявленных нарушений и контролирует их устранение.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Проверки могут быть плановыми (осуществляться на основании полугодовых или годовых планов работы) и внеплановыми. При проверке могут рассматриваться все вопросы, связанные с предоставлением муниципальной услуги (комплексные проверки), или отдельные вопросы (тематические проверки). Проверка также может проводиться по конкретному обращению заявителя.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Для проведения проверки полноты и качества предоставления муниципальной услуги формируется комиссия.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Результаты деятельности комиссии оформляются в виде акта, в котором отмечаются выявленные недостатки и предложения по их устранению.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Акт подписывается председателем комиссии и утверждается заместителем главы администрации Волоконовского района по строительству и ЖКХ.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Контроль за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в пределах компетенции решений и подготовку ответов на обращения заявителей, содержащие жалобы на решения, действия (бездействие) должностных лиц.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По результатам проведенных проверок, оформленных документально в установленном порядке,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4.3. Ответственность должностных лиц органа местного самоуправления за решения и действия (бездействие), принимаемые (осуществляемые) ими в ходе предоставления муниципальной услуги.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Должностные лица отдела по управлению земельными ресурсами несут персональную ответственность за своевременное рассмотрение вопроса о предоставлении муниципальной услуги, правильность оформления результата предоставления муниципальной услуги.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lastRenderedPageBreak/>
        <w:t>Персональная ответственность должностных лиц отдела по управлению земельными ресурсами закрепляется в их должностных инструкциях в соответствии с требованиями законодательства.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4.4.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Контроль за предоставлением муниципальной услуги со стороны: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- заместителя главы администрации Волоконовского района по строительству и ЖКХ - должен быть постоянным, всесторонним и объективным;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- граждан, их объединений и организаций - осуществляется путем запроса информации о ходе предоставления муниципальной услуги в установленном административным регламентом порядке.</w:t>
      </w:r>
    </w:p>
    <w:p w:rsidR="001750A0" w:rsidRPr="00571938" w:rsidRDefault="001750A0">
      <w:pPr>
        <w:pStyle w:val="ConsPlusNormal"/>
        <w:jc w:val="both"/>
      </w:pPr>
    </w:p>
    <w:p w:rsidR="001750A0" w:rsidRPr="00571938" w:rsidRDefault="001750A0">
      <w:pPr>
        <w:pStyle w:val="ConsPlusNormal"/>
        <w:jc w:val="center"/>
        <w:outlineLvl w:val="1"/>
      </w:pPr>
      <w:r w:rsidRPr="00571938">
        <w:t>5. Досудебный (внесудебный) порядок обжалования решений</w:t>
      </w:r>
    </w:p>
    <w:p w:rsidR="001750A0" w:rsidRPr="00571938" w:rsidRDefault="001750A0">
      <w:pPr>
        <w:pStyle w:val="ConsPlusNormal"/>
        <w:jc w:val="center"/>
      </w:pPr>
      <w:r w:rsidRPr="00571938">
        <w:t>и действий (бездействия) органа, предоставляющего</w:t>
      </w:r>
    </w:p>
    <w:p w:rsidR="001750A0" w:rsidRPr="00571938" w:rsidRDefault="001750A0">
      <w:pPr>
        <w:pStyle w:val="ConsPlusNormal"/>
        <w:jc w:val="center"/>
      </w:pPr>
      <w:r w:rsidRPr="00571938">
        <w:t>муниципальную услугу, а также их должностных лиц</w:t>
      </w:r>
    </w:p>
    <w:p w:rsidR="001750A0" w:rsidRPr="00571938" w:rsidRDefault="001750A0">
      <w:pPr>
        <w:pStyle w:val="ConsPlusNormal"/>
        <w:jc w:val="both"/>
      </w:pPr>
    </w:p>
    <w:p w:rsidR="001750A0" w:rsidRPr="00571938" w:rsidRDefault="001750A0">
      <w:pPr>
        <w:pStyle w:val="ConsPlusNormal"/>
        <w:ind w:firstLine="540"/>
        <w:jc w:val="both"/>
      </w:pPr>
      <w:r w:rsidRPr="00571938">
        <w:t>5.1. Информация для заявителя о его праве подать жалобу на решение и (или) действие (бездействие) органа местного самоуправления и (или) его должностных лиц при предоставлении муниципальной услуги.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Заявитель (представитель заявителя) имеет право на досудебное (внесудебное) обжалование решений и действий (бездействия) органа, предоставляющего муниципальную услугу, должностного лица и специалистов органа, предоставляющего муниципальную услугу. Досудебный (внесудебный) порядок обжалования не исключает возможность обжалования решений и действий (бездействия) органа, предоставляющего муниципальную услугу, должностного лица и специалистов органа, предоставляющего муниципальную услугу. Досудебный (внесудебный) порядок обжалования не является для заявителей обязательным.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5.2. Предмет жалобы.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Предметом досудебного (внесудебного) обжалования заявителем (представителем заявителя) являются решения и действия (бездействие) органа, предоставляющего муниципальную услугу, должностного лица и специалистов органа, предоставляющего муниципальную услугу.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Заявитель (представитель заявителя) имеет право обратиться в администрацию Волоконовского района с жалобой, в том числе в следующих случаях: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1) нарушение срока регистрации запроса заявителя о предоставлении муниципальной услуги;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2) нарушение срока предоставления муниципальной услуги;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3) требование у заявителя документов, не предусмотренных настоящим административным регламентом, для предоставления муниципальной услуги;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4) отказ в приеме документов, представление которых предусмотрено настоящим административным регламентом для предоставления муниципальной услуги, у заявителя;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5) отказ в предоставлении муниципальной услуги, если основания отказа не предусмотрены настоящим Регламентом;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6) затребование с заявителя при представлении муниципальной услуги платы, не предусмотренной настоящим административным регламентом.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5.3. Орган местного самоуправления и уполномоченные на рассмотрение жалобы должностные лица, которым может быть направлена жалоба.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 xml:space="preserve">Жалоба подается в администрацию Волоконовского района в письменной форме на </w:t>
      </w:r>
      <w:r w:rsidRPr="00571938">
        <w:lastRenderedPageBreak/>
        <w:t>бумажном носителе либо в электронной форме.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Жалоба может быть направлена по почте, через МАУ "МФЦ", с использованием информационно-телекоммуникационной сети Интернет, официального сайта администрации муниципального района "Волоконовский район", а также может быть принята при личном приеме заявителя (представителя заявителя).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Жалоба должна содержать: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2) фамилию, имя, отчество (при наличии), сведения о месте жительства заявителя - физического лица либо наименование, сведения о местонахождении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3) сведения об обжалуемых решениях и действиях (бездействии) органа, предоставляющего муниципальную услугу, его должностного лица либо муниципального служащего;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4) доводы, на основании которых заявитель не согласен с решением и действием (бездействием) органа, предоставляющего муниципальную услугу, его должностного лица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5.4. Порядок подачи и рассмотрения жалобы.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Жалоба, поступившая в администрацию Волоконовского района, подлежит рассмотрению специалистом администрации Волоконовского района, уполномоченным на рассмотрение жалоб, который обеспечивает: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 xml:space="preserve">- прием и рассмотрение жалоб в соответствии с требованиями Федерального </w:t>
      </w:r>
      <w:hyperlink r:id="rId36" w:history="1">
        <w:r w:rsidRPr="00571938">
          <w:t>закона</w:t>
        </w:r>
      </w:hyperlink>
      <w:r w:rsidRPr="00571938">
        <w:t xml:space="preserve"> от 27.07.2010 N 210-ФЗ "Об организации предоставления государственных и муниципальных услуг";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- информирование заявителей (представителей заявителя) о порядке обжалования решений и действий (бездействия) администрации Волоконовского района.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Жалоба, поступившая в администрацию Волоконовского района, подлежит регистрации не позднее следующего рабочего дня со дня ее поступления.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5.5. Сроки рассмотрения жалобы.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Жалоба подлежит рассмотрению: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- в течение 15 рабочих дней со дня ее регистрации в администрации Волоконовского района, если более короткие сроки рассмотрения жалобы не установлены руководителем администрации Волоконовского района;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- в течение 5 рабочих дней со дня ее регистрации в администрации Волоконовского района - в случае обжалования отказа администрации Волоконовского района, должностного лица администрации Волоконовского района в приеме документов у заявителя (представителя заявителя) либо в исправлении допущенных опечаток и ошибок или в случае обжалования нарушения установленного срока таких исправлений.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Жалоба может быть подана заявителем (представителем заявителя) на личном приеме.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В случае подачи жалобы при личном приеме заявитель (представитель заявителя) представляет документ, удостоверяющий его личность в соответствии с законодательством Российской Федерации.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Жалоба в письменной форме может быть также направлена по почте.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В электронном виде жалоба может быть подана заявителем (представителем заявителя) посредством официального сайта администрации муниципального района "Волоконовский район" в информационно-телекоммуникационной сети Интернет.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lastRenderedPageBreak/>
        <w:t>Жалоба может быть подана заявителем (представителем заявителя) через МАУ "МФЦ". При поступлении жалобы в МАУ "МФЦ" обеспечивает ее передачу в администрацию Волоконовского района в порядке и сроки, которые установлены соглашением о взаимодействии между уполномоченным МАУ "МФЦ" и администрацией Волоконовского района, но не позднее следующего рабочего дня со дня поступления жалобы.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При этом срок рассмотрения жалобы исчисляется со дня регистрации жалобы в администрации Волоконовского района.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Основания для приостановления рассмотрения жалобы не предусмотрены.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В случае если заявителем (представителем заявителя) подана в администрацию Волоконовского района жалоба, решение по которой не входит в компетенцию администрации Волоконовского района, в течение 3 рабочих дней со дня ее регистрации в администрации Волоконовского района жалоба перенаправляется в уполномоченный орган на ее рассмотрение, о чем в письменной форме информируется заявитель (представитель заявителя).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5.6. Перечень оснований для приостановления рассмотрения жалобы.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Оснований для приостановления рассмотрения жалобы по муниципальной услуги не предусмотрено.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5.7. Результат рассмотрения жалобы.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По результатам рассмотрения жалобы администрация Волоконовского района принимает одно из следующих решений: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1) удовлетворяет жалобу, в том числе в форме отмены принятого решения, исправления допущенных администрацией Волоконовского района опечаток и ошибок в выданных в результате предоставления муниципальной услуги документах, возврата заявителю (представителю заявителя) денежных средств, взимание которых не предусмотрено нормативными правовыми актами Российской Федерации, нормативными правовыми актами Белгородской области;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2) отказывает в удовлетворении жалобы.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Не позднее дня, следующего за днем принятия решения, заявителю (представителю заявителя) в письменной форме и по желанию заявителя (представителя заявителя) в электронной форме направляется мотивированный ответ о результатах рассмотрения жалобы.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При удовлетворении жалобы администрация Волоконовского района принимает исчерпывающие меры по устранению выявленных нарушений, в том числе по выдаче заявителю (представителю заявителя) результата муниципальной услуги, не позднее 5 рабочих дней со дня принятия решения, если иное не установлено законодательством Российской Федерации.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Администрация Волоконовского района отказывает в удовлетворении жалобы в следующих случаях: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в) наличие решения по жалобе, принятого ранее в соответствии с установленными требованиями в отношении того же заявителя и по тому же предмету жалобы.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lastRenderedPageBreak/>
        <w:t>Администрация Волоконовского района вправе оставить жалобу без ответа в следующих случаях: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5.8. Порядок информирования заявителя о результатах рассмотрения жалобы.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Заявителю (заинтересованному лицу)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В ответе по результатам рассмотрения жалобы указываются: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а) наименование органа, предоставляющего муниципальную услугу, рассмотревшего жалобу, должность, фамилия, имя, отчество (при наличии) его должностного лица, принявшего решение по жалобе;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б) 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в) фамилия, имя, отчество (при наличии) или наименование заявителя;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г) основания для принятия решения по жалобе;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д) принятое по жалобе решение;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е) в случае, если жалоба признана обоснованной, - сроки устранения выявленных нарушений, в том числе срок предоставления результата муниципальной услуги;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ж) сведения о порядке обжалования принятого по жалобе решения.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5.9. Порядок обжалования решения по жалобе.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 xml:space="preserve">Заявители вправе обжаловать решения, принятые в ходе исполнения муниципальной услуги, действие или бездействие должностных лиц в судебном порядке путем подачи заявления в соответствующий суд общей юрисдикции в порядке, предусмотренном Гражданским процессуальным </w:t>
      </w:r>
      <w:hyperlink r:id="rId37" w:history="1">
        <w:r w:rsidRPr="00571938">
          <w:t>кодексом</w:t>
        </w:r>
      </w:hyperlink>
      <w:r w:rsidRPr="00571938">
        <w:t xml:space="preserve"> Российской Федерации.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5.10. Право заявителя на получение информации и документов, необходимых для обоснования и рассмотрения жалобы.</w:t>
      </w:r>
    </w:p>
    <w:p w:rsidR="001750A0" w:rsidRPr="00571938" w:rsidRDefault="001750A0">
      <w:pPr>
        <w:pStyle w:val="ConsPlusNormal"/>
        <w:spacing w:before="220"/>
        <w:ind w:firstLine="540"/>
        <w:jc w:val="both"/>
      </w:pPr>
      <w:r w:rsidRPr="00571938">
        <w:t>При рассмотрении жалобы заявитель имеет право: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1) представлять дополнительные документы и материалы либо обращаться с просьбой об их истребовании, в том числе в электронном виде;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2) знакомиться с документами и материалами, касающимися рассмотрения жалобы,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тайну;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3) получить письменный ответ по существу поставленных в жалобе вопросов;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4) обращаться с жалобой на принятое по жалобе решение или на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Федерации;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5) обращаться с заявлением о прекращении рассмотрения жалобы.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5.11. Способы информирования заявителей о порядке подачи и рассмотрения жалобы.</w:t>
      </w:r>
    </w:p>
    <w:p w:rsidR="001750A0" w:rsidRPr="00571938" w:rsidRDefault="001750A0">
      <w:pPr>
        <w:pStyle w:val="ConsPlusNormal"/>
        <w:ind w:firstLine="540"/>
        <w:jc w:val="both"/>
      </w:pPr>
      <w:r w:rsidRPr="00571938">
        <w:t>Информация о порядке подачи и рассмотрения жалобы размещается на официальном сайте администрации района http://www.voladm.ru, портале государственных и муниципальных услуг в информационно-телекоммуникационной сети "Интернет", а также может быть сообщена заявителю специалистами отдела при личном контакте с использованием почтовой, телефонной связи, посредством электронной почты.</w:t>
      </w:r>
    </w:p>
    <w:p w:rsidR="001750A0" w:rsidRPr="00571938" w:rsidRDefault="001750A0">
      <w:pPr>
        <w:pStyle w:val="ConsPlusNormal"/>
        <w:jc w:val="both"/>
      </w:pPr>
    </w:p>
    <w:p w:rsidR="001750A0" w:rsidRPr="00571938" w:rsidRDefault="001750A0">
      <w:pPr>
        <w:pStyle w:val="ConsPlusNormal"/>
        <w:jc w:val="both"/>
      </w:pPr>
    </w:p>
    <w:p w:rsidR="00167BE4" w:rsidRPr="00571938" w:rsidRDefault="00167BE4">
      <w:pPr>
        <w:pStyle w:val="ConsPlusNormal"/>
        <w:jc w:val="both"/>
      </w:pPr>
    </w:p>
    <w:p w:rsidR="001750A0" w:rsidRPr="00571938" w:rsidRDefault="001750A0">
      <w:pPr>
        <w:pStyle w:val="ConsPlusNormal"/>
        <w:jc w:val="right"/>
        <w:outlineLvl w:val="1"/>
      </w:pPr>
      <w:r w:rsidRPr="00571938">
        <w:lastRenderedPageBreak/>
        <w:t>Приложение N 1</w:t>
      </w:r>
    </w:p>
    <w:p w:rsidR="001750A0" w:rsidRPr="00571938" w:rsidRDefault="001750A0">
      <w:pPr>
        <w:pStyle w:val="ConsPlusNormal"/>
        <w:jc w:val="right"/>
      </w:pPr>
      <w:r w:rsidRPr="00571938">
        <w:t>к административному регламенту предоставления</w:t>
      </w:r>
    </w:p>
    <w:p w:rsidR="001750A0" w:rsidRPr="00571938" w:rsidRDefault="001750A0">
      <w:pPr>
        <w:pStyle w:val="ConsPlusNormal"/>
        <w:jc w:val="right"/>
      </w:pPr>
      <w:r w:rsidRPr="00571938">
        <w:t>муниципальной услуги "Выдача разрешения</w:t>
      </w:r>
    </w:p>
    <w:p w:rsidR="001750A0" w:rsidRPr="00571938" w:rsidRDefault="001750A0">
      <w:pPr>
        <w:pStyle w:val="ConsPlusNormal"/>
        <w:jc w:val="right"/>
      </w:pPr>
      <w:r w:rsidRPr="00571938">
        <w:t>на использование земель или земельного участка,</w:t>
      </w:r>
    </w:p>
    <w:p w:rsidR="001750A0" w:rsidRPr="00571938" w:rsidRDefault="001750A0">
      <w:pPr>
        <w:pStyle w:val="ConsPlusNormal"/>
        <w:jc w:val="right"/>
      </w:pPr>
      <w:r w:rsidRPr="00571938">
        <w:t>находящихся в муниципальной собственности</w:t>
      </w:r>
    </w:p>
    <w:p w:rsidR="001750A0" w:rsidRPr="00571938" w:rsidRDefault="001750A0">
      <w:pPr>
        <w:pStyle w:val="ConsPlusNormal"/>
        <w:jc w:val="right"/>
      </w:pPr>
      <w:r w:rsidRPr="00571938">
        <w:t>и государственная собственность на которые</w:t>
      </w:r>
    </w:p>
    <w:p w:rsidR="001750A0" w:rsidRPr="00571938" w:rsidRDefault="001750A0">
      <w:pPr>
        <w:pStyle w:val="ConsPlusNormal"/>
        <w:jc w:val="right"/>
      </w:pPr>
      <w:r w:rsidRPr="00571938">
        <w:t>не разграничена, без предоставления земельного</w:t>
      </w:r>
    </w:p>
    <w:p w:rsidR="001750A0" w:rsidRPr="00571938" w:rsidRDefault="001750A0">
      <w:pPr>
        <w:pStyle w:val="ConsPlusNormal"/>
        <w:jc w:val="right"/>
      </w:pPr>
      <w:r w:rsidRPr="00571938">
        <w:t>участка и установления сервитута"</w:t>
      </w:r>
    </w:p>
    <w:p w:rsidR="001750A0" w:rsidRPr="00571938" w:rsidRDefault="001750A0">
      <w:pPr>
        <w:pStyle w:val="ConsPlusNormal"/>
        <w:jc w:val="center"/>
      </w:pPr>
    </w:p>
    <w:p w:rsidR="001750A0" w:rsidRPr="00571938" w:rsidRDefault="001750A0">
      <w:pPr>
        <w:pStyle w:val="ConsPlusNormal"/>
        <w:jc w:val="center"/>
      </w:pPr>
      <w:r w:rsidRPr="00571938">
        <w:t>Список изменяющих документов</w:t>
      </w:r>
    </w:p>
    <w:p w:rsidR="001750A0" w:rsidRPr="00571938" w:rsidRDefault="001750A0">
      <w:pPr>
        <w:pStyle w:val="ConsPlusNormal"/>
        <w:jc w:val="center"/>
      </w:pPr>
      <w:r w:rsidRPr="00571938">
        <w:t xml:space="preserve">(в ред. </w:t>
      </w:r>
      <w:hyperlink r:id="rId38" w:history="1">
        <w:r w:rsidRPr="00571938">
          <w:t>постановления</w:t>
        </w:r>
      </w:hyperlink>
      <w:r w:rsidRPr="00571938">
        <w:t xml:space="preserve"> администрации муниципального района "Волоконовский</w:t>
      </w:r>
    </w:p>
    <w:p w:rsidR="001750A0" w:rsidRPr="00571938" w:rsidRDefault="001750A0">
      <w:pPr>
        <w:pStyle w:val="ConsPlusNormal"/>
        <w:jc w:val="center"/>
      </w:pPr>
      <w:r w:rsidRPr="00571938">
        <w:t>район" Белгородской области от 23.01.2017 N 16)</w:t>
      </w:r>
    </w:p>
    <w:p w:rsidR="001750A0" w:rsidRPr="00571938" w:rsidRDefault="001750A0">
      <w:pPr>
        <w:pStyle w:val="ConsPlusNormal"/>
        <w:jc w:val="both"/>
      </w:pPr>
    </w:p>
    <w:p w:rsidR="001750A0" w:rsidRPr="00571938" w:rsidRDefault="001750A0">
      <w:pPr>
        <w:pStyle w:val="ConsPlusNormal"/>
        <w:jc w:val="center"/>
      </w:pPr>
      <w:bookmarkStart w:id="6" w:name="P469"/>
      <w:bookmarkEnd w:id="6"/>
      <w:r w:rsidRPr="00571938">
        <w:t>Образец заявления</w:t>
      </w:r>
    </w:p>
    <w:p w:rsidR="001750A0" w:rsidRPr="00571938" w:rsidRDefault="001750A0">
      <w:pPr>
        <w:pStyle w:val="ConsPlusNormal"/>
        <w:jc w:val="center"/>
      </w:pPr>
      <w:r w:rsidRPr="00571938">
        <w:t>о предоставлении муниципальной услуги</w:t>
      </w:r>
    </w:p>
    <w:p w:rsidR="001750A0" w:rsidRPr="00571938" w:rsidRDefault="001750A0">
      <w:pPr>
        <w:pStyle w:val="ConsPlusNormal"/>
        <w:jc w:val="both"/>
      </w:pPr>
    </w:p>
    <w:p w:rsidR="001750A0" w:rsidRPr="00571938" w:rsidRDefault="001750A0">
      <w:pPr>
        <w:pStyle w:val="ConsPlusNonformat"/>
        <w:jc w:val="both"/>
      </w:pPr>
      <w:r w:rsidRPr="00571938">
        <w:t xml:space="preserve">                                ___________________________________________</w:t>
      </w:r>
    </w:p>
    <w:p w:rsidR="001750A0" w:rsidRPr="00571938" w:rsidRDefault="001750A0">
      <w:pPr>
        <w:pStyle w:val="ConsPlusNonformat"/>
        <w:jc w:val="both"/>
      </w:pPr>
      <w:r w:rsidRPr="00571938">
        <w:t xml:space="preserve">                                        (должность Ф.И.О. руководителя</w:t>
      </w:r>
    </w:p>
    <w:p w:rsidR="001750A0" w:rsidRPr="00571938" w:rsidRDefault="001750A0">
      <w:pPr>
        <w:pStyle w:val="ConsPlusNonformat"/>
        <w:jc w:val="both"/>
      </w:pPr>
      <w:r w:rsidRPr="00571938">
        <w:t xml:space="preserve">                                     (уполномоченного должностного лица)</w:t>
      </w:r>
    </w:p>
    <w:p w:rsidR="001750A0" w:rsidRPr="00571938" w:rsidRDefault="001750A0">
      <w:pPr>
        <w:pStyle w:val="ConsPlusNonformat"/>
        <w:jc w:val="both"/>
      </w:pPr>
      <w:r w:rsidRPr="00571938">
        <w:t xml:space="preserve">                                органа по управлению земельными ресурсами)</w:t>
      </w:r>
    </w:p>
    <w:p w:rsidR="001750A0" w:rsidRPr="00571938" w:rsidRDefault="001750A0">
      <w:pPr>
        <w:pStyle w:val="ConsPlusNonformat"/>
        <w:jc w:val="both"/>
      </w:pPr>
      <w:r w:rsidRPr="00571938">
        <w:t xml:space="preserve">                                от _______________________________________,</w:t>
      </w:r>
    </w:p>
    <w:p w:rsidR="001750A0" w:rsidRPr="00571938" w:rsidRDefault="001750A0">
      <w:pPr>
        <w:pStyle w:val="ConsPlusNonformat"/>
        <w:jc w:val="both"/>
      </w:pPr>
      <w:r w:rsidRPr="00571938">
        <w:t xml:space="preserve">                                (для юридических лиц - полное наименование,</w:t>
      </w:r>
    </w:p>
    <w:p w:rsidR="001750A0" w:rsidRPr="00571938" w:rsidRDefault="001750A0">
      <w:pPr>
        <w:pStyle w:val="ConsPlusNonformat"/>
        <w:jc w:val="both"/>
      </w:pPr>
      <w:r w:rsidRPr="00571938">
        <w:t xml:space="preserve">                                 ОГРН, ИНН; для физических лиц - фамилия,</w:t>
      </w:r>
    </w:p>
    <w:p w:rsidR="001750A0" w:rsidRPr="00571938" w:rsidRDefault="001750A0">
      <w:pPr>
        <w:pStyle w:val="ConsPlusNonformat"/>
        <w:jc w:val="both"/>
      </w:pPr>
      <w:r w:rsidRPr="00571938">
        <w:t xml:space="preserve">                                  имя, отчество, реквизиты документа,</w:t>
      </w:r>
    </w:p>
    <w:p w:rsidR="001750A0" w:rsidRPr="00571938" w:rsidRDefault="001750A0">
      <w:pPr>
        <w:pStyle w:val="ConsPlusNonformat"/>
        <w:jc w:val="both"/>
      </w:pPr>
      <w:r w:rsidRPr="00571938">
        <w:t xml:space="preserve">                                            удостоверяющего личность)</w:t>
      </w:r>
    </w:p>
    <w:p w:rsidR="001750A0" w:rsidRPr="00571938" w:rsidRDefault="001750A0">
      <w:pPr>
        <w:pStyle w:val="ConsPlusNonformat"/>
        <w:jc w:val="both"/>
      </w:pPr>
      <w:r w:rsidRPr="00571938">
        <w:t xml:space="preserve">                                адрес: _________________________________</w:t>
      </w:r>
    </w:p>
    <w:p w:rsidR="001750A0" w:rsidRPr="00571938" w:rsidRDefault="001750A0">
      <w:pPr>
        <w:pStyle w:val="ConsPlusNonformat"/>
        <w:jc w:val="both"/>
      </w:pPr>
      <w:r w:rsidRPr="00571938">
        <w:t xml:space="preserve">                                (адрес места нахождения юридического лица;</w:t>
      </w:r>
    </w:p>
    <w:p w:rsidR="001750A0" w:rsidRPr="00571938" w:rsidRDefault="001750A0">
      <w:pPr>
        <w:pStyle w:val="ConsPlusNonformat"/>
        <w:jc w:val="both"/>
      </w:pPr>
      <w:r w:rsidRPr="00571938">
        <w:t xml:space="preserve">                                  адрес места жительства физического лица)</w:t>
      </w:r>
    </w:p>
    <w:p w:rsidR="001750A0" w:rsidRPr="00571938" w:rsidRDefault="001750A0">
      <w:pPr>
        <w:pStyle w:val="ConsPlusNonformat"/>
        <w:jc w:val="both"/>
      </w:pPr>
      <w:r w:rsidRPr="00571938">
        <w:t xml:space="preserve">                                почтовый адрес: ___________________________</w:t>
      </w:r>
    </w:p>
    <w:p w:rsidR="001750A0" w:rsidRPr="00571938" w:rsidRDefault="001750A0">
      <w:pPr>
        <w:pStyle w:val="ConsPlusNonformat"/>
        <w:jc w:val="both"/>
      </w:pPr>
      <w:r w:rsidRPr="00571938">
        <w:t xml:space="preserve">                                адрес электронной почты: __________________</w:t>
      </w:r>
    </w:p>
    <w:p w:rsidR="001750A0" w:rsidRPr="00571938" w:rsidRDefault="001750A0">
      <w:pPr>
        <w:pStyle w:val="ConsPlusNonformat"/>
        <w:jc w:val="both"/>
      </w:pPr>
      <w:r w:rsidRPr="00571938">
        <w:t xml:space="preserve">                                телефон: __________________________________</w:t>
      </w:r>
    </w:p>
    <w:p w:rsidR="001750A0" w:rsidRPr="00571938" w:rsidRDefault="001750A0">
      <w:pPr>
        <w:pStyle w:val="ConsPlusNonformat"/>
        <w:jc w:val="both"/>
      </w:pPr>
    </w:p>
    <w:p w:rsidR="001750A0" w:rsidRPr="00571938" w:rsidRDefault="001750A0">
      <w:pPr>
        <w:pStyle w:val="ConsPlusNonformat"/>
        <w:jc w:val="both"/>
      </w:pPr>
      <w:r w:rsidRPr="00571938">
        <w:t xml:space="preserve">                                 Заявление</w:t>
      </w:r>
    </w:p>
    <w:p w:rsidR="001750A0" w:rsidRPr="00571938" w:rsidRDefault="001750A0">
      <w:pPr>
        <w:pStyle w:val="ConsPlusNonformat"/>
        <w:jc w:val="both"/>
      </w:pPr>
      <w:r w:rsidRPr="00571938">
        <w:t xml:space="preserve">  о выдаче разрешения на использование земель или земельного участка без</w:t>
      </w:r>
    </w:p>
    <w:p w:rsidR="001750A0" w:rsidRPr="00571938" w:rsidRDefault="001750A0">
      <w:pPr>
        <w:pStyle w:val="ConsPlusNonformat"/>
        <w:jc w:val="both"/>
      </w:pPr>
      <w:r w:rsidRPr="00571938">
        <w:t xml:space="preserve">        предоставления земельного участка и установления сервитута</w:t>
      </w:r>
    </w:p>
    <w:p w:rsidR="001750A0" w:rsidRPr="00571938" w:rsidRDefault="001750A0">
      <w:pPr>
        <w:pStyle w:val="ConsPlusNonformat"/>
        <w:jc w:val="both"/>
      </w:pPr>
    </w:p>
    <w:p w:rsidR="001750A0" w:rsidRPr="00571938" w:rsidRDefault="001750A0">
      <w:pPr>
        <w:pStyle w:val="ConsPlusNonformat"/>
        <w:jc w:val="both"/>
      </w:pPr>
      <w:r w:rsidRPr="00571938">
        <w:t xml:space="preserve">    В  соответствии  со  </w:t>
      </w:r>
      <w:hyperlink r:id="rId39" w:history="1">
        <w:r w:rsidRPr="00571938">
          <w:t>статьей  39.34</w:t>
        </w:r>
      </w:hyperlink>
      <w:r w:rsidRPr="00571938">
        <w:t xml:space="preserve">  Земельного кодекса РФ прошу выдать</w:t>
      </w:r>
    </w:p>
    <w:p w:rsidR="001750A0" w:rsidRPr="00571938" w:rsidRDefault="001750A0">
      <w:pPr>
        <w:pStyle w:val="ConsPlusNonformat"/>
        <w:jc w:val="both"/>
      </w:pPr>
      <w:r w:rsidRPr="00571938">
        <w:t>разрешение   на   использование   земель   (земельного   участка   (части))</w:t>
      </w:r>
    </w:p>
    <w:p w:rsidR="001750A0" w:rsidRPr="00571938" w:rsidRDefault="001750A0">
      <w:pPr>
        <w:pStyle w:val="ConsPlusNonformat"/>
        <w:jc w:val="both"/>
      </w:pPr>
      <w:r w:rsidRPr="00571938">
        <w:t>ориентировочной  площадью  ______ кв. м в соответствии с прилагаемой схемой</w:t>
      </w:r>
    </w:p>
    <w:p w:rsidR="001750A0" w:rsidRPr="00571938" w:rsidRDefault="001750A0">
      <w:pPr>
        <w:pStyle w:val="ConsPlusNonformat"/>
        <w:jc w:val="both"/>
      </w:pPr>
      <w:r w:rsidRPr="00571938">
        <w:t>границ предполагаемых к использованию земель (или части земельного участка)</w:t>
      </w:r>
    </w:p>
    <w:p w:rsidR="001750A0" w:rsidRPr="00571938" w:rsidRDefault="001750A0">
      <w:pPr>
        <w:pStyle w:val="ConsPlusNonformat"/>
        <w:jc w:val="both"/>
      </w:pPr>
      <w:r w:rsidRPr="00571938">
        <w:t>на кадастровом плане территории.</w:t>
      </w:r>
    </w:p>
    <w:p w:rsidR="001750A0" w:rsidRPr="00571938" w:rsidRDefault="001750A0">
      <w:pPr>
        <w:pStyle w:val="ConsPlusNonformat"/>
        <w:jc w:val="both"/>
      </w:pPr>
      <w:r w:rsidRPr="00571938">
        <w:t xml:space="preserve">    Месторасположение земельного участка (части): _________________________</w:t>
      </w:r>
    </w:p>
    <w:p w:rsidR="001750A0" w:rsidRPr="00571938" w:rsidRDefault="001750A0">
      <w:pPr>
        <w:pStyle w:val="ConsPlusNonformat"/>
        <w:jc w:val="both"/>
      </w:pPr>
      <w:r w:rsidRPr="00571938">
        <w:t>___________________________________________________________________________</w:t>
      </w:r>
    </w:p>
    <w:p w:rsidR="001750A0" w:rsidRPr="00571938" w:rsidRDefault="001750A0">
      <w:pPr>
        <w:pStyle w:val="ConsPlusNonformat"/>
        <w:jc w:val="both"/>
      </w:pPr>
      <w:r w:rsidRPr="00571938">
        <w:t xml:space="preserve">    Цель использования земельного участка (части): ________________________</w:t>
      </w:r>
    </w:p>
    <w:p w:rsidR="001750A0" w:rsidRPr="00571938" w:rsidRDefault="001750A0">
      <w:pPr>
        <w:pStyle w:val="ConsPlusNonformat"/>
        <w:jc w:val="both"/>
      </w:pPr>
      <w:r w:rsidRPr="00571938">
        <w:t>___________________________________________________________________________</w:t>
      </w:r>
    </w:p>
    <w:p w:rsidR="001750A0" w:rsidRPr="00571938" w:rsidRDefault="001750A0">
      <w:pPr>
        <w:pStyle w:val="ConsPlusNonformat"/>
        <w:jc w:val="both"/>
      </w:pPr>
      <w:r w:rsidRPr="00571938">
        <w:t xml:space="preserve">    Срок использования земель или земельного участка (части) ______________</w:t>
      </w:r>
    </w:p>
    <w:p w:rsidR="001750A0" w:rsidRPr="00571938" w:rsidRDefault="001750A0">
      <w:pPr>
        <w:pStyle w:val="ConsPlusNonformat"/>
        <w:jc w:val="both"/>
      </w:pPr>
      <w:r w:rsidRPr="00571938">
        <w:t xml:space="preserve">    Приложение:</w:t>
      </w:r>
    </w:p>
    <w:p w:rsidR="001750A0" w:rsidRPr="00571938" w:rsidRDefault="001750A0">
      <w:pPr>
        <w:pStyle w:val="ConsPlusNonformat"/>
        <w:jc w:val="both"/>
      </w:pPr>
      <w:r w:rsidRPr="00571938">
        <w:t xml:space="preserve">    1.</w:t>
      </w:r>
    </w:p>
    <w:p w:rsidR="001750A0" w:rsidRPr="00571938" w:rsidRDefault="001750A0">
      <w:pPr>
        <w:pStyle w:val="ConsPlusNonformat"/>
        <w:jc w:val="both"/>
      </w:pPr>
    </w:p>
    <w:p w:rsidR="001750A0" w:rsidRPr="00571938" w:rsidRDefault="001750A0">
      <w:pPr>
        <w:pStyle w:val="ConsPlusNonformat"/>
        <w:jc w:val="both"/>
      </w:pPr>
      <w:r w:rsidRPr="00571938">
        <w:t>┌──┐</w:t>
      </w:r>
    </w:p>
    <w:p w:rsidR="001750A0" w:rsidRPr="00571938" w:rsidRDefault="001750A0">
      <w:pPr>
        <w:pStyle w:val="ConsPlusNonformat"/>
        <w:jc w:val="both"/>
      </w:pPr>
      <w:r w:rsidRPr="00571938">
        <w:t>│  │  Даю свое согласие на обработку персональных данных.</w:t>
      </w:r>
    </w:p>
    <w:p w:rsidR="001750A0" w:rsidRPr="00571938" w:rsidRDefault="001750A0">
      <w:pPr>
        <w:pStyle w:val="ConsPlusNonformat"/>
        <w:jc w:val="both"/>
      </w:pPr>
      <w:r w:rsidRPr="00571938">
        <w:t>└──┘</w:t>
      </w:r>
    </w:p>
    <w:p w:rsidR="001750A0" w:rsidRPr="00571938" w:rsidRDefault="001750A0">
      <w:pPr>
        <w:pStyle w:val="ConsPlusNonformat"/>
        <w:jc w:val="both"/>
      </w:pPr>
      <w:r w:rsidRPr="00571938">
        <w:t>┌──┐</w:t>
      </w:r>
    </w:p>
    <w:p w:rsidR="001750A0" w:rsidRPr="00571938" w:rsidRDefault="001750A0">
      <w:pPr>
        <w:pStyle w:val="ConsPlusNonformat"/>
        <w:jc w:val="both"/>
      </w:pPr>
      <w:r w:rsidRPr="00571938">
        <w:t>│  │  Не даю свое согласие на обработку персональных данных.</w:t>
      </w:r>
    </w:p>
    <w:p w:rsidR="001750A0" w:rsidRPr="00571938" w:rsidRDefault="001750A0">
      <w:pPr>
        <w:pStyle w:val="ConsPlusNonformat"/>
        <w:jc w:val="both"/>
      </w:pPr>
      <w:r w:rsidRPr="00571938">
        <w:t>└──┘</w:t>
      </w:r>
    </w:p>
    <w:p w:rsidR="001750A0" w:rsidRPr="00571938" w:rsidRDefault="001750A0">
      <w:pPr>
        <w:pStyle w:val="ConsPlusNonformat"/>
        <w:jc w:val="both"/>
      </w:pPr>
    </w:p>
    <w:p w:rsidR="001750A0" w:rsidRPr="00571938" w:rsidRDefault="001750A0">
      <w:pPr>
        <w:pStyle w:val="ConsPlusNonformat"/>
        <w:jc w:val="both"/>
      </w:pPr>
      <w:r w:rsidRPr="00571938">
        <w:t>_____________________      _________________        "__" __________ _____г.</w:t>
      </w:r>
    </w:p>
    <w:p w:rsidR="001750A0" w:rsidRPr="00571938" w:rsidRDefault="001750A0">
      <w:pPr>
        <w:pStyle w:val="ConsPlusNonformat"/>
        <w:jc w:val="both"/>
      </w:pPr>
      <w:r w:rsidRPr="00571938">
        <w:t xml:space="preserve">                            (личная подпись)</w:t>
      </w:r>
    </w:p>
    <w:p w:rsidR="001750A0" w:rsidRPr="00571938" w:rsidRDefault="001750A0">
      <w:pPr>
        <w:pStyle w:val="ConsPlusNormal"/>
        <w:jc w:val="both"/>
      </w:pPr>
    </w:p>
    <w:p w:rsidR="001750A0" w:rsidRPr="00571938" w:rsidRDefault="001750A0">
      <w:pPr>
        <w:pStyle w:val="ConsPlusNormal"/>
        <w:jc w:val="both"/>
      </w:pPr>
    </w:p>
    <w:p w:rsidR="001750A0" w:rsidRPr="00571938" w:rsidRDefault="001750A0">
      <w:pPr>
        <w:pStyle w:val="ConsPlusNormal"/>
        <w:jc w:val="right"/>
        <w:outlineLvl w:val="1"/>
      </w:pPr>
      <w:r w:rsidRPr="00571938">
        <w:lastRenderedPageBreak/>
        <w:t>Приложение N 2</w:t>
      </w:r>
    </w:p>
    <w:p w:rsidR="001750A0" w:rsidRPr="00571938" w:rsidRDefault="001750A0">
      <w:pPr>
        <w:pStyle w:val="ConsPlusNormal"/>
        <w:jc w:val="right"/>
      </w:pPr>
      <w:r w:rsidRPr="00571938">
        <w:t>к административному регламенту предоставления</w:t>
      </w:r>
    </w:p>
    <w:p w:rsidR="001750A0" w:rsidRPr="00571938" w:rsidRDefault="001750A0">
      <w:pPr>
        <w:pStyle w:val="ConsPlusNormal"/>
        <w:jc w:val="right"/>
      </w:pPr>
      <w:r w:rsidRPr="00571938">
        <w:t>муниципальной услуги "Выдача разрешения</w:t>
      </w:r>
    </w:p>
    <w:p w:rsidR="001750A0" w:rsidRPr="00571938" w:rsidRDefault="001750A0">
      <w:pPr>
        <w:pStyle w:val="ConsPlusNormal"/>
        <w:jc w:val="right"/>
      </w:pPr>
      <w:r w:rsidRPr="00571938">
        <w:t>на использование земель или земельного участка,</w:t>
      </w:r>
    </w:p>
    <w:p w:rsidR="001750A0" w:rsidRPr="00571938" w:rsidRDefault="001750A0">
      <w:pPr>
        <w:pStyle w:val="ConsPlusNormal"/>
        <w:jc w:val="right"/>
      </w:pPr>
      <w:r w:rsidRPr="00571938">
        <w:t>находящихся в муниципальной собственности</w:t>
      </w:r>
    </w:p>
    <w:p w:rsidR="001750A0" w:rsidRPr="00571938" w:rsidRDefault="001750A0">
      <w:pPr>
        <w:pStyle w:val="ConsPlusNormal"/>
        <w:jc w:val="right"/>
      </w:pPr>
      <w:r w:rsidRPr="00571938">
        <w:t>и государственная собственность на которые</w:t>
      </w:r>
    </w:p>
    <w:p w:rsidR="001750A0" w:rsidRPr="00571938" w:rsidRDefault="001750A0">
      <w:pPr>
        <w:pStyle w:val="ConsPlusNormal"/>
        <w:jc w:val="right"/>
      </w:pPr>
      <w:r w:rsidRPr="00571938">
        <w:t>не разграничена, без предоставления земельного</w:t>
      </w:r>
    </w:p>
    <w:p w:rsidR="001750A0" w:rsidRPr="00571938" w:rsidRDefault="001750A0">
      <w:pPr>
        <w:pStyle w:val="ConsPlusNormal"/>
        <w:jc w:val="right"/>
      </w:pPr>
      <w:r w:rsidRPr="00571938">
        <w:t>участка и установления сервитута"</w:t>
      </w:r>
    </w:p>
    <w:p w:rsidR="001750A0" w:rsidRPr="00571938" w:rsidRDefault="001750A0">
      <w:pPr>
        <w:pStyle w:val="ConsPlusNormal"/>
        <w:jc w:val="both"/>
      </w:pPr>
    </w:p>
    <w:p w:rsidR="001750A0" w:rsidRPr="00571938" w:rsidRDefault="001750A0">
      <w:pPr>
        <w:pStyle w:val="ConsPlusNormal"/>
        <w:jc w:val="center"/>
      </w:pPr>
      <w:bookmarkStart w:id="7" w:name="P528"/>
      <w:bookmarkEnd w:id="7"/>
      <w:r w:rsidRPr="00571938">
        <w:t>Блок-схема</w:t>
      </w:r>
    </w:p>
    <w:p w:rsidR="001750A0" w:rsidRPr="00571938" w:rsidRDefault="001750A0">
      <w:pPr>
        <w:pStyle w:val="ConsPlusNormal"/>
        <w:jc w:val="center"/>
      </w:pPr>
      <w:r w:rsidRPr="00571938">
        <w:t>предоставления муниципальной услуги</w:t>
      </w:r>
    </w:p>
    <w:p w:rsidR="001750A0" w:rsidRPr="00571938" w:rsidRDefault="001750A0">
      <w:pPr>
        <w:pStyle w:val="ConsPlusNormal"/>
        <w:jc w:val="center"/>
      </w:pPr>
    </w:p>
    <w:p w:rsidR="001750A0" w:rsidRPr="00571938" w:rsidRDefault="001750A0">
      <w:pPr>
        <w:pStyle w:val="ConsPlusNormal"/>
        <w:jc w:val="center"/>
      </w:pPr>
      <w:r w:rsidRPr="00571938">
        <w:t>Список изменяющих документов</w:t>
      </w:r>
    </w:p>
    <w:p w:rsidR="001750A0" w:rsidRPr="00571938" w:rsidRDefault="001750A0">
      <w:pPr>
        <w:pStyle w:val="ConsPlusNormal"/>
        <w:jc w:val="center"/>
      </w:pPr>
      <w:r w:rsidRPr="00571938">
        <w:t xml:space="preserve">(в ред. </w:t>
      </w:r>
      <w:hyperlink r:id="rId40" w:history="1">
        <w:r w:rsidRPr="00571938">
          <w:t>постановления</w:t>
        </w:r>
      </w:hyperlink>
      <w:r w:rsidRPr="00571938">
        <w:t xml:space="preserve"> администрации муниципального района "Волоконовский</w:t>
      </w:r>
    </w:p>
    <w:p w:rsidR="001750A0" w:rsidRPr="00571938" w:rsidRDefault="001750A0">
      <w:pPr>
        <w:pStyle w:val="ConsPlusNormal"/>
        <w:jc w:val="center"/>
      </w:pPr>
      <w:r w:rsidRPr="00571938">
        <w:t>район" Белгородской области от 23.01.2017 N 16)</w:t>
      </w:r>
    </w:p>
    <w:p w:rsidR="001750A0" w:rsidRPr="00571938" w:rsidRDefault="001750A0">
      <w:pPr>
        <w:pStyle w:val="ConsPlusNormal"/>
        <w:jc w:val="both"/>
      </w:pPr>
    </w:p>
    <w:p w:rsidR="001750A0" w:rsidRPr="00571938" w:rsidRDefault="001750A0">
      <w:pPr>
        <w:pStyle w:val="ConsPlusNonformat"/>
        <w:jc w:val="both"/>
      </w:pPr>
      <w:r w:rsidRPr="00571938"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1750A0" w:rsidRPr="00571938" w:rsidRDefault="001750A0">
      <w:pPr>
        <w:pStyle w:val="ConsPlusNonformat"/>
        <w:jc w:val="both"/>
      </w:pPr>
      <w:r w:rsidRPr="00571938">
        <w:t>│       Прием и регистрация заявления и документов, необходимых для       │</w:t>
      </w:r>
    </w:p>
    <w:p w:rsidR="001750A0" w:rsidRPr="00571938" w:rsidRDefault="001750A0">
      <w:pPr>
        <w:pStyle w:val="ConsPlusNonformat"/>
        <w:jc w:val="both"/>
      </w:pPr>
      <w:r w:rsidRPr="00571938">
        <w:t>│                   предоставления муниципальной услуги                   │</w:t>
      </w:r>
    </w:p>
    <w:p w:rsidR="001750A0" w:rsidRPr="00571938" w:rsidRDefault="001750A0">
      <w:pPr>
        <w:pStyle w:val="ConsPlusNonformat"/>
        <w:jc w:val="both"/>
      </w:pPr>
      <w:r w:rsidRPr="00571938">
        <w:t>└───────────────────────────────────┬─────────────────────────────────────┘</w:t>
      </w:r>
    </w:p>
    <w:p w:rsidR="001750A0" w:rsidRPr="00571938" w:rsidRDefault="001750A0">
      <w:pPr>
        <w:pStyle w:val="ConsPlusNonformat"/>
        <w:jc w:val="both"/>
      </w:pPr>
      <w:r w:rsidRPr="00571938">
        <w:t xml:space="preserve">                                    │</w:t>
      </w:r>
    </w:p>
    <w:p w:rsidR="001750A0" w:rsidRPr="00571938" w:rsidRDefault="001750A0">
      <w:pPr>
        <w:pStyle w:val="ConsPlusNonformat"/>
        <w:jc w:val="both"/>
      </w:pPr>
      <w:r w:rsidRPr="00571938">
        <w:t>┌───────────────────────────────────V─────────────────────────────────────┐</w:t>
      </w:r>
    </w:p>
    <w:p w:rsidR="001750A0" w:rsidRPr="00571938" w:rsidRDefault="001750A0">
      <w:pPr>
        <w:pStyle w:val="ConsPlusNonformat"/>
        <w:jc w:val="both"/>
      </w:pPr>
      <w:r w:rsidRPr="00571938">
        <w:t>│       Прием и регистрация заявления и документов, необходимых для       │</w:t>
      </w:r>
    </w:p>
    <w:p w:rsidR="001750A0" w:rsidRPr="00571938" w:rsidRDefault="001750A0">
      <w:pPr>
        <w:pStyle w:val="ConsPlusNonformat"/>
        <w:jc w:val="both"/>
      </w:pPr>
      <w:r w:rsidRPr="00571938">
        <w:t>│                   предоставления муниципальной услуги                   │</w:t>
      </w:r>
    </w:p>
    <w:p w:rsidR="001750A0" w:rsidRPr="00571938" w:rsidRDefault="001750A0">
      <w:pPr>
        <w:pStyle w:val="ConsPlusNonformat"/>
        <w:jc w:val="both"/>
      </w:pPr>
      <w:r w:rsidRPr="00571938">
        <w:t>└───────────────────────────────────┬─────────────────────────────────────┘</w:t>
      </w:r>
    </w:p>
    <w:p w:rsidR="001750A0" w:rsidRPr="00571938" w:rsidRDefault="001750A0">
      <w:pPr>
        <w:pStyle w:val="ConsPlusNonformat"/>
        <w:jc w:val="both"/>
      </w:pPr>
      <w:r w:rsidRPr="00571938">
        <w:t xml:space="preserve">                                    │</w:t>
      </w:r>
    </w:p>
    <w:p w:rsidR="001750A0" w:rsidRPr="00571938" w:rsidRDefault="001750A0">
      <w:pPr>
        <w:pStyle w:val="ConsPlusNonformat"/>
        <w:jc w:val="both"/>
      </w:pPr>
      <w:r w:rsidRPr="00571938">
        <w:t>┌───────────────────────────────────V─────────────────────────────────────┐</w:t>
      </w:r>
    </w:p>
    <w:p w:rsidR="001750A0" w:rsidRPr="00571938" w:rsidRDefault="001750A0">
      <w:pPr>
        <w:pStyle w:val="ConsPlusNonformat"/>
        <w:jc w:val="both"/>
      </w:pPr>
      <w:r w:rsidRPr="00571938">
        <w:t>│            Рассмотрение заявления и документов, необходимых             │</w:t>
      </w:r>
    </w:p>
    <w:p w:rsidR="001750A0" w:rsidRPr="00571938" w:rsidRDefault="001750A0">
      <w:pPr>
        <w:pStyle w:val="ConsPlusNonformat"/>
        <w:jc w:val="both"/>
      </w:pPr>
      <w:r w:rsidRPr="00571938">
        <w:t>│                 для предоставления муниципальной услуги                 │</w:t>
      </w:r>
    </w:p>
    <w:p w:rsidR="001750A0" w:rsidRPr="00571938" w:rsidRDefault="001750A0">
      <w:pPr>
        <w:pStyle w:val="ConsPlusNonformat"/>
        <w:jc w:val="both"/>
      </w:pPr>
      <w:r w:rsidRPr="00571938">
        <w:t>└──────────────┬───────────────────────────────────────────┬──────────────┘</w:t>
      </w:r>
    </w:p>
    <w:p w:rsidR="001750A0" w:rsidRPr="00571938" w:rsidRDefault="001750A0">
      <w:pPr>
        <w:pStyle w:val="ConsPlusNonformat"/>
        <w:jc w:val="both"/>
      </w:pPr>
      <w:r w:rsidRPr="00571938">
        <w:t xml:space="preserve">               │                                           │</w:t>
      </w:r>
    </w:p>
    <w:p w:rsidR="001750A0" w:rsidRPr="00571938" w:rsidRDefault="001750A0">
      <w:pPr>
        <w:pStyle w:val="ConsPlusNonformat"/>
        <w:jc w:val="both"/>
      </w:pPr>
      <w:r w:rsidRPr="00571938">
        <w:t>┌──────────────V───────────────┐           ┌───────────────V──────────────┐</w:t>
      </w:r>
    </w:p>
    <w:p w:rsidR="001750A0" w:rsidRPr="00571938" w:rsidRDefault="001750A0">
      <w:pPr>
        <w:pStyle w:val="ConsPlusNonformat"/>
        <w:jc w:val="both"/>
      </w:pPr>
      <w:r w:rsidRPr="00571938">
        <w:t>│  Принятие решения об отказе  │           │  Принятие решения о выдаче   │</w:t>
      </w:r>
    </w:p>
    <w:p w:rsidR="001750A0" w:rsidRPr="00571938" w:rsidRDefault="001750A0">
      <w:pPr>
        <w:pStyle w:val="ConsPlusNonformat"/>
        <w:jc w:val="both"/>
      </w:pPr>
      <w:r w:rsidRPr="00571938">
        <w:t>│      выдаче разрешения       │           │          разрешения          │</w:t>
      </w:r>
    </w:p>
    <w:p w:rsidR="001750A0" w:rsidRPr="00571938" w:rsidRDefault="001750A0">
      <w:pPr>
        <w:pStyle w:val="ConsPlusNonformat"/>
        <w:jc w:val="both"/>
      </w:pPr>
      <w:r w:rsidRPr="00571938">
        <w:t>└──────────────┬───────────────┘           └───────────────┬──────────────┘</w:t>
      </w:r>
    </w:p>
    <w:p w:rsidR="001750A0" w:rsidRPr="00571938" w:rsidRDefault="001750A0">
      <w:pPr>
        <w:pStyle w:val="ConsPlusNonformat"/>
        <w:jc w:val="both"/>
      </w:pPr>
      <w:r w:rsidRPr="00571938">
        <w:t xml:space="preserve">               │                                           │</w:t>
      </w:r>
    </w:p>
    <w:p w:rsidR="001750A0" w:rsidRPr="00571938" w:rsidRDefault="001750A0">
      <w:pPr>
        <w:pStyle w:val="ConsPlusNonformat"/>
        <w:jc w:val="both"/>
      </w:pPr>
      <w:r w:rsidRPr="00571938">
        <w:t>┌──────────────V───────────────────────────────────────────V──────────────┐</w:t>
      </w:r>
    </w:p>
    <w:p w:rsidR="001750A0" w:rsidRPr="00571938" w:rsidRDefault="001750A0">
      <w:pPr>
        <w:pStyle w:val="ConsPlusNonformat"/>
        <w:jc w:val="both"/>
      </w:pPr>
      <w:r w:rsidRPr="00571938">
        <w:t>│             Выдача (направление) документов по результатам              │</w:t>
      </w:r>
    </w:p>
    <w:p w:rsidR="001750A0" w:rsidRPr="00571938" w:rsidRDefault="001750A0">
      <w:pPr>
        <w:pStyle w:val="ConsPlusNonformat"/>
        <w:jc w:val="both"/>
      </w:pPr>
      <w:r w:rsidRPr="00571938">
        <w:t>│                   предоставления муниципальной услуги                   │</w:t>
      </w:r>
    </w:p>
    <w:p w:rsidR="001750A0" w:rsidRPr="00571938" w:rsidRDefault="001750A0">
      <w:pPr>
        <w:pStyle w:val="ConsPlusNonformat"/>
        <w:jc w:val="both"/>
      </w:pPr>
      <w:r w:rsidRPr="00571938"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1750A0" w:rsidRPr="00571938" w:rsidRDefault="001750A0">
      <w:pPr>
        <w:pStyle w:val="ConsPlusNormal"/>
        <w:jc w:val="both"/>
      </w:pPr>
    </w:p>
    <w:p w:rsidR="001750A0" w:rsidRPr="00571938" w:rsidRDefault="001750A0">
      <w:pPr>
        <w:pStyle w:val="ConsPlusNormal"/>
        <w:jc w:val="both"/>
      </w:pPr>
    </w:p>
    <w:p w:rsidR="001750A0" w:rsidRPr="00571938" w:rsidRDefault="001750A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06411" w:rsidRPr="00571938" w:rsidRDefault="00206411"/>
    <w:sectPr w:rsidR="00206411" w:rsidRPr="00571938" w:rsidSect="001750A0">
      <w:headerReference w:type="default" r:id="rId4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59A3" w:rsidRDefault="004559A3" w:rsidP="001750A0">
      <w:pPr>
        <w:spacing w:after="0" w:line="240" w:lineRule="auto"/>
      </w:pPr>
      <w:r>
        <w:separator/>
      </w:r>
    </w:p>
  </w:endnote>
  <w:endnote w:type="continuationSeparator" w:id="1">
    <w:p w:rsidR="004559A3" w:rsidRDefault="004559A3" w:rsidP="001750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59A3" w:rsidRDefault="004559A3" w:rsidP="001750A0">
      <w:pPr>
        <w:spacing w:after="0" w:line="240" w:lineRule="auto"/>
      </w:pPr>
      <w:r>
        <w:separator/>
      </w:r>
    </w:p>
  </w:footnote>
  <w:footnote w:type="continuationSeparator" w:id="1">
    <w:p w:rsidR="004559A3" w:rsidRDefault="004559A3" w:rsidP="001750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13079"/>
      <w:docPartObj>
        <w:docPartGallery w:val="Page Numbers (Top of Page)"/>
        <w:docPartUnique/>
      </w:docPartObj>
    </w:sdtPr>
    <w:sdtContent>
      <w:p w:rsidR="001750A0" w:rsidRDefault="002F0E06">
        <w:pPr>
          <w:pStyle w:val="a3"/>
          <w:jc w:val="center"/>
        </w:pPr>
        <w:fldSimple w:instr=" PAGE   \* MERGEFORMAT ">
          <w:r w:rsidR="00571938">
            <w:rPr>
              <w:noProof/>
            </w:rPr>
            <w:t>23</w:t>
          </w:r>
        </w:fldSimple>
      </w:p>
    </w:sdtContent>
  </w:sdt>
  <w:p w:rsidR="001750A0" w:rsidRDefault="001750A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750A0"/>
    <w:rsid w:val="00167BE4"/>
    <w:rsid w:val="001750A0"/>
    <w:rsid w:val="00206411"/>
    <w:rsid w:val="002F0E06"/>
    <w:rsid w:val="004559A3"/>
    <w:rsid w:val="00571938"/>
    <w:rsid w:val="009C64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4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50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750A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750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750A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750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750A0"/>
  </w:style>
  <w:style w:type="paragraph" w:styleId="a5">
    <w:name w:val="footer"/>
    <w:basedOn w:val="a"/>
    <w:link w:val="a6"/>
    <w:uiPriority w:val="99"/>
    <w:semiHidden/>
    <w:unhideWhenUsed/>
    <w:rsid w:val="001750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750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01EE16AEF074D627E7CE039CBCC0565BEBA09D45E619411FE7EC7919319775Bu6rAE" TargetMode="External"/><Relationship Id="rId13" Type="http://schemas.openxmlformats.org/officeDocument/2006/relationships/hyperlink" Target="consultantplus://offline/ref=101EE16AEF074D627E7CE039CBCC0565BEBA09D45E65911BFD7EC7919319775B6A923AA67C565B2122A102u2r2E" TargetMode="External"/><Relationship Id="rId18" Type="http://schemas.openxmlformats.org/officeDocument/2006/relationships/hyperlink" Target="consultantplus://offline/ref=101EE16AEF074D627E7CFE34DDA05F68B8B356DF52689E44A1219CCCC4u1r0E" TargetMode="External"/><Relationship Id="rId26" Type="http://schemas.openxmlformats.org/officeDocument/2006/relationships/hyperlink" Target="consultantplus://offline/ref=101EE16AEF074D627E7CFE34DDA05F68B8B356DC5A629E44A1219CCCC4107D0C2DDD63E43853u5rEE" TargetMode="External"/><Relationship Id="rId39" Type="http://schemas.openxmlformats.org/officeDocument/2006/relationships/hyperlink" Target="consultantplus://offline/ref=101EE16AEF074D627E7CFE34DDA05F68B8B356DC5A629E44A1219CCCC4107D0C2DDD63E43853u5r9E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101EE16AEF074D627E7CFE34DDA05F68B8B356DF5C689E44A1219CCCC4107D0C2DDD63E4385B5B25u2r1E" TargetMode="External"/><Relationship Id="rId34" Type="http://schemas.openxmlformats.org/officeDocument/2006/relationships/hyperlink" Target="consultantplus://offline/ref=101EE16AEF074D627E7CFE34DDA05F68B8B156DC58689E44A1219CCCC4107D0C2DDD63E43Du5r2E" TargetMode="External"/><Relationship Id="rId42" Type="http://schemas.openxmlformats.org/officeDocument/2006/relationships/fontTable" Target="fontTable.xml"/><Relationship Id="rId7" Type="http://schemas.openxmlformats.org/officeDocument/2006/relationships/hyperlink" Target="consultantplus://offline/ref=101EE16AEF074D627E7CFE34DDA05F68B8B156DC58689E44A1219CCCC4107D0C2DDD63E4385B5A28u2r6E" TargetMode="External"/><Relationship Id="rId12" Type="http://schemas.openxmlformats.org/officeDocument/2006/relationships/hyperlink" Target="consultantplus://offline/ref=101EE16AEF074D627E7CE039CBCC0565BEBA09D45E65911BFD7EC7919319775B6A923AA67C565B2122A102u2r2E" TargetMode="External"/><Relationship Id="rId17" Type="http://schemas.openxmlformats.org/officeDocument/2006/relationships/hyperlink" Target="consultantplus://offline/ref=101EE16AEF074D627E7CFE34DDA05F68B8B356DA52649E44A1219CCCC4u1r0E" TargetMode="External"/><Relationship Id="rId25" Type="http://schemas.openxmlformats.org/officeDocument/2006/relationships/hyperlink" Target="consultantplus://offline/ref=101EE16AEF074D627E7CFE34DDA05F68BBB656DD52669E44A1219CCCC4107D0C2DDD63E4385B5A21u2rBE" TargetMode="External"/><Relationship Id="rId33" Type="http://schemas.openxmlformats.org/officeDocument/2006/relationships/hyperlink" Target="consultantplus://offline/ref=101EE16AEF074D627E7CFE34DDA05F68B8B356DC5A629E44A1219CCCC4107D0C2DDD63E43853u5rEE" TargetMode="External"/><Relationship Id="rId38" Type="http://schemas.openxmlformats.org/officeDocument/2006/relationships/hyperlink" Target="consultantplus://offline/ref=101EE16AEF074D627E7CE039CBCC0565BEBA09D45E65911BFD7EC7919319775B6A923AA67C565B2122A102u2r2E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101EE16AEF074D627E7CFE34DDA05F68B8B356DC53639E44A1219CCCC4u1r0E" TargetMode="External"/><Relationship Id="rId20" Type="http://schemas.openxmlformats.org/officeDocument/2006/relationships/hyperlink" Target="consultantplus://offline/ref=101EE16AEF074D627E7CFE34DDA05F68B8B156DC58689E44A1219CCCC4107D0C2DDD63E4385B5A28u2r6E" TargetMode="External"/><Relationship Id="rId29" Type="http://schemas.openxmlformats.org/officeDocument/2006/relationships/hyperlink" Target="consultantplus://offline/ref=101EE16AEF074D627E7CFE34DDA05F68B8B356DC5A629E44A1219CCCC4107D0C2DDD63E43853u5rEE" TargetMode="External"/><Relationship Id="rId41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01EE16AEF074D627E7CE039CBCC0565BEBA09D45E65911BFD7EC7919319775B6A923AA67C565B2122A102u2r1E" TargetMode="External"/><Relationship Id="rId11" Type="http://schemas.openxmlformats.org/officeDocument/2006/relationships/hyperlink" Target="consultantplus://offline/ref=101EE16AEF074D627E7CE039CBCC0565BEBA09D45E65911BFD7EC7919319775B6A923AA67C565B2122A102u2r2E" TargetMode="External"/><Relationship Id="rId24" Type="http://schemas.openxmlformats.org/officeDocument/2006/relationships/hyperlink" Target="consultantplus://offline/ref=101EE16AEF074D627E7CFE34DDA05F68B8B15FDC53679E44A1219CCCC4u1r0E" TargetMode="External"/><Relationship Id="rId32" Type="http://schemas.openxmlformats.org/officeDocument/2006/relationships/hyperlink" Target="consultantplus://offline/ref=101EE16AEF074D627E7CFE34DDA05F68BBB656DD52669E44A1219CCCC4107D0C2DDD63E4385B5A23u2r2E" TargetMode="External"/><Relationship Id="rId37" Type="http://schemas.openxmlformats.org/officeDocument/2006/relationships/hyperlink" Target="consultantplus://offline/ref=101EE16AEF074D627E7CFE34DDA05F68B8B356DF5A609E44A1219CCCC4u1r0E" TargetMode="External"/><Relationship Id="rId40" Type="http://schemas.openxmlformats.org/officeDocument/2006/relationships/hyperlink" Target="consultantplus://offline/ref=101EE16AEF074D627E7CE039CBCC0565BEBA09D45E65911BFD7EC7919319775B6A923AA67C565B2122A102u2r2E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101EE16AEF074D627E7CFE34DDA05F68B8B356DC5A629E44A1219CCCC4107D0C2DDD63E43853u5r9E" TargetMode="External"/><Relationship Id="rId23" Type="http://schemas.openxmlformats.org/officeDocument/2006/relationships/hyperlink" Target="consultantplus://offline/ref=101EE16AEF074D627E7CFE34DDA05F68B8B356DD5F649E44A1219CCCC4u1r0E" TargetMode="External"/><Relationship Id="rId28" Type="http://schemas.openxmlformats.org/officeDocument/2006/relationships/hyperlink" Target="consultantplus://offline/ref=101EE16AEF074D627E7CFE34DDA05F68B8B156DD5F629E44A1219CCCC4u1r0E" TargetMode="External"/><Relationship Id="rId36" Type="http://schemas.openxmlformats.org/officeDocument/2006/relationships/hyperlink" Target="consultantplus://offline/ref=101EE16AEF074D627E7CFE34DDA05F68B8B156DC58689E44A1219CCCC4u1r0E" TargetMode="External"/><Relationship Id="rId10" Type="http://schemas.openxmlformats.org/officeDocument/2006/relationships/hyperlink" Target="consultantplus://offline/ref=101EE16AEF074D627E7CE039CBCC0565BEBA09D45E65911BFD7EC7919319775B6A923AA67C565B2122A102u2r2E" TargetMode="External"/><Relationship Id="rId19" Type="http://schemas.openxmlformats.org/officeDocument/2006/relationships/hyperlink" Target="consultantplus://offline/ref=101EE16AEF074D627E7CFE34DDA05F68B8B156DD5F629E44A1219CCCC4u1r0E" TargetMode="External"/><Relationship Id="rId31" Type="http://schemas.openxmlformats.org/officeDocument/2006/relationships/hyperlink" Target="consultantplus://offline/ref=101EE16AEF074D627E7CFE34DDA05F68BBB656DD52669E44A1219CCCC4107D0C2DDD63E4385B5A20u2r0E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101EE16AEF074D627E7CE039CBCC0565BEBA09D45E65911BFD7EC7919319775B6A923AA67C565B2122A102u2r2E" TargetMode="External"/><Relationship Id="rId14" Type="http://schemas.openxmlformats.org/officeDocument/2006/relationships/hyperlink" Target="consultantplus://offline/ref=101EE16AEF074D627E7CFE34DDA05F68B8B950DC5036C946F07492uCr9E" TargetMode="External"/><Relationship Id="rId22" Type="http://schemas.openxmlformats.org/officeDocument/2006/relationships/hyperlink" Target="consultantplus://offline/ref=101EE16AEF074D627E7CFE34DDA05F68B8B157D85B669E44A1219CCCC4u1r0E" TargetMode="External"/><Relationship Id="rId27" Type="http://schemas.openxmlformats.org/officeDocument/2006/relationships/hyperlink" Target="consultantplus://offline/ref=101EE16AEF074D627E7CFE34DDA05F68B8B356DC5A629E44A1219CCCC4107D0C2DDD63E43853u5rEE" TargetMode="External"/><Relationship Id="rId30" Type="http://schemas.openxmlformats.org/officeDocument/2006/relationships/hyperlink" Target="consultantplus://offline/ref=101EE16AEF074D627E7CFE34DDA05F68B8B156DC58689E44A1219CCCC4107D0C2DDD63E1u3rBE" TargetMode="External"/><Relationship Id="rId35" Type="http://schemas.openxmlformats.org/officeDocument/2006/relationships/hyperlink" Target="consultantplus://offline/ref=101EE16AEF074D627E7CFE34DDA05F68B8B156DC58689E44A1219CCCC4107D0C2DDD63E43Bu5r2E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23</Pages>
  <Words>11181</Words>
  <Characters>63732</Characters>
  <Application>Microsoft Office Word</Application>
  <DocSecurity>0</DocSecurity>
  <Lines>531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</dc:creator>
  <cp:keywords/>
  <dc:description/>
  <cp:lastModifiedBy>Сергеева</cp:lastModifiedBy>
  <cp:revision>2</cp:revision>
  <dcterms:created xsi:type="dcterms:W3CDTF">2017-09-18T04:43:00Z</dcterms:created>
  <dcterms:modified xsi:type="dcterms:W3CDTF">2017-09-18T07:26:00Z</dcterms:modified>
</cp:coreProperties>
</file>