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E6" w:rsidRPr="000E0188" w:rsidRDefault="005E62E6" w:rsidP="000E018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ГЛАВА АДМИНИСТРАЦИИ МУНИЦИПАЛЬНОГО РАЙОНА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"ВОЛОКОНОВСКИЙ РАЙОН" БЕЛГОРОДСКОЙ ОБЛАСТИ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от 30 июня 2016 г. N 206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ПРЕДОСТАВЛЕНИЯ МУНИЦИПАЛЬНОЙ УСЛУГИ "ЗАКЛЮЧЕНИЕ СОГЛАШЕНИЙ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 ПЕРЕРАСПРЕДЕЛЕНИИ ЗЕМЕЛЬ ИЛИ ЗЕМЕЛЬНЫХ УЧАСТКОВ,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 И ГОСУДАРСТВЕННАЯ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СОБСТВЕННОСТЬ НА КОТОРЫЕ НЕ РАЗГРАНИЧЕНА, И ЗЕМЕЛЬНЫХ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УЧАСТКОВ, НАХОДЯЩИХСЯ В ЧАСТНОЙ СОБСТВЕННОСТИ"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район" Белгородской области от 23.01.2017 N 19)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</w:t>
      </w:r>
      <w:hyperlink r:id="rId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главы администрации муниципального района "Волоконовский район" Белгородской области от 01.04.2011 N 129 "О порядке разработки и утверждения административных регламентов предоставления муниципальных услуг", на основании экспертного заключения уполномоченного органа местного самоуправления от 30.06.2016 N 7 постановляю: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w:anchor="P4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регламент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предоставления администрацией муниципального района "Волоконовский район" Белгородской области в лице отдела муниципальной собственности и земельных ресурсов администрации района муниципальной услуги "Заключение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собственности" (прилагается).</w:t>
      </w: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9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 район" Белгородской области от 23.01.2017 N 19)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2. Отделу муниципальной собственности и земельных ресурсов администрации района (Кравцов С.А.) обеспечить исполнение административного </w:t>
      </w:r>
      <w:hyperlink w:anchor="P4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регламента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"Заключение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собственности".</w:t>
      </w: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 район" Белгородской области от 23.01.2017 N 19)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 Начальнику информационно-статистического отдела О.А.Дрогачевой разместить данное постановление на официальном сайте администрации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 Опубликовать данное постановление в АНО "Редакция газеты "Красный Октябрь" (И.А.Тетерятник).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 Контроль за исполнением постановления возложить на заместителя главы администрации района по строительству и ЖКХ В.Н.Уханева.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Глава администрации района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С.БИКЕТОВ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188" w:rsidRDefault="000E0188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188" w:rsidRDefault="000E0188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188" w:rsidRDefault="000E0188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главы администрации района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от 30 июня 2016 года N 206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0E0188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ПРЕДОСТАВЛЕНИЯ АДМИНИСТРАЦИЕЙ МУНИЦИПАЛЬНОГО РАЙОНА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"ВОЛОКОНОВСКИЙ РАЙОН" БЕЛГОРОДСКОЙ ОБЛАСТИ В ЛИЦЕ ОТДЕЛА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МУНИЦИПАЛЬНОЙ СОБСТВЕННОСТИ И ЗЕМЕЛЬНЫХ РЕСУРСОВ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АДМИНИСТРАЦИИ РАЙОНА МУНИЦИПАЛЬНОЙ УСЛУГИ "ЗАКЛЮЧЕНИЕ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СОГЛАШЕНИЙ О ПЕРЕРАСПРЕДЕЛЕНИИ ЗЕМЕЛЬ ИЛИ ЗЕМЕЛЬНЫХ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УЧАСТКОВ, НАХОДЯЩИХСЯ В МУНИЦИПАЛЬНОЙ СОБСТВЕННОСТИ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 ГОСУДАРСТВЕННАЯ СОБСТВЕННОСТЬ НА КОТОРЫЕ НЕ РАЗГРАНИЧЕНА,</w:t>
      </w:r>
    </w:p>
    <w:p w:rsidR="005E62E6" w:rsidRPr="000E0188" w:rsidRDefault="005E62E6" w:rsidP="000E01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 ЗЕМЕЛЬНЫХ УЧАСТКОВ, НАХОДЯЩИХСЯ В ЧАСТНОЙ СОБСТВЕННОСТИ"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район" Белгородской области от 23.01.2017 N 19)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1.1. Предмет регулирования регламента.</w:t>
      </w:r>
    </w:p>
    <w:p w:rsidR="005E62E6" w:rsidRPr="000E0188" w:rsidRDefault="005E62E6" w:rsidP="000E0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Административный регламент по предоставлению муниципальной услуги "Заключение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собственности" (далее -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</w:t>
      </w: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 район" Белгородской области от 23.01.2017 N 19)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1.2. Круг заявителей.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1.2.1. Гражданам Российской Федерации, иностранным гражданам и лицам без гражданства. От имени гражданина с заявлением о предоставлении муниципальной услуги имеет право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 либо нотариально заверенную копию).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1.2.2. Юридическим лицам Российской Федерации. 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 без доверенности, а также представители в силу полномочий, основанных на доверенности.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Заявитель вправе обратиться за предоставлением муниципальной услуги в отдел муниципальной собственности и земельных ресурсов администрации района (далее - Отдел), муниципальное автономное учреждение "Многофункциональный центр предоставления государственных и муниципальных услуг муниципального района "Волоконовский район" Белгородской области" (далее - МАУ "МФЦ").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1.3.1. Место нахождения администрации Волоконовского района: 309650, Белгородская область, Волоконовский район, п. Волоконовка, ул. Ленина, д. 60.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Контактный телефон: 8 (47235) 5-00-24.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Место нахождения Отдела: 309650, Белгородская область, Волоконовский район, п.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Волоконовка, ул. Ленина, д. 60, 3 этаж, 40 каб.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Контактный телефон: 8 (47235) 5-00-93.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Место нахождения МАУ "МФЦ": 309650, Белгородская область, Волоконовский район, п. Волоконовка, ул. Первогвардейская, д. 14.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Контактный телефон: 8 (47235) 5-19-85.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Единый портал государственных и муниципальных услуг (функций) - http://www.gosuslugi.ru (далее - Единый портал).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Белгородской области - http://www.gosuslugi31.ru (далее - Портал госуслуг Белгородской области).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Официальный сайт администрации Волоконовского района - http://www.voladm.ru (далее - официальный сайт).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Адрес электронной почты администрации Волоконовского района - volokonovka@belregion.ru.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Адрес электронной почты Отдела - volokonovka.zemotdel@yandex.ru.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График (режим) работы Отдела: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понедельник - пятница: с 08.00 до 17.00, перерыв с 12.00 до 13.00;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суббота, воскресенье - выходные дни.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График (режим) работы МАУ "МФЦ":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понедельник: с 08-00 до 20-00;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вторник, среда, четверг, пятница: с 08-00 до 18-00;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суббота: с 8.00 до 13.00 без перерыва;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воскресенье - выходной день.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1.3.2. Информирование о предоставлении муниципальной услуги осуществляется посредством: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индивидуального информирования: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 обращении заявителя в устной форме лично и по телефону;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 обращении заявителя в письменной форме, поданном лично или направленном по почте;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 обращении заявителя в электронной форме;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публичного информирования: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посредством размещения информации на Едином портале государственных и муниципальных услуг (функций);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посредством размещения информации на официальном сайте администрации Волоконовского района в сети Интернет;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путем размещения информации на стендах в месте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4"/>
      <w:bookmarkEnd w:id="1"/>
      <w:r w:rsidRPr="000E0188">
        <w:rPr>
          <w:rFonts w:ascii="Times New Roman" w:hAnsi="Times New Roman" w:cs="Times New Roman"/>
          <w:sz w:val="24"/>
          <w:szCs w:val="24"/>
        </w:rPr>
        <w:t>1.3.3. При обращении заявителя за информированием о предоставлении муниципальной услуги в устной форме лично или по телефону специалист органа, в который обратился заявитель, должен представиться, назвать свои фамилию, имя, отчество, должность, при обращении по телефону сообщить наименование органа, в который позвонил заявитель, затем в вежливой форме дать заявителю полный, точный и понятный ответ о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Продолжительность информирования каждого заявителя составляет не более 15 минут.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случае если в устном обращении заявителя содержатся вопросы, не входящие в компетенцию специалиста, при личном обращении заявителю дается разъяснение, куда и в каком порядке ему следует обратиться; при обращении заявителя по телефону специалист должен переадресовать (перевести) телефонный звонок на другого специалиста или сообщить заявителю номер телефона, по которому можно получить необходимую информацию.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7"/>
      <w:bookmarkEnd w:id="2"/>
      <w:r w:rsidRPr="000E0188">
        <w:rPr>
          <w:rFonts w:ascii="Times New Roman" w:hAnsi="Times New Roman" w:cs="Times New Roman"/>
          <w:sz w:val="24"/>
          <w:szCs w:val="24"/>
        </w:rPr>
        <w:t xml:space="preserve">1.3.4. При обращении заявителя за информированием по вопросам предоставления муниципальной услуги в письменной или электронной форме информирование осуществляется путем непосредственной выдачи заявителю письменного ответа при личном обращении или направления заявителю письменного ответа по почтовому адресу, указанному в обращении, либо направляется в форме электронного документа по адресу,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указанному в обращении, в зависимости от способа предоставления информации, указанного в обращении.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отсутствии в обращении указания на способ предоставления информации информирование осуществляется путем направления заявителю письменного ответа по почтовому адресу.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Информация предоставляется в простой, четкой форме с указанием фамилии, имени, отчества и номера телефона непосредственного исполнителя.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Срок информирования по вопросам предоставления муниципальной услуги при обращении заявителя в письменной или электронной форме - 10 дней со дня поступления обращения.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1.3.5. При информировании заявителя о ходе предоставления муниципальной услуги ему представляются сведения о том, на каком этапе (в процессе выполнения какой административной процедуры) рассмотрения находится его обращение о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Сведения о ходе предоставления муниципальной услуги представляются посредством индивидуального информирования в порядке и сроки, предусмотренные </w:t>
      </w:r>
      <w:hyperlink w:anchor="P94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пунктами 1.3.3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9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1.3.4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3"/>
      <w:bookmarkEnd w:id="3"/>
      <w:r w:rsidRPr="000E0188">
        <w:rPr>
          <w:rFonts w:ascii="Times New Roman" w:hAnsi="Times New Roman" w:cs="Times New Roman"/>
          <w:sz w:val="24"/>
          <w:szCs w:val="24"/>
        </w:rPr>
        <w:t>1.3.6. На официальных сайтах в сети Интернет, информационных стендах в местах предоставления муниципальной услуги размещается следующая информация: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место нахождения органа, предоставляющего муниципальную услугу, режим работы, график приема заявителей, номера телефонов для справок, адрес официального сайта в сети Интернет, адреса электронной почты;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регламентирующих деятельность по предоставлению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порядок обжалования решений и действий (бездействия) органа, предоставляющего муниципальную услугу, его должностного лица либо муниципального служащего;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иная информация, необходимая для получения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2.1. Наименование муниципальной услуги: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"Заключение соглашений о перераспределении земель или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собственности".</w:t>
      </w: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 район" Белгородской области от 23.01.2017 N 19)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Муниципальная услуга предоставляется администрацией Волоконовского района в лице отдела муниципальной собственности и земельных ресурсов администрации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заявитель может обратиться в администрацию Волоконовского района либо в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Для получения муниципальной услуги осуществляется взаимодействие с: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отделом архитектуры и градостроительства администрации муниципального района "Волоконовский район" Белгородской области":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контактные данные: Белгородская область, Волоконовский район, п. Волоконовка, ул. Ленина, д. 60, тел.: 847 (235) 5-03-31, 5-32-31;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Управлением Федеральной службы государственной регистрации, кадастра и картографии по Белгородской области: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контактные данные: Белгородская область, Волоконовский район, п. Волоконовка, ул.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Ленина, д. 44, тел.: 847 (235) 5-18-33, 5-14-15;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Белгородской области: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контактные данные: Белгородская область, Волоконовский район, п. Волоконовка, ул. 60 лет Октября, 27, тел.: 847 (235) 5-21-35.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2.3. Описание результата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предоставления услуги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направление (выдача при личном обращении) заявителю проектов соглашения о перераспределении земельных участков в трех экземплярах, подписанных со стороны уполномоченного органа;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составляет с момента подачи в установленном порядке заявления 30 дней.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Предоставление муниципальной услуги регламентируется следующими нормативными правовыми актами: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</w:t>
      </w:r>
      <w:hyperlink r:id="rId14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Российской Федерации (принята всенародным голосованием 12 декабря 1993 года) (Собрание законодательства РФ, 04.08.2014, N 31, ст. 4498);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Земельный </w:t>
      </w:r>
      <w:hyperlink r:id="rId15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Российской Федерации от 25 октября 2001 года N 136-ФЗ (Собрание законодательства РФ, 29.10.2001, N 44, ст. 4147, "Парламентская газета", N 204 - 205, 30.10.2001, "Российская газета", N 211 - 212, 30.10.2001);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Градостроительный </w:t>
      </w:r>
      <w:hyperlink r:id="rId16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Российской Федерации от 29 декабря 2004 года N 190-ФЗ ("Российская газета", N 290, 30.12.2004, "Парламентская газета", N 5 - 6, 14.01.2005);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25 октября 2001 года N 137-ФЗ "О введении в действие Земельного кодекса Российской Федерации" (Собрание законодательства РФ, 29.10.2001, N 44, ст. 4148, "Парламентская газета", N 204 - 205, 30.10.2001, "Российская газета", N 211 - 212, 30.10.2001);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РФ, 06.10.2003, N 40, ст. 3822; "Парламентская газета", N 186, 08.10.2003, "Российская газета", N 202, 08.10.2003);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9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 ("Российская газета", N 165, 29.07.2006, Собрание законодательства РФ, 31.07.2006, N 31 (1 ч.), ст. 3451);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20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24 июля 2007 года N 221-ФЗ "О государственном кадастре недвижимости" (Собрание законодательства РФ, 30.07.2007, N 31, ст. 4017, "Российская газета", N 165, 01.08.2007, "Парламентская газета", N 99 - 101, 09.08.2007);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2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услуг" ("Российская газета", N 168, 30.07.2010, Собрание законодательства РФ, 02.08.2010, N 31, ст. 4179);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22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6 апреля 2011 года N 63-ФЗ "Об электронной подписи" ("Российская газета", N 75, 08.04.2011, "Парламентская газета", N 17, 08 - 14.04.2011, Собрание законодательства РФ, 11.04.2011, N 15, ст. 2036);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2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23 июня 2014 года N 171-ФЗ "О внесении изменений в Земельный кодекс Российской Федерации и отдельные законодательные акты Российской Федерации" ("Российская газета" N 142, 27.06.2014, Собрание законодательства РФ,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30.06.2014 N 26/часть 1, ст. 3377);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</w:t>
      </w:r>
      <w:hyperlink r:id="rId24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"Росатом" и ее должностных лиц" ("Российская газета", N 192, 22.08.2012, Собрание законодательства РФ, 27.08.2012, N 35, ст. 4829);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</w:t>
      </w:r>
      <w:hyperlink r:id="rId25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27 ноября 2014 года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 (Официальный интернет-портал правовой информации http://www.pravo.gov.ru, 18.02.2015);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</w:t>
      </w:r>
      <w:hyperlink r:id="rId26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14 января 2015 года N 7 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(Официальный интернет-портал правовой информации http://www.pravo.gov.ru, 27.02.2015);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настоящий Регламент.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1"/>
      <w:bookmarkEnd w:id="4"/>
      <w:r w:rsidRPr="000E0188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заявителем представляются в орган, предоставляющий муниципальную услугу, следующие документы: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2.6.1. </w:t>
      </w:r>
      <w:hyperlink w:anchor="P48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 перераспределении земельных участков (приложение N 1) (далее также - заявление о предоставлении услуги), в котором указываются: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5) почтовый адрес и (или) адрес электронной почты для связи с заявителем.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2.6.2. Копии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2.6.3.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2.6.4. Документ, подтверждающий личность заявителя, а в случае обращения представителя юридического или физического лица - документ, подтверждающий полномочия представителя юридического или физического лица в соответствии с законодательством Российской Федерации. Копия соответствующего документа заверяется должностным лицом органа исполнительной власти или органа местного самоуправления, принимающим заявление, и приобщается к поданному заявлению.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 заявлению, поданному в форме электронного документа,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 Представления указанного документа не требуется в случае представления заявления посредством отправки через личный кабинет единого портала или местного портала предоставления государственных и муниципальных услуг, а также если заявление подписано усиленной квалифицированной электронной подписью.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2.6.5.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2.6.6. Согласие в письменной форме землепользователей, землевладельцев, арендаторов, залогодержателей исходных земельных участков (за исключением случая, если такое согласие не требуется в соответствии с </w:t>
      </w:r>
      <w:hyperlink r:id="rId2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частью 4 ст. 11.2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РФ).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2.6.7. Документы, представляемые заявителем, должны соответствовать следующим требованиям: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документы представлены в копиях с представлением подлинников для идентификации;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документы соответствуют требованиям, установленным законодательством РФ.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71"/>
      <w:bookmarkEnd w:id="5"/>
      <w:r w:rsidRPr="000E0188">
        <w:rPr>
          <w:rFonts w:ascii="Times New Roman" w:hAnsi="Times New Roman" w:cs="Times New Roman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Заявитель (представитель заявителя) вправе представить по собственной инициативе следующие документы: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кадастровый план территории в отношении кадастрового квартала, в котором располагаются земельные участки (земельный участок), которые (который) предстоит образовать в соответствии с прилагаемой к заявлению схемой (далее - образуемые земельные участки, образуемый земельный участок);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2) выписку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располагаются образуемые земельные участки (образуемый земельный участок);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выписку из ЕГРП о правах на земельный участок (земельные участки), из которого (которых) образуется земельный участок, или уведомление об отсутствии в ЕГРП запрашиваемых сведений о зарегистрированных правах на указанный земельный участок (земельные участки);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кадастровую выписку или кадастровый паспорт земельного участка (земельных участков), из которого (которых) образуется земельный участок (земельные участки);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5) утвержденный проект планировки территории, в границах которой располагается образуемый земельный участок (земельные участки), или письменное сообщение об его отсутствии;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6) утвержденный проект межевания территории, в границах которой располагается образуемый земельный участок (земельные участки), или письменное сообщение об его отсутствии;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7) выписку из ЕГРЮЛ о юридическом лице, являющемся заявителем.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Непредставление заявителем (представителем заявителя)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2.8. Указание на запрет требовать от заявителя излишних документов и информации.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не представлен документ, удостоверяющий личность заявителя (представителя заявителя);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отсутствие доверенности на предоставление интересов лица, от имени которого поступил запрос на предоставление муниципальной услуги;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представленные заявителем документы выполнены не на русском языке, без надлежащего образа заверенного перевода на русский язык, имеют повреждения, не позволяющие однозначно истолковывать их содержание, содержат исправления, в том числе механические исправления (подчистки, приписки, зачеркнутые слова и иные неоговоренные исправления), исполнены карандашом;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текст в запросе на предоставление муниципальной услуги не поддается прочтению либо отсутствует.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В течение десяти дней со дня поступления заявления о перераспределении земельных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 xml:space="preserve">участков орган, предоставляющий услугу, возвращает заявление заявителю, если оно не соответствует требованиям </w:t>
      </w:r>
      <w:hyperlink r:id="rId29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пункта 2 статьи 39.29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РФ, подано в иной орган или к заявлению не приложены документы, предусмотренные </w:t>
      </w:r>
      <w:hyperlink r:id="rId30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39.29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РФ. При этом должны быть указаны все причины возврата заявления о перераспределении земельных участков.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услуги.</w:t>
      </w:r>
    </w:p>
    <w:p w:rsidR="005E62E6" w:rsidRPr="000E0188" w:rsidRDefault="005E62E6" w:rsidP="00D02F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Предоставление услуги приостанавливается в случае необходимости выполнения кадастровых работ в целях государственного кадастрового учета земельных участков, которые образуются в результате перераспределения, и обеспечения государственного кадастрового учета таких земельных участков со дня принятия решение об утверждении схемы расположения земельного участка и направления этого решения с приложением указанной схемы заявителю или со дня направления заявителю согласия на заключение соглашения о перераспределении земельных участков в соответствии с утвержденным проектом межевания территории на период выполнения соответствующих работ и обеспечения государственного кадастрового учета.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1. Заявление о перераспределении земельных участков подано в случаях, не предусмотренных </w:t>
      </w:r>
      <w:hyperlink r:id="rId3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1 статьи 39.28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2. Не представлено в письменной форме согласие лиц, указанных в </w:t>
      </w:r>
      <w:hyperlink r:id="rId32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пункте 4 статьи 11.2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РФ, если земельные участки, которые предлагается перераспределить, обременены правами указанных лиц.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3.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</w:t>
      </w:r>
      <w:hyperlink r:id="rId3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39.36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 и наличие которого не препятствует использованию земельного участка в соответствии с его разрешенным использованием.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6.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</w:r>
      <w:hyperlink r:id="rId34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19 статьи 39.11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РФ, либо в отношении такого земельного участка принято решение о предварительном согласовании его предоставления, срок действия которого не истек.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7.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принято решение об отказе в этом предварительном согласовании или этом предоставлении.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8.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9.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35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статьей 11.9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РФ, за исключением случаев перераспределения земельных участков в соответствии с </w:t>
      </w:r>
      <w:hyperlink r:id="rId36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4 пункта 1 статьи 39.28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10. Границы земельного участка, находящегося в частной собственности, подлежат уточнению в соответствии с Федеральным </w:t>
      </w:r>
      <w:hyperlink r:id="rId3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"О государственном кадастре недвижимости".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11. Имеются основания для отказа в утверждении схемы расположения земельного участка, предусмотренные </w:t>
      </w:r>
      <w:hyperlink r:id="rId39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16 статьи 11.10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12.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13.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не предусмотрено предоставление услуг, которые являются обязательными.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без взимания государственной пошлины и иной платы.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без взимания платы.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2.14. Максимальный срок ожидания в очереди.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обращении за предоставлением муниципальной услуги, как и при получении результата предоставления муниципальной услуги, не должен превышать 15 минут.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2.15. Срок и порядок регистрации запроса заявителя о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Заявление регистрируется путем проставления номера и даты документа в журнале регистрации входящих документов и на заявлении, а также в электронной форме. Срок регистрации заявления - 1 день.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2.16. Требования к помещениям, в которых предоставляется муниципальная услуга, к месту ожидания и приема заявителей.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2.16.1. Помещение, в котором предоставляется муниципальная услуга, должно соответствовать санитарно-эпидемиологическим правилам и нормативам.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Помещение для предоставления муниципальной услуги обеспечивается необходимым оборудованием (компьютерами, средствами электронно-вычислительной техники, средствами связи, включая сеть Интернет), канцелярскими принадлежностями, информационными и методическими материалами, наглядной информацией, стулом для приема заявителя.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2.16.2. Места заявителей для ожидания приема оборудуются местами для сидения и столами (для записи информации, написания заявления).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Количество мест ожидания определяется исходя из фактической нагрузки и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возможности для их размещения в здании.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2.16.3. Информационные стенды по вопросам предоставления муниципальной услуги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карманами, в которых размещаются информационные листки. Перечень информации по вопросам предоставления муниципальной услуги, размещаемой на информационных стендах, предусмотрен </w:t>
      </w:r>
      <w:hyperlink w:anchor="P10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1.3.6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2.16.4. При предоставлении муниципальной услуги инвалидам должно обеспечиваться 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ими других необходимых действий для получения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Носители информации должны быть размещены с учетом обеспечения беспрепятственного доступа инвалидов к помещениям, в которых осуществляется предоставление муниципальной услуги, а также с учетом ограничений их жизнедеятельности, в том числе дублирование звуковой и зрительной информации, надписей, знаков и иной текстовой и графической информации знаками, выполненными рельефно-точечным шрифтом Брайля и на контрастном фоне.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Информационные стенды, столы (стойки) для письма размещаются в местах, обеспеченных свободным доступом к ним лиц, имеющих ограничения к передвижению, в том числе инвалидов-колясочников.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Входы в помещения обособленных подразделений органа и организации, оказывающих муниципальные услуги, рекомендуется оборудовать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Инвалидам, обратившимся в орган или организацию, предоставляющую муниципальную услугу, должны быть обеспечены: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возможность беспрепятственного входа в помещение, в котором осуществляется предоставление муниципальных услуг, и выхода из него;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возможность посадки в транспортное средство и высадки из него перед входом в помещение, в котором осуществляется предоставление муниципальных услуг, в том числе с использованием кресла-коляски и, при необходимости, с помощью работников органа или организации, предоставляющего муниципальные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содействие инвалиду при входе в помещение, в котором осуществляется предоставление муниципальных услуг, и выходе из него, информирование инвалида о доступных маршрутах общественного транспорта;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обеспечение допуска в помещение, в котором предоставляются услуги, собаки-проводника при наличии документа, подтверждающего ее специальное обучение;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возможность самостоятельного передвижения по территории объекта, в котором осуществляется предоставление муниципальных услуг, в целях доступа к месту предоставления услуги, в том числе с помощью работников органа или организации, предоставляющих муниципальные услуги, ассистивных и вспомогательных технологий;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сопровождение инвалидов, имеющих стойкие нарушения функции зрения и самостоятельного передвижения;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оказание иной необходимой помощи в преодолении барьеров, мешающих получению услуг наравне с другими лицами.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месте предоставления услуги должен быть туалет со свободным доступом к нему в рабочее время, в том числе для инвалидов.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2.17. Показатели доступности и качества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Показателями доступности и качества муниципальной услуги являются: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- удовлетворенность заявителей доступностью и качеством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размещение информации о порядке оказания муниципальной услуги на официальном сайте администрации Волоконовского района в сети Интернет;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возможность предоставления муниципальной услуги в электронной форме с помощью Единого портала;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предоставление муниципальной услуги в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2.18. Иные требования, в том числе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2.18.1. Предоставление муниципальной услуги в МАУ "МФЦ" включает в себя возможность: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информирования по вопросу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подачи заявителем документов вышеобозначенных процедур, указанных в </w:t>
      </w:r>
      <w:hyperlink w:anchor="P17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п. 2.7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Регламента, обязанность по предоставлению которых возложена на заявителя;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получения результата предоставления муниципальной услуги заявителем самостоятельно либо через представителя;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возможность подачи жалобы на действия (бездействие) органа, предоставляющего муниципальную услугу, а также должностных лиц.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2.18.2. Особенности предоставления муниципальной услуги в электронной форме.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Заявитель имеет право на обращение за предоставлением муниципальной услуги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(функций)", определяемой дополнительно в соответствии с техническим регламентом функционирования.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заявителя, электронной цифровой подписи либо с помощью универсальной электронной карты. В случаях, предусмотренных федеральными законами, постановлениями Правительства Российской Федерации, нормативными правовыми актами Белгородской области, муниципальными правовыми актами, универсальная электронная карта является документом, удостоверяющим личность гражданина и его право на получение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муниципальной услуги, которые подаются в форме электронного документа, подписываются тем видом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Электронные документы, подписанные электронной подписью (в том числе с использованием универсальной электронной карты) и поданные заявителем, признаются равнозначными документам, подписанным собственноручной подписью и представленным на бумажном носителе.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Предоставление муниципальной услуги посредством Единого портала включает в себя возможность: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доступа заявителей к сведениям о муниципальной услуге;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копирования и заполнения в электронной форме запроса и иных документов, необходимых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подачи заявителем запроса о предоставлении муниципальной услуги и иных документов, необходимых для получения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получения заявителем сведений о ходе выполнения запроса о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3.1. Последовательность административных процедур представлена в приложении N 2 к настоящему Регламенту </w:t>
      </w:r>
      <w:hyperlink w:anchor="P54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(блок-схема)</w:t>
        </w:r>
      </w:hyperlink>
      <w:r w:rsidRPr="000E0188">
        <w:rPr>
          <w:rFonts w:ascii="Times New Roman" w:hAnsi="Times New Roman" w:cs="Times New Roman"/>
          <w:sz w:val="24"/>
          <w:szCs w:val="24"/>
        </w:rPr>
        <w:t>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 Предоставление муниципальной услуги включает в себя следующие административные процедуры: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прием и регистрация заявления и прилагаемых к нему документов, необходимых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обработка и предварительное рассмотрение документов, необходимых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возврат заявителю заявления о предоставлении услуги, не подлежащего дальнейшему рассмотрению;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приостановление предоставления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выдача (направление) документов по результатам предоставления муниципальной услуги (отказ от выдачи).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3.2.1. Прием и регистрация заявления и прилагаемых к нему документов, необходимых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Основанием для начала выполнения административной процедуры по приему и регистрации заявления и прилагаемых к нему документов, необходимых для предоставления муниципальной услуги, является поступление в Отдел или МАУ "МФЦ"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услуги, осуществляют специалист Отдела или сотрудник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поступлении заявления и прилагаемых к нему документов посредством личного обращения заявителя (представителя заявителя) в Отдел или МАУ "МФЦ" специалист, ответственный за прием документов, осуществляет следующую последовательность действий: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hyperlink w:anchor="P15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и вручает расписку о приеме документов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8) специалист Отдела осуществляет регистрацию заявления и прилагаемых к нему документов в соответствии с порядком делопроизводства, установленным в администрации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отсутствии у заявителя (представителя заявителя), обратившегося лично, заполненного заявления или неправильном его заполнении специалист Отдела или работник МАУ "МФЦ", ответственный за прием документов, консультирует заявителя (представителя заявителя) по вопросам заполнения заявления.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Максимальный срок осуществления административной процедуры приема и регистрации документов, необходимых для предоставления муниципальной услуги, не может превышать 1 рабочего дня со дня их поступления в администрацию Волоконовского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Прием и регистрация заявления и прилагаемых к нему документов, лично представленных заявителем, осуществляется в течение дня обращения.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Прием и регистрация документов, полученных Отделом из МАУ "МФЦ", осуществляется в течение 1 рабочего дня после их поступления в Отдел.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Критерием принятия решения в рамках выполнения административной процедуры является наличие (отсутствие) заявления.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по приему и регистрации документов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в администрации Волоконовского района - передача заявления и прилагаемых к нему документов специалисту, ответственному за обработку и предварительное рассмотрение документов, необходимых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в МАУ "МФЦ" - передача заявления и прилагаемых к нему документов работнику МАУ "МФЦ", ответственному за обработку и предварительное рассмотрение документов, необходимых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уведомление о принятии заявления и прилагаемых документов.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После приема и регистрации в Отделе и в МАУ "МФЦ" заявления и прилагаемых к нему документов направляются на рассмотрение специалисту, ответственному за подготовку документов по муниципальной услуге.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3.2.2. Обработка и предварительное рассмотрение документов, необходимых для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документов, необходимых для предоставления муниципальной услуги, специалисту, ответственному за предоставление муниципальной услуги, или работнику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Должностными лицами, ответственными за выполнение обработки и предварительного рассмотрения документов, являются специалисты Отдела и работники МАУ Волоконовского района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Специалист Отдела, ответственный за предоставление муниципальной услуги, осуществляет следующие действия: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1) рассматривает обращение заявителя на предмет соответствия заявления требованиям </w:t>
      </w:r>
      <w:hyperlink r:id="rId40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пункта 2 статьи 39.29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РФ, подано в иной орган или к заявлению не приложены документы, предусмотренные </w:t>
      </w:r>
      <w:hyperlink r:id="rId4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39.29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2) проверяет комплектность представленных заявителем документов по перечню документов, предусмотренных </w:t>
      </w:r>
      <w:hyperlink w:anchor="P15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при наличии неполного комплекта документов, необходимого для предоставления муниципальной услуги, формирует перечень документов, не представленных заявителем (представителем заявителя)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при наличии полного комплекта документов, необходимых для предоставления муниципальной услуги,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по принятию решения о выдаче разрешения на использование земель или земельного участка без предоставления земельного участка и установления сервитута.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Работник МАУ "МФЦ" осуществляет следующие действия: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1) проверяет комплектность представленных заявителем документов по перечню документов, предусмотренных </w:t>
      </w:r>
      <w:hyperlink w:anchor="P15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формирует перечень документов, не представленных заявителем (представителем заявителя) по собственной инициативе, и сведения, из которых подлежат получению посредством межведомственного информационного взаимодействия;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3) при наличии всех документов и сведений, необходимых для предоставления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передает заявление и прилагаемые к нему документы работнику МАУ "МФЦ", ответственному за организацию направления заявления и прилагаемых к нему документов в администрацию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обработки и предварительного рассмотрения документов не может превышать 1 рабочего дня.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Критерием принятия решений ответственным специалистом является представление всех необходимых для принятия решения документов в соответствии с </w:t>
      </w:r>
      <w:hyperlink w:anchor="P15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2.6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по обработке и предварительному рассмотрению документов, необходимых для предоставления муниципальной услуги, являются: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в администрации Волоконовского района: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передача специалисту администрации Волоконовского района,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 наличии всех документов и сведений, необходимых для предоставления муниципальной услуги, - переход к осуществлению административной процедуры по принятию разрешения на использование земель или земельного участка без предоставления земельного участка и установления сервитута;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в МАУ "МФЦ":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передача работнику МАУ "МФЦ",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при наличии всех документов и сведений, необходимых для предоставления муниципальной услуги, - передача заявления и документов, представленных заявителем, в администрацию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фиксации административной процедуры обработки и предварительного рассмотрения документов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перечень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сформированное личное дело заявителя.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3.2.3. Возврат заявителю заявления о предоставлении услуги, не подлежащего дальнейшему рассмотрению.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Отдел готовит обоснованный письменный отказ заявителю в дальнейшем рассмотрении заявления с указанием причин отказа при наличии хотя бы одного из оснований, указанных в настоящем Регламенте: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возврат заявления о заключении соглашения с сопроводительным письмом.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Способ фиксации - на бумажном носителе.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исполнения процедуры - не предусмотрен.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3.2.4.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(представителем заявителя) в Отдел или МАУ "МФЦ" документов и информации, которые могут быть получены в рамках межведомственного информационного взаимодействия.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предоставлении документов и информации осуществляется сотрудником Отдела или МАУ "МФЦ", ответственным за осуществление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межведомственного информационного взаимодействия. МАУ "МФЦ" осуществляет формирование и направление межведомственных запросов только в случае обращения заявителя за получением муниципальной услуги через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Межведомственный запрос формируется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 (далее - СМЭВ).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представлении документов и (или) информации, указанных в </w:t>
      </w:r>
      <w:hyperlink r:id="rId42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пункте 2 части 1 статьи 7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Федерального закона N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наименование органа или организации, направляющей межведомственный запрос;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43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частью 5 статьи 7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N 210-ФЗ (при направлении межведомственного запроса в случае, предусмотренном частью 5 статьи 7 настоящего Федерального закона N 210-ФЗ).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подготовке межведомственного запроса специалист Отдела или МАУ "МФЦ",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Специалист Отдела или МАУ "МФЦ",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случае непоступления ответа на межведомственный запрос в установленный срок в Отдел или МАУ "МФЦ" принимаются меры, предусмотренные законодательством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В случае исполнения административной процедуры сотрудник МАУ "МФЦ", ответственный за организацию направления заявления и прилагаемых к нему документов в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администрацию Волоконовского района,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порядком делопроизводства в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не может превышать 6 рабочих дней.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Превышение срока исполнения административной процедуры по формированию и направлению межведомственного запроса более чем на 6 рабочих дней не является основанием для продления общего срока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Критерием принятия решения в рамках выполнения административной процедуры является наличие (отсутствие) необходимости осуществления межведомственных запросов в целях получения документов, имеющихся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в целях предоставления муниципальной услуги.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1) в МАУ "МФЦ" при наличии всех документов, предусмотренных </w:t>
      </w:r>
      <w:hyperlink w:anchor="P171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пунктом 2.7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- передача заявления и прилагаемых к нему документов в администрацию Волоконовского района;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в администрации Волоконовского района - получение в рамках межведомственного взаимодействия информации (документов), необходимой для предоставления муниципальной услуги заявителю (представителю заявителя), и переход к осуществлению административной процедуры по принятию решения о выдаче разрешения на использование земель или земельного участка без предоставления земельного участка и установления сервитута.</w:t>
      </w:r>
    </w:p>
    <w:p w:rsidR="005E62E6" w:rsidRPr="000E0188" w:rsidRDefault="005E62E6" w:rsidP="00D02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3.2.5. Приостановление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решение о приостановлении срока рассмотрения заявления о перераспределении земельных участков.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Способ фиксации - на бумажном носителе.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исполнения процедуры - на срок со дня направления заявителю решения об утверждении схемы расположения земельного участка или согласия на заключение соглашения о перераспределении земельных участков в соответствии с утвержденным проектом межевания территории направления заявителю до дня представления в уполномоченный орган кадастрового паспорта земельного участка или земельных участков, образуемых в результате перераспределения (на период выполнения кадастровых работ и постановки образуемых земельных участков на кадастровый учет).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3.2.6. Выдача (направление) документов по результатам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выдача (направление) соглашения о перераспределении земельных участков;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выдача (направление) уведомления об отказе в заключении соглашения о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перераспределении земельных участков.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Способ фиксации - подпись на копии проекта соглашения о получении его заявителем (его представителем) или регистрация отправки проекта соглашения в журнале регистрации исходящей корреспонденции Отдела или МАУ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Максимальный срок исполнения процедуры - 30 дней со дня представления в уполномоченный орган кадастрового паспорта земельного участка или земельных участков, образуемых в результате перераспределения.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 Формы контроля за исполнением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5E62E6" w:rsidRPr="000E0188" w:rsidRDefault="005E62E6" w:rsidP="000E0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процедурами, и сроков административных процедур при предоставлении муниципальной услуги осуществляется заместителем главы администрации Волоконовского района по строительству и ЖКХ, директором МАУ Волоконовского района "МФЦ".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ходе текущего контроля проверяется: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соблюдение сроков выполнения административных процедур;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последовательность, полнота, результативность действий в рамках осуществления административных процедур;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правильность принятых решений при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плановых и внеплановых проверок соблюдения и исполнения должностными лицами отдела по управлению земельными ресурсами администрации Волоконовского района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 результатам текущего контроля в случае выявления нарушений заместитель главы администрации Волоконовского района по строительству и ЖКХ дает указания по устранению выявленных нарушений и контролирует их устранение.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Проверки могут быть плановыми (осуществляться на основании полугодовых или годовых планов работы)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Для проведения проверки полноты и качества предоставления муниципальной услуги формируется комиссия.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Акт подписывается председателем комиссии и утверждается заместителем главы администрации Волоконовского района по строительству и ЖКХ.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По результатам проведенных проверок, оформленных документально в установленном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порядке,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Должностные лица отдела по управлению земельными ресурсами несут персональную ответственность за своевременное рассмотрение вопроса о предоставлении муниципальной услуги, правильность оформления результата предоставления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Персональная ответственность должностных лиц отдела по управлению земельными ресурсами закрепляется в их должностных инструкциях в соответствии с требованиями законодательства.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со стороны: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заместителя главы администрации Волоконовского района по строительству и ЖКХ - должен быть постоянным, всесторонним и объективным;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граждан, их объединений и организаций - осуществляется путем запроса информации о ходе предоставления муниципальной услуги в установленном административным регламентом порядке.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муниципальную услугу, а также их должностных лиц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5.1. Информация для заявителя о его праве подать жалобу на решение и (или) действие (бездействие) органа местного самоуправления и (или) его должностных лиц при предоставлении муниципальной услуги.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Заявитель (представитель заявителя) имеет право на досудебное (внесудебное) обжалование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исключает возможность обжалования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является для заявителей обязательным.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5.2. Предмет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заявителем (представителем заявителя) являются решения и действия (бездействие) органа, предоставляющего муниципальную услугу, должностного лица и специалистов органа, предоставляющего муниципальную услугу.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Заявитель (представитель заявителя) имеет право обратиться в администрацию Волоконовского района с жалобой, в том числе в следующих случаях: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настоящим административным регламентом, для предоставления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настоящим административным регламентом для предоставления муниципальной услуги, у заявителя;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6) затребование с заявителя при представлении муниципальной услуги платы, не </w:t>
      </w:r>
      <w:r w:rsidRPr="000E0188">
        <w:rPr>
          <w:rFonts w:ascii="Times New Roman" w:hAnsi="Times New Roman" w:cs="Times New Roman"/>
          <w:sz w:val="24"/>
          <w:szCs w:val="24"/>
        </w:rPr>
        <w:lastRenderedPageBreak/>
        <w:t>предусмотренной настоящим Регламентом.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5.3. 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подается в администрацию Волоконовского района в письменной форме на бумажном носителе либо в электронной форме.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МАУ "МФЦ", с использованием информационно-телекоммуникационной сети Интернет, официального сайта администрации муниципального района "Волоконовский район", а также может быть принята при личном приеме заявителя (представителя заявителя).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5.4. Порядок подачи и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Жалоба, поступившая в администрацию Волоконовского района, подлежит рассмотрению специалистом администрации Волоконовского района, уполномоченным на рассмотрение жалоб, который обеспечивает: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- прием и рассмотрение жалоб в соответствии с требованиями Федерального </w:t>
      </w:r>
      <w:hyperlink r:id="rId44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информирование заявителей (представителей заявителя) о порядке обжалования решений и действий (бездействия) администрации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Жалоба, поступившая в администрацию Волоконовского района, подлежит регистрации не позднее следующего рабочего дня со дня ее поступления.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5.5. Сроки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подлежит рассмотрению: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 течение 15 рабочих дней со дня ее регистрации в администрации Волоконовского района, если более короткие сроки рассмотрения жалобы не установлены руководителем администрации Волоконовского района;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- в течение 5 рабочих дней со дня ее регистрации в администрации Волоконовского района - в случае обжалования отказа администрации Волоконовского района, должностного лица администрации Волоконовского района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может быть подана заявителем (представителем заявителя) на личном приеме.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случае подачи жалобы при личном приеме заявитель (представитель заявителя) представляет документ, удостоверяющий его личность в соответствии с законодательством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Жалоба в письменной форме может быть также направлена по почте.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электронном виде жалоба может быть подана заявителем (представителем заявителя) посредством официального сайта администрации муниципального района "Волоконовский район" в информационно-телекоммуникационной сети Интернет.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Жалоба может быть подана заявителем (представителем заявителя) через МАУ "МФЦ". При поступлении жалобы в МАУ "МФЦ" обеспечивает ее передачу в администрацию Волоконовского района в порядке и сроки, которые установлены соглашением о взаимодействии между уполномоченным МАУ "МФЦ" и администрацией Волоконовского района, но не позднее следующего рабочего дня со дня поступления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администрации Волоконовского района.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Основания для приостановления рассмотрения жалобы не предусмотрены.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случае если заявителем (представителем заявителя) подана в администрацию Волоконовского района жалоба, решение по которой не входит в компетенцию администрации Волоконовского района, в течение 3 рабочих дней со дня ее регистрации в администрации Волоконовского района жалоба перенаправляется в уполномоченный орган на ее рассмотрение, о чем в письменной форме информируется заявитель (представитель заявителя).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5.6. Перечень оснований для приостановления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по муниципальной услуги не предусмотрено.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5.7. Результат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По результатам рассмотрения жалобы администрация Волоконовского района принимает одно из следующих решений: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 Волоконовского района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области;</w:t>
      </w:r>
    </w:p>
    <w:p w:rsidR="005E62E6" w:rsidRPr="000E0188" w:rsidRDefault="005E62E6" w:rsidP="000E01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удовлетворении жалобы администрация Волоконовского района принимает исчерпывающие меры по устранению выявленных нарушений, в том числе по выдаче заявителю (представителю заявителя)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Администрация Волоконовского района отказывает в удовлетворении жалобы в следующих случаях: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в) наличие решения по жалобе, принятого ранее в соответствии с установленными требованиями в отношении того же заявителя и по тому же предмету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Администрация Волоконовского района вправе оставить жалобу без ответа в следующих случаях: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5.8. Порядок информирования заявителя о результатах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Заявителю (заинтересованному лицу)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ответе по результатам рассмотрения жалобы указываются: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в) фамилия, имя, отчество (при наличии) или наименование заявителя;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г) основания для принятия решения по жалобе;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д) принятое по жалобе решение;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5.9. Порядок обжалования решения по жалобе.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Заявители вправе обжаловать решения, принятые в ходе исполнения муниципальной услуги, действие или бездействие должностных лиц в судебном порядке путем подачи заявления в соответствующий суд общей юрисдикции в порядке, предусмотренном Гражданским процессуальным </w:t>
      </w:r>
      <w:hyperlink r:id="rId45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 рассмотрении жалобы заявитель имеет право: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1) представлять дополнительные документы и материалы либо обращаться с просьбой об их истребовании, в том числе в электронном виде;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3) получить письменный ответ по существу поставленных в жалобе вопросов;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4) обращаться с жалобой на принятое по жалобе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5) обращаться с заявлением о прекращении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5.11. Способы информирования заявителей о порядке подачи и рассмотрения жалобы.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Информация о порядке подачи и рассмотрения жалобы размещается на официальном сайте администрации района http://www.voladm.ru, портале государственных и муниципальных услуг в информационно-телекоммуникационной сети "Интернет", а также может быть сообщена заявителю специалистами Отдела при личном контакте с использованием почтовой, телефонной связи, посредством электронной почты.</w:t>
      </w:r>
    </w:p>
    <w:p w:rsidR="005E62E6" w:rsidRPr="000E0188" w:rsidRDefault="005E62E6" w:rsidP="000E01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188" w:rsidRDefault="000E01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E62E6" w:rsidRPr="000E0188" w:rsidRDefault="005E62E6" w:rsidP="000E018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"Заключение соглашений о перераспределении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земель или земельных участков, находящихся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муниципальной собственности и государственная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собственность на которые не разграничена,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 земельных участков, находящихся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частной собственности"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6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район" Белгородской области от 23.01.2017 N 19)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488"/>
      <w:bookmarkEnd w:id="6"/>
      <w:r w:rsidRPr="000E0188">
        <w:rPr>
          <w:rFonts w:ascii="Times New Roman" w:hAnsi="Times New Roman" w:cs="Times New Roman"/>
          <w:sz w:val="24"/>
          <w:szCs w:val="24"/>
        </w:rPr>
        <w:t>Образец заявления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      Ф.И.О.       руководителя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(уполномоченного должностного лица)  органа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по управлению земельными ресурсами)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_______________________________________,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(для юридических лиц - полное наименование,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ОГРН, ИНН; для физических  лиц  -  фамилия,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имя,   отчество,    реквизиты    документа,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удостоверяющего личность)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___________________________________,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(адрес места нахождения юридического  лица;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адрес места жительства физического лица)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почтовый адрес ____________________________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 ___________________</w:t>
      </w:r>
    </w:p>
    <w:p w:rsidR="005E62E6" w:rsidRPr="000E0188" w:rsidRDefault="005E62E6" w:rsidP="00F90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__________________________________</w:t>
      </w:r>
    </w:p>
    <w:p w:rsidR="005E62E6" w:rsidRPr="000E0188" w:rsidRDefault="005E62E6" w:rsidP="00F904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Заявление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В  соответствии  со  </w:t>
      </w:r>
      <w:hyperlink r:id="rId47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статьями  39.28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, </w:t>
      </w:r>
      <w:hyperlink r:id="rId48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39.29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Земельного кодекса РФ прошу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принять  решение  о  перераспределении  земель  и (или) земельных участков,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находящихся:  в  частной  собственности (наименование юридического лица или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физического    лица)   ___________________________________   на   основании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свидетельства  о  праве  собственности  (дата) от ___________ серии _______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N ___________,  кадастровый номер ______________________, площадь _________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кв. м,  местоположение (адрес) _________________________________________, и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 муниципальной собственности: кадастровый номер (при наличии)___________,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площадь   земельного   участка  _________  кв.  м,  местоположение  (адрес)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___________________________________ и предоставить в собственность за плату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из  земель  муниципальной  собственности площадью _______ кв. м, на которую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увеличивается  площадь  земельного  участка,  находящегося  в собственности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(наименование юридического лица или физического лица) _____________________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1.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┌─┐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│   Даю свое согласие на обработку персональных данных.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└─┘┌─┐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│   Не даю свое согласие на обработку персональных данных.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└─┘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_____________________        ________________      "__" __________ _____ г.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(личная подпись)</w:t>
      </w:r>
    </w:p>
    <w:p w:rsidR="005E62E6" w:rsidRPr="000E0188" w:rsidRDefault="005E62E6" w:rsidP="000E018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"Заключение соглашений о перераспределении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земель или земельных участков, находящихся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муниципальной собственности и государственная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собственность на которые не разграничена,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и земельных участков, находящихся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в частной собственности"</w:t>
      </w:r>
    </w:p>
    <w:p w:rsidR="005E62E6" w:rsidRPr="000E0188" w:rsidRDefault="005E62E6" w:rsidP="000E01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48"/>
      <w:bookmarkEnd w:id="7"/>
      <w:r w:rsidRPr="000E0188">
        <w:rPr>
          <w:rFonts w:ascii="Times New Roman" w:hAnsi="Times New Roman" w:cs="Times New Roman"/>
          <w:sz w:val="24"/>
          <w:szCs w:val="24"/>
        </w:rPr>
        <w:t>Блок-схема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9" w:history="1">
        <w:r w:rsidRPr="000E018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0E01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"Волоконовский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район" Белгородской области от 23.01.2017 N 19)</w:t>
      </w:r>
    </w:p>
    <w:p w:rsidR="005E62E6" w:rsidRPr="000E0188" w:rsidRDefault="005E62E6" w:rsidP="000E01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┌───────────────────────────────────────────────────────────┐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│Прием и регистрация заявления и документов, необходимых для│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│            предоставления муниципальной услуги  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└────────────────────────────┬──────────────────────────────┘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┌────────────────────────────V──────────────────────────────┐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│   Рассмотрение заявления и документов, необходимых для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│           предоставления государственной услуги 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└──────────────────────────┬───┬────────────────────────────┘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┌─────────────────┘   └───────────────────┐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┌───────────────V──────────────────┐     ┌────────────────V───────────────┐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   Формирование и направление    │     │ Возврат заявителю заявления о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   межведомственных запросов,    │     │   предоставлении услуги, не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      получение ответов на       │     │    подлежащего дальнейшему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    межведомственные запросы     │     │          рассмотрению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└───────────────┬──────────────────┘     └────────────────────────────────┘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┌───────────────V──────────────────────────────────────────────┐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│Приостановление предоставления услуги (до дня представления в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│уполномоченный орган кадастрового паспорта земельного участка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      или земельных участков, образуемых в результате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 перераспределения (на период выполнения кадастровых работ и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│постановки образуемых земельных участков на кадастровый учет))│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>└─────────────────────────────────────────────────────┬────────┘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┌──────────────────V───────────────────┐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│  Выдача (направление) документов по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│      результатам предоставления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│         муниципальной услуги         │</w:t>
      </w:r>
    </w:p>
    <w:p w:rsidR="005E62E6" w:rsidRPr="000E0188" w:rsidRDefault="005E62E6" w:rsidP="000E01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0188">
        <w:rPr>
          <w:rFonts w:ascii="Times New Roman" w:hAnsi="Times New Roman" w:cs="Times New Roman"/>
          <w:sz w:val="24"/>
          <w:szCs w:val="24"/>
        </w:rPr>
        <w:t xml:space="preserve">                                   └──────────────────────────────────────┘</w:t>
      </w: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62E6" w:rsidRPr="000E0188" w:rsidRDefault="005E62E6" w:rsidP="000E018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F51AB9" w:rsidRPr="000E0188" w:rsidRDefault="00F51AB9" w:rsidP="000E01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51AB9" w:rsidRPr="000E0188" w:rsidSect="000E0188">
      <w:headerReference w:type="default" r:id="rId5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0BF" w:rsidRDefault="00A170BF" w:rsidP="000E0188">
      <w:pPr>
        <w:spacing w:after="0" w:line="240" w:lineRule="auto"/>
      </w:pPr>
      <w:r>
        <w:separator/>
      </w:r>
    </w:p>
  </w:endnote>
  <w:endnote w:type="continuationSeparator" w:id="1">
    <w:p w:rsidR="00A170BF" w:rsidRDefault="00A170BF" w:rsidP="000E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0BF" w:rsidRDefault="00A170BF" w:rsidP="000E0188">
      <w:pPr>
        <w:spacing w:after="0" w:line="240" w:lineRule="auto"/>
      </w:pPr>
      <w:r>
        <w:separator/>
      </w:r>
    </w:p>
  </w:footnote>
  <w:footnote w:type="continuationSeparator" w:id="1">
    <w:p w:rsidR="00A170BF" w:rsidRDefault="00A170BF" w:rsidP="000E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172"/>
      <w:docPartObj>
        <w:docPartGallery w:val="Page Numbers (Top of Page)"/>
        <w:docPartUnique/>
      </w:docPartObj>
    </w:sdtPr>
    <w:sdtContent>
      <w:p w:rsidR="000E0188" w:rsidRDefault="000E0188">
        <w:pPr>
          <w:pStyle w:val="a3"/>
          <w:jc w:val="center"/>
        </w:pPr>
        <w:fldSimple w:instr=" PAGE   \* MERGEFORMAT ">
          <w:r w:rsidR="00450B92">
            <w:rPr>
              <w:noProof/>
            </w:rPr>
            <w:t>24</w:t>
          </w:r>
        </w:fldSimple>
      </w:p>
    </w:sdtContent>
  </w:sdt>
  <w:p w:rsidR="000E0188" w:rsidRDefault="000E01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2E6"/>
    <w:rsid w:val="000E0188"/>
    <w:rsid w:val="00450B92"/>
    <w:rsid w:val="005E62E6"/>
    <w:rsid w:val="00A170BF"/>
    <w:rsid w:val="00D02F99"/>
    <w:rsid w:val="00F51AB9"/>
    <w:rsid w:val="00F9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62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6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62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188"/>
  </w:style>
  <w:style w:type="paragraph" w:styleId="a5">
    <w:name w:val="footer"/>
    <w:basedOn w:val="a"/>
    <w:link w:val="a6"/>
    <w:uiPriority w:val="99"/>
    <w:semiHidden/>
    <w:unhideWhenUsed/>
    <w:rsid w:val="000E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0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759D1D0D5C4F502B3C0B25AF29C68A2601437FCBD50F0BB63511C3D7593F0BF22BFAD5BE627E0FDC3C7BX8c2E" TargetMode="External"/><Relationship Id="rId18" Type="http://schemas.openxmlformats.org/officeDocument/2006/relationships/hyperlink" Target="consultantplus://offline/ref=FF759D1D0D5C4F502B3C1528B9459C8720021C7ACED40055EC6A4A9E80X5c0E" TargetMode="External"/><Relationship Id="rId26" Type="http://schemas.openxmlformats.org/officeDocument/2006/relationships/hyperlink" Target="consultantplus://offline/ref=FF759D1D0D5C4F502B3C1528B9459C87230D1875C6D40055EC6A4A9E80X5c0E" TargetMode="External"/><Relationship Id="rId39" Type="http://schemas.openxmlformats.org/officeDocument/2006/relationships/hyperlink" Target="consultantplus://offline/ref=FF759D1D0D5C4F502B3C1528B9459C8720081D71C8D20055EC6A4A9E8050355CB564A395FCX6c6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F759D1D0D5C4F502B3C1528B9459C87200A1C77CDD80055EC6A4A9E8050355CB564A397FA6F7F06XDc8E" TargetMode="External"/><Relationship Id="rId34" Type="http://schemas.openxmlformats.org/officeDocument/2006/relationships/hyperlink" Target="consultantplus://offline/ref=FF759D1D0D5C4F502B3C1528B9459C8720081D71C8D20055EC6A4A9E8050355CB564A390FFX6cDE" TargetMode="External"/><Relationship Id="rId42" Type="http://schemas.openxmlformats.org/officeDocument/2006/relationships/hyperlink" Target="consultantplus://offline/ref=FF759D1D0D5C4F502B3C1528B9459C87200A1C77CDD80055EC6A4A9E8050355CB564A397FFX6c6E" TargetMode="External"/><Relationship Id="rId47" Type="http://schemas.openxmlformats.org/officeDocument/2006/relationships/hyperlink" Target="consultantplus://offline/ref=FF759D1D0D5C4F502B3C1528B9459C8720081D71C8D20055EC6A4A9E8050355CB564A39FFDX6cAE" TargetMode="External"/><Relationship Id="rId50" Type="http://schemas.openxmlformats.org/officeDocument/2006/relationships/header" Target="header1.xml"/><Relationship Id="rId7" Type="http://schemas.openxmlformats.org/officeDocument/2006/relationships/hyperlink" Target="consultantplus://offline/ref=FF759D1D0D5C4F502B3C1528B9459C87200A1C77CDD80055EC6A4A9E8050355CB564A397FA6F7F06XDc8E" TargetMode="External"/><Relationship Id="rId12" Type="http://schemas.openxmlformats.org/officeDocument/2006/relationships/hyperlink" Target="consultantplus://offline/ref=FF759D1D0D5C4F502B3C0B25AF29C68A2601437FCBD50F0BB63511C3D7593F0BF22BFAD5BE627E0FDC3C7BX8c2E" TargetMode="External"/><Relationship Id="rId17" Type="http://schemas.openxmlformats.org/officeDocument/2006/relationships/hyperlink" Target="consultantplus://offline/ref=FF759D1D0D5C4F502B3C1528B9459C8720081C77C6D30055EC6A4A9E80X5c0E" TargetMode="External"/><Relationship Id="rId25" Type="http://schemas.openxmlformats.org/officeDocument/2006/relationships/hyperlink" Target="consultantplus://offline/ref=FF759D1D0D5C4F502B3C1528B9459C87200A1B74C6D70055EC6A4A9E80X5c0E" TargetMode="External"/><Relationship Id="rId33" Type="http://schemas.openxmlformats.org/officeDocument/2006/relationships/hyperlink" Target="consultantplus://offline/ref=FF759D1D0D5C4F502B3C1528B9459C8720081D71C8D20055EC6A4A9E8050355CB564A397FA66X7c7E" TargetMode="External"/><Relationship Id="rId38" Type="http://schemas.openxmlformats.org/officeDocument/2006/relationships/hyperlink" Target="consultantplus://offline/ref=FF759D1D0D5C4F502B3C1528B9459C87200A1C76CAD20055EC6A4A9E80X5c0E" TargetMode="External"/><Relationship Id="rId46" Type="http://schemas.openxmlformats.org/officeDocument/2006/relationships/hyperlink" Target="consultantplus://offline/ref=FF759D1D0D5C4F502B3C0B25AF29C68A2601437FCBD50F0BB63511C3D7593F0BF22BFAD5BE627E0FDC3C7BX8c2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F759D1D0D5C4F502B3C1528B9459C87200B1473CAD00055EC6A4A9E80X5c0E" TargetMode="External"/><Relationship Id="rId20" Type="http://schemas.openxmlformats.org/officeDocument/2006/relationships/hyperlink" Target="consultantplus://offline/ref=FF759D1D0D5C4F502B3C1528B9459C87200A1C76CAD20055EC6A4A9E80X5c0E" TargetMode="External"/><Relationship Id="rId29" Type="http://schemas.openxmlformats.org/officeDocument/2006/relationships/hyperlink" Target="consultantplus://offline/ref=FF759D1D0D5C4F502B3C1528B9459C8720081D71C8D20055EC6A4A9E8050355CB564A39FF3X6cFE" TargetMode="External"/><Relationship Id="rId41" Type="http://schemas.openxmlformats.org/officeDocument/2006/relationships/hyperlink" Target="consultantplus://offline/ref=FF759D1D0D5C4F502B3C1528B9459C8720081D71C8D20055EC6A4A9E8050355CB564A39FF3X6c9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F759D1D0D5C4F502B3C0B25AF29C68A2601437FCBD50F0BB63511C3D7593F0BF22BFAD5BE627E0FDC3C7BX8c1E" TargetMode="External"/><Relationship Id="rId11" Type="http://schemas.openxmlformats.org/officeDocument/2006/relationships/hyperlink" Target="consultantplus://offline/ref=FF759D1D0D5C4F502B3C0B25AF29C68A2601437FCBD50F0BB63511C3D7593F0BF22BFAD5BE627E0FDC3C7BX8c2E" TargetMode="External"/><Relationship Id="rId24" Type="http://schemas.openxmlformats.org/officeDocument/2006/relationships/hyperlink" Target="consultantplus://offline/ref=FF759D1D0D5C4F502B3C1528B9459C8720021C74CDD50055EC6A4A9E80X5c0E" TargetMode="External"/><Relationship Id="rId32" Type="http://schemas.openxmlformats.org/officeDocument/2006/relationships/hyperlink" Target="consultantplus://offline/ref=FF759D1D0D5C4F502B3C1528B9459C8720081D71C8D20055EC6A4A9E8050355CB564A397F86AX7cBE" TargetMode="External"/><Relationship Id="rId37" Type="http://schemas.openxmlformats.org/officeDocument/2006/relationships/hyperlink" Target="consultantplus://offline/ref=FF759D1D0D5C4F502B3C1528B9459C8720081D71C8D20055EC6A4A9E8050355CB564A397FE66X7cBE" TargetMode="External"/><Relationship Id="rId40" Type="http://schemas.openxmlformats.org/officeDocument/2006/relationships/hyperlink" Target="consultantplus://offline/ref=FF759D1D0D5C4F502B3C1528B9459C8720081D71C8D20055EC6A4A9E8050355CB564A39FF3X6cFE" TargetMode="External"/><Relationship Id="rId45" Type="http://schemas.openxmlformats.org/officeDocument/2006/relationships/hyperlink" Target="consultantplus://offline/ref=FF759D1D0D5C4F502B3C1528B9459C8720021C75C6D20055EC6A4A9E80X5c0E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F759D1D0D5C4F502B3C1528B9459C8720081D71C8D20055EC6A4A9E80X5c0E" TargetMode="External"/><Relationship Id="rId23" Type="http://schemas.openxmlformats.org/officeDocument/2006/relationships/hyperlink" Target="consultantplus://offline/ref=FF759D1D0D5C4F502B3C1528B9459C8720081C71C7D40055EC6A4A9E80X5c0E" TargetMode="External"/><Relationship Id="rId28" Type="http://schemas.openxmlformats.org/officeDocument/2006/relationships/hyperlink" Target="consultantplus://offline/ref=FF759D1D0D5C4F502B3C1528B9459C87200A1C77CDD80055EC6A4A9E8050355CB564A392XFc9E" TargetMode="External"/><Relationship Id="rId36" Type="http://schemas.openxmlformats.org/officeDocument/2006/relationships/hyperlink" Target="consultantplus://offline/ref=FF759D1D0D5C4F502B3C1528B9459C8720081D71C8D20055EC6A4A9E8050355CB564A39FFDX6c8E" TargetMode="External"/><Relationship Id="rId49" Type="http://schemas.openxmlformats.org/officeDocument/2006/relationships/hyperlink" Target="consultantplus://offline/ref=FF759D1D0D5C4F502B3C0B25AF29C68A2601437FCBD50F0BB63511C3D7593F0BF22BFAD5BE627E0FDC3C7BX8c2E" TargetMode="External"/><Relationship Id="rId10" Type="http://schemas.openxmlformats.org/officeDocument/2006/relationships/hyperlink" Target="consultantplus://offline/ref=FF759D1D0D5C4F502B3C0B25AF29C68A2601437FCBD50F0BB63511C3D7593F0BF22BFAD5BE627E0FDC3C7BX8c2E" TargetMode="External"/><Relationship Id="rId19" Type="http://schemas.openxmlformats.org/officeDocument/2006/relationships/hyperlink" Target="consultantplus://offline/ref=FF759D1D0D5C4F502B3C1528B9459C8720081C76CAD40055EC6A4A9E80X5c0E" TargetMode="External"/><Relationship Id="rId31" Type="http://schemas.openxmlformats.org/officeDocument/2006/relationships/hyperlink" Target="consultantplus://offline/ref=FF759D1D0D5C4F502B3C1528B9459C8720081D71C8D20055EC6A4A9E8050355CB564A39FFDX6c9E" TargetMode="External"/><Relationship Id="rId44" Type="http://schemas.openxmlformats.org/officeDocument/2006/relationships/hyperlink" Target="consultantplus://offline/ref=FF759D1D0D5C4F502B3C1528B9459C87200A1C77CDD80055EC6A4A9E80X5c0E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F759D1D0D5C4F502B3C0B25AF29C68A2601437FCBD50F0BB63511C3D7593F0BF22BFAD5BE627E0FDC3C7BX8c2E" TargetMode="External"/><Relationship Id="rId14" Type="http://schemas.openxmlformats.org/officeDocument/2006/relationships/hyperlink" Target="consultantplus://offline/ref=FF759D1D0D5C4F502B3C1528B9459C8720021A77C5865757BD3F44X9cBE" TargetMode="External"/><Relationship Id="rId22" Type="http://schemas.openxmlformats.org/officeDocument/2006/relationships/hyperlink" Target="consultantplus://offline/ref=FF759D1D0D5C4F502B3C1528B9459C87200A1D73CED60055EC6A4A9E80X5c0E" TargetMode="External"/><Relationship Id="rId27" Type="http://schemas.openxmlformats.org/officeDocument/2006/relationships/hyperlink" Target="consultantplus://offline/ref=FF759D1D0D5C4F502B3C1528B9459C8720081D71C8D20055EC6A4A9E8050355CB564A397F86AX7cBE" TargetMode="External"/><Relationship Id="rId30" Type="http://schemas.openxmlformats.org/officeDocument/2006/relationships/hyperlink" Target="consultantplus://offline/ref=FF759D1D0D5C4F502B3C1528B9459C8720081D71C8D20055EC6A4A9E8050355CB564A39FF3X6c9E" TargetMode="External"/><Relationship Id="rId35" Type="http://schemas.openxmlformats.org/officeDocument/2006/relationships/hyperlink" Target="consultantplus://offline/ref=FF759D1D0D5C4F502B3C1528B9459C8720081D71C8D20055EC6A4A9E8050355CB564A397FCX6cAE" TargetMode="External"/><Relationship Id="rId43" Type="http://schemas.openxmlformats.org/officeDocument/2006/relationships/hyperlink" Target="consultantplus://offline/ref=FF759D1D0D5C4F502B3C1528B9459C87200A1C77CDD80055EC6A4A9E8050355CB564A397F9X6c6E" TargetMode="External"/><Relationship Id="rId48" Type="http://schemas.openxmlformats.org/officeDocument/2006/relationships/hyperlink" Target="consultantplus://offline/ref=FF759D1D0D5C4F502B3C1528B9459C8720081D71C8D20055EC6A4A9E8050355CB564A39FF2X6c7E" TargetMode="External"/><Relationship Id="rId8" Type="http://schemas.openxmlformats.org/officeDocument/2006/relationships/hyperlink" Target="consultantplus://offline/ref=FF759D1D0D5C4F502B3C0B25AF29C68A2601437FCBD10A00B33511C3D7593F0BXFc2E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12779</Words>
  <Characters>72846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4</cp:revision>
  <cp:lastPrinted>2017-11-20T04:49:00Z</cp:lastPrinted>
  <dcterms:created xsi:type="dcterms:W3CDTF">2017-11-20T04:28:00Z</dcterms:created>
  <dcterms:modified xsi:type="dcterms:W3CDTF">2017-11-20T04:53:00Z</dcterms:modified>
</cp:coreProperties>
</file>