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F7" w:rsidRPr="008511D8" w:rsidRDefault="00DA43F7" w:rsidP="00DA43F7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bookmark0"/>
      <w:r>
        <w:rPr>
          <w:rFonts w:ascii="Arial" w:hAnsi="Arial" w:cs="Arial"/>
          <w:noProof/>
          <w:sz w:val="28"/>
          <w:lang w:bidi="ar-SA"/>
        </w:rPr>
        <w:drawing>
          <wp:anchor distT="0" distB="0" distL="114300" distR="114300" simplePos="0" relativeHeight="251657216" behindDoc="0" locked="0" layoutInCell="1" allowOverlap="1" wp14:anchorId="285F5B90" wp14:editId="6D487A0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0" b="0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DA43F7" w:rsidRDefault="00DA43F7" w:rsidP="00DA43F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DA43F7" w:rsidRPr="00BA3E9B" w:rsidRDefault="00DA43F7" w:rsidP="00DA43F7">
      <w:pPr>
        <w:jc w:val="center"/>
        <w:rPr>
          <w:rFonts w:ascii="Arial" w:hAnsi="Arial" w:cs="Arial"/>
          <w:b/>
          <w:sz w:val="20"/>
          <w:szCs w:val="20"/>
        </w:rPr>
      </w:pPr>
    </w:p>
    <w:p w:rsidR="00DA43F7" w:rsidRPr="008511D8" w:rsidRDefault="00DA43F7" w:rsidP="00DA43F7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DA43F7" w:rsidRPr="008511D8" w:rsidRDefault="00DA43F7" w:rsidP="00DA43F7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DA43F7" w:rsidRPr="008511D8" w:rsidRDefault="00DA43F7" w:rsidP="00DA43F7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DA43F7" w:rsidRPr="004C5A4E" w:rsidRDefault="00DA43F7" w:rsidP="00DA43F7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DA43F7" w:rsidRPr="00271EF0" w:rsidRDefault="00DA43F7" w:rsidP="00DA43F7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DA43F7" w:rsidRDefault="00DA43F7" w:rsidP="00DA43F7">
      <w:pPr>
        <w:jc w:val="both"/>
      </w:pPr>
    </w:p>
    <w:p w:rsidR="007573A4" w:rsidRPr="00DA43F7" w:rsidRDefault="0051727B" w:rsidP="00DA43F7">
      <w:pPr>
        <w:pStyle w:val="24"/>
        <w:spacing w:after="0" w:line="240" w:lineRule="auto"/>
        <w:jc w:val="both"/>
        <w:rPr>
          <w:sz w:val="28"/>
          <w:szCs w:val="22"/>
        </w:rPr>
      </w:pPr>
      <w:r>
        <w:rPr>
          <w:rFonts w:ascii="Arial" w:hAnsi="Arial" w:cs="Arial"/>
          <w:b/>
          <w:sz w:val="18"/>
        </w:rPr>
        <w:t xml:space="preserve">30 сентября </w:t>
      </w:r>
      <w:r w:rsidR="00DA43F7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DA43F7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DA43F7">
        <w:rPr>
          <w:rFonts w:ascii="Arial" w:hAnsi="Arial" w:cs="Arial"/>
          <w:b/>
          <w:sz w:val="18"/>
        </w:rPr>
        <w:t xml:space="preserve">         </w:t>
      </w:r>
      <w:r w:rsidR="00DA43F7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DA43F7" w:rsidRPr="00271EF0">
        <w:rPr>
          <w:rFonts w:ascii="Arial" w:hAnsi="Arial" w:cs="Arial"/>
          <w:b/>
          <w:sz w:val="18"/>
        </w:rPr>
        <w:t xml:space="preserve">№ </w:t>
      </w:r>
      <w:bookmarkEnd w:id="0"/>
      <w:r>
        <w:rPr>
          <w:rFonts w:ascii="Arial" w:hAnsi="Arial" w:cs="Arial"/>
          <w:b/>
          <w:sz w:val="18"/>
        </w:rPr>
        <w:t>99-01/321-А</w:t>
      </w:r>
    </w:p>
    <w:p w:rsidR="0051791D" w:rsidRPr="00DA43F7" w:rsidRDefault="0051791D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51791D" w:rsidRPr="00DA43F7" w:rsidRDefault="0051791D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7573A4" w:rsidRPr="00DA43F7" w:rsidRDefault="00014F35" w:rsidP="00DA43F7">
      <w:pPr>
        <w:pStyle w:val="24"/>
        <w:spacing w:after="0" w:line="240" w:lineRule="auto"/>
        <w:ind w:right="4954"/>
        <w:jc w:val="both"/>
        <w:rPr>
          <w:b/>
          <w:sz w:val="28"/>
          <w:szCs w:val="22"/>
        </w:rPr>
      </w:pPr>
      <w:r w:rsidRPr="00DA43F7">
        <w:rPr>
          <w:b/>
          <w:sz w:val="28"/>
          <w:szCs w:val="22"/>
        </w:rPr>
        <w:t xml:space="preserve">О назначении общественного обсуждения </w:t>
      </w:r>
      <w:r w:rsidR="00D00106" w:rsidRPr="00DA43F7">
        <w:rPr>
          <w:b/>
          <w:sz w:val="28"/>
          <w:szCs w:val="22"/>
        </w:rPr>
        <w:t>проектов</w:t>
      </w:r>
      <w:r w:rsidRPr="00DA43F7">
        <w:rPr>
          <w:b/>
          <w:sz w:val="28"/>
          <w:szCs w:val="22"/>
        </w:rPr>
        <w:t xml:space="preserve"> </w:t>
      </w:r>
      <w:r w:rsidR="000D7CF7" w:rsidRPr="00DA43F7">
        <w:rPr>
          <w:b/>
          <w:sz w:val="28"/>
          <w:szCs w:val="22"/>
        </w:rPr>
        <w:t xml:space="preserve">программ профилактики рисков причинения вреда (ущерба) охраняемым законом ценностям при осуществлении </w:t>
      </w:r>
      <w:r w:rsidRPr="00DA43F7">
        <w:rPr>
          <w:b/>
          <w:sz w:val="28"/>
          <w:szCs w:val="22"/>
        </w:rPr>
        <w:t>муниципальн</w:t>
      </w:r>
      <w:r w:rsidR="00D00106" w:rsidRPr="00DA43F7">
        <w:rPr>
          <w:b/>
          <w:sz w:val="28"/>
          <w:szCs w:val="22"/>
        </w:rPr>
        <w:t>ых</w:t>
      </w:r>
      <w:r w:rsidRPr="00DA43F7">
        <w:rPr>
          <w:b/>
          <w:sz w:val="28"/>
          <w:szCs w:val="22"/>
        </w:rPr>
        <w:t xml:space="preserve"> контрол</w:t>
      </w:r>
      <w:r w:rsidR="00D00106" w:rsidRPr="00DA43F7">
        <w:rPr>
          <w:b/>
          <w:sz w:val="28"/>
          <w:szCs w:val="22"/>
        </w:rPr>
        <w:t>ей</w:t>
      </w:r>
      <w:r w:rsidRPr="00DA43F7">
        <w:rPr>
          <w:b/>
          <w:sz w:val="28"/>
          <w:szCs w:val="22"/>
        </w:rPr>
        <w:t xml:space="preserve"> на территории </w:t>
      </w:r>
      <w:r w:rsidR="00D00106" w:rsidRPr="00DA43F7">
        <w:rPr>
          <w:b/>
          <w:sz w:val="28"/>
          <w:szCs w:val="22"/>
        </w:rPr>
        <w:t>Волоконовского района</w:t>
      </w:r>
      <w:r w:rsidR="00DA43F7" w:rsidRPr="00DA43F7">
        <w:rPr>
          <w:b/>
          <w:sz w:val="28"/>
          <w:szCs w:val="22"/>
        </w:rPr>
        <w:t xml:space="preserve"> на 2025 год</w:t>
      </w:r>
    </w:p>
    <w:p w:rsidR="00DA43F7" w:rsidRDefault="00DA43F7" w:rsidP="00DA43F7">
      <w:pPr>
        <w:pStyle w:val="24"/>
        <w:spacing w:after="0" w:line="240" w:lineRule="auto"/>
        <w:jc w:val="both"/>
        <w:rPr>
          <w:sz w:val="28"/>
          <w:szCs w:val="22"/>
        </w:rPr>
      </w:pPr>
    </w:p>
    <w:p w:rsidR="00DA43F7" w:rsidRPr="00DA43F7" w:rsidRDefault="00DA43F7" w:rsidP="00DA43F7">
      <w:pPr>
        <w:pStyle w:val="24"/>
        <w:spacing w:after="0" w:line="240" w:lineRule="auto"/>
        <w:jc w:val="both"/>
        <w:rPr>
          <w:sz w:val="28"/>
          <w:szCs w:val="22"/>
        </w:rPr>
      </w:pPr>
    </w:p>
    <w:p w:rsidR="007573A4" w:rsidRPr="00DA43F7" w:rsidRDefault="00014F35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  <w:r w:rsidRPr="00DA43F7">
        <w:rPr>
          <w:sz w:val="28"/>
          <w:szCs w:val="22"/>
        </w:rPr>
        <w:t>В соответствии с Федеральным законом от 31.07.2020</w:t>
      </w:r>
      <w:r w:rsidR="00DA43F7">
        <w:rPr>
          <w:sz w:val="28"/>
          <w:szCs w:val="22"/>
        </w:rPr>
        <w:t>г.</w:t>
      </w:r>
      <w:r w:rsidRPr="00DA43F7">
        <w:rPr>
          <w:sz w:val="28"/>
          <w:szCs w:val="22"/>
        </w:rPr>
        <w:t xml:space="preserve"> № 248-ФЗ «О государственном контроле (надзоре) и муниципальном контроле в Российской Федерации», Федеральным законом от 06.10.2003</w:t>
      </w:r>
      <w:r w:rsidR="00DA43F7">
        <w:rPr>
          <w:sz w:val="28"/>
          <w:szCs w:val="22"/>
        </w:rPr>
        <w:t>г.</w:t>
      </w:r>
      <w:r w:rsidRPr="00DA43F7">
        <w:rPr>
          <w:sz w:val="28"/>
          <w:szCs w:val="22"/>
        </w:rPr>
        <w:t xml:space="preserve"> № 131-ФЗ «Об общих принципах организации местного самоуправления в Российской Федерации», </w:t>
      </w:r>
      <w:r w:rsidR="00DA43F7">
        <w:rPr>
          <w:sz w:val="28"/>
          <w:szCs w:val="22"/>
        </w:rPr>
        <w:t>П</w:t>
      </w:r>
      <w:r w:rsidRPr="00DA43F7">
        <w:rPr>
          <w:sz w:val="28"/>
          <w:szCs w:val="22"/>
        </w:rPr>
        <w:t>остановлением Правительства Российской Федерации от 25.06.2021</w:t>
      </w:r>
      <w:r w:rsidR="00DA43F7">
        <w:rPr>
          <w:sz w:val="28"/>
          <w:szCs w:val="22"/>
        </w:rPr>
        <w:t xml:space="preserve">г. </w:t>
      </w:r>
      <w:r w:rsidRPr="00DA43F7">
        <w:rPr>
          <w:sz w:val="28"/>
          <w:szCs w:val="22"/>
        </w:rPr>
        <w:t xml:space="preserve"> №</w:t>
      </w:r>
      <w:r w:rsidR="001F1239" w:rsidRPr="00DA43F7">
        <w:rPr>
          <w:sz w:val="28"/>
          <w:szCs w:val="22"/>
        </w:rPr>
        <w:t xml:space="preserve"> </w:t>
      </w:r>
      <w:r w:rsidRPr="00DA43F7">
        <w:rPr>
          <w:sz w:val="28"/>
          <w:szCs w:val="22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1F1239" w:rsidRPr="00DA43F7">
        <w:rPr>
          <w:sz w:val="28"/>
          <w:szCs w:val="22"/>
        </w:rPr>
        <w:t>муниципального района «Волоконовский район»</w:t>
      </w:r>
      <w:r w:rsidR="00DA43F7">
        <w:rPr>
          <w:sz w:val="28"/>
          <w:szCs w:val="22"/>
        </w:rPr>
        <w:t xml:space="preserve"> Белгородской области</w:t>
      </w:r>
      <w:r w:rsidRPr="00DA43F7">
        <w:rPr>
          <w:sz w:val="28"/>
          <w:szCs w:val="22"/>
        </w:rPr>
        <w:t xml:space="preserve">, </w:t>
      </w:r>
      <w:r w:rsidR="00DA43F7">
        <w:rPr>
          <w:sz w:val="28"/>
          <w:szCs w:val="22"/>
        </w:rPr>
        <w:t xml:space="preserve">               </w:t>
      </w:r>
      <w:r w:rsidR="00DA43F7" w:rsidRPr="00DA43F7">
        <w:rPr>
          <w:b/>
          <w:sz w:val="28"/>
          <w:szCs w:val="22"/>
        </w:rPr>
        <w:t>п о с т а н о в л я ю</w:t>
      </w:r>
      <w:r w:rsidRPr="00DA43F7">
        <w:rPr>
          <w:b/>
          <w:sz w:val="28"/>
          <w:szCs w:val="22"/>
        </w:rPr>
        <w:t>:</w:t>
      </w:r>
    </w:p>
    <w:p w:rsidR="001F1239" w:rsidRPr="00DA43F7" w:rsidRDefault="001F1239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  <w:r w:rsidRPr="00DA43F7">
        <w:rPr>
          <w:sz w:val="28"/>
          <w:szCs w:val="22"/>
        </w:rPr>
        <w:t>1.</w:t>
      </w:r>
      <w:r w:rsidR="00DA43F7">
        <w:rPr>
          <w:sz w:val="28"/>
          <w:szCs w:val="22"/>
        </w:rPr>
        <w:t xml:space="preserve"> </w:t>
      </w:r>
      <w:r w:rsidR="00014F35" w:rsidRPr="00DA43F7">
        <w:rPr>
          <w:sz w:val="28"/>
          <w:szCs w:val="22"/>
        </w:rPr>
        <w:t>Назначить</w:t>
      </w:r>
      <w:r w:rsidRPr="00DA43F7">
        <w:rPr>
          <w:sz w:val="28"/>
          <w:szCs w:val="22"/>
        </w:rPr>
        <w:t xml:space="preserve"> общественное обсуждение проектов программ профилактики рисков причинения вреда (ущерба) охраняемым законом ценностям при осуществлении муниципальных контролей на территории Волоконовского района на 2025 год:</w:t>
      </w:r>
    </w:p>
    <w:p w:rsidR="001F1239" w:rsidRPr="00DA43F7" w:rsidRDefault="001F1239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  <w:r w:rsidRPr="00DA43F7">
        <w:rPr>
          <w:sz w:val="28"/>
          <w:szCs w:val="22"/>
        </w:rPr>
        <w:t>-</w:t>
      </w:r>
      <w:r w:rsidR="00DA43F7">
        <w:rPr>
          <w:sz w:val="28"/>
          <w:szCs w:val="22"/>
        </w:rPr>
        <w:t xml:space="preserve"> </w:t>
      </w:r>
      <w:r w:rsidRPr="00DA43F7">
        <w:rPr>
          <w:sz w:val="28"/>
          <w:szCs w:val="22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территориях сельских поселений и межселенных территориях </w:t>
      </w:r>
      <w:r w:rsidR="000D7CF7" w:rsidRPr="00DA43F7">
        <w:rPr>
          <w:sz w:val="28"/>
          <w:szCs w:val="22"/>
        </w:rPr>
        <w:t>Волоконовского района на 2025</w:t>
      </w:r>
      <w:r w:rsidRPr="00DA43F7">
        <w:rPr>
          <w:sz w:val="28"/>
          <w:szCs w:val="22"/>
        </w:rPr>
        <w:t xml:space="preserve"> год</w:t>
      </w:r>
      <w:r w:rsidR="000D7CF7" w:rsidRPr="00DA43F7">
        <w:rPr>
          <w:sz w:val="28"/>
          <w:szCs w:val="22"/>
        </w:rPr>
        <w:t>»;</w:t>
      </w:r>
    </w:p>
    <w:p w:rsidR="000D7CF7" w:rsidRP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</w:t>
      </w:r>
      <w:r w:rsidR="000D7CF7" w:rsidRPr="00DA43F7">
        <w:rPr>
          <w:sz w:val="28"/>
          <w:szCs w:val="22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территориях сельских поселений и межселенных территориях Волоконовского района на 2025 год»;</w:t>
      </w:r>
    </w:p>
    <w:p w:rsidR="007573A4" w:rsidRP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- </w:t>
      </w:r>
      <w:r w:rsidR="000D7CF7" w:rsidRPr="00DA43F7">
        <w:rPr>
          <w:sz w:val="28"/>
          <w:szCs w:val="22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сельских поселений Волоконовского района на 2025 год» </w:t>
      </w:r>
      <w:r w:rsidR="001F1239" w:rsidRPr="00DA43F7">
        <w:rPr>
          <w:sz w:val="28"/>
          <w:szCs w:val="22"/>
        </w:rPr>
        <w:t xml:space="preserve">(далее </w:t>
      </w:r>
      <w:r>
        <w:rPr>
          <w:sz w:val="28"/>
          <w:szCs w:val="22"/>
        </w:rPr>
        <w:t>–</w:t>
      </w:r>
      <w:r w:rsidR="001F1239" w:rsidRPr="00DA43F7">
        <w:rPr>
          <w:sz w:val="28"/>
          <w:szCs w:val="22"/>
        </w:rPr>
        <w:t xml:space="preserve"> Программы</w:t>
      </w:r>
      <w:r>
        <w:rPr>
          <w:sz w:val="28"/>
          <w:szCs w:val="22"/>
        </w:rPr>
        <w:t xml:space="preserve"> профилактики</w:t>
      </w:r>
      <w:r w:rsidR="00014F35" w:rsidRPr="00DA43F7">
        <w:rPr>
          <w:sz w:val="28"/>
          <w:szCs w:val="22"/>
        </w:rPr>
        <w:t>).</w:t>
      </w:r>
    </w:p>
    <w:p w:rsidR="00A74539" w:rsidRP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 </w:t>
      </w:r>
      <w:r w:rsidR="00014F35" w:rsidRPr="00DA43F7">
        <w:rPr>
          <w:sz w:val="28"/>
          <w:szCs w:val="22"/>
        </w:rPr>
        <w:t>Утвердить график общественн</w:t>
      </w:r>
      <w:r w:rsidR="001F1239" w:rsidRPr="00DA43F7">
        <w:rPr>
          <w:sz w:val="28"/>
          <w:szCs w:val="22"/>
        </w:rPr>
        <w:t>ого обсуждения проект</w:t>
      </w:r>
      <w:r>
        <w:rPr>
          <w:sz w:val="28"/>
          <w:szCs w:val="22"/>
        </w:rPr>
        <w:t>ов</w:t>
      </w:r>
      <w:r w:rsidR="001F1239" w:rsidRPr="00DA43F7">
        <w:rPr>
          <w:sz w:val="28"/>
          <w:szCs w:val="22"/>
        </w:rPr>
        <w:t xml:space="preserve"> Программ</w:t>
      </w:r>
      <w:r w:rsidR="00014F35" w:rsidRPr="00DA43F7">
        <w:rPr>
          <w:sz w:val="28"/>
          <w:szCs w:val="22"/>
        </w:rPr>
        <w:t xml:space="preserve"> профилактики</w:t>
      </w:r>
      <w:r>
        <w:rPr>
          <w:sz w:val="28"/>
          <w:szCs w:val="22"/>
        </w:rPr>
        <w:t>,</w:t>
      </w:r>
      <w:r w:rsidR="00014F35" w:rsidRPr="00DA43F7">
        <w:rPr>
          <w:sz w:val="28"/>
          <w:szCs w:val="22"/>
        </w:rPr>
        <w:t xml:space="preserve"> согласно приложению </w:t>
      </w:r>
      <w:r>
        <w:rPr>
          <w:sz w:val="28"/>
          <w:szCs w:val="22"/>
        </w:rPr>
        <w:t xml:space="preserve">№ </w:t>
      </w:r>
      <w:r w:rsidR="00014F35" w:rsidRPr="00DA43F7">
        <w:rPr>
          <w:sz w:val="28"/>
          <w:szCs w:val="22"/>
        </w:rPr>
        <w:t>1.</w:t>
      </w:r>
    </w:p>
    <w:p w:rsidR="007573A4" w:rsidRP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3. </w:t>
      </w:r>
      <w:r w:rsidR="00014F35" w:rsidRPr="00DA43F7">
        <w:rPr>
          <w:sz w:val="28"/>
          <w:szCs w:val="22"/>
        </w:rPr>
        <w:t>Определить срок проведения общественн</w:t>
      </w:r>
      <w:r w:rsidR="001F1239" w:rsidRPr="00DA43F7">
        <w:rPr>
          <w:sz w:val="28"/>
          <w:szCs w:val="22"/>
        </w:rPr>
        <w:t>ого обсуждения проект</w:t>
      </w:r>
      <w:r w:rsidR="003C1DF2">
        <w:rPr>
          <w:sz w:val="28"/>
          <w:szCs w:val="22"/>
        </w:rPr>
        <w:t>ов</w:t>
      </w:r>
      <w:r w:rsidR="001F1239" w:rsidRPr="00DA43F7">
        <w:rPr>
          <w:sz w:val="28"/>
          <w:szCs w:val="22"/>
        </w:rPr>
        <w:t xml:space="preserve"> Программ</w:t>
      </w:r>
      <w:r>
        <w:rPr>
          <w:sz w:val="28"/>
          <w:szCs w:val="22"/>
        </w:rPr>
        <w:t xml:space="preserve"> профилактики: с 01.10.2024г. по 01.11.2024</w:t>
      </w:r>
      <w:r w:rsidR="00014F35" w:rsidRPr="00DA43F7">
        <w:rPr>
          <w:sz w:val="28"/>
          <w:szCs w:val="22"/>
        </w:rPr>
        <w:t>г. до 16.00 ч.</w:t>
      </w:r>
    </w:p>
    <w:p w:rsidR="007573A4" w:rsidRP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4. </w:t>
      </w:r>
      <w:r w:rsidR="00014F35" w:rsidRPr="00DA43F7">
        <w:rPr>
          <w:sz w:val="28"/>
          <w:szCs w:val="22"/>
        </w:rPr>
        <w:t>Приём предложений к проект</w:t>
      </w:r>
      <w:r>
        <w:rPr>
          <w:sz w:val="28"/>
          <w:szCs w:val="22"/>
        </w:rPr>
        <w:t>ам Программ профилактики</w:t>
      </w:r>
      <w:r w:rsidR="00014F35" w:rsidRPr="00DA43F7">
        <w:rPr>
          <w:sz w:val="28"/>
          <w:szCs w:val="22"/>
        </w:rPr>
        <w:t xml:space="preserve"> осуществлять по адресу: </w:t>
      </w:r>
      <w:r w:rsidR="001F1239" w:rsidRPr="00DA43F7">
        <w:rPr>
          <w:sz w:val="28"/>
          <w:szCs w:val="22"/>
        </w:rPr>
        <w:t>309650</w:t>
      </w:r>
      <w:r w:rsidR="00014F35" w:rsidRPr="00DA43F7">
        <w:rPr>
          <w:sz w:val="28"/>
          <w:szCs w:val="22"/>
        </w:rPr>
        <w:t xml:space="preserve">, </w:t>
      </w:r>
      <w:r w:rsidR="001F1239" w:rsidRPr="00DA43F7">
        <w:rPr>
          <w:sz w:val="28"/>
          <w:szCs w:val="22"/>
        </w:rPr>
        <w:t>Белгородская область, Волоконовский район, п. Волоконовка, ул. Ленина, д. 60.</w:t>
      </w:r>
    </w:p>
    <w:p w:rsidR="007573A4" w:rsidRPr="00DA43F7" w:rsidRDefault="003E2E42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  <w:r w:rsidRPr="00DA43F7">
        <w:rPr>
          <w:sz w:val="28"/>
          <w:szCs w:val="22"/>
        </w:rPr>
        <w:t xml:space="preserve">5. </w:t>
      </w:r>
      <w:r w:rsidR="00DA43F7">
        <w:rPr>
          <w:sz w:val="28"/>
          <w:szCs w:val="22"/>
        </w:rPr>
        <w:t>Р</w:t>
      </w:r>
      <w:r w:rsidR="00DA43F7" w:rsidRPr="00DA43F7">
        <w:rPr>
          <w:sz w:val="28"/>
          <w:szCs w:val="22"/>
        </w:rPr>
        <w:t>азместить</w:t>
      </w:r>
      <w:r w:rsidRPr="00DA43F7">
        <w:rPr>
          <w:sz w:val="28"/>
          <w:szCs w:val="22"/>
        </w:rPr>
        <w:tab/>
      </w:r>
      <w:r w:rsidR="00DA43F7">
        <w:rPr>
          <w:sz w:val="28"/>
          <w:szCs w:val="22"/>
        </w:rPr>
        <w:t>настояще</w:t>
      </w:r>
      <w:r w:rsidR="00014F35" w:rsidRPr="00DA43F7">
        <w:rPr>
          <w:sz w:val="28"/>
          <w:szCs w:val="22"/>
        </w:rPr>
        <w:t>е постановление и проект</w:t>
      </w:r>
      <w:r w:rsidR="00A74539" w:rsidRPr="00DA43F7">
        <w:rPr>
          <w:sz w:val="28"/>
          <w:szCs w:val="22"/>
        </w:rPr>
        <w:t>ы Программ</w:t>
      </w:r>
      <w:r w:rsidR="00014F35" w:rsidRPr="00DA43F7">
        <w:rPr>
          <w:sz w:val="28"/>
          <w:szCs w:val="22"/>
        </w:rPr>
        <w:t xml:space="preserve"> профилактики </w:t>
      </w:r>
      <w:r w:rsidR="00A74539" w:rsidRPr="00DA43F7">
        <w:rPr>
          <w:sz w:val="28"/>
          <w:szCs w:val="22"/>
        </w:rPr>
        <w:t xml:space="preserve">на </w:t>
      </w:r>
      <w:r w:rsidR="00DA43F7">
        <w:rPr>
          <w:sz w:val="28"/>
          <w:szCs w:val="22"/>
        </w:rPr>
        <w:t>официальном сайте администрации</w:t>
      </w:r>
      <w:r w:rsidR="00A74539" w:rsidRPr="00DA43F7">
        <w:rPr>
          <w:sz w:val="28"/>
          <w:szCs w:val="22"/>
        </w:rPr>
        <w:t xml:space="preserve"> Волоконовского района в сети Интернет </w:t>
      </w:r>
      <w:hyperlink r:id="rId8" w:history="1">
        <w:r w:rsidR="00A74539" w:rsidRPr="00DA43F7">
          <w:rPr>
            <w:sz w:val="28"/>
            <w:szCs w:val="22"/>
          </w:rPr>
          <w:t>http://</w:t>
        </w:r>
      </w:hyperlink>
      <w:hyperlink r:id="rId9" w:tgtFrame="_blank" w:history="1">
        <w:r w:rsidR="00A74539" w:rsidRPr="00DA43F7">
          <w:rPr>
            <w:sz w:val="28"/>
            <w:szCs w:val="22"/>
          </w:rPr>
          <w:t>volokonovskij-r31.gosweb.gosuslugi.ru</w:t>
        </w:r>
      </w:hyperlink>
      <w:r w:rsidR="00A74539" w:rsidRPr="00DA43F7">
        <w:rPr>
          <w:sz w:val="28"/>
          <w:szCs w:val="22"/>
        </w:rPr>
        <w:t xml:space="preserve"> (Дрогачева О.А.)</w:t>
      </w:r>
      <w:r w:rsidR="00DA43F7">
        <w:rPr>
          <w:sz w:val="28"/>
          <w:szCs w:val="22"/>
        </w:rPr>
        <w:t>.</w:t>
      </w:r>
      <w:r w:rsidR="00A74539" w:rsidRPr="00DA43F7">
        <w:rPr>
          <w:sz w:val="28"/>
          <w:szCs w:val="22"/>
        </w:rPr>
        <w:t xml:space="preserve"> </w:t>
      </w:r>
    </w:p>
    <w:p w:rsidR="00A74539" w:rsidRPr="00DA43F7" w:rsidRDefault="00DA43F7" w:rsidP="00DA43F7">
      <w:pPr>
        <w:pStyle w:val="24"/>
        <w:spacing w:after="0" w:line="240" w:lineRule="auto"/>
        <w:ind w:firstLine="708"/>
        <w:jc w:val="both"/>
        <w:rPr>
          <w:sz w:val="32"/>
          <w:szCs w:val="22"/>
        </w:rPr>
      </w:pPr>
      <w:r>
        <w:rPr>
          <w:sz w:val="28"/>
          <w:szCs w:val="22"/>
        </w:rPr>
        <w:t xml:space="preserve">6. </w:t>
      </w:r>
      <w:r w:rsidRPr="00DA43F7">
        <w:rPr>
          <w:sz w:val="28"/>
        </w:rPr>
        <w:t>Контроль за исполнением настоящего распоряжения возложить на заместителя главы администрации рай</w:t>
      </w:r>
      <w:r>
        <w:rPr>
          <w:sz w:val="28"/>
        </w:rPr>
        <w:t xml:space="preserve">она по строительству и ЖКХ </w:t>
      </w:r>
      <w:r w:rsidRPr="00DA43F7">
        <w:rPr>
          <w:sz w:val="28"/>
        </w:rPr>
        <w:t>Копицу В.В.</w:t>
      </w:r>
    </w:p>
    <w:p w:rsidR="00A74539" w:rsidRDefault="00A74539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P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A74539" w:rsidRPr="00DA43F7" w:rsidRDefault="00A74539" w:rsidP="00DA43F7">
      <w:pPr>
        <w:pStyle w:val="24"/>
        <w:spacing w:after="0" w:line="240" w:lineRule="auto"/>
        <w:jc w:val="both"/>
        <w:rPr>
          <w:b/>
          <w:sz w:val="28"/>
          <w:szCs w:val="22"/>
        </w:rPr>
      </w:pPr>
      <w:r w:rsidRPr="00DA43F7">
        <w:rPr>
          <w:b/>
          <w:sz w:val="28"/>
          <w:szCs w:val="22"/>
        </w:rPr>
        <w:t xml:space="preserve">Глава администрации района                                   </w:t>
      </w:r>
      <w:r w:rsidR="00014F35" w:rsidRPr="00DA43F7">
        <w:rPr>
          <w:b/>
          <w:sz w:val="28"/>
          <w:szCs w:val="22"/>
        </w:rPr>
        <w:t xml:space="preserve">                    </w:t>
      </w:r>
      <w:r w:rsidRPr="00DA43F7">
        <w:rPr>
          <w:b/>
          <w:sz w:val="28"/>
          <w:szCs w:val="22"/>
        </w:rPr>
        <w:t xml:space="preserve">       С.И. Бикетов</w:t>
      </w:r>
    </w:p>
    <w:p w:rsidR="00A74539" w:rsidRPr="00DA43F7" w:rsidRDefault="00A74539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014F35" w:rsidRDefault="00014F35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Default="00DA43F7" w:rsidP="00DA43F7">
      <w:pPr>
        <w:pStyle w:val="24"/>
        <w:spacing w:after="0" w:line="240" w:lineRule="auto"/>
        <w:ind w:firstLine="708"/>
        <w:jc w:val="both"/>
        <w:rPr>
          <w:sz w:val="28"/>
          <w:szCs w:val="22"/>
        </w:rPr>
      </w:pPr>
    </w:p>
    <w:p w:rsidR="00DA43F7" w:rsidRPr="00DA43F7" w:rsidRDefault="00DA43F7" w:rsidP="00DA43F7">
      <w:pPr>
        <w:pStyle w:val="24"/>
        <w:spacing w:after="0" w:line="240" w:lineRule="auto"/>
        <w:jc w:val="both"/>
        <w:rPr>
          <w:sz w:val="28"/>
          <w:szCs w:val="22"/>
        </w:rPr>
      </w:pPr>
    </w:p>
    <w:p w:rsidR="00DA43F7" w:rsidRDefault="00014F35" w:rsidP="00DA43F7">
      <w:pPr>
        <w:pStyle w:val="24"/>
        <w:spacing w:after="0" w:line="240" w:lineRule="auto"/>
        <w:ind w:left="4820"/>
        <w:jc w:val="center"/>
        <w:rPr>
          <w:b/>
          <w:sz w:val="28"/>
          <w:szCs w:val="22"/>
        </w:rPr>
      </w:pPr>
      <w:r w:rsidRPr="00DA43F7">
        <w:rPr>
          <w:b/>
          <w:sz w:val="28"/>
          <w:szCs w:val="22"/>
        </w:rPr>
        <w:t xml:space="preserve">Приложение № 1 </w:t>
      </w:r>
    </w:p>
    <w:p w:rsidR="00DA43F7" w:rsidRDefault="00014F35" w:rsidP="00DA43F7">
      <w:pPr>
        <w:pStyle w:val="24"/>
        <w:spacing w:after="0" w:line="240" w:lineRule="auto"/>
        <w:ind w:left="4820"/>
        <w:jc w:val="center"/>
        <w:rPr>
          <w:b/>
          <w:sz w:val="28"/>
          <w:szCs w:val="22"/>
        </w:rPr>
      </w:pPr>
      <w:r w:rsidRPr="00DA43F7">
        <w:rPr>
          <w:b/>
          <w:sz w:val="28"/>
          <w:szCs w:val="22"/>
        </w:rPr>
        <w:t xml:space="preserve">к постановлению </w:t>
      </w:r>
    </w:p>
    <w:p w:rsidR="00DA43F7" w:rsidRDefault="00DA43F7" w:rsidP="00DA43F7">
      <w:pPr>
        <w:pStyle w:val="24"/>
        <w:spacing w:after="0" w:line="240" w:lineRule="auto"/>
        <w:ind w:left="482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а</w:t>
      </w:r>
      <w:r w:rsidR="00014F35" w:rsidRPr="00DA43F7">
        <w:rPr>
          <w:b/>
          <w:sz w:val="28"/>
          <w:szCs w:val="22"/>
        </w:rPr>
        <w:t xml:space="preserve">дминистрации </w:t>
      </w:r>
      <w:r w:rsidR="00A74539" w:rsidRPr="00DA43F7">
        <w:rPr>
          <w:b/>
          <w:sz w:val="28"/>
          <w:szCs w:val="22"/>
        </w:rPr>
        <w:t xml:space="preserve">района </w:t>
      </w:r>
    </w:p>
    <w:p w:rsidR="00DA43F7" w:rsidRDefault="00A74539" w:rsidP="00DA43F7">
      <w:pPr>
        <w:pStyle w:val="24"/>
        <w:spacing w:after="0" w:line="240" w:lineRule="auto"/>
        <w:ind w:left="4820"/>
        <w:jc w:val="center"/>
        <w:rPr>
          <w:b/>
          <w:sz w:val="28"/>
          <w:szCs w:val="22"/>
        </w:rPr>
      </w:pPr>
      <w:r w:rsidRPr="00DA43F7">
        <w:rPr>
          <w:b/>
          <w:sz w:val="28"/>
          <w:szCs w:val="22"/>
        </w:rPr>
        <w:t xml:space="preserve">от </w:t>
      </w:r>
      <w:r w:rsidR="0051727B">
        <w:rPr>
          <w:b/>
          <w:sz w:val="28"/>
          <w:szCs w:val="22"/>
        </w:rPr>
        <w:t>30 сентября</w:t>
      </w:r>
      <w:r w:rsidR="00DA43F7">
        <w:rPr>
          <w:b/>
          <w:sz w:val="28"/>
          <w:szCs w:val="22"/>
        </w:rPr>
        <w:t xml:space="preserve"> 2024 года</w:t>
      </w:r>
    </w:p>
    <w:p w:rsidR="007573A4" w:rsidRPr="00DA43F7" w:rsidRDefault="00014F35" w:rsidP="00DA43F7">
      <w:pPr>
        <w:pStyle w:val="24"/>
        <w:spacing w:after="0" w:line="240" w:lineRule="auto"/>
        <w:ind w:left="4820"/>
        <w:jc w:val="center"/>
        <w:rPr>
          <w:b/>
          <w:sz w:val="28"/>
          <w:szCs w:val="22"/>
        </w:rPr>
      </w:pPr>
      <w:r w:rsidRPr="00DA43F7">
        <w:rPr>
          <w:b/>
          <w:sz w:val="28"/>
          <w:szCs w:val="22"/>
        </w:rPr>
        <w:t xml:space="preserve">№ </w:t>
      </w:r>
      <w:r w:rsidR="0051727B">
        <w:rPr>
          <w:b/>
          <w:sz w:val="28"/>
          <w:szCs w:val="22"/>
        </w:rPr>
        <w:t>99-01/321-А</w:t>
      </w:r>
      <w:bookmarkStart w:id="1" w:name="_GoBack"/>
      <w:bookmarkEnd w:id="1"/>
    </w:p>
    <w:p w:rsidR="00226304" w:rsidRDefault="00226304" w:rsidP="00226304">
      <w:pPr>
        <w:pStyle w:val="24"/>
        <w:spacing w:after="0" w:line="240" w:lineRule="auto"/>
        <w:jc w:val="both"/>
        <w:rPr>
          <w:sz w:val="28"/>
          <w:szCs w:val="22"/>
        </w:rPr>
      </w:pPr>
    </w:p>
    <w:p w:rsidR="00226304" w:rsidRDefault="00226304" w:rsidP="00226304">
      <w:pPr>
        <w:pStyle w:val="24"/>
        <w:spacing w:after="0" w:line="240" w:lineRule="auto"/>
        <w:jc w:val="both"/>
        <w:rPr>
          <w:sz w:val="28"/>
          <w:szCs w:val="22"/>
        </w:rPr>
      </w:pPr>
    </w:p>
    <w:p w:rsidR="00226304" w:rsidRDefault="00226304" w:rsidP="00226304">
      <w:pPr>
        <w:pStyle w:val="24"/>
        <w:spacing w:after="0" w:line="240" w:lineRule="auto"/>
        <w:jc w:val="both"/>
        <w:rPr>
          <w:sz w:val="28"/>
          <w:szCs w:val="22"/>
        </w:rPr>
      </w:pPr>
    </w:p>
    <w:p w:rsidR="007573A4" w:rsidRPr="00226304" w:rsidRDefault="00014F35" w:rsidP="00226304">
      <w:pPr>
        <w:pStyle w:val="24"/>
        <w:spacing w:after="0" w:line="240" w:lineRule="auto"/>
        <w:jc w:val="center"/>
        <w:rPr>
          <w:b/>
          <w:sz w:val="28"/>
          <w:szCs w:val="22"/>
        </w:rPr>
      </w:pPr>
      <w:r w:rsidRPr="00226304">
        <w:rPr>
          <w:b/>
          <w:sz w:val="28"/>
          <w:szCs w:val="22"/>
        </w:rPr>
        <w:t>График</w:t>
      </w:r>
    </w:p>
    <w:p w:rsidR="00226304" w:rsidRDefault="00226304" w:rsidP="00226304">
      <w:pPr>
        <w:pStyle w:val="24"/>
        <w:spacing w:after="0" w:line="240" w:lineRule="auto"/>
        <w:jc w:val="center"/>
        <w:rPr>
          <w:b/>
          <w:sz w:val="28"/>
          <w:szCs w:val="22"/>
        </w:rPr>
      </w:pPr>
      <w:r w:rsidRPr="00226304">
        <w:rPr>
          <w:b/>
          <w:sz w:val="28"/>
          <w:szCs w:val="22"/>
        </w:rPr>
        <w:t>п</w:t>
      </w:r>
      <w:r w:rsidR="00014F35" w:rsidRPr="00226304">
        <w:rPr>
          <w:b/>
          <w:sz w:val="28"/>
          <w:szCs w:val="22"/>
        </w:rPr>
        <w:t xml:space="preserve">роведения общественного обсуждения </w:t>
      </w:r>
      <w:r w:rsidR="00A74539" w:rsidRPr="00226304">
        <w:rPr>
          <w:b/>
          <w:sz w:val="28"/>
          <w:szCs w:val="22"/>
        </w:rPr>
        <w:t xml:space="preserve">проектов </w:t>
      </w:r>
      <w:r>
        <w:rPr>
          <w:b/>
          <w:sz w:val="28"/>
          <w:szCs w:val="22"/>
        </w:rPr>
        <w:t>П</w:t>
      </w:r>
      <w:r w:rsidR="00A74539" w:rsidRPr="00226304">
        <w:rPr>
          <w:b/>
          <w:sz w:val="28"/>
          <w:szCs w:val="22"/>
        </w:rPr>
        <w:t xml:space="preserve">рограмм </w:t>
      </w:r>
    </w:p>
    <w:p w:rsidR="00226304" w:rsidRDefault="00A74539" w:rsidP="00226304">
      <w:pPr>
        <w:pStyle w:val="24"/>
        <w:spacing w:after="0" w:line="240" w:lineRule="auto"/>
        <w:jc w:val="center"/>
        <w:rPr>
          <w:b/>
          <w:sz w:val="28"/>
          <w:szCs w:val="22"/>
        </w:rPr>
      </w:pPr>
      <w:r w:rsidRPr="00226304">
        <w:rPr>
          <w:b/>
          <w:sz w:val="28"/>
          <w:szCs w:val="22"/>
        </w:rPr>
        <w:t xml:space="preserve">профилактики рисков причинения вреда (ущерба) охраняемым законом ценностям при осуществлении муниципальных контролей </w:t>
      </w:r>
    </w:p>
    <w:p w:rsidR="00226304" w:rsidRDefault="00A74539" w:rsidP="00226304">
      <w:pPr>
        <w:pStyle w:val="24"/>
        <w:spacing w:after="0" w:line="240" w:lineRule="auto"/>
        <w:jc w:val="center"/>
        <w:rPr>
          <w:b/>
          <w:sz w:val="28"/>
          <w:szCs w:val="22"/>
        </w:rPr>
      </w:pPr>
      <w:r w:rsidRPr="00226304">
        <w:rPr>
          <w:b/>
          <w:sz w:val="28"/>
          <w:szCs w:val="22"/>
        </w:rPr>
        <w:t xml:space="preserve">на территории Волоконовского района </w:t>
      </w:r>
    </w:p>
    <w:p w:rsidR="007573A4" w:rsidRDefault="00A74539" w:rsidP="00226304">
      <w:pPr>
        <w:pStyle w:val="24"/>
        <w:spacing w:after="0" w:line="240" w:lineRule="auto"/>
        <w:jc w:val="center"/>
        <w:rPr>
          <w:sz w:val="28"/>
          <w:szCs w:val="32"/>
        </w:rPr>
      </w:pPr>
      <w:r w:rsidRPr="00226304">
        <w:rPr>
          <w:b/>
          <w:sz w:val="28"/>
          <w:szCs w:val="22"/>
        </w:rPr>
        <w:t>на 2025</w:t>
      </w:r>
      <w:r w:rsidRPr="00226304">
        <w:rPr>
          <w:b/>
          <w:sz w:val="28"/>
          <w:szCs w:val="32"/>
        </w:rPr>
        <w:t xml:space="preserve"> год</w:t>
      </w:r>
    </w:p>
    <w:p w:rsidR="00226304" w:rsidRDefault="00226304" w:rsidP="00DA43F7">
      <w:pPr>
        <w:pStyle w:val="24"/>
        <w:spacing w:after="0" w:line="240" w:lineRule="auto"/>
        <w:ind w:firstLine="708"/>
        <w:jc w:val="both"/>
        <w:rPr>
          <w:sz w:val="28"/>
          <w:szCs w:val="32"/>
        </w:rPr>
      </w:pPr>
    </w:p>
    <w:p w:rsidR="00226304" w:rsidRDefault="00226304" w:rsidP="00DA43F7">
      <w:pPr>
        <w:pStyle w:val="24"/>
        <w:spacing w:after="0" w:line="240" w:lineRule="auto"/>
        <w:ind w:firstLine="708"/>
        <w:jc w:val="both"/>
        <w:rPr>
          <w:sz w:val="28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6438"/>
        <w:gridCol w:w="2735"/>
      </w:tblGrid>
      <w:tr w:rsidR="00226304" w:rsidTr="00226304">
        <w:tc>
          <w:tcPr>
            <w:tcW w:w="675" w:type="dxa"/>
          </w:tcPr>
          <w:p w:rsidR="00226304" w:rsidRPr="00226304" w:rsidRDefault="00226304" w:rsidP="00226304">
            <w:pPr>
              <w:pStyle w:val="24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26304">
              <w:rPr>
                <w:sz w:val="28"/>
                <w:szCs w:val="28"/>
              </w:rPr>
              <w:t>№</w:t>
            </w:r>
          </w:p>
          <w:p w:rsidR="00226304" w:rsidRPr="00226304" w:rsidRDefault="00226304" w:rsidP="00226304">
            <w:pPr>
              <w:pStyle w:val="24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26304">
              <w:rPr>
                <w:sz w:val="28"/>
                <w:szCs w:val="28"/>
              </w:rPr>
              <w:t>п/п</w:t>
            </w:r>
          </w:p>
        </w:tc>
        <w:tc>
          <w:tcPr>
            <w:tcW w:w="6438" w:type="dxa"/>
          </w:tcPr>
          <w:p w:rsidR="00226304" w:rsidRPr="00226304" w:rsidRDefault="00226304" w:rsidP="00226304">
            <w:pPr>
              <w:pStyle w:val="24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2630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735" w:type="dxa"/>
            <w:vAlign w:val="bottom"/>
          </w:tcPr>
          <w:p w:rsidR="00226304" w:rsidRPr="00226304" w:rsidRDefault="00226304" w:rsidP="00226304">
            <w:pPr>
              <w:pStyle w:val="24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26304">
              <w:rPr>
                <w:sz w:val="28"/>
                <w:szCs w:val="28"/>
              </w:rPr>
              <w:t>Сроки</w:t>
            </w:r>
          </w:p>
          <w:p w:rsidR="00226304" w:rsidRPr="00226304" w:rsidRDefault="00226304" w:rsidP="00226304">
            <w:pPr>
              <w:pStyle w:val="24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26304">
              <w:rPr>
                <w:sz w:val="28"/>
                <w:szCs w:val="28"/>
              </w:rPr>
              <w:t>проведения</w:t>
            </w:r>
          </w:p>
        </w:tc>
      </w:tr>
      <w:tr w:rsidR="00226304" w:rsidTr="00226304">
        <w:tc>
          <w:tcPr>
            <w:tcW w:w="675" w:type="dxa"/>
          </w:tcPr>
          <w:p w:rsidR="00226304" w:rsidRPr="00226304" w:rsidRDefault="00226304" w:rsidP="00226304">
            <w:pPr>
              <w:pStyle w:val="21"/>
              <w:shd w:val="clear" w:color="auto" w:fill="auto"/>
              <w:spacing w:before="0" w:after="0" w:line="280" w:lineRule="exact"/>
            </w:pPr>
            <w:r w:rsidRPr="00226304">
              <w:rPr>
                <w:rStyle w:val="23"/>
              </w:rPr>
              <w:t>1.</w:t>
            </w:r>
          </w:p>
        </w:tc>
        <w:tc>
          <w:tcPr>
            <w:tcW w:w="6438" w:type="dxa"/>
            <w:vAlign w:val="bottom"/>
          </w:tcPr>
          <w:p w:rsidR="00226304" w:rsidRPr="00226304" w:rsidRDefault="00226304" w:rsidP="00226304">
            <w:pPr>
              <w:pStyle w:val="21"/>
              <w:shd w:val="clear" w:color="auto" w:fill="auto"/>
              <w:spacing w:before="0" w:after="0" w:line="326" w:lineRule="exact"/>
              <w:rPr>
                <w:rStyle w:val="23"/>
              </w:rPr>
            </w:pPr>
            <w:r w:rsidRPr="00226304">
              <w:rPr>
                <w:rStyle w:val="23"/>
              </w:rPr>
              <w:t xml:space="preserve">Размещение на официальном сайте </w:t>
            </w:r>
          </w:p>
          <w:p w:rsidR="00226304" w:rsidRPr="00226304" w:rsidRDefault="00B82731" w:rsidP="00226304">
            <w:pPr>
              <w:pStyle w:val="21"/>
              <w:shd w:val="clear" w:color="auto" w:fill="auto"/>
              <w:spacing w:before="0" w:after="0" w:line="326" w:lineRule="exact"/>
            </w:pPr>
            <w:hyperlink r:id="rId10" w:history="1">
              <w:r w:rsidR="00226304" w:rsidRPr="00226304">
                <w:t>http://</w:t>
              </w:r>
            </w:hyperlink>
            <w:hyperlink r:id="rId11" w:tgtFrame="_blank" w:history="1">
              <w:r w:rsidR="00226304" w:rsidRPr="00226304">
                <w:t>volokonovskij-r31.gosweb.gosuslugi.ru</w:t>
              </w:r>
            </w:hyperlink>
            <w:r w:rsidR="00226304" w:rsidRPr="00226304">
              <w:t xml:space="preserve"> </w:t>
            </w:r>
            <w:r w:rsidR="00226304" w:rsidRPr="00226304">
              <w:rPr>
                <w:rStyle w:val="23"/>
                <w:lang w:eastAsia="en-US" w:bidi="en-US"/>
              </w:rPr>
              <w:t xml:space="preserve"> </w:t>
            </w:r>
            <w:r w:rsidR="00226304" w:rsidRPr="00226304">
              <w:rPr>
                <w:rStyle w:val="23"/>
              </w:rPr>
              <w:t>проектов Программ профилактики</w:t>
            </w:r>
          </w:p>
        </w:tc>
        <w:tc>
          <w:tcPr>
            <w:tcW w:w="2735" w:type="dxa"/>
          </w:tcPr>
          <w:p w:rsidR="00226304" w:rsidRPr="00226304" w:rsidRDefault="00226304" w:rsidP="00226304">
            <w:pPr>
              <w:pStyle w:val="21"/>
              <w:shd w:val="clear" w:color="auto" w:fill="auto"/>
              <w:spacing w:before="0" w:after="0" w:line="280" w:lineRule="exact"/>
            </w:pPr>
            <w:r w:rsidRPr="00226304">
              <w:rPr>
                <w:rStyle w:val="23"/>
              </w:rPr>
              <w:t>01.10.2024г.</w:t>
            </w:r>
          </w:p>
        </w:tc>
      </w:tr>
      <w:tr w:rsidR="00226304" w:rsidTr="00226304">
        <w:tc>
          <w:tcPr>
            <w:tcW w:w="675" w:type="dxa"/>
          </w:tcPr>
          <w:p w:rsidR="00226304" w:rsidRPr="00226304" w:rsidRDefault="00226304" w:rsidP="00226304">
            <w:pPr>
              <w:pStyle w:val="21"/>
              <w:shd w:val="clear" w:color="auto" w:fill="auto"/>
              <w:spacing w:before="0" w:after="0" w:line="280" w:lineRule="exact"/>
            </w:pPr>
            <w:r w:rsidRPr="00226304">
              <w:rPr>
                <w:rStyle w:val="23"/>
              </w:rPr>
              <w:t>2.</w:t>
            </w:r>
          </w:p>
        </w:tc>
        <w:tc>
          <w:tcPr>
            <w:tcW w:w="6438" w:type="dxa"/>
          </w:tcPr>
          <w:p w:rsidR="00226304" w:rsidRPr="00226304" w:rsidRDefault="00226304" w:rsidP="00226304">
            <w:pPr>
              <w:pStyle w:val="21"/>
              <w:shd w:val="clear" w:color="auto" w:fill="auto"/>
              <w:spacing w:before="0" w:after="0" w:line="317" w:lineRule="exact"/>
            </w:pPr>
            <w:r w:rsidRPr="00226304">
              <w:rPr>
                <w:rStyle w:val="23"/>
              </w:rPr>
              <w:t>Приём предложений (замечаний) по проектам Программ профилактики</w:t>
            </w:r>
          </w:p>
        </w:tc>
        <w:tc>
          <w:tcPr>
            <w:tcW w:w="2735" w:type="dxa"/>
          </w:tcPr>
          <w:p w:rsidR="00226304" w:rsidRPr="00226304" w:rsidRDefault="00226304" w:rsidP="00226304">
            <w:pPr>
              <w:pStyle w:val="21"/>
              <w:shd w:val="clear" w:color="auto" w:fill="auto"/>
              <w:spacing w:before="0" w:after="0" w:line="280" w:lineRule="exact"/>
            </w:pPr>
            <w:r w:rsidRPr="00226304">
              <w:rPr>
                <w:rStyle w:val="23"/>
              </w:rPr>
              <w:t>до 31.10.2024г.</w:t>
            </w:r>
          </w:p>
        </w:tc>
      </w:tr>
      <w:tr w:rsidR="00226304" w:rsidTr="00226304">
        <w:tc>
          <w:tcPr>
            <w:tcW w:w="675" w:type="dxa"/>
          </w:tcPr>
          <w:p w:rsidR="00226304" w:rsidRPr="00226304" w:rsidRDefault="00226304" w:rsidP="00226304">
            <w:pPr>
              <w:pStyle w:val="21"/>
              <w:shd w:val="clear" w:color="auto" w:fill="auto"/>
              <w:spacing w:before="0" w:after="0" w:line="280" w:lineRule="exact"/>
            </w:pPr>
            <w:r w:rsidRPr="00226304">
              <w:rPr>
                <w:rStyle w:val="23"/>
              </w:rPr>
              <w:t>3.</w:t>
            </w:r>
          </w:p>
        </w:tc>
        <w:tc>
          <w:tcPr>
            <w:tcW w:w="6438" w:type="dxa"/>
          </w:tcPr>
          <w:p w:rsidR="00226304" w:rsidRDefault="00226304" w:rsidP="00226304">
            <w:pPr>
              <w:pStyle w:val="21"/>
              <w:shd w:val="clear" w:color="auto" w:fill="auto"/>
              <w:spacing w:before="0" w:after="0" w:line="322" w:lineRule="exact"/>
              <w:rPr>
                <w:rStyle w:val="23"/>
              </w:rPr>
            </w:pPr>
            <w:r w:rsidRPr="00226304">
              <w:rPr>
                <w:rStyle w:val="23"/>
              </w:rPr>
              <w:t xml:space="preserve">Рассмотрение и оценка предложений </w:t>
            </w:r>
          </w:p>
          <w:p w:rsidR="00226304" w:rsidRPr="00226304" w:rsidRDefault="00226304" w:rsidP="00226304">
            <w:pPr>
              <w:pStyle w:val="21"/>
              <w:shd w:val="clear" w:color="auto" w:fill="auto"/>
              <w:spacing w:before="0" w:after="0" w:line="322" w:lineRule="exact"/>
            </w:pPr>
            <w:r w:rsidRPr="00226304">
              <w:rPr>
                <w:rStyle w:val="23"/>
              </w:rPr>
              <w:t>от участников общественного обсуждения проектов Программ профилактики</w:t>
            </w:r>
          </w:p>
        </w:tc>
        <w:tc>
          <w:tcPr>
            <w:tcW w:w="2735" w:type="dxa"/>
          </w:tcPr>
          <w:p w:rsidR="00226304" w:rsidRPr="00226304" w:rsidRDefault="00226304" w:rsidP="00226304">
            <w:pPr>
              <w:pStyle w:val="21"/>
              <w:shd w:val="clear" w:color="auto" w:fill="auto"/>
              <w:spacing w:before="0" w:after="0" w:line="326" w:lineRule="exact"/>
              <w:rPr>
                <w:rStyle w:val="23"/>
              </w:rPr>
            </w:pPr>
            <w:r w:rsidRPr="00226304">
              <w:rPr>
                <w:rStyle w:val="23"/>
              </w:rPr>
              <w:t xml:space="preserve">с 01.11.2024г. </w:t>
            </w:r>
          </w:p>
          <w:p w:rsidR="00226304" w:rsidRPr="00226304" w:rsidRDefault="00226304" w:rsidP="00226304">
            <w:pPr>
              <w:pStyle w:val="21"/>
              <w:shd w:val="clear" w:color="auto" w:fill="auto"/>
              <w:spacing w:before="0" w:after="0" w:line="326" w:lineRule="exact"/>
            </w:pPr>
            <w:r w:rsidRPr="00226304">
              <w:rPr>
                <w:rStyle w:val="23"/>
              </w:rPr>
              <w:t>до 01.12.2024г.</w:t>
            </w:r>
          </w:p>
        </w:tc>
      </w:tr>
    </w:tbl>
    <w:p w:rsidR="00226304" w:rsidRDefault="00226304" w:rsidP="00226304">
      <w:pPr>
        <w:pStyle w:val="24"/>
        <w:spacing w:after="0" w:line="240" w:lineRule="auto"/>
        <w:jc w:val="both"/>
        <w:rPr>
          <w:sz w:val="28"/>
          <w:szCs w:val="32"/>
        </w:rPr>
      </w:pPr>
    </w:p>
    <w:sectPr w:rsidR="00226304" w:rsidSect="00DA43F7">
      <w:headerReference w:type="default" r:id="rId12"/>
      <w:pgSz w:w="11900" w:h="16840"/>
      <w:pgMar w:top="567" w:right="567" w:bottom="709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731" w:rsidRDefault="00B82731">
      <w:r>
        <w:separator/>
      </w:r>
    </w:p>
  </w:endnote>
  <w:endnote w:type="continuationSeparator" w:id="0">
    <w:p w:rsidR="00B82731" w:rsidRDefault="00B8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731" w:rsidRDefault="00B82731"/>
  </w:footnote>
  <w:footnote w:type="continuationSeparator" w:id="0">
    <w:p w:rsidR="00B82731" w:rsidRDefault="00B827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966745"/>
      <w:docPartObj>
        <w:docPartGallery w:val="Page Numbers (Top of Page)"/>
        <w:docPartUnique/>
      </w:docPartObj>
    </w:sdtPr>
    <w:sdtEndPr/>
    <w:sdtContent>
      <w:p w:rsidR="00DA43F7" w:rsidRDefault="00DA43F7">
        <w:pPr>
          <w:pStyle w:val="a5"/>
          <w:jc w:val="center"/>
        </w:pPr>
      </w:p>
      <w:p w:rsidR="00DA43F7" w:rsidRDefault="00DA43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27B">
          <w:rPr>
            <w:noProof/>
          </w:rPr>
          <w:t>3</w:t>
        </w:r>
        <w:r>
          <w:fldChar w:fldCharType="end"/>
        </w:r>
      </w:p>
    </w:sdtContent>
  </w:sdt>
  <w:p w:rsidR="00DA43F7" w:rsidRDefault="00DA43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42913"/>
    <w:multiLevelType w:val="hybridMultilevel"/>
    <w:tmpl w:val="7FBA922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61580"/>
    <w:multiLevelType w:val="hybridMultilevel"/>
    <w:tmpl w:val="A734E0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52A71"/>
    <w:multiLevelType w:val="multilevel"/>
    <w:tmpl w:val="CF6E6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573A4"/>
    <w:rsid w:val="00014F35"/>
    <w:rsid w:val="000D7CF7"/>
    <w:rsid w:val="001F1239"/>
    <w:rsid w:val="00226304"/>
    <w:rsid w:val="00255862"/>
    <w:rsid w:val="003C1DF2"/>
    <w:rsid w:val="003E02F1"/>
    <w:rsid w:val="003E2E42"/>
    <w:rsid w:val="0051727B"/>
    <w:rsid w:val="0051791D"/>
    <w:rsid w:val="00527D0A"/>
    <w:rsid w:val="00701A7B"/>
    <w:rsid w:val="007573A4"/>
    <w:rsid w:val="007E6E71"/>
    <w:rsid w:val="00810FA7"/>
    <w:rsid w:val="008B1F7D"/>
    <w:rsid w:val="008D5E3E"/>
    <w:rsid w:val="00904832"/>
    <w:rsid w:val="00926A03"/>
    <w:rsid w:val="00A74539"/>
    <w:rsid w:val="00A75E57"/>
    <w:rsid w:val="00B82731"/>
    <w:rsid w:val="00C84EFF"/>
    <w:rsid w:val="00D00106"/>
    <w:rsid w:val="00DA43F7"/>
    <w:rsid w:val="00EA10BE"/>
    <w:rsid w:val="00F0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336511-19F7-430D-B224-73D0E311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Exact0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Подпись к картинке (2) Exact"/>
    <w:basedOn w:val="2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3Exact0">
    <w:name w:val="Подпись к картинке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4"/>
      <w:szCs w:val="14"/>
      <w:u w:val="none"/>
      <w:lang w:val="en-US" w:eastAsia="en-US" w:bidi="en-US"/>
    </w:rPr>
  </w:style>
  <w:style w:type="character" w:customStyle="1" w:styleId="4Exact0">
    <w:name w:val="Подпись к картинке (4)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Exact0">
    <w:name w:val="Подпись к картинке Exact"/>
    <w:basedOn w:val="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Exact2">
    <w:name w:val="Подпись к картинке (5) Exact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5Exact3">
    <w:name w:val="Подпись к картинке (5) Exact"/>
    <w:basedOn w:val="5Exac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2">
    <w:name w:val="Подпись к картинке (2) Exact"/>
    <w:basedOn w:val="2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1"/>
      <w:szCs w:val="11"/>
      <w:lang w:val="en-US" w:eastAsia="en-US" w:bidi="en-US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4"/>
      <w:szCs w:val="14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50">
    <w:name w:val="Подпись к картинке (5)"/>
    <w:basedOn w:val="a"/>
    <w:link w:val="5Exac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4"/>
      <w:szCs w:val="14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84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0D7CF7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6"/>
      <w:lang w:bidi="ar-SA"/>
    </w:rPr>
  </w:style>
  <w:style w:type="paragraph" w:styleId="24">
    <w:name w:val="Body Text 2"/>
    <w:basedOn w:val="a"/>
    <w:link w:val="25"/>
    <w:unhideWhenUsed/>
    <w:rsid w:val="00DA43F7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5">
    <w:name w:val="Основной текст 2 Знак"/>
    <w:basedOn w:val="a0"/>
    <w:link w:val="24"/>
    <w:rsid w:val="00DA43F7"/>
    <w:rPr>
      <w:rFonts w:ascii="Times New Roman" w:eastAsia="Times New Roman" w:hAnsi="Times New Roman" w:cs="Times New Roman"/>
      <w:lang w:bidi="ar-SA"/>
    </w:rPr>
  </w:style>
  <w:style w:type="paragraph" w:styleId="a5">
    <w:name w:val="header"/>
    <w:basedOn w:val="a"/>
    <w:link w:val="a6"/>
    <w:uiPriority w:val="99"/>
    <w:unhideWhenUsed/>
    <w:rsid w:val="00DA43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43F7"/>
    <w:rPr>
      <w:color w:val="000000"/>
    </w:rPr>
  </w:style>
  <w:style w:type="paragraph" w:styleId="a7">
    <w:name w:val="footer"/>
    <w:basedOn w:val="a"/>
    <w:link w:val="a8"/>
    <w:uiPriority w:val="99"/>
    <w:unhideWhenUsed/>
    <w:rsid w:val="00DA43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43F7"/>
    <w:rPr>
      <w:color w:val="000000"/>
    </w:rPr>
  </w:style>
  <w:style w:type="table" w:styleId="a9">
    <w:name w:val="Table Grid"/>
    <w:basedOn w:val="a1"/>
    <w:uiPriority w:val="39"/>
    <w:rsid w:val="00226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2630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630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koladmi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olokonovskij-r31.gosweb.gosuslug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skoladm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okonovskij-r3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29</cp:revision>
  <cp:lastPrinted>2024-10-08T07:04:00Z</cp:lastPrinted>
  <dcterms:created xsi:type="dcterms:W3CDTF">2024-10-03T10:56:00Z</dcterms:created>
  <dcterms:modified xsi:type="dcterms:W3CDTF">2024-10-08T07:04:00Z</dcterms:modified>
</cp:coreProperties>
</file>