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75" w:rsidRPr="008511D8" w:rsidRDefault="00784209" w:rsidP="007E4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0860" cy="638175"/>
            <wp:effectExtent l="0" t="0" r="2540" b="9525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575" w:rsidRPr="00F93708">
        <w:rPr>
          <w:rFonts w:ascii="Arial" w:hAnsi="Arial" w:cs="Arial"/>
          <w:sz w:val="28"/>
        </w:rPr>
        <w:br w:type="textWrapping" w:clear="all"/>
      </w:r>
    </w:p>
    <w:p w:rsidR="00753575" w:rsidRDefault="00753575" w:rsidP="007E4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ВОЛОКОНОВСКИЙ РАЙОН</w:t>
      </w:r>
    </w:p>
    <w:p w:rsidR="00753575" w:rsidRPr="00BA3E9B" w:rsidRDefault="00753575" w:rsidP="007E4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753575" w:rsidRPr="007E476A" w:rsidRDefault="00753575" w:rsidP="007E476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7E476A">
        <w:rPr>
          <w:rFonts w:ascii="Arial Narrow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753575" w:rsidRPr="007E476A" w:rsidRDefault="00753575" w:rsidP="007E476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7E476A">
        <w:rPr>
          <w:rFonts w:ascii="Arial Narrow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:rsidR="00753575" w:rsidRPr="008511D8" w:rsidRDefault="00753575" w:rsidP="007E476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7E476A">
        <w:rPr>
          <w:rFonts w:ascii="Arial Narrow" w:hAnsi="Arial Narrow" w:cs="Arial"/>
          <w:b/>
          <w:sz w:val="36"/>
          <w:szCs w:val="24"/>
          <w:lang w:eastAsia="ru-RU"/>
        </w:rPr>
        <w:t>БЕЛГОРОДСКОЙ ОБЛАСТИ</w:t>
      </w:r>
    </w:p>
    <w:p w:rsidR="00753575" w:rsidRPr="00244D37" w:rsidRDefault="00753575" w:rsidP="007E476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44D37">
        <w:rPr>
          <w:rFonts w:ascii="Arial" w:hAnsi="Arial" w:cs="Arial"/>
          <w:sz w:val="32"/>
          <w:szCs w:val="32"/>
          <w:lang w:eastAsia="ru-RU"/>
        </w:rPr>
        <w:t>Р А С П О Р Я Ж Е Н И Е</w:t>
      </w:r>
    </w:p>
    <w:p w:rsidR="00753575" w:rsidRPr="00271EF0" w:rsidRDefault="00753575" w:rsidP="007E476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  <w:lang w:eastAsia="ru-RU"/>
        </w:rPr>
        <w:t>Волоконовка</w:t>
      </w:r>
    </w:p>
    <w:p w:rsidR="00753575" w:rsidRPr="007E476A" w:rsidRDefault="00753575" w:rsidP="007E47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575" w:rsidRDefault="00620590" w:rsidP="002F61D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  <w:lang w:eastAsia="ru-RU"/>
        </w:rPr>
        <w:t xml:space="preserve">20 апреля </w:t>
      </w:r>
      <w:r w:rsidR="002F61DC">
        <w:rPr>
          <w:rFonts w:ascii="Arial" w:hAnsi="Arial" w:cs="Arial"/>
          <w:b/>
          <w:sz w:val="18"/>
          <w:szCs w:val="18"/>
          <w:lang w:eastAsia="ru-RU"/>
        </w:rPr>
        <w:t>20</w:t>
      </w:r>
      <w:r w:rsidR="00742E59">
        <w:rPr>
          <w:rFonts w:ascii="Arial" w:hAnsi="Arial" w:cs="Arial"/>
          <w:b/>
          <w:sz w:val="18"/>
          <w:szCs w:val="18"/>
          <w:lang w:eastAsia="ru-RU"/>
        </w:rPr>
        <w:t>23</w:t>
      </w:r>
      <w:r w:rsidR="002F61DC">
        <w:rPr>
          <w:rFonts w:ascii="Arial" w:hAnsi="Arial" w:cs="Arial"/>
          <w:b/>
          <w:sz w:val="18"/>
          <w:szCs w:val="18"/>
          <w:lang w:eastAsia="ru-RU"/>
        </w:rPr>
        <w:t>г.</w:t>
      </w:r>
      <w:r w:rsidR="002F61DC">
        <w:rPr>
          <w:rFonts w:ascii="Arial" w:hAnsi="Arial" w:cs="Arial"/>
          <w:b/>
          <w:sz w:val="18"/>
          <w:szCs w:val="18"/>
          <w:lang w:eastAsia="ru-RU"/>
        </w:rPr>
        <w:tab/>
      </w:r>
      <w:r w:rsidR="002F61DC">
        <w:rPr>
          <w:rFonts w:ascii="Arial" w:hAnsi="Arial" w:cs="Arial"/>
          <w:b/>
          <w:sz w:val="18"/>
          <w:szCs w:val="18"/>
          <w:lang w:eastAsia="ru-RU"/>
        </w:rPr>
        <w:tab/>
      </w:r>
      <w:r w:rsidR="002F61DC">
        <w:rPr>
          <w:rFonts w:ascii="Arial" w:hAnsi="Arial" w:cs="Arial"/>
          <w:b/>
          <w:sz w:val="18"/>
          <w:szCs w:val="18"/>
          <w:lang w:eastAsia="ru-RU"/>
        </w:rPr>
        <w:tab/>
      </w:r>
      <w:r w:rsidR="002F61DC">
        <w:rPr>
          <w:rFonts w:ascii="Arial" w:hAnsi="Arial" w:cs="Arial"/>
          <w:b/>
          <w:sz w:val="18"/>
          <w:szCs w:val="18"/>
          <w:lang w:eastAsia="ru-RU"/>
        </w:rPr>
        <w:tab/>
      </w:r>
      <w:r w:rsidR="002F61DC">
        <w:rPr>
          <w:rFonts w:ascii="Arial" w:hAnsi="Arial" w:cs="Arial"/>
          <w:b/>
          <w:sz w:val="18"/>
          <w:szCs w:val="18"/>
          <w:lang w:eastAsia="ru-RU"/>
        </w:rPr>
        <w:tab/>
      </w:r>
      <w:r w:rsidR="002F61DC">
        <w:rPr>
          <w:rFonts w:ascii="Arial" w:hAnsi="Arial" w:cs="Arial"/>
          <w:b/>
          <w:sz w:val="18"/>
          <w:szCs w:val="18"/>
          <w:lang w:eastAsia="ru-RU"/>
        </w:rPr>
        <w:tab/>
      </w:r>
      <w:r w:rsidR="002F61DC">
        <w:rPr>
          <w:rFonts w:ascii="Arial" w:hAnsi="Arial" w:cs="Arial"/>
          <w:b/>
          <w:sz w:val="18"/>
          <w:szCs w:val="18"/>
          <w:lang w:eastAsia="ru-RU"/>
        </w:rPr>
        <w:tab/>
      </w:r>
      <w:r w:rsidR="002F61DC">
        <w:rPr>
          <w:rFonts w:ascii="Arial" w:hAnsi="Arial" w:cs="Arial"/>
          <w:b/>
          <w:sz w:val="18"/>
          <w:szCs w:val="18"/>
          <w:lang w:eastAsia="ru-RU"/>
        </w:rPr>
        <w:tab/>
      </w:r>
      <w:r w:rsidR="00814AC8">
        <w:rPr>
          <w:rFonts w:ascii="Arial" w:hAnsi="Arial" w:cs="Arial"/>
          <w:b/>
          <w:sz w:val="18"/>
          <w:szCs w:val="18"/>
          <w:lang w:eastAsia="ru-RU"/>
        </w:rPr>
        <w:t xml:space="preserve">     </w:t>
      </w:r>
      <w:r>
        <w:rPr>
          <w:rFonts w:ascii="Arial" w:hAnsi="Arial" w:cs="Arial"/>
          <w:b/>
          <w:sz w:val="18"/>
          <w:szCs w:val="18"/>
          <w:lang w:eastAsia="ru-RU"/>
        </w:rPr>
        <w:tab/>
      </w:r>
      <w:r w:rsidR="002F61DC">
        <w:rPr>
          <w:rFonts w:ascii="Arial" w:hAnsi="Arial" w:cs="Arial"/>
          <w:b/>
          <w:sz w:val="18"/>
          <w:szCs w:val="18"/>
          <w:lang w:eastAsia="ru-RU"/>
        </w:rPr>
        <w:t>№</w:t>
      </w:r>
      <w:r w:rsidR="00814AC8">
        <w:rPr>
          <w:rFonts w:ascii="Arial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b/>
          <w:sz w:val="18"/>
          <w:szCs w:val="18"/>
          <w:lang w:eastAsia="ru-RU"/>
        </w:rPr>
        <w:t>99-01/332</w:t>
      </w:r>
    </w:p>
    <w:p w:rsidR="002F61DC" w:rsidRPr="007E476A" w:rsidRDefault="002F61DC" w:rsidP="002F6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575" w:rsidRPr="007E476A" w:rsidRDefault="00753575" w:rsidP="007E476A">
      <w:pPr>
        <w:framePr w:w="5407" w:h="1393" w:hSpace="180" w:wrap="around" w:vAnchor="text" w:hAnchor="page" w:x="1702" w:y="5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b/>
          <w:sz w:val="28"/>
          <w:szCs w:val="28"/>
        </w:rPr>
        <w:t xml:space="preserve">О создании группы общественного контроля за реализацией инициативных проектов на территории </w:t>
      </w:r>
      <w:r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753575" w:rsidRPr="007E476A" w:rsidRDefault="00753575" w:rsidP="0002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575" w:rsidRPr="007E476A" w:rsidRDefault="00753575" w:rsidP="0002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575" w:rsidRPr="007E476A" w:rsidRDefault="00753575" w:rsidP="0002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575" w:rsidRPr="007E476A" w:rsidRDefault="00753575" w:rsidP="0002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575" w:rsidRPr="007E476A" w:rsidRDefault="00753575" w:rsidP="0002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575" w:rsidRPr="007E476A" w:rsidRDefault="00753575" w:rsidP="00021CFE">
      <w:pPr>
        <w:spacing w:after="0" w:line="240" w:lineRule="auto"/>
        <w:ind w:right="382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3575" w:rsidRPr="00937F8E" w:rsidRDefault="00753575" w:rsidP="00814AC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14AC8">
        <w:rPr>
          <w:rFonts w:ascii="Times New Roman" w:hAnsi="Times New Roman"/>
          <w:sz w:val="28"/>
          <w:szCs w:val="28"/>
        </w:rPr>
        <w:t xml:space="preserve">                      </w:t>
      </w:r>
      <w:r w:rsidRPr="007E476A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целях организации общественного контроля и информирования о ходе реализации инициативных проектов на территории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7E476A">
        <w:rPr>
          <w:rFonts w:ascii="Times New Roman" w:hAnsi="Times New Roman"/>
          <w:sz w:val="28"/>
          <w:szCs w:val="28"/>
        </w:rPr>
        <w:t xml:space="preserve">: </w:t>
      </w:r>
    </w:p>
    <w:p w:rsidR="00753575" w:rsidRDefault="00753575" w:rsidP="00814AC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sz w:val="28"/>
          <w:szCs w:val="28"/>
        </w:rPr>
        <w:t>1. </w:t>
      </w:r>
      <w:r w:rsidR="00814AC8">
        <w:rPr>
          <w:rFonts w:ascii="Times New Roman" w:hAnsi="Times New Roman"/>
          <w:sz w:val="28"/>
          <w:szCs w:val="28"/>
        </w:rPr>
        <w:t xml:space="preserve"> </w:t>
      </w:r>
      <w:r w:rsidRPr="007E476A">
        <w:rPr>
          <w:rFonts w:ascii="Times New Roman" w:hAnsi="Times New Roman"/>
          <w:sz w:val="28"/>
          <w:szCs w:val="28"/>
        </w:rPr>
        <w:t xml:space="preserve">Утвердить регламент работы группы общественного контроля за реализацией инициативных проектов на территории </w:t>
      </w:r>
      <w:r>
        <w:rPr>
          <w:rFonts w:ascii="Times New Roman" w:hAnsi="Times New Roman"/>
          <w:sz w:val="28"/>
          <w:szCs w:val="28"/>
        </w:rPr>
        <w:t>Волоконовского района и ее состав (прилагаю</w:t>
      </w:r>
      <w:r w:rsidRPr="007E476A">
        <w:rPr>
          <w:rFonts w:ascii="Times New Roman" w:hAnsi="Times New Roman"/>
          <w:sz w:val="28"/>
          <w:szCs w:val="28"/>
        </w:rPr>
        <w:t>тся).</w:t>
      </w:r>
    </w:p>
    <w:p w:rsidR="002F61DC" w:rsidRPr="007E476A" w:rsidRDefault="002F61DC" w:rsidP="00814AC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4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распоряжение администрации Волоконовского от </w:t>
      </w:r>
      <w:r w:rsidR="0040080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400800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008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99-01/</w:t>
      </w:r>
      <w:r w:rsidR="00400800">
        <w:rPr>
          <w:rFonts w:ascii="Times New Roman" w:hAnsi="Times New Roman"/>
          <w:sz w:val="28"/>
          <w:szCs w:val="28"/>
        </w:rPr>
        <w:t>446</w:t>
      </w:r>
      <w:r>
        <w:rPr>
          <w:rFonts w:ascii="Times New Roman" w:hAnsi="Times New Roman"/>
          <w:sz w:val="28"/>
          <w:szCs w:val="28"/>
        </w:rPr>
        <w:t xml:space="preserve"> «О создании группы общественного контроля за реализацией инициативных проектов на территории Волоконовского района».</w:t>
      </w:r>
    </w:p>
    <w:p w:rsidR="00753575" w:rsidRPr="00814AC8" w:rsidRDefault="002F61DC" w:rsidP="00814AC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3575" w:rsidRPr="007E476A">
        <w:rPr>
          <w:rFonts w:ascii="Times New Roman" w:hAnsi="Times New Roman"/>
          <w:sz w:val="28"/>
          <w:szCs w:val="28"/>
        </w:rPr>
        <w:t>. </w:t>
      </w:r>
      <w:r w:rsidR="00814AC8">
        <w:rPr>
          <w:rFonts w:ascii="Times New Roman" w:hAnsi="Times New Roman"/>
          <w:sz w:val="28"/>
          <w:szCs w:val="28"/>
        </w:rPr>
        <w:t xml:space="preserve"> </w:t>
      </w:r>
      <w:r w:rsidR="00753575" w:rsidRPr="00937F8E">
        <w:rPr>
          <w:rFonts w:ascii="Times New Roman" w:hAnsi="Times New Roman"/>
          <w:sz w:val="28"/>
          <w:szCs w:val="28"/>
        </w:rPr>
        <w:t xml:space="preserve">Разместить данное </w:t>
      </w:r>
      <w:r w:rsidR="00753575">
        <w:rPr>
          <w:rFonts w:ascii="Times New Roman" w:hAnsi="Times New Roman"/>
          <w:sz w:val="28"/>
          <w:szCs w:val="28"/>
        </w:rPr>
        <w:t>распоряж</w:t>
      </w:r>
      <w:r w:rsidR="00753575" w:rsidRPr="00937F8E">
        <w:rPr>
          <w:rFonts w:ascii="Times New Roman" w:hAnsi="Times New Roman"/>
          <w:sz w:val="28"/>
          <w:szCs w:val="28"/>
        </w:rPr>
        <w:t xml:space="preserve">ение на официальном сайте </w:t>
      </w:r>
      <w:r w:rsidR="00753575">
        <w:rPr>
          <w:rFonts w:ascii="Times New Roman" w:hAnsi="Times New Roman"/>
          <w:sz w:val="28"/>
          <w:szCs w:val="28"/>
        </w:rPr>
        <w:t>администрации</w:t>
      </w:r>
      <w:r w:rsidR="00753575" w:rsidRPr="00937F8E">
        <w:rPr>
          <w:rFonts w:ascii="Times New Roman" w:hAnsi="Times New Roman"/>
          <w:sz w:val="28"/>
          <w:szCs w:val="28"/>
        </w:rPr>
        <w:t xml:space="preserve"> Волоконовского района в информационно-телекоммуникационной сети</w:t>
      </w:r>
      <w:r w:rsidR="00814AC8">
        <w:rPr>
          <w:rFonts w:ascii="Times New Roman" w:hAnsi="Times New Roman"/>
          <w:sz w:val="28"/>
          <w:szCs w:val="28"/>
        </w:rPr>
        <w:t xml:space="preserve"> Интернет </w:t>
      </w:r>
      <w:r w:rsidR="00814AC8" w:rsidRPr="00814AC8">
        <w:rPr>
          <w:rFonts w:ascii="Times New Roman" w:hAnsi="Times New Roman"/>
          <w:sz w:val="28"/>
        </w:rPr>
        <w:t>(</w:t>
      </w:r>
      <w:r w:rsidR="00814AC8" w:rsidRPr="00814AC8">
        <w:rPr>
          <w:rFonts w:ascii="Times New Roman" w:hAnsi="Times New Roman"/>
          <w:sz w:val="28"/>
          <w:szCs w:val="28"/>
        </w:rPr>
        <w:t>https://voloko</w:t>
      </w:r>
      <w:r w:rsidR="00814AC8" w:rsidRPr="00814AC8">
        <w:rPr>
          <w:rFonts w:ascii="Times New Roman" w:hAnsi="Times New Roman"/>
          <w:sz w:val="28"/>
          <w:szCs w:val="28"/>
          <w:lang w:val="en-US"/>
        </w:rPr>
        <w:t>n</w:t>
      </w:r>
      <w:r w:rsidR="00814AC8" w:rsidRPr="00814AC8">
        <w:rPr>
          <w:rFonts w:ascii="Times New Roman" w:hAnsi="Times New Roman"/>
          <w:sz w:val="28"/>
          <w:szCs w:val="28"/>
        </w:rPr>
        <w:t>ovskij-r31.gosweb.gosuslugi.ru)</w:t>
      </w:r>
      <w:r w:rsidR="00814AC8">
        <w:rPr>
          <w:rFonts w:ascii="Times New Roman" w:hAnsi="Times New Roman"/>
          <w:sz w:val="28"/>
          <w:szCs w:val="28"/>
        </w:rPr>
        <w:t>.</w:t>
      </w:r>
    </w:p>
    <w:p w:rsidR="00753575" w:rsidRDefault="002F61DC" w:rsidP="00814AC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3575" w:rsidRPr="007E476A">
        <w:rPr>
          <w:rFonts w:ascii="Times New Roman" w:hAnsi="Times New Roman"/>
          <w:sz w:val="28"/>
          <w:szCs w:val="28"/>
        </w:rPr>
        <w:t>. </w:t>
      </w:r>
      <w:r w:rsidR="00814AC8">
        <w:rPr>
          <w:rFonts w:ascii="Times New Roman" w:hAnsi="Times New Roman"/>
          <w:sz w:val="28"/>
          <w:szCs w:val="28"/>
        </w:rPr>
        <w:t xml:space="preserve"> </w:t>
      </w:r>
      <w:r w:rsidR="00753575" w:rsidRPr="007E476A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                              на</w:t>
      </w:r>
      <w:r w:rsidR="00903D4B">
        <w:rPr>
          <w:rFonts w:ascii="Times New Roman" w:hAnsi="Times New Roman"/>
          <w:sz w:val="28"/>
          <w:szCs w:val="28"/>
        </w:rPr>
        <w:t xml:space="preserve"> </w:t>
      </w:r>
      <w:r w:rsidR="00753575">
        <w:rPr>
          <w:rFonts w:ascii="Times New Roman" w:hAnsi="Times New Roman"/>
          <w:sz w:val="28"/>
          <w:szCs w:val="28"/>
        </w:rPr>
        <w:t>заместителя главы администрации района</w:t>
      </w:r>
      <w:r w:rsidR="00903D4B">
        <w:rPr>
          <w:rFonts w:ascii="Times New Roman" w:hAnsi="Times New Roman"/>
          <w:sz w:val="28"/>
          <w:szCs w:val="28"/>
        </w:rPr>
        <w:t xml:space="preserve"> по строительству </w:t>
      </w:r>
      <w:r>
        <w:rPr>
          <w:rFonts w:ascii="Times New Roman" w:hAnsi="Times New Roman"/>
          <w:sz w:val="28"/>
          <w:szCs w:val="28"/>
        </w:rPr>
        <w:t xml:space="preserve">и </w:t>
      </w:r>
      <w:r w:rsidR="00903D4B">
        <w:rPr>
          <w:rFonts w:ascii="Times New Roman" w:hAnsi="Times New Roman"/>
          <w:sz w:val="28"/>
          <w:szCs w:val="28"/>
        </w:rPr>
        <w:t xml:space="preserve">ЖКХ </w:t>
      </w:r>
      <w:r w:rsidR="00400800">
        <w:rPr>
          <w:rFonts w:ascii="Times New Roman" w:hAnsi="Times New Roman"/>
          <w:sz w:val="28"/>
          <w:szCs w:val="28"/>
        </w:rPr>
        <w:t xml:space="preserve">         </w:t>
      </w:r>
      <w:r w:rsidR="00903D4B">
        <w:rPr>
          <w:rFonts w:ascii="Times New Roman" w:hAnsi="Times New Roman"/>
          <w:sz w:val="28"/>
          <w:szCs w:val="28"/>
        </w:rPr>
        <w:t>Копицу</w:t>
      </w:r>
      <w:r w:rsidR="00814AC8" w:rsidRPr="00814AC8">
        <w:rPr>
          <w:rFonts w:ascii="Times New Roman" w:hAnsi="Times New Roman"/>
          <w:sz w:val="28"/>
          <w:szCs w:val="28"/>
        </w:rPr>
        <w:t xml:space="preserve"> </w:t>
      </w:r>
      <w:r w:rsidR="00814AC8">
        <w:rPr>
          <w:rFonts w:ascii="Times New Roman" w:hAnsi="Times New Roman"/>
          <w:sz w:val="28"/>
          <w:szCs w:val="28"/>
        </w:rPr>
        <w:t>В.В.</w:t>
      </w:r>
    </w:p>
    <w:p w:rsidR="00753575" w:rsidRDefault="00753575" w:rsidP="00937F8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753575" w:rsidRDefault="00753575" w:rsidP="00937F8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2F61DC" w:rsidRPr="002F61DC" w:rsidRDefault="00753575" w:rsidP="002F61D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7E476A">
        <w:rPr>
          <w:rFonts w:ascii="Times New Roman" w:hAnsi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14AC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С.И. Бикетов</w:t>
      </w:r>
    </w:p>
    <w:p w:rsidR="00753575" w:rsidRDefault="00753575" w:rsidP="00937F8E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753575" w:rsidRDefault="00753575" w:rsidP="00937F8E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753575" w:rsidRPr="007E476A" w:rsidRDefault="00753575" w:rsidP="00937F8E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753575" w:rsidRDefault="00753575" w:rsidP="004F3426">
      <w:pPr>
        <w:pStyle w:val="a3"/>
        <w:framePr w:w="4417" w:h="1441" w:hSpace="180" w:wrap="around" w:vAnchor="text" w:hAnchor="page" w:x="6742" w:y="179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8791D">
        <w:rPr>
          <w:rFonts w:ascii="Times New Roman" w:hAnsi="Times New Roman"/>
          <w:b/>
          <w:sz w:val="28"/>
          <w:szCs w:val="28"/>
        </w:rPr>
        <w:lastRenderedPageBreak/>
        <w:t xml:space="preserve">Утвержден </w:t>
      </w:r>
    </w:p>
    <w:p w:rsidR="00753575" w:rsidRDefault="00753575" w:rsidP="004F3426">
      <w:pPr>
        <w:pStyle w:val="a3"/>
        <w:framePr w:w="4417" w:h="1441" w:hSpace="180" w:wrap="around" w:vAnchor="text" w:hAnchor="page" w:x="6742" w:y="179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8791D">
        <w:rPr>
          <w:rFonts w:ascii="Times New Roman" w:hAnsi="Times New Roman"/>
          <w:b/>
          <w:sz w:val="28"/>
          <w:szCs w:val="28"/>
        </w:rPr>
        <w:t xml:space="preserve">распоряжением </w:t>
      </w:r>
    </w:p>
    <w:p w:rsidR="00753575" w:rsidRDefault="00753575" w:rsidP="004F3426">
      <w:pPr>
        <w:pStyle w:val="a3"/>
        <w:framePr w:w="4417" w:h="1441" w:hSpace="180" w:wrap="around" w:vAnchor="text" w:hAnchor="page" w:x="6742" w:y="179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8791D">
        <w:rPr>
          <w:rFonts w:ascii="Times New Roman" w:hAnsi="Times New Roman"/>
          <w:b/>
          <w:sz w:val="28"/>
          <w:szCs w:val="28"/>
        </w:rPr>
        <w:t xml:space="preserve">администрации района </w:t>
      </w:r>
    </w:p>
    <w:p w:rsidR="00753575" w:rsidRPr="0028791D" w:rsidRDefault="00753575" w:rsidP="004F3426">
      <w:pPr>
        <w:pStyle w:val="a3"/>
        <w:framePr w:w="4417" w:h="1441" w:hSpace="180" w:wrap="around" w:vAnchor="text" w:hAnchor="page" w:x="6742" w:y="179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20590">
        <w:rPr>
          <w:rFonts w:ascii="Times New Roman" w:hAnsi="Times New Roman"/>
          <w:b/>
          <w:sz w:val="28"/>
          <w:szCs w:val="28"/>
        </w:rPr>
        <w:t>20 апреля</w:t>
      </w:r>
      <w:r w:rsidRPr="0028791D">
        <w:rPr>
          <w:rFonts w:ascii="Times New Roman" w:hAnsi="Times New Roman"/>
          <w:b/>
          <w:sz w:val="28"/>
          <w:szCs w:val="28"/>
        </w:rPr>
        <w:t xml:space="preserve"> 202</w:t>
      </w:r>
      <w:r w:rsidR="00400800">
        <w:rPr>
          <w:rFonts w:ascii="Times New Roman" w:hAnsi="Times New Roman"/>
          <w:b/>
          <w:sz w:val="28"/>
          <w:szCs w:val="28"/>
        </w:rPr>
        <w:t>3</w:t>
      </w:r>
      <w:r w:rsidRPr="002879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53575" w:rsidRPr="0028791D" w:rsidRDefault="00753575" w:rsidP="004F3426">
      <w:pPr>
        <w:pStyle w:val="a3"/>
        <w:framePr w:w="4417" w:h="1441" w:hSpace="180" w:wrap="around" w:vAnchor="text" w:hAnchor="page" w:x="6742" w:y="179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8791D">
        <w:rPr>
          <w:rFonts w:ascii="Times New Roman" w:hAnsi="Times New Roman"/>
          <w:b/>
          <w:sz w:val="28"/>
          <w:szCs w:val="28"/>
        </w:rPr>
        <w:t xml:space="preserve">№ </w:t>
      </w:r>
      <w:r w:rsidR="00620590">
        <w:rPr>
          <w:rFonts w:ascii="Times New Roman" w:hAnsi="Times New Roman"/>
          <w:b/>
          <w:sz w:val="28"/>
          <w:szCs w:val="28"/>
        </w:rPr>
        <w:t>99-01/332</w:t>
      </w:r>
    </w:p>
    <w:p w:rsidR="00753575" w:rsidRDefault="00753575" w:rsidP="00937F8E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3575" w:rsidRDefault="00753575" w:rsidP="00937F8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3575" w:rsidRDefault="00753575" w:rsidP="00937F8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3575" w:rsidRDefault="00753575" w:rsidP="00937F8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3575" w:rsidRDefault="00753575" w:rsidP="00937F8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3575" w:rsidRDefault="00753575" w:rsidP="00937F8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3575" w:rsidRDefault="00753575" w:rsidP="00937F8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3575" w:rsidRDefault="00753575" w:rsidP="0028791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3575" w:rsidRDefault="00753575" w:rsidP="0028791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476A">
        <w:rPr>
          <w:rFonts w:ascii="Times New Roman" w:hAnsi="Times New Roman"/>
          <w:b/>
          <w:sz w:val="28"/>
          <w:szCs w:val="28"/>
        </w:rPr>
        <w:t>Регламент работы группы</w:t>
      </w:r>
    </w:p>
    <w:p w:rsidR="00753575" w:rsidRDefault="00753575" w:rsidP="0028791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476A">
        <w:rPr>
          <w:rFonts w:ascii="Times New Roman" w:hAnsi="Times New Roman"/>
          <w:b/>
          <w:sz w:val="28"/>
          <w:szCs w:val="28"/>
        </w:rPr>
        <w:t>общественного контроля за реализацией инициативных проектов</w:t>
      </w:r>
    </w:p>
    <w:p w:rsidR="00753575" w:rsidRPr="0028791D" w:rsidRDefault="00753575" w:rsidP="0028791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</w:p>
    <w:p w:rsidR="00753575" w:rsidRPr="007E476A" w:rsidRDefault="00753575" w:rsidP="0028791D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753575" w:rsidRDefault="00753575" w:rsidP="00C86480">
      <w:pPr>
        <w:pStyle w:val="a3"/>
        <w:numPr>
          <w:ilvl w:val="0"/>
          <w:numId w:val="18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E476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86480" w:rsidRPr="007E476A" w:rsidRDefault="00C86480" w:rsidP="00C86480">
      <w:pPr>
        <w:pStyle w:val="a3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753575" w:rsidRPr="0028791D" w:rsidRDefault="00753575" w:rsidP="00C864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476A">
        <w:rPr>
          <w:rFonts w:ascii="Times New Roman" w:hAnsi="Times New Roman"/>
          <w:color w:val="000000"/>
          <w:sz w:val="28"/>
          <w:szCs w:val="28"/>
        </w:rPr>
        <w:t>1.1. Группа общественного контроля за реализацией инициативных проектов является совещательным органом, образованным</w:t>
      </w:r>
      <w:r w:rsidRPr="007E476A">
        <w:rPr>
          <w:rFonts w:ascii="Times New Roman" w:hAnsi="Times New Roman"/>
          <w:sz w:val="28"/>
          <w:szCs w:val="28"/>
        </w:rPr>
        <w:t xml:space="preserve"> </w:t>
      </w:r>
      <w:r w:rsidRPr="007E476A">
        <w:rPr>
          <w:rFonts w:ascii="Times New Roman" w:hAnsi="Times New Roman"/>
          <w:color w:val="000000"/>
          <w:sz w:val="28"/>
          <w:szCs w:val="28"/>
        </w:rPr>
        <w:t xml:space="preserve">для обеспечения общественного контроля и информирования населения о ходе реализации инициативных проектов на территории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«Волоконовский район»</w:t>
      </w:r>
      <w:r w:rsidRPr="007E476A">
        <w:rPr>
          <w:rFonts w:ascii="Times New Roman" w:hAnsi="Times New Roman"/>
          <w:color w:val="000000"/>
          <w:sz w:val="28"/>
          <w:szCs w:val="28"/>
        </w:rPr>
        <w:t xml:space="preserve"> (далее – группа общественного контроля). </w:t>
      </w:r>
    </w:p>
    <w:p w:rsidR="00753575" w:rsidRPr="007E476A" w:rsidRDefault="00753575" w:rsidP="00C864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476A">
        <w:rPr>
          <w:rFonts w:ascii="Times New Roman" w:hAnsi="Times New Roman"/>
          <w:color w:val="000000"/>
          <w:sz w:val="28"/>
          <w:szCs w:val="28"/>
        </w:rPr>
        <w:t>1.2. В своей деятельности группа общественного контроля руководствуется Конституцией Российской Федерации, законодательством Российской Федерации, законодательными актами Белгородской области,</w:t>
      </w:r>
      <w:r w:rsidRPr="007E476A">
        <w:rPr>
          <w:rFonts w:ascii="Times New Roman" w:hAnsi="Times New Roman"/>
          <w:sz w:val="28"/>
          <w:szCs w:val="28"/>
        </w:rPr>
        <w:t xml:space="preserve"> </w:t>
      </w:r>
      <w:r w:rsidRPr="007E476A">
        <w:rPr>
          <w:rFonts w:ascii="Times New Roman" w:hAnsi="Times New Roman"/>
          <w:color w:val="000000"/>
          <w:sz w:val="28"/>
          <w:szCs w:val="28"/>
        </w:rPr>
        <w:t>муниципальными нормативными правовыми актами, а также настоящим регламентом.</w:t>
      </w:r>
    </w:p>
    <w:p w:rsidR="00753575" w:rsidRPr="007E476A" w:rsidRDefault="00753575" w:rsidP="00C864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476A">
        <w:rPr>
          <w:rFonts w:ascii="Times New Roman" w:hAnsi="Times New Roman"/>
          <w:color w:val="000000"/>
          <w:sz w:val="28"/>
          <w:szCs w:val="28"/>
        </w:rPr>
        <w:t>1.3. Общий количественный состав группы общественного контроля                не может превышать 10 человек.</w:t>
      </w:r>
    </w:p>
    <w:p w:rsidR="00753575" w:rsidRPr="007E476A" w:rsidRDefault="00753575" w:rsidP="00C8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color w:val="000000"/>
          <w:sz w:val="28"/>
          <w:szCs w:val="28"/>
        </w:rPr>
        <w:t xml:space="preserve">1.4. Группа общественного контроля формируется из представителей инициативных групп, органов территориального общественного самоуправления, старост сельских населенных пунктов, председателей домовых и уличных комитетов, депутатов Белгородской областной Думы, депутатов </w:t>
      </w:r>
      <w:r>
        <w:rPr>
          <w:rFonts w:ascii="Times New Roman" w:hAnsi="Times New Roman"/>
          <w:color w:val="000000"/>
          <w:sz w:val="28"/>
          <w:szCs w:val="28"/>
        </w:rPr>
        <w:t>Муниципального совета Волоконовского района</w:t>
      </w:r>
      <w:r w:rsidRPr="007E476A">
        <w:rPr>
          <w:rFonts w:ascii="Times New Roman" w:hAnsi="Times New Roman"/>
          <w:color w:val="000000"/>
          <w:sz w:val="28"/>
          <w:szCs w:val="28"/>
        </w:rPr>
        <w:t>, а также представителей администрации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«Волоконовский район»</w:t>
      </w:r>
      <w:r w:rsidRPr="007E476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53575" w:rsidRPr="007E476A" w:rsidRDefault="00753575" w:rsidP="00C86480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575" w:rsidRDefault="00753575" w:rsidP="00C86480">
      <w:pPr>
        <w:pStyle w:val="a3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E476A">
        <w:rPr>
          <w:rFonts w:ascii="Times New Roman" w:hAnsi="Times New Roman"/>
          <w:b/>
          <w:sz w:val="28"/>
          <w:szCs w:val="28"/>
        </w:rPr>
        <w:t>Основные полномочия группы общественного контроля</w:t>
      </w:r>
    </w:p>
    <w:p w:rsidR="00C86480" w:rsidRPr="007E476A" w:rsidRDefault="00C86480" w:rsidP="00C86480">
      <w:pPr>
        <w:pStyle w:val="a3"/>
        <w:spacing w:after="0" w:line="240" w:lineRule="auto"/>
        <w:ind w:left="390" w:right="-1"/>
        <w:rPr>
          <w:rFonts w:ascii="Times New Roman" w:hAnsi="Times New Roman"/>
          <w:sz w:val="28"/>
          <w:szCs w:val="28"/>
        </w:rPr>
      </w:pPr>
    </w:p>
    <w:p w:rsidR="00753575" w:rsidRPr="007E476A" w:rsidRDefault="00753575" w:rsidP="00C86480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sz w:val="28"/>
          <w:szCs w:val="28"/>
        </w:rPr>
        <w:t>Группа общественного контроля обладает следующими полномочиями:</w:t>
      </w:r>
    </w:p>
    <w:p w:rsidR="00753575" w:rsidRPr="007E476A" w:rsidRDefault="00753575" w:rsidP="00C8648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E476A">
        <w:rPr>
          <w:rFonts w:ascii="Times New Roman" w:hAnsi="Times New Roman"/>
          <w:sz w:val="28"/>
          <w:szCs w:val="28"/>
        </w:rPr>
        <w:t xml:space="preserve">- осуществление взаимодействия с заинтересованными лицами                        по вопросам контроля и координации реализации инициативных проектов на территории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4F3426">
        <w:rPr>
          <w:rFonts w:ascii="Times New Roman" w:hAnsi="Times New Roman"/>
          <w:sz w:val="28"/>
          <w:szCs w:val="28"/>
        </w:rPr>
        <w:t>;</w:t>
      </w:r>
    </w:p>
    <w:p w:rsidR="00753575" w:rsidRPr="007E476A" w:rsidRDefault="00753575" w:rsidP="00C8648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sz w:val="28"/>
          <w:szCs w:val="28"/>
        </w:rPr>
        <w:t>- проведение анализа эффективности реализации инициативных проектов</w:t>
      </w:r>
      <w:r w:rsidR="00030BA9">
        <w:rPr>
          <w:rFonts w:ascii="Times New Roman" w:hAnsi="Times New Roman"/>
          <w:sz w:val="28"/>
          <w:szCs w:val="28"/>
        </w:rPr>
        <w:t xml:space="preserve"> </w:t>
      </w:r>
      <w:r w:rsidRPr="007E476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4F3426">
        <w:rPr>
          <w:rFonts w:ascii="Times New Roman" w:hAnsi="Times New Roman"/>
          <w:sz w:val="28"/>
          <w:szCs w:val="28"/>
        </w:rPr>
        <w:t>;</w:t>
      </w:r>
    </w:p>
    <w:p w:rsidR="00753575" w:rsidRPr="007E476A" w:rsidRDefault="00753575" w:rsidP="00C8648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sz w:val="28"/>
          <w:szCs w:val="28"/>
        </w:rPr>
        <w:t xml:space="preserve">- информирование населения о ходе и результатах реализации инициативных проектов. </w:t>
      </w:r>
    </w:p>
    <w:p w:rsidR="00753575" w:rsidRPr="007E476A" w:rsidRDefault="00753575" w:rsidP="00C86480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sz w:val="28"/>
          <w:szCs w:val="28"/>
        </w:rPr>
        <w:lastRenderedPageBreak/>
        <w:t>Группа общественного контроля обладает полномочиями                      по организации общественного мониторинга, а в случаях, предусмотренных федеральным законодательством, выступа</w:t>
      </w:r>
      <w:r w:rsidR="00030BA9">
        <w:rPr>
          <w:rFonts w:ascii="Times New Roman" w:hAnsi="Times New Roman"/>
          <w:sz w:val="28"/>
          <w:szCs w:val="28"/>
        </w:rPr>
        <w:t>е</w:t>
      </w:r>
      <w:r w:rsidRPr="007E476A">
        <w:rPr>
          <w:rFonts w:ascii="Times New Roman" w:hAnsi="Times New Roman"/>
          <w:sz w:val="28"/>
          <w:szCs w:val="28"/>
        </w:rPr>
        <w:t>т инициатором проведения общественной проверки, общественного обсуждения, общественных (публичных) слушаний, общественной экспертизы, иных форм контроля.</w:t>
      </w:r>
    </w:p>
    <w:p w:rsidR="00753575" w:rsidRPr="007E476A" w:rsidRDefault="00753575" w:rsidP="002879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575" w:rsidRDefault="00753575" w:rsidP="00C86480">
      <w:pPr>
        <w:pStyle w:val="a3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E476A">
        <w:rPr>
          <w:rFonts w:ascii="Times New Roman" w:hAnsi="Times New Roman"/>
          <w:b/>
          <w:sz w:val="28"/>
          <w:szCs w:val="28"/>
        </w:rPr>
        <w:t>Состав, руководство и организация деятельности группы общественного контроля</w:t>
      </w:r>
    </w:p>
    <w:p w:rsidR="00C86480" w:rsidRPr="007E476A" w:rsidRDefault="00C86480" w:rsidP="00C86480">
      <w:pPr>
        <w:pStyle w:val="a3"/>
        <w:spacing w:after="0" w:line="240" w:lineRule="auto"/>
        <w:ind w:left="390" w:right="-1"/>
        <w:rPr>
          <w:rFonts w:ascii="Times New Roman" w:hAnsi="Times New Roman"/>
          <w:b/>
          <w:sz w:val="28"/>
          <w:szCs w:val="28"/>
        </w:rPr>
      </w:pPr>
    </w:p>
    <w:p w:rsidR="00753575" w:rsidRPr="007E476A" w:rsidRDefault="00753575" w:rsidP="00C86480">
      <w:pPr>
        <w:shd w:val="clear" w:color="auto" w:fill="FFFFFF"/>
        <w:tabs>
          <w:tab w:val="left" w:pos="974"/>
        </w:tabs>
        <w:spacing w:after="0" w:line="240" w:lineRule="auto"/>
        <w:ind w:right="5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7E476A">
        <w:rPr>
          <w:rFonts w:ascii="Times New Roman" w:hAnsi="Times New Roman"/>
          <w:sz w:val="28"/>
          <w:szCs w:val="28"/>
        </w:rPr>
        <w:t xml:space="preserve">В состав группы общественного контроля входят председатель, заместитель председателя, секретарь и члены группы. </w:t>
      </w:r>
    </w:p>
    <w:p w:rsidR="00753575" w:rsidRPr="007E476A" w:rsidRDefault="00753575" w:rsidP="00C86480">
      <w:pPr>
        <w:shd w:val="clear" w:color="auto" w:fill="FFFFFF"/>
        <w:tabs>
          <w:tab w:val="left" w:pos="974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7E476A">
        <w:rPr>
          <w:rFonts w:ascii="Times New Roman" w:hAnsi="Times New Roman"/>
          <w:sz w:val="28"/>
          <w:szCs w:val="28"/>
        </w:rPr>
        <w:t xml:space="preserve">. Руководство деятельностью группы общественного контроля осуществляет председатель группы. В отсутствие председателя группы                   его полномочия по его поручению исполняет его заместитель. </w:t>
      </w:r>
    </w:p>
    <w:p w:rsidR="00753575" w:rsidRPr="007E476A" w:rsidRDefault="00753575" w:rsidP="00C864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7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476A">
        <w:rPr>
          <w:rFonts w:ascii="Times New Roman" w:hAnsi="Times New Roman" w:cs="Times New Roman"/>
          <w:sz w:val="28"/>
          <w:szCs w:val="28"/>
        </w:rPr>
        <w:t xml:space="preserve">. Группа общественного контроля проводит свои заседания по мере необходимости, но не реже 1 раза в 3 месяца. </w:t>
      </w:r>
    </w:p>
    <w:p w:rsidR="00753575" w:rsidRPr="007E476A" w:rsidRDefault="00753575" w:rsidP="00C864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7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476A">
        <w:rPr>
          <w:rFonts w:ascii="Times New Roman" w:hAnsi="Times New Roman" w:cs="Times New Roman"/>
          <w:sz w:val="28"/>
          <w:szCs w:val="28"/>
        </w:rPr>
        <w:t xml:space="preserve">. Заседание группы общественного контроля считается правомочным, если на нем присутствует более половины ее членов. Заседание группы общественного контроля может проходить с выездом на место реализации инициативного проекта. </w:t>
      </w:r>
    </w:p>
    <w:p w:rsidR="00753575" w:rsidRPr="007E476A" w:rsidRDefault="00753575" w:rsidP="00C864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7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476A">
        <w:rPr>
          <w:rFonts w:ascii="Times New Roman" w:hAnsi="Times New Roman" w:cs="Times New Roman"/>
          <w:sz w:val="28"/>
          <w:szCs w:val="28"/>
        </w:rPr>
        <w:t>. Заседание проводит председатель группы общественного контроля или по его поручению заместитель председателя группы.</w:t>
      </w:r>
    </w:p>
    <w:p w:rsidR="00753575" w:rsidRPr="007E476A" w:rsidRDefault="00753575" w:rsidP="00C86480">
      <w:pPr>
        <w:shd w:val="clear" w:color="auto" w:fill="FFFFFF"/>
        <w:tabs>
          <w:tab w:val="left" w:pos="974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7E4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7E476A">
        <w:rPr>
          <w:rFonts w:ascii="Times New Roman" w:hAnsi="Times New Roman"/>
          <w:sz w:val="28"/>
          <w:szCs w:val="28"/>
        </w:rPr>
        <w:t>.  К работе группы общественного контроля могут привлекаться эксперты по вопросам, связанным с реализацией инициативных проектов.</w:t>
      </w:r>
    </w:p>
    <w:p w:rsidR="00753575" w:rsidRPr="0028791D" w:rsidRDefault="00753575" w:rsidP="00C864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476A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E476A">
        <w:rPr>
          <w:rFonts w:ascii="Times New Roman" w:hAnsi="Times New Roman"/>
          <w:color w:val="000000"/>
          <w:sz w:val="28"/>
          <w:szCs w:val="28"/>
        </w:rPr>
        <w:t>. Решения группы общественного контроля принимаются большинством голосов присутствующих на заседании членов группы. В случае равенства голосов при голосовании решающим является голос председателя группы общественного контроля.</w:t>
      </w:r>
    </w:p>
    <w:p w:rsidR="00753575" w:rsidRPr="0028791D" w:rsidRDefault="00753575" w:rsidP="00C864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</w:t>
      </w:r>
      <w:r w:rsidRPr="007E476A">
        <w:rPr>
          <w:rFonts w:ascii="Times New Roman" w:hAnsi="Times New Roman"/>
          <w:color w:val="000000"/>
          <w:sz w:val="28"/>
          <w:szCs w:val="28"/>
        </w:rPr>
        <w:t>. Решения, принимаемые на заседаниях группы общественного контроля, оформляются протоколами, которые подписывает председательствующий на заседании и секретарь группы.  Решения группы общественного контроля носят рекомендательный характер.</w:t>
      </w:r>
    </w:p>
    <w:p w:rsidR="00753575" w:rsidRDefault="00753575" w:rsidP="00C864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Материально-техническое</w:t>
      </w:r>
      <w:r w:rsidRPr="007E476A">
        <w:rPr>
          <w:rFonts w:ascii="Times New Roman" w:hAnsi="Times New Roman" w:cs="Times New Roman"/>
          <w:sz w:val="28"/>
          <w:szCs w:val="28"/>
        </w:rPr>
        <w:t xml:space="preserve"> обеспечение деятельности группы общественного контроля осуществляется органом местного самоуправления.</w:t>
      </w: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9E9" w:rsidRDefault="00BB49E9" w:rsidP="00BB49E9">
      <w:pPr>
        <w:pStyle w:val="a3"/>
        <w:framePr w:w="4417" w:h="1441" w:hSpace="180" w:wrap="around" w:vAnchor="text" w:hAnchor="page" w:x="6826" w:y="-47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8791D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BB49E9" w:rsidRDefault="00BB49E9" w:rsidP="00BB49E9">
      <w:pPr>
        <w:pStyle w:val="a3"/>
        <w:framePr w:w="4417" w:h="1441" w:hSpace="180" w:wrap="around" w:vAnchor="text" w:hAnchor="page" w:x="6826" w:y="-47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8791D">
        <w:rPr>
          <w:rFonts w:ascii="Times New Roman" w:hAnsi="Times New Roman"/>
          <w:b/>
          <w:sz w:val="28"/>
          <w:szCs w:val="28"/>
        </w:rPr>
        <w:t xml:space="preserve">распоряжением </w:t>
      </w:r>
    </w:p>
    <w:p w:rsidR="00BB49E9" w:rsidRDefault="00BB49E9" w:rsidP="00BB49E9">
      <w:pPr>
        <w:pStyle w:val="a3"/>
        <w:framePr w:w="4417" w:h="1441" w:hSpace="180" w:wrap="around" w:vAnchor="text" w:hAnchor="page" w:x="6826" w:y="-47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8791D">
        <w:rPr>
          <w:rFonts w:ascii="Times New Roman" w:hAnsi="Times New Roman"/>
          <w:b/>
          <w:sz w:val="28"/>
          <w:szCs w:val="28"/>
        </w:rPr>
        <w:t xml:space="preserve">администрации района </w:t>
      </w:r>
    </w:p>
    <w:p w:rsidR="00620590" w:rsidRPr="0028791D" w:rsidRDefault="00620590" w:rsidP="00620590">
      <w:pPr>
        <w:pStyle w:val="a3"/>
        <w:framePr w:w="4417" w:h="1441" w:hSpace="180" w:wrap="around" w:vAnchor="text" w:hAnchor="page" w:x="6826" w:y="-47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 апреля</w:t>
      </w:r>
      <w:r w:rsidRPr="0028791D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2879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B49E9" w:rsidRPr="0028791D" w:rsidRDefault="00620590" w:rsidP="00620590">
      <w:pPr>
        <w:pStyle w:val="a3"/>
        <w:framePr w:w="4417" w:h="1441" w:hSpace="180" w:wrap="around" w:vAnchor="text" w:hAnchor="page" w:x="6826" w:y="-47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28791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99-01/332</w:t>
      </w: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5" w:rsidRDefault="00753575" w:rsidP="0028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9E9" w:rsidRDefault="00BB49E9" w:rsidP="002879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E9" w:rsidRDefault="00BB49E9" w:rsidP="002879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E9" w:rsidRDefault="00BB49E9" w:rsidP="002879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AC8" w:rsidRDefault="00753575" w:rsidP="002879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1D">
        <w:rPr>
          <w:rFonts w:ascii="Times New Roman" w:hAnsi="Times New Roman" w:cs="Times New Roman"/>
          <w:b/>
          <w:sz w:val="28"/>
          <w:szCs w:val="28"/>
        </w:rPr>
        <w:t xml:space="preserve">Состав группы общественного контроля </w:t>
      </w:r>
    </w:p>
    <w:p w:rsidR="00814AC8" w:rsidRDefault="00753575" w:rsidP="002879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1D">
        <w:rPr>
          <w:rFonts w:ascii="Times New Roman" w:hAnsi="Times New Roman" w:cs="Times New Roman"/>
          <w:b/>
          <w:sz w:val="28"/>
          <w:szCs w:val="28"/>
        </w:rPr>
        <w:t xml:space="preserve">за реализацией инициативных проектов на территории </w:t>
      </w:r>
    </w:p>
    <w:p w:rsidR="00753575" w:rsidRDefault="00753575" w:rsidP="0028791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8791D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BB49E9" w:rsidRDefault="00BB49E9" w:rsidP="0028791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6120"/>
      </w:tblGrid>
      <w:tr w:rsidR="00753575" w:rsidRPr="00306618" w:rsidTr="00421E0C">
        <w:tc>
          <w:tcPr>
            <w:tcW w:w="3708" w:type="dxa"/>
            <w:vAlign w:val="center"/>
          </w:tcPr>
          <w:p w:rsidR="00753575" w:rsidRPr="004F3426" w:rsidRDefault="00753575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Меланина</w:t>
            </w:r>
          </w:p>
          <w:p w:rsidR="00753575" w:rsidRDefault="00753575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Наталия Викторовна</w:t>
            </w:r>
          </w:p>
          <w:p w:rsidR="00753575" w:rsidRPr="004F3426" w:rsidRDefault="00753575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vAlign w:val="center"/>
          </w:tcPr>
          <w:p w:rsidR="00753575" w:rsidRPr="004F3426" w:rsidRDefault="00753575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- председатель Муниципального совета Волоконовского района, председатель группы (по согласованию)</w:t>
            </w:r>
          </w:p>
        </w:tc>
      </w:tr>
      <w:tr w:rsidR="00753575" w:rsidRPr="00306618" w:rsidTr="00421E0C">
        <w:tc>
          <w:tcPr>
            <w:tcW w:w="3708" w:type="dxa"/>
          </w:tcPr>
          <w:p w:rsidR="00BB49E9" w:rsidRDefault="00C231B8" w:rsidP="00EE1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Копица </w:t>
            </w:r>
          </w:p>
          <w:p w:rsidR="00753575" w:rsidRPr="004F3426" w:rsidRDefault="00C231B8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Валентина</w:t>
            </w:r>
            <w:r w:rsidR="00BB4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6120" w:type="dxa"/>
          </w:tcPr>
          <w:p w:rsidR="00753575" w:rsidRPr="004F3426" w:rsidRDefault="00753575" w:rsidP="00400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400800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 района</w:t>
            </w:r>
            <w:r w:rsidR="00C231B8">
              <w:rPr>
                <w:rFonts w:ascii="Times New Roman" w:hAnsi="Times New Roman"/>
                <w:sz w:val="28"/>
                <w:szCs w:val="28"/>
              </w:rPr>
              <w:t xml:space="preserve"> по строительству и ЖКХ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23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группы</w:t>
            </w:r>
          </w:p>
        </w:tc>
      </w:tr>
      <w:tr w:rsidR="00753575" w:rsidRPr="00306618" w:rsidTr="00421E0C">
        <w:tc>
          <w:tcPr>
            <w:tcW w:w="3708" w:type="dxa"/>
          </w:tcPr>
          <w:p w:rsidR="00BB49E9" w:rsidRDefault="00C231B8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Чернышова </w:t>
            </w:r>
          </w:p>
          <w:p w:rsidR="00C231B8" w:rsidRPr="004F3426" w:rsidRDefault="00C231B8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Евгения</w:t>
            </w:r>
            <w:r w:rsidR="00BB4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6120" w:type="dxa"/>
          </w:tcPr>
          <w:p w:rsidR="00753575" w:rsidRPr="004F3426" w:rsidRDefault="00753575" w:rsidP="00C231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814AC8" w:rsidRPr="00814AC8">
              <w:rPr>
                <w:rFonts w:ascii="Times New Roman" w:hAnsi="Times New Roman"/>
                <w:sz w:val="28"/>
                <w:szCs w:val="28"/>
              </w:rPr>
              <w:t>главный специалист по жилищно-</w:t>
            </w:r>
            <w:r w:rsidR="00814AC8">
              <w:rPr>
                <w:rFonts w:ascii="Times New Roman" w:hAnsi="Times New Roman"/>
                <w:sz w:val="28"/>
                <w:szCs w:val="28"/>
              </w:rPr>
              <w:t>коммунальному хозяйству МКУ «Административно-хозяйственный центр обеспечения деятельности органов местного самоуправления</w:t>
            </w:r>
            <w:r w:rsidR="00814AC8" w:rsidRPr="00814AC8">
              <w:rPr>
                <w:rFonts w:ascii="Times New Roman" w:hAnsi="Times New Roman"/>
                <w:sz w:val="28"/>
                <w:szCs w:val="28"/>
              </w:rPr>
              <w:t xml:space="preserve"> Волоконовского района»</w:t>
            </w:r>
            <w:r w:rsidR="00BB49E9">
              <w:rPr>
                <w:rFonts w:ascii="Times New Roman" w:hAnsi="Times New Roman"/>
                <w:sz w:val="28"/>
                <w:szCs w:val="28"/>
              </w:rPr>
              <w:t>, секретарь группы</w:t>
            </w:r>
          </w:p>
        </w:tc>
      </w:tr>
      <w:tr w:rsidR="00753575" w:rsidRPr="00306618" w:rsidTr="008043BA">
        <w:tc>
          <w:tcPr>
            <w:tcW w:w="9828" w:type="dxa"/>
            <w:gridSpan w:val="2"/>
          </w:tcPr>
          <w:p w:rsidR="00753575" w:rsidRPr="004F3426" w:rsidRDefault="00753575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члены группы:</w:t>
            </w:r>
          </w:p>
        </w:tc>
      </w:tr>
      <w:tr w:rsidR="00BB49E9" w:rsidRPr="00306618" w:rsidTr="00421E0C">
        <w:tc>
          <w:tcPr>
            <w:tcW w:w="3708" w:type="dxa"/>
          </w:tcPr>
          <w:p w:rsidR="00BB49E9" w:rsidRPr="004F3426" w:rsidRDefault="00BB49E9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Губина</w:t>
            </w:r>
          </w:p>
          <w:p w:rsidR="00BB49E9" w:rsidRPr="004F3426" w:rsidRDefault="00BB49E9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Татьяна Викторовна</w:t>
            </w:r>
          </w:p>
        </w:tc>
        <w:tc>
          <w:tcPr>
            <w:tcW w:w="6120" w:type="dxa"/>
            <w:vAlign w:val="center"/>
          </w:tcPr>
          <w:p w:rsidR="00BB49E9" w:rsidRPr="004F3426" w:rsidRDefault="00BB49E9" w:rsidP="00030B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- председатель Ассоциации развития общественного самоуправления Волоконовского района (по согласованию)</w:t>
            </w:r>
          </w:p>
        </w:tc>
      </w:tr>
      <w:tr w:rsidR="00BB49E9" w:rsidRPr="00306618" w:rsidTr="00BB49E9">
        <w:trPr>
          <w:trHeight w:val="1125"/>
        </w:trPr>
        <w:tc>
          <w:tcPr>
            <w:tcW w:w="3708" w:type="dxa"/>
          </w:tcPr>
          <w:p w:rsidR="00BB49E9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Диденко </w:t>
            </w:r>
          </w:p>
          <w:p w:rsidR="00BB49E9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Валентина Дмитриевна</w:t>
            </w:r>
          </w:p>
        </w:tc>
        <w:tc>
          <w:tcPr>
            <w:tcW w:w="6120" w:type="dxa"/>
          </w:tcPr>
          <w:p w:rsidR="00BB49E9" w:rsidRPr="004F3426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член Муниципального совета Волоконовского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Покровского сельского поселения </w:t>
            </w: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B49E9" w:rsidRPr="00306618" w:rsidTr="00BB49E9">
        <w:tc>
          <w:tcPr>
            <w:tcW w:w="3708" w:type="dxa"/>
          </w:tcPr>
          <w:p w:rsidR="00BB49E9" w:rsidRPr="004F3426" w:rsidRDefault="00BB49E9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Ковыженко</w:t>
            </w:r>
          </w:p>
          <w:p w:rsidR="00BB49E9" w:rsidRPr="004F3426" w:rsidRDefault="00BB49E9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Сергей Николаевич</w:t>
            </w:r>
          </w:p>
          <w:p w:rsidR="00BB49E9" w:rsidRPr="004F3426" w:rsidRDefault="00BB49E9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vAlign w:val="center"/>
          </w:tcPr>
          <w:p w:rsidR="00BB49E9" w:rsidRPr="004F3426" w:rsidRDefault="00BB49E9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председатель совета Волоконовской местной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 </w:t>
            </w:r>
          </w:p>
        </w:tc>
      </w:tr>
      <w:tr w:rsidR="00BB49E9" w:rsidRPr="00306618" w:rsidTr="00BB49E9">
        <w:trPr>
          <w:trHeight w:val="870"/>
        </w:trPr>
        <w:tc>
          <w:tcPr>
            <w:tcW w:w="3708" w:type="dxa"/>
          </w:tcPr>
          <w:p w:rsidR="00BB49E9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Лемешева </w:t>
            </w:r>
          </w:p>
          <w:p w:rsidR="00BB49E9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Светлана Александровна</w:t>
            </w:r>
          </w:p>
          <w:p w:rsidR="00BB49E9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BB49E9" w:rsidRPr="004F3426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член Муниципального совета Волоконовского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Ютановского сельского поселения                 </w:t>
            </w: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B49E9" w:rsidRPr="00306618" w:rsidTr="00BB49E9">
        <w:trPr>
          <w:trHeight w:val="870"/>
        </w:trPr>
        <w:tc>
          <w:tcPr>
            <w:tcW w:w="3708" w:type="dxa"/>
          </w:tcPr>
          <w:p w:rsidR="00BB49E9" w:rsidRDefault="00BB49E9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Мацак</w:t>
            </w:r>
          </w:p>
          <w:p w:rsidR="00BB49E9" w:rsidRDefault="00BB49E9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Ирина Алексеевна</w:t>
            </w:r>
          </w:p>
          <w:p w:rsidR="00BB49E9" w:rsidRPr="004F3426" w:rsidRDefault="00BB49E9" w:rsidP="004F3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BB49E9" w:rsidRPr="004F3426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член Муниципального совета Волоконовского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Тишанского сельского поселения                    </w:t>
            </w: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B49E9" w:rsidRPr="00306618" w:rsidTr="00822B15">
        <w:tc>
          <w:tcPr>
            <w:tcW w:w="3708" w:type="dxa"/>
          </w:tcPr>
          <w:p w:rsidR="00BB49E9" w:rsidRDefault="00BB49E9" w:rsidP="008A7E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Тимошевская</w:t>
            </w:r>
          </w:p>
          <w:p w:rsidR="00BB49E9" w:rsidRPr="004F3426" w:rsidRDefault="00BB49E9" w:rsidP="008A7E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6120" w:type="dxa"/>
            <w:vAlign w:val="center"/>
          </w:tcPr>
          <w:p w:rsidR="00BB49E9" w:rsidRPr="00D206D8" w:rsidRDefault="00BB49E9" w:rsidP="00D20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6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</w:t>
            </w:r>
            <w:r w:rsidRPr="00D20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лен Муниципального совета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Волоконовского </w:t>
            </w:r>
            <w:r w:rsidRPr="00D20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района от городского поселения «Посёлок </w:t>
            </w:r>
            <w:r w:rsidRPr="00D20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Волоконовка», главный редактор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районной </w:t>
            </w:r>
            <w:r w:rsidRPr="00D20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газеты «Красный Октябрь»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B49E9" w:rsidRPr="00306618" w:rsidTr="00BB49E9">
        <w:trPr>
          <w:trHeight w:val="738"/>
        </w:trPr>
        <w:tc>
          <w:tcPr>
            <w:tcW w:w="3708" w:type="dxa"/>
          </w:tcPr>
          <w:p w:rsidR="00BB49E9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BB49E9" w:rsidRPr="004F3426" w:rsidRDefault="00BB49E9" w:rsidP="00BB4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26">
              <w:rPr>
                <w:rFonts w:ascii="Times New Roman" w:hAnsi="Times New Roman"/>
                <w:color w:val="000000"/>
                <w:sz w:val="28"/>
                <w:szCs w:val="28"/>
              </w:rPr>
              <w:t>- депутат Белгородской областной Думы (по согласованию)</w:t>
            </w:r>
          </w:p>
        </w:tc>
      </w:tr>
    </w:tbl>
    <w:p w:rsidR="00B552B9" w:rsidRDefault="00B552B9" w:rsidP="00B5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552B9" w:rsidSect="00014940">
      <w:headerReference w:type="even" r:id="rId8"/>
      <w:headerReference w:type="default" r:id="rId9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14" w:rsidRDefault="00691814" w:rsidP="00A21AF8">
      <w:pPr>
        <w:spacing w:after="0" w:line="240" w:lineRule="auto"/>
      </w:pPr>
      <w:r>
        <w:separator/>
      </w:r>
    </w:p>
  </w:endnote>
  <w:endnote w:type="continuationSeparator" w:id="0">
    <w:p w:rsidR="00691814" w:rsidRDefault="00691814" w:rsidP="00A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14" w:rsidRDefault="00691814" w:rsidP="00A21AF8">
      <w:pPr>
        <w:spacing w:after="0" w:line="240" w:lineRule="auto"/>
      </w:pPr>
      <w:r>
        <w:separator/>
      </w:r>
    </w:p>
  </w:footnote>
  <w:footnote w:type="continuationSeparator" w:id="0">
    <w:p w:rsidR="00691814" w:rsidRDefault="00691814" w:rsidP="00A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575" w:rsidRDefault="00191CA7" w:rsidP="0001494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5357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53575" w:rsidRDefault="0075357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575" w:rsidRDefault="00191CA7" w:rsidP="00CE3812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5357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84209">
      <w:rPr>
        <w:rStyle w:val="af2"/>
        <w:noProof/>
      </w:rPr>
      <w:t>5</w:t>
    </w:r>
    <w:r>
      <w:rPr>
        <w:rStyle w:val="af2"/>
      </w:rPr>
      <w:fldChar w:fldCharType="end"/>
    </w:r>
  </w:p>
  <w:p w:rsidR="00753575" w:rsidRPr="006D1A87" w:rsidRDefault="00753575">
    <w:pPr>
      <w:pStyle w:val="a9"/>
      <w:jc w:val="center"/>
      <w:rPr>
        <w:rFonts w:ascii="Times New Roman" w:hAnsi="Times New Roman"/>
        <w:sz w:val="24"/>
        <w:szCs w:val="24"/>
      </w:rPr>
    </w:pPr>
  </w:p>
  <w:p w:rsidR="00753575" w:rsidRDefault="007535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A2F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30172C"/>
    <w:multiLevelType w:val="hybridMultilevel"/>
    <w:tmpl w:val="B42230DE"/>
    <w:lvl w:ilvl="0" w:tplc="8270849C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8F2FCE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C1593B"/>
    <w:multiLevelType w:val="hybridMultilevel"/>
    <w:tmpl w:val="07221D38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A0FF0"/>
    <w:multiLevelType w:val="multilevel"/>
    <w:tmpl w:val="5D5AA6A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5">
    <w:nsid w:val="3A075DBD"/>
    <w:multiLevelType w:val="hybridMultilevel"/>
    <w:tmpl w:val="EF6EE9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42AD2C96"/>
    <w:multiLevelType w:val="hybridMultilevel"/>
    <w:tmpl w:val="B4EA0864"/>
    <w:lvl w:ilvl="0" w:tplc="F48E74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F4B3ABA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4F780551"/>
    <w:multiLevelType w:val="hybridMultilevel"/>
    <w:tmpl w:val="23585382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96039D"/>
    <w:multiLevelType w:val="hybridMultilevel"/>
    <w:tmpl w:val="4204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D1D81"/>
    <w:multiLevelType w:val="multilevel"/>
    <w:tmpl w:val="8A10EC0A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99D6B1F"/>
    <w:multiLevelType w:val="multilevel"/>
    <w:tmpl w:val="41746B2E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cs="Times New Roman" w:hint="default"/>
      </w:rPr>
    </w:lvl>
  </w:abstractNum>
  <w:abstractNum w:abstractNumId="15">
    <w:nsid w:val="6B887F5C"/>
    <w:multiLevelType w:val="multilevel"/>
    <w:tmpl w:val="966A05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cs="Times New Roman" w:hint="default"/>
      </w:rPr>
    </w:lvl>
  </w:abstractNum>
  <w:abstractNum w:abstractNumId="16">
    <w:nsid w:val="6F624E8B"/>
    <w:multiLevelType w:val="multilevel"/>
    <w:tmpl w:val="91C8336A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F8F70F4"/>
    <w:multiLevelType w:val="multilevel"/>
    <w:tmpl w:val="4A006526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3"/>
  </w:num>
  <w:num w:numId="11">
    <w:abstractNumId w:val="5"/>
  </w:num>
  <w:num w:numId="12">
    <w:abstractNumId w:val="12"/>
  </w:num>
  <w:num w:numId="13">
    <w:abstractNumId w:val="16"/>
  </w:num>
  <w:num w:numId="14">
    <w:abstractNumId w:val="2"/>
  </w:num>
  <w:num w:numId="15">
    <w:abstractNumId w:val="17"/>
  </w:num>
  <w:num w:numId="16">
    <w:abstractNumId w:val="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2A"/>
    <w:rsid w:val="00014940"/>
    <w:rsid w:val="00016287"/>
    <w:rsid w:val="00021CFE"/>
    <w:rsid w:val="00030BA9"/>
    <w:rsid w:val="00052FF0"/>
    <w:rsid w:val="00057C6E"/>
    <w:rsid w:val="000617E7"/>
    <w:rsid w:val="0007579B"/>
    <w:rsid w:val="000767C1"/>
    <w:rsid w:val="00091B4E"/>
    <w:rsid w:val="000B6136"/>
    <w:rsid w:val="000C19CB"/>
    <w:rsid w:val="000C2F2D"/>
    <w:rsid w:val="000E3AAC"/>
    <w:rsid w:val="000F0F92"/>
    <w:rsid w:val="001020EB"/>
    <w:rsid w:val="0011035E"/>
    <w:rsid w:val="00112EDC"/>
    <w:rsid w:val="0011723A"/>
    <w:rsid w:val="0012190C"/>
    <w:rsid w:val="00123A2B"/>
    <w:rsid w:val="00127704"/>
    <w:rsid w:val="00131749"/>
    <w:rsid w:val="00141495"/>
    <w:rsid w:val="0015225C"/>
    <w:rsid w:val="001739C0"/>
    <w:rsid w:val="00175A61"/>
    <w:rsid w:val="00177192"/>
    <w:rsid w:val="00190EB9"/>
    <w:rsid w:val="00191CA7"/>
    <w:rsid w:val="00194BEA"/>
    <w:rsid w:val="001A009D"/>
    <w:rsid w:val="001A7D2F"/>
    <w:rsid w:val="001E0D80"/>
    <w:rsid w:val="001E4419"/>
    <w:rsid w:val="001E52C2"/>
    <w:rsid w:val="001F1BE0"/>
    <w:rsid w:val="001F6403"/>
    <w:rsid w:val="0022242B"/>
    <w:rsid w:val="002240CE"/>
    <w:rsid w:val="00230E59"/>
    <w:rsid w:val="002429F7"/>
    <w:rsid w:val="00244D37"/>
    <w:rsid w:val="0025136A"/>
    <w:rsid w:val="002514C0"/>
    <w:rsid w:val="002564D3"/>
    <w:rsid w:val="00263C17"/>
    <w:rsid w:val="002669A2"/>
    <w:rsid w:val="00271EF0"/>
    <w:rsid w:val="0028263C"/>
    <w:rsid w:val="0028791D"/>
    <w:rsid w:val="00295130"/>
    <w:rsid w:val="002A0DB9"/>
    <w:rsid w:val="002A0EE5"/>
    <w:rsid w:val="002A7728"/>
    <w:rsid w:val="002C343E"/>
    <w:rsid w:val="002D0B7F"/>
    <w:rsid w:val="002D41CB"/>
    <w:rsid w:val="002F01E0"/>
    <w:rsid w:val="002F3FFE"/>
    <w:rsid w:val="002F61DC"/>
    <w:rsid w:val="00306618"/>
    <w:rsid w:val="00306C03"/>
    <w:rsid w:val="00316FF0"/>
    <w:rsid w:val="00340DB2"/>
    <w:rsid w:val="00347CFB"/>
    <w:rsid w:val="003551E6"/>
    <w:rsid w:val="00361AB8"/>
    <w:rsid w:val="00366286"/>
    <w:rsid w:val="003755C5"/>
    <w:rsid w:val="00380593"/>
    <w:rsid w:val="00387581"/>
    <w:rsid w:val="003B193E"/>
    <w:rsid w:val="003C0B0F"/>
    <w:rsid w:val="003C3371"/>
    <w:rsid w:val="003C5FBF"/>
    <w:rsid w:val="003D0561"/>
    <w:rsid w:val="003D1D06"/>
    <w:rsid w:val="003D31ED"/>
    <w:rsid w:val="003E76F6"/>
    <w:rsid w:val="003F4016"/>
    <w:rsid w:val="003F7A6C"/>
    <w:rsid w:val="00400800"/>
    <w:rsid w:val="00404BAD"/>
    <w:rsid w:val="004076B7"/>
    <w:rsid w:val="00420093"/>
    <w:rsid w:val="00421E0C"/>
    <w:rsid w:val="0042256E"/>
    <w:rsid w:val="00425860"/>
    <w:rsid w:val="00431496"/>
    <w:rsid w:val="00435315"/>
    <w:rsid w:val="00440ABD"/>
    <w:rsid w:val="0047166F"/>
    <w:rsid w:val="004747ED"/>
    <w:rsid w:val="0047564C"/>
    <w:rsid w:val="00487952"/>
    <w:rsid w:val="00490EF3"/>
    <w:rsid w:val="00492F7A"/>
    <w:rsid w:val="0049430E"/>
    <w:rsid w:val="004C1CF8"/>
    <w:rsid w:val="004D20A9"/>
    <w:rsid w:val="004E6694"/>
    <w:rsid w:val="004F12F1"/>
    <w:rsid w:val="004F3426"/>
    <w:rsid w:val="00500E64"/>
    <w:rsid w:val="0051730D"/>
    <w:rsid w:val="00531530"/>
    <w:rsid w:val="0053182E"/>
    <w:rsid w:val="00544A92"/>
    <w:rsid w:val="00554C4A"/>
    <w:rsid w:val="00564D97"/>
    <w:rsid w:val="005671D6"/>
    <w:rsid w:val="00570717"/>
    <w:rsid w:val="00592EBA"/>
    <w:rsid w:val="00593E59"/>
    <w:rsid w:val="005A0738"/>
    <w:rsid w:val="005A3912"/>
    <w:rsid w:val="005A7DEA"/>
    <w:rsid w:val="005B15DA"/>
    <w:rsid w:val="005B2C0C"/>
    <w:rsid w:val="005B527C"/>
    <w:rsid w:val="005C14C8"/>
    <w:rsid w:val="005D3F5D"/>
    <w:rsid w:val="005D7CF0"/>
    <w:rsid w:val="005E3728"/>
    <w:rsid w:val="00600FD1"/>
    <w:rsid w:val="00616C03"/>
    <w:rsid w:val="00620590"/>
    <w:rsid w:val="00633993"/>
    <w:rsid w:val="00636D52"/>
    <w:rsid w:val="00636EA7"/>
    <w:rsid w:val="00641F4D"/>
    <w:rsid w:val="006429DF"/>
    <w:rsid w:val="0066362E"/>
    <w:rsid w:val="00675586"/>
    <w:rsid w:val="006811E8"/>
    <w:rsid w:val="00684999"/>
    <w:rsid w:val="00691814"/>
    <w:rsid w:val="00693B0B"/>
    <w:rsid w:val="006B6427"/>
    <w:rsid w:val="006D0010"/>
    <w:rsid w:val="006D1A87"/>
    <w:rsid w:val="006D5E65"/>
    <w:rsid w:val="006E2917"/>
    <w:rsid w:val="006F0982"/>
    <w:rsid w:val="00711003"/>
    <w:rsid w:val="007348FD"/>
    <w:rsid w:val="00741AC6"/>
    <w:rsid w:val="00742C5E"/>
    <w:rsid w:val="00742E59"/>
    <w:rsid w:val="00744A2D"/>
    <w:rsid w:val="00753575"/>
    <w:rsid w:val="00784209"/>
    <w:rsid w:val="007855C8"/>
    <w:rsid w:val="007B392F"/>
    <w:rsid w:val="007B4E62"/>
    <w:rsid w:val="007C13F1"/>
    <w:rsid w:val="007E33D3"/>
    <w:rsid w:val="007E476A"/>
    <w:rsid w:val="007E538E"/>
    <w:rsid w:val="007F0A64"/>
    <w:rsid w:val="007F1388"/>
    <w:rsid w:val="007F7166"/>
    <w:rsid w:val="008043BA"/>
    <w:rsid w:val="00814AC8"/>
    <w:rsid w:val="00822B15"/>
    <w:rsid w:val="00831667"/>
    <w:rsid w:val="00833884"/>
    <w:rsid w:val="0084138A"/>
    <w:rsid w:val="00846BF6"/>
    <w:rsid w:val="008511D8"/>
    <w:rsid w:val="00855B18"/>
    <w:rsid w:val="00856D28"/>
    <w:rsid w:val="00862439"/>
    <w:rsid w:val="00865662"/>
    <w:rsid w:val="00873643"/>
    <w:rsid w:val="00887A88"/>
    <w:rsid w:val="00896272"/>
    <w:rsid w:val="008A6325"/>
    <w:rsid w:val="008A7E9F"/>
    <w:rsid w:val="008B31C9"/>
    <w:rsid w:val="008B36EA"/>
    <w:rsid w:val="008C0A0C"/>
    <w:rsid w:val="008D4DD4"/>
    <w:rsid w:val="008D7689"/>
    <w:rsid w:val="008E15D6"/>
    <w:rsid w:val="008E4FCA"/>
    <w:rsid w:val="008F1EF6"/>
    <w:rsid w:val="00903D4B"/>
    <w:rsid w:val="009220AF"/>
    <w:rsid w:val="0092355E"/>
    <w:rsid w:val="009245AF"/>
    <w:rsid w:val="0093532C"/>
    <w:rsid w:val="00937F8E"/>
    <w:rsid w:val="0094002B"/>
    <w:rsid w:val="00943A88"/>
    <w:rsid w:val="00946877"/>
    <w:rsid w:val="00950B08"/>
    <w:rsid w:val="00973685"/>
    <w:rsid w:val="009824DB"/>
    <w:rsid w:val="00982E79"/>
    <w:rsid w:val="009833CC"/>
    <w:rsid w:val="00990500"/>
    <w:rsid w:val="00995A85"/>
    <w:rsid w:val="009A4343"/>
    <w:rsid w:val="009E20BC"/>
    <w:rsid w:val="009F4B34"/>
    <w:rsid w:val="009F62B0"/>
    <w:rsid w:val="00A0457A"/>
    <w:rsid w:val="00A0582F"/>
    <w:rsid w:val="00A06F9C"/>
    <w:rsid w:val="00A21AF8"/>
    <w:rsid w:val="00A22176"/>
    <w:rsid w:val="00A22B7D"/>
    <w:rsid w:val="00A37930"/>
    <w:rsid w:val="00A77879"/>
    <w:rsid w:val="00A87D16"/>
    <w:rsid w:val="00AA035C"/>
    <w:rsid w:val="00AA568D"/>
    <w:rsid w:val="00AC06BA"/>
    <w:rsid w:val="00AC2D2F"/>
    <w:rsid w:val="00AC4719"/>
    <w:rsid w:val="00AC734A"/>
    <w:rsid w:val="00AD2E58"/>
    <w:rsid w:val="00AD66FB"/>
    <w:rsid w:val="00AE0212"/>
    <w:rsid w:val="00AE5DC5"/>
    <w:rsid w:val="00B2143F"/>
    <w:rsid w:val="00B21AD0"/>
    <w:rsid w:val="00B46CF2"/>
    <w:rsid w:val="00B552B9"/>
    <w:rsid w:val="00B65E59"/>
    <w:rsid w:val="00B72615"/>
    <w:rsid w:val="00B7578A"/>
    <w:rsid w:val="00BA3E9B"/>
    <w:rsid w:val="00BA7544"/>
    <w:rsid w:val="00BB13BF"/>
    <w:rsid w:val="00BB2CEE"/>
    <w:rsid w:val="00BB49E9"/>
    <w:rsid w:val="00BD285C"/>
    <w:rsid w:val="00BE55AE"/>
    <w:rsid w:val="00C01F0D"/>
    <w:rsid w:val="00C16428"/>
    <w:rsid w:val="00C21F6A"/>
    <w:rsid w:val="00C231B8"/>
    <w:rsid w:val="00C23D02"/>
    <w:rsid w:val="00C37146"/>
    <w:rsid w:val="00C461D6"/>
    <w:rsid w:val="00C52EA9"/>
    <w:rsid w:val="00C6244E"/>
    <w:rsid w:val="00C67807"/>
    <w:rsid w:val="00C67BFF"/>
    <w:rsid w:val="00C7420A"/>
    <w:rsid w:val="00C75085"/>
    <w:rsid w:val="00C851A7"/>
    <w:rsid w:val="00C86480"/>
    <w:rsid w:val="00C8722A"/>
    <w:rsid w:val="00C931C4"/>
    <w:rsid w:val="00C940D0"/>
    <w:rsid w:val="00C95616"/>
    <w:rsid w:val="00CA31AC"/>
    <w:rsid w:val="00CA5528"/>
    <w:rsid w:val="00CB1B96"/>
    <w:rsid w:val="00CD4158"/>
    <w:rsid w:val="00CE16A5"/>
    <w:rsid w:val="00CE3812"/>
    <w:rsid w:val="00CE4363"/>
    <w:rsid w:val="00CE5855"/>
    <w:rsid w:val="00CF34A9"/>
    <w:rsid w:val="00D026CA"/>
    <w:rsid w:val="00D05D58"/>
    <w:rsid w:val="00D103CF"/>
    <w:rsid w:val="00D14F08"/>
    <w:rsid w:val="00D206D8"/>
    <w:rsid w:val="00D23B84"/>
    <w:rsid w:val="00D27670"/>
    <w:rsid w:val="00D45B74"/>
    <w:rsid w:val="00D632AD"/>
    <w:rsid w:val="00D82127"/>
    <w:rsid w:val="00D82211"/>
    <w:rsid w:val="00D85104"/>
    <w:rsid w:val="00D8551E"/>
    <w:rsid w:val="00D85A8F"/>
    <w:rsid w:val="00D91173"/>
    <w:rsid w:val="00DA315A"/>
    <w:rsid w:val="00DA64B7"/>
    <w:rsid w:val="00DB1A6A"/>
    <w:rsid w:val="00DB1E85"/>
    <w:rsid w:val="00DB27BD"/>
    <w:rsid w:val="00DB5D98"/>
    <w:rsid w:val="00DB76FA"/>
    <w:rsid w:val="00DC5582"/>
    <w:rsid w:val="00DD09BB"/>
    <w:rsid w:val="00DE1B4D"/>
    <w:rsid w:val="00DE5036"/>
    <w:rsid w:val="00E00C58"/>
    <w:rsid w:val="00E01338"/>
    <w:rsid w:val="00E07581"/>
    <w:rsid w:val="00E11D27"/>
    <w:rsid w:val="00E352A4"/>
    <w:rsid w:val="00E42647"/>
    <w:rsid w:val="00E44F9A"/>
    <w:rsid w:val="00E46F5A"/>
    <w:rsid w:val="00E74277"/>
    <w:rsid w:val="00E75D02"/>
    <w:rsid w:val="00E82D43"/>
    <w:rsid w:val="00E83246"/>
    <w:rsid w:val="00E872C1"/>
    <w:rsid w:val="00E93B36"/>
    <w:rsid w:val="00EA0DF1"/>
    <w:rsid w:val="00EA587F"/>
    <w:rsid w:val="00EA5D27"/>
    <w:rsid w:val="00EB4E8E"/>
    <w:rsid w:val="00ED5034"/>
    <w:rsid w:val="00ED77BF"/>
    <w:rsid w:val="00EE125F"/>
    <w:rsid w:val="00EE16C2"/>
    <w:rsid w:val="00EE576A"/>
    <w:rsid w:val="00F06C86"/>
    <w:rsid w:val="00F10C36"/>
    <w:rsid w:val="00F35039"/>
    <w:rsid w:val="00F403E4"/>
    <w:rsid w:val="00F43E19"/>
    <w:rsid w:val="00F93708"/>
    <w:rsid w:val="00F9575F"/>
    <w:rsid w:val="00F96164"/>
    <w:rsid w:val="00FA15E9"/>
    <w:rsid w:val="00FB338E"/>
    <w:rsid w:val="00FB4620"/>
    <w:rsid w:val="00FE0E11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0128B5-045E-478B-AD05-0913CA3D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BA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F342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AE0212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B2143F"/>
    <w:pPr>
      <w:ind w:left="720"/>
      <w:contextualSpacing/>
    </w:pPr>
  </w:style>
  <w:style w:type="table" w:styleId="a4">
    <w:name w:val="Table Grid"/>
    <w:basedOn w:val="a1"/>
    <w:uiPriority w:val="99"/>
    <w:rsid w:val="00B21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5A7DE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63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B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B19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21AF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21AF8"/>
    <w:rPr>
      <w:rFonts w:cs="Times New Roman"/>
    </w:rPr>
  </w:style>
  <w:style w:type="paragraph" w:styleId="ab">
    <w:name w:val="footer"/>
    <w:basedOn w:val="a"/>
    <w:link w:val="ac"/>
    <w:uiPriority w:val="99"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21AF8"/>
    <w:rPr>
      <w:rFonts w:cs="Times New Roman"/>
    </w:rPr>
  </w:style>
  <w:style w:type="character" w:styleId="ad">
    <w:name w:val="annotation reference"/>
    <w:uiPriority w:val="99"/>
    <w:semiHidden/>
    <w:rsid w:val="004225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4225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42256E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42256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2256E"/>
    <w:rPr>
      <w:rFonts w:cs="Times New Roman"/>
      <w:b/>
      <w:bCs/>
      <w:sz w:val="20"/>
      <w:szCs w:val="20"/>
    </w:rPr>
  </w:style>
  <w:style w:type="character" w:styleId="af2">
    <w:name w:val="page number"/>
    <w:uiPriority w:val="99"/>
    <w:rsid w:val="00014940"/>
    <w:rPr>
      <w:rFonts w:cs="Times New Roman"/>
    </w:rPr>
  </w:style>
  <w:style w:type="character" w:customStyle="1" w:styleId="30">
    <w:name w:val="Заголовок 3 Знак"/>
    <w:link w:val="3"/>
    <w:uiPriority w:val="99"/>
    <w:locked/>
    <w:rsid w:val="004F3426"/>
    <w:rPr>
      <w:rFonts w:ascii="Cambria" w:hAnsi="Cambria" w:cs="Times New Roman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Диденко</dc:creator>
  <cp:keywords/>
  <dc:description/>
  <cp:lastModifiedBy>Пользователь</cp:lastModifiedBy>
  <cp:revision>2</cp:revision>
  <cp:lastPrinted>2023-05-12T07:45:00Z</cp:lastPrinted>
  <dcterms:created xsi:type="dcterms:W3CDTF">2023-05-12T12:23:00Z</dcterms:created>
  <dcterms:modified xsi:type="dcterms:W3CDTF">2023-05-12T12:23:00Z</dcterms:modified>
</cp:coreProperties>
</file>