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89" w:rsidRPr="008511D8" w:rsidRDefault="00702B89" w:rsidP="00702B8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702B89" w:rsidRDefault="00702B89" w:rsidP="00702B8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702B89" w:rsidRPr="00BA3E9B" w:rsidRDefault="00702B89" w:rsidP="00702B89">
      <w:pPr>
        <w:jc w:val="center"/>
        <w:rPr>
          <w:rFonts w:ascii="Arial" w:hAnsi="Arial" w:cs="Arial"/>
          <w:b/>
          <w:sz w:val="20"/>
          <w:szCs w:val="20"/>
        </w:rPr>
      </w:pPr>
    </w:p>
    <w:p w:rsidR="00702B89" w:rsidRPr="008511D8" w:rsidRDefault="00702B89" w:rsidP="00702B89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702B89" w:rsidRPr="008511D8" w:rsidRDefault="00702B89" w:rsidP="00702B89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702B89" w:rsidRPr="008511D8" w:rsidRDefault="00702B89" w:rsidP="00702B89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702B89" w:rsidRPr="004C5A4E" w:rsidRDefault="00702B89" w:rsidP="00702B89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702B89" w:rsidRPr="00271EF0" w:rsidRDefault="00702B89" w:rsidP="00702B89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702B89" w:rsidRDefault="00702B89" w:rsidP="00702B89">
      <w:pPr>
        <w:jc w:val="both"/>
      </w:pPr>
    </w:p>
    <w:p w:rsidR="00AB1F44" w:rsidRPr="00307CBC" w:rsidRDefault="00307CBC" w:rsidP="004A1F8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26 июля </w:t>
      </w:r>
      <w:r w:rsidR="00702B89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702B89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702B89">
        <w:rPr>
          <w:rFonts w:ascii="Arial" w:hAnsi="Arial" w:cs="Arial"/>
          <w:b/>
          <w:sz w:val="18"/>
        </w:rPr>
        <w:t xml:space="preserve">         </w:t>
      </w:r>
      <w:r w:rsidR="00702B89" w:rsidRPr="00271EF0">
        <w:rPr>
          <w:rFonts w:ascii="Arial" w:hAnsi="Arial" w:cs="Arial"/>
          <w:b/>
          <w:sz w:val="18"/>
        </w:rPr>
        <w:t xml:space="preserve">       </w:t>
      </w:r>
      <w:r>
        <w:rPr>
          <w:rFonts w:ascii="Arial" w:hAnsi="Arial" w:cs="Arial"/>
          <w:b/>
          <w:sz w:val="18"/>
        </w:rPr>
        <w:t xml:space="preserve">                                          </w:t>
      </w:r>
      <w:bookmarkStart w:id="0" w:name="_GoBack"/>
      <w:bookmarkEnd w:id="0"/>
      <w:r w:rsidR="00702B89" w:rsidRPr="00271EF0">
        <w:rPr>
          <w:rFonts w:ascii="Arial" w:hAnsi="Arial" w:cs="Arial"/>
          <w:b/>
          <w:sz w:val="18"/>
        </w:rPr>
        <w:t xml:space="preserve"> № </w:t>
      </w:r>
      <w:r>
        <w:rPr>
          <w:rFonts w:ascii="Arial" w:hAnsi="Arial" w:cs="Arial"/>
          <w:b/>
          <w:sz w:val="18"/>
        </w:rPr>
        <w:t>99-01</w:t>
      </w:r>
      <w:r w:rsidRPr="00307CBC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257</w:t>
      </w:r>
    </w:p>
    <w:p w:rsidR="004A1F8D" w:rsidRPr="004A1F8D" w:rsidRDefault="004A1F8D" w:rsidP="004A1F8D">
      <w:pPr>
        <w:jc w:val="both"/>
        <w:rPr>
          <w:rFonts w:ascii="Arial" w:hAnsi="Arial" w:cs="Arial"/>
          <w:b/>
          <w:bCs/>
          <w:sz w:val="20"/>
        </w:rPr>
      </w:pPr>
    </w:p>
    <w:p w:rsidR="004A1F8D" w:rsidRPr="004A1F8D" w:rsidRDefault="004A1F8D" w:rsidP="009F305A">
      <w:pPr>
        <w:rPr>
          <w:b/>
          <w:sz w:val="20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</w:tblGrid>
      <w:tr w:rsidR="00702B89" w:rsidTr="004A1F8D">
        <w:trPr>
          <w:trHeight w:val="208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02B89" w:rsidRPr="00702B89" w:rsidRDefault="00702B89" w:rsidP="00702B89">
            <w:pPr>
              <w:pStyle w:val="50"/>
              <w:shd w:val="clear" w:color="auto" w:fill="auto"/>
              <w:tabs>
                <w:tab w:val="left" w:pos="1985"/>
              </w:tabs>
              <w:spacing w:before="0" w:after="0" w:line="240" w:lineRule="auto"/>
              <w:jc w:val="both"/>
            </w:pPr>
            <w:r>
              <w:t>Об уточнении правил землепользования и застройки Ютановского сельского поселения муниципального района «Волоконовский район» Белгородской области</w:t>
            </w:r>
          </w:p>
        </w:tc>
      </w:tr>
    </w:tbl>
    <w:p w:rsidR="00702B89" w:rsidRPr="004A1F8D" w:rsidRDefault="00702B89" w:rsidP="009F305A">
      <w:pPr>
        <w:rPr>
          <w:b/>
          <w:sz w:val="20"/>
          <w:szCs w:val="28"/>
        </w:rPr>
      </w:pPr>
    </w:p>
    <w:p w:rsidR="004A1F8D" w:rsidRPr="004A1F8D" w:rsidRDefault="004A1F8D" w:rsidP="009F305A">
      <w:pPr>
        <w:rPr>
          <w:b/>
          <w:sz w:val="20"/>
          <w:szCs w:val="28"/>
        </w:rPr>
      </w:pPr>
    </w:p>
    <w:p w:rsidR="009F305A" w:rsidRDefault="00E73F6A" w:rsidP="00A562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05A">
        <w:rPr>
          <w:rFonts w:ascii="Times New Roman" w:hAnsi="Times New Roman" w:cs="Times New Roman"/>
          <w:sz w:val="28"/>
          <w:szCs w:val="28"/>
        </w:rPr>
        <w:t>В соответствии со статьей 33 Градостроительного кодекса Российской Федерации</w:t>
      </w:r>
      <w:r w:rsidR="00702B89">
        <w:rPr>
          <w:rFonts w:ascii="Times New Roman" w:hAnsi="Times New Roman" w:cs="Times New Roman"/>
          <w:sz w:val="28"/>
          <w:szCs w:val="28"/>
        </w:rPr>
        <w:t xml:space="preserve"> от 29 декабря 2004 года № 190-ФЗ</w:t>
      </w:r>
      <w:r w:rsidRPr="009F305A">
        <w:rPr>
          <w:rFonts w:ascii="Times New Roman" w:hAnsi="Times New Roman" w:cs="Times New Roman"/>
          <w:sz w:val="28"/>
          <w:szCs w:val="28"/>
        </w:rPr>
        <w:t xml:space="preserve">, Федеральным законом от </w:t>
      </w:r>
      <w:r w:rsidR="00702B8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305A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постановлением Правительства Белгородской области от </w:t>
      </w:r>
      <w:r w:rsidR="009F305A" w:rsidRPr="009F305A">
        <w:rPr>
          <w:rFonts w:ascii="Times New Roman" w:hAnsi="Times New Roman" w:cs="Times New Roman"/>
          <w:sz w:val="28"/>
          <w:szCs w:val="28"/>
        </w:rPr>
        <w:t>16</w:t>
      </w:r>
      <w:r w:rsidR="004A1F8D">
        <w:rPr>
          <w:rFonts w:ascii="Times New Roman" w:hAnsi="Times New Roman" w:cs="Times New Roman"/>
          <w:sz w:val="28"/>
          <w:szCs w:val="28"/>
        </w:rPr>
        <w:t xml:space="preserve"> октября 2023 года</w:t>
      </w:r>
      <w:r w:rsidR="009F305A" w:rsidRPr="009F305A">
        <w:rPr>
          <w:rFonts w:ascii="Times New Roman" w:hAnsi="Times New Roman" w:cs="Times New Roman"/>
          <w:sz w:val="28"/>
          <w:szCs w:val="28"/>
        </w:rPr>
        <w:t xml:space="preserve"> </w:t>
      </w:r>
      <w:r w:rsidRPr="009F305A">
        <w:rPr>
          <w:rFonts w:ascii="Times New Roman" w:hAnsi="Times New Roman" w:cs="Times New Roman"/>
          <w:sz w:val="28"/>
          <w:szCs w:val="28"/>
        </w:rPr>
        <w:t>№ 5</w:t>
      </w:r>
      <w:r w:rsidR="009F305A" w:rsidRPr="009F305A">
        <w:rPr>
          <w:rFonts w:ascii="Times New Roman" w:hAnsi="Times New Roman" w:cs="Times New Roman"/>
          <w:sz w:val="28"/>
          <w:szCs w:val="28"/>
        </w:rPr>
        <w:t>74</w:t>
      </w:r>
      <w:r w:rsidRPr="009F305A">
        <w:rPr>
          <w:rFonts w:ascii="Times New Roman" w:hAnsi="Times New Roman" w:cs="Times New Roman"/>
          <w:sz w:val="28"/>
          <w:szCs w:val="28"/>
        </w:rPr>
        <w:t xml:space="preserve">-пп «Об утверждении границ зон охраны, режимов использования земель и требований к градостроительным регламентам в границах зон охраны объектов культурного наследия (памятников истории и культуры), расположенных на территории </w:t>
      </w:r>
      <w:r w:rsidR="009F305A" w:rsidRPr="009F305A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9F305A">
        <w:rPr>
          <w:rFonts w:ascii="Times New Roman" w:hAnsi="Times New Roman" w:cs="Times New Roman"/>
          <w:sz w:val="28"/>
          <w:szCs w:val="28"/>
        </w:rPr>
        <w:t xml:space="preserve">», на основании выявленного несоответствия сведений о местоположении границ территорий объектов культурного наследия и границ зон с особыми условиями использования территорий таких объектов в карте зон с особыми условиями правил землепользования и застройки </w:t>
      </w:r>
      <w:r w:rsidR="009F305A" w:rsidRPr="009F305A">
        <w:rPr>
          <w:rFonts w:ascii="Times New Roman" w:hAnsi="Times New Roman" w:cs="Times New Roman"/>
          <w:sz w:val="28"/>
          <w:szCs w:val="28"/>
        </w:rPr>
        <w:t>Ютановского сельского поселения муниципального района «Волоконовский район»</w:t>
      </w:r>
      <w:r w:rsidR="00B65CF4">
        <w:rPr>
          <w:rFonts w:ascii="Times New Roman" w:hAnsi="Times New Roman" w:cs="Times New Roman"/>
          <w:sz w:val="28"/>
          <w:szCs w:val="28"/>
        </w:rPr>
        <w:t xml:space="preserve"> Белгородской области,</w:t>
      </w:r>
      <w:r w:rsidR="009F305A" w:rsidRPr="009F305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bookmark2"/>
      <w:r w:rsidR="004A1F8D">
        <w:rPr>
          <w:rFonts w:ascii="Times New Roman" w:hAnsi="Times New Roman" w:cs="Times New Roman"/>
          <w:sz w:val="28"/>
          <w:szCs w:val="28"/>
        </w:rPr>
        <w:t xml:space="preserve"> </w:t>
      </w:r>
      <w:r w:rsidR="00702B89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9F305A" w:rsidRPr="009F305A">
        <w:rPr>
          <w:rFonts w:ascii="Times New Roman" w:hAnsi="Times New Roman" w:cs="Times New Roman"/>
          <w:b/>
          <w:sz w:val="28"/>
          <w:szCs w:val="28"/>
        </w:rPr>
        <w:t>:</w:t>
      </w:r>
      <w:r w:rsidR="009F305A" w:rsidRPr="009F305A"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1"/>
    <w:p w:rsidR="00064509" w:rsidRDefault="00E73F6A" w:rsidP="00A562F9">
      <w:pPr>
        <w:pStyle w:val="24"/>
        <w:shd w:val="clear" w:color="auto" w:fill="auto"/>
        <w:tabs>
          <w:tab w:val="left" w:pos="2599"/>
          <w:tab w:val="left" w:pos="3823"/>
          <w:tab w:val="left" w:pos="6646"/>
        </w:tabs>
        <w:spacing w:before="0" w:after="0" w:line="240" w:lineRule="auto"/>
        <w:ind w:firstLine="820"/>
      </w:pPr>
      <w:r w:rsidRPr="00B65CF4">
        <w:t>1. Уточнить</w:t>
      </w:r>
      <w:r w:rsidRPr="00B65CF4">
        <w:tab/>
        <w:t>правила</w:t>
      </w:r>
      <w:r w:rsidRPr="00B65CF4">
        <w:tab/>
        <w:t>землепользования и</w:t>
      </w:r>
      <w:r w:rsidR="00B65CF4" w:rsidRPr="00B65CF4">
        <w:t xml:space="preserve"> </w:t>
      </w:r>
      <w:r w:rsidRPr="00B65CF4">
        <w:t>застройки</w:t>
      </w:r>
      <w:r w:rsidR="00B65CF4">
        <w:t xml:space="preserve"> </w:t>
      </w:r>
      <w:r w:rsidR="00B65CF4" w:rsidRPr="009F305A">
        <w:t>Ютановского сельского поселения муниципального района «Волоконовский район»</w:t>
      </w:r>
      <w:r w:rsidR="00B65CF4">
        <w:t>,</w:t>
      </w:r>
      <w:r w:rsidRPr="00B65CF4">
        <w:t xml:space="preserve"> утвержденные распоряжением департамента строительства и транспорта Белгородской области от </w:t>
      </w:r>
      <w:r w:rsidR="003E2CD3">
        <w:t>17 января</w:t>
      </w:r>
      <w:r w:rsidRPr="00B65CF4">
        <w:t xml:space="preserve"> </w:t>
      </w:r>
      <w:r w:rsidR="003E2CD3">
        <w:rPr>
          <w:rStyle w:val="213pt"/>
          <w:sz w:val="28"/>
          <w:szCs w:val="28"/>
        </w:rPr>
        <w:t>2019</w:t>
      </w:r>
      <w:r w:rsidRPr="00B65CF4">
        <w:rPr>
          <w:rStyle w:val="213pt"/>
          <w:sz w:val="28"/>
          <w:szCs w:val="28"/>
        </w:rPr>
        <w:t xml:space="preserve"> </w:t>
      </w:r>
      <w:r w:rsidRPr="00B65CF4">
        <w:t xml:space="preserve">года № </w:t>
      </w:r>
      <w:r w:rsidR="003E2CD3">
        <w:t>14</w:t>
      </w:r>
      <w:r w:rsidRPr="00B65CF4">
        <w:rPr>
          <w:rStyle w:val="213pt"/>
          <w:sz w:val="28"/>
          <w:szCs w:val="28"/>
        </w:rPr>
        <w:t xml:space="preserve"> </w:t>
      </w:r>
      <w:r w:rsidRPr="00B65CF4">
        <w:t>(в редакции изменений от</w:t>
      </w:r>
      <w:r w:rsidR="003E2CD3">
        <w:t xml:space="preserve"> </w:t>
      </w:r>
      <w:r w:rsidR="003E2CD3" w:rsidRPr="003E2CD3">
        <w:t xml:space="preserve">  05.11.2019</w:t>
      </w:r>
      <w:r w:rsidR="004A1F8D">
        <w:t xml:space="preserve"> </w:t>
      </w:r>
      <w:r w:rsidR="003E2CD3" w:rsidRPr="003E2CD3">
        <w:t>г.</w:t>
      </w:r>
      <w:r w:rsidR="003E2CD3">
        <w:t xml:space="preserve"> </w:t>
      </w:r>
      <w:r w:rsidR="003E2CD3" w:rsidRPr="003E2CD3">
        <w:t>№</w:t>
      </w:r>
      <w:r w:rsidR="004A1F8D">
        <w:t xml:space="preserve"> </w:t>
      </w:r>
      <w:r w:rsidR="003E2CD3" w:rsidRPr="003E2CD3">
        <w:t xml:space="preserve">617, </w:t>
      </w:r>
      <w:r w:rsidR="00064509">
        <w:t xml:space="preserve">от </w:t>
      </w:r>
      <w:r w:rsidR="003E2CD3" w:rsidRPr="003E2CD3">
        <w:t>05.03.2020</w:t>
      </w:r>
      <w:r w:rsidR="004A1F8D">
        <w:t xml:space="preserve"> г.</w:t>
      </w:r>
      <w:r w:rsidR="003E2CD3" w:rsidRPr="003E2CD3">
        <w:t xml:space="preserve"> </w:t>
      </w:r>
      <w:r w:rsidR="00064509" w:rsidRPr="003E2CD3">
        <w:t>№</w:t>
      </w:r>
      <w:r w:rsidR="004A1F8D">
        <w:t xml:space="preserve"> </w:t>
      </w:r>
      <w:r w:rsidR="00064509" w:rsidRPr="003E2CD3">
        <w:t>112</w:t>
      </w:r>
      <w:r w:rsidR="00064509">
        <w:t>,</w:t>
      </w:r>
      <w:r w:rsidR="00064509" w:rsidRPr="003E2CD3">
        <w:t xml:space="preserve"> </w:t>
      </w:r>
      <w:r w:rsidR="00064509">
        <w:t xml:space="preserve">от </w:t>
      </w:r>
      <w:r w:rsidR="003E2CD3" w:rsidRPr="003E2CD3">
        <w:t>05.10.2020</w:t>
      </w:r>
      <w:r w:rsidR="004A1F8D">
        <w:t xml:space="preserve"> </w:t>
      </w:r>
      <w:r w:rsidR="003E2CD3" w:rsidRPr="003E2CD3">
        <w:t xml:space="preserve">г. </w:t>
      </w:r>
      <w:r w:rsidR="00064509" w:rsidRPr="003E2CD3">
        <w:t>№</w:t>
      </w:r>
      <w:r w:rsidR="004A1F8D">
        <w:t xml:space="preserve"> </w:t>
      </w:r>
      <w:r w:rsidR="00064509" w:rsidRPr="003E2CD3">
        <w:t>336</w:t>
      </w:r>
      <w:r w:rsidR="00064509">
        <w:t xml:space="preserve">, от </w:t>
      </w:r>
      <w:r w:rsidR="003E2CD3" w:rsidRPr="003E2CD3">
        <w:t>25.05.2021</w:t>
      </w:r>
      <w:r w:rsidR="004A1F8D">
        <w:t xml:space="preserve"> </w:t>
      </w:r>
      <w:r w:rsidR="003E2CD3" w:rsidRPr="003E2CD3">
        <w:t>г.</w:t>
      </w:r>
      <w:r w:rsidR="00064509" w:rsidRPr="00064509">
        <w:t xml:space="preserve"> </w:t>
      </w:r>
      <w:r w:rsidR="00064509" w:rsidRPr="003E2CD3">
        <w:t>№ 218</w:t>
      </w:r>
      <w:r w:rsidR="00064509">
        <w:t xml:space="preserve">, от </w:t>
      </w:r>
      <w:r w:rsidR="00064509" w:rsidRPr="003E2CD3">
        <w:t>18.04.2024</w:t>
      </w:r>
      <w:r w:rsidR="004A1F8D">
        <w:t xml:space="preserve"> </w:t>
      </w:r>
      <w:r w:rsidR="00064509" w:rsidRPr="003E2CD3">
        <w:t>г.</w:t>
      </w:r>
      <w:r w:rsidR="003E2CD3" w:rsidRPr="003E2CD3">
        <w:t xml:space="preserve"> № 126-ОД-Н</w:t>
      </w:r>
      <w:r w:rsidRPr="00B65CF4">
        <w:t>), в части отображения на карте зон с особыми условиями использования территорий границ территорий и границ охранных зон следующих объектов культурного наследия</w:t>
      </w:r>
      <w:r w:rsidR="00064509">
        <w:t xml:space="preserve"> регионального значения</w:t>
      </w:r>
      <w:r w:rsidRPr="00B65CF4">
        <w:t>:</w:t>
      </w:r>
      <w:r w:rsidR="00064509">
        <w:t xml:space="preserve"> </w:t>
      </w:r>
    </w:p>
    <w:p w:rsidR="005E2DBC" w:rsidRDefault="00702B89" w:rsidP="00A562F9">
      <w:pPr>
        <w:pStyle w:val="24"/>
        <w:shd w:val="clear" w:color="auto" w:fill="auto"/>
        <w:tabs>
          <w:tab w:val="left" w:pos="2599"/>
          <w:tab w:val="left" w:pos="3823"/>
          <w:tab w:val="left" w:pos="6646"/>
        </w:tabs>
        <w:spacing w:before="0" w:after="0" w:line="240" w:lineRule="auto"/>
        <w:ind w:firstLine="820"/>
      </w:pPr>
      <w:r>
        <w:t>–</w:t>
      </w:r>
      <w:r w:rsidR="00064509">
        <w:t xml:space="preserve"> «Водяная мельница»</w:t>
      </w:r>
      <w:r w:rsidR="00E73F6A" w:rsidRPr="00B65CF4">
        <w:t>, расположенн</w:t>
      </w:r>
      <w:r>
        <w:t>ая</w:t>
      </w:r>
      <w:r w:rsidR="00E73F6A" w:rsidRPr="00B65CF4">
        <w:t xml:space="preserve"> по адресу: Белгородская область, </w:t>
      </w:r>
      <w:r w:rsidR="00064509">
        <w:t>Волоконовс</w:t>
      </w:r>
      <w:r w:rsidR="00E73F6A" w:rsidRPr="00B65CF4">
        <w:t>кий</w:t>
      </w:r>
      <w:r w:rsidR="00064509">
        <w:t xml:space="preserve"> район, с. Ютановка, ул. Ковалевского, 12</w:t>
      </w:r>
      <w:r w:rsidR="00E73F6A" w:rsidRPr="00B65CF4">
        <w:t>;</w:t>
      </w:r>
    </w:p>
    <w:p w:rsidR="00064509" w:rsidRDefault="00702B89" w:rsidP="00A562F9">
      <w:pPr>
        <w:pStyle w:val="24"/>
        <w:shd w:val="clear" w:color="auto" w:fill="auto"/>
        <w:spacing w:before="0" w:after="0" w:line="240" w:lineRule="auto"/>
        <w:ind w:firstLine="820"/>
      </w:pPr>
      <w:r>
        <w:lastRenderedPageBreak/>
        <w:t>–</w:t>
      </w:r>
      <w:r w:rsidR="00AB1F44">
        <w:t xml:space="preserve"> </w:t>
      </w:r>
      <w:r w:rsidR="00064509">
        <w:t xml:space="preserve">«Усадебный дом Ковалевского Евграфа Петровича», </w:t>
      </w:r>
      <w:r>
        <w:t>расположенный</w:t>
      </w:r>
      <w:r w:rsidR="00064509" w:rsidRPr="00B65CF4">
        <w:t xml:space="preserve"> по адресу: Белгородская область, </w:t>
      </w:r>
      <w:r w:rsidR="00064509">
        <w:t>Волоконовс</w:t>
      </w:r>
      <w:r w:rsidR="00064509" w:rsidRPr="00B65CF4">
        <w:t>кий</w:t>
      </w:r>
      <w:r w:rsidR="00064509">
        <w:t xml:space="preserve"> район, с. Ютановка, </w:t>
      </w:r>
      <w:r>
        <w:t xml:space="preserve">                   </w:t>
      </w:r>
      <w:r w:rsidR="00064509">
        <w:t>ул. Ковалевского, 10;</w:t>
      </w:r>
    </w:p>
    <w:p w:rsidR="00064509" w:rsidRPr="00B65CF4" w:rsidRDefault="00702B89" w:rsidP="00A562F9">
      <w:pPr>
        <w:pStyle w:val="24"/>
        <w:shd w:val="clear" w:color="auto" w:fill="auto"/>
        <w:tabs>
          <w:tab w:val="left" w:pos="2599"/>
          <w:tab w:val="left" w:pos="3823"/>
          <w:tab w:val="left" w:pos="6646"/>
        </w:tabs>
        <w:spacing w:before="0" w:after="0" w:line="240" w:lineRule="auto"/>
        <w:ind w:firstLine="820"/>
      </w:pPr>
      <w:r>
        <w:t>–</w:t>
      </w:r>
      <w:r w:rsidR="00064509">
        <w:t xml:space="preserve"> «Тихвинский храм», </w:t>
      </w:r>
      <w:r>
        <w:t>расположенный</w:t>
      </w:r>
      <w:r w:rsidR="00064509" w:rsidRPr="00B65CF4">
        <w:t xml:space="preserve"> по адресу: Белгородская область, </w:t>
      </w:r>
      <w:r w:rsidR="00064509">
        <w:t>Волоконовс</w:t>
      </w:r>
      <w:r w:rsidR="00064509" w:rsidRPr="00B65CF4">
        <w:t>кий</w:t>
      </w:r>
      <w:r w:rsidR="00064509">
        <w:t xml:space="preserve"> район, с. Ютановка, ул. Ковалевского, 14;</w:t>
      </w:r>
    </w:p>
    <w:p w:rsidR="00702B89" w:rsidRDefault="00702B89" w:rsidP="00A562F9">
      <w:pPr>
        <w:pStyle w:val="24"/>
        <w:shd w:val="clear" w:color="auto" w:fill="auto"/>
        <w:tabs>
          <w:tab w:val="left" w:pos="1118"/>
        </w:tabs>
        <w:spacing w:before="0" w:after="0" w:line="240" w:lineRule="auto"/>
        <w:ind w:firstLine="851"/>
      </w:pPr>
      <w:r>
        <w:t>–</w:t>
      </w:r>
      <w:r w:rsidR="00064509" w:rsidRPr="00B65CF4">
        <w:t xml:space="preserve"> </w:t>
      </w:r>
      <w:r w:rsidR="00E73F6A" w:rsidRPr="00B65CF4">
        <w:t xml:space="preserve">«Братская могила советских воинов, погибших в боях с фашистскими захватчиками в 1943 году. Захоронено </w:t>
      </w:r>
      <w:r w:rsidR="00064509">
        <w:t>2</w:t>
      </w:r>
      <w:r w:rsidR="00E73F6A" w:rsidRPr="00B65CF4">
        <w:t xml:space="preserve"> человек</w:t>
      </w:r>
      <w:r w:rsidR="00064509">
        <w:t>а</w:t>
      </w:r>
      <w:r w:rsidR="00E73F6A" w:rsidRPr="00B65CF4">
        <w:t xml:space="preserve">, </w:t>
      </w:r>
      <w:r w:rsidR="00064509">
        <w:t xml:space="preserve">имена не </w:t>
      </w:r>
      <w:r w:rsidR="00E73F6A" w:rsidRPr="00B65CF4">
        <w:t xml:space="preserve">установлены. Скульптура советского воина», </w:t>
      </w:r>
      <w:r>
        <w:t>расположенная</w:t>
      </w:r>
      <w:r w:rsidR="00064509" w:rsidRPr="00B65CF4">
        <w:t xml:space="preserve"> по адресу: Белгородская область, </w:t>
      </w:r>
      <w:r w:rsidR="00064509">
        <w:t>Волоконовс</w:t>
      </w:r>
      <w:r w:rsidR="00064509" w:rsidRPr="00B65CF4">
        <w:t>кий</w:t>
      </w:r>
      <w:r w:rsidR="00064509">
        <w:t xml:space="preserve"> район, с. Ютановка, ул. Ковалевского</w:t>
      </w:r>
      <w:r w:rsidR="005447DC">
        <w:t>.</w:t>
      </w:r>
    </w:p>
    <w:p w:rsidR="005E2DBC" w:rsidRDefault="00E73F6A" w:rsidP="00A562F9">
      <w:pPr>
        <w:pStyle w:val="24"/>
        <w:shd w:val="clear" w:color="auto" w:fill="auto"/>
        <w:tabs>
          <w:tab w:val="left" w:pos="1118"/>
        </w:tabs>
        <w:spacing w:before="0" w:after="0" w:line="240" w:lineRule="auto"/>
        <w:ind w:firstLine="851"/>
      </w:pPr>
      <w:r w:rsidRPr="00B65CF4">
        <w:t>2.</w:t>
      </w:r>
      <w:r w:rsidR="005447DC">
        <w:t xml:space="preserve"> </w:t>
      </w:r>
      <w:r w:rsidRPr="00B65CF4">
        <w:t xml:space="preserve"> </w:t>
      </w:r>
      <w:r w:rsidR="005447DC">
        <w:t xml:space="preserve">Отделу </w:t>
      </w:r>
      <w:r w:rsidRPr="00B65CF4">
        <w:t>архитектуры и градостроитель</w:t>
      </w:r>
      <w:r w:rsidR="005447DC">
        <w:t>ства администрации района</w:t>
      </w:r>
      <w:r w:rsidR="00702B89">
        <w:t xml:space="preserve"> </w:t>
      </w:r>
      <w:r w:rsidR="00A50438">
        <w:t>(</w:t>
      </w:r>
      <w:r w:rsidR="005447DC">
        <w:t>Лотк</w:t>
      </w:r>
      <w:r w:rsidRPr="00B65CF4">
        <w:t xml:space="preserve">ова </w:t>
      </w:r>
      <w:r w:rsidR="005447DC">
        <w:t>Е</w:t>
      </w:r>
      <w:r w:rsidRPr="00B65CF4">
        <w:t xml:space="preserve">.Н.) обеспечить размещение правил землепользования и застройки </w:t>
      </w:r>
      <w:r w:rsidR="005447DC" w:rsidRPr="009F305A">
        <w:t>Ютановского сельского поселения муниципального района «Волоконовский район»</w:t>
      </w:r>
      <w:r w:rsidR="005447DC">
        <w:t xml:space="preserve"> </w:t>
      </w:r>
      <w:r w:rsidRPr="00B65CF4">
        <w:t>в государственной информационной системе обеспечения градостроительной деятельности.</w:t>
      </w:r>
    </w:p>
    <w:p w:rsidR="00A50438" w:rsidRPr="00A50438" w:rsidRDefault="00A50438" w:rsidP="00A562F9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043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«Красный Октябрь» (Тимошевская И.А.) и разместить</w:t>
      </w:r>
      <w:r w:rsidR="00702B89">
        <w:rPr>
          <w:rFonts w:ascii="Times New Roman" w:hAnsi="Times New Roman" w:cs="Times New Roman"/>
          <w:sz w:val="28"/>
          <w:szCs w:val="28"/>
        </w:rPr>
        <w:t xml:space="preserve"> </w:t>
      </w:r>
      <w:r w:rsidRPr="00A50438">
        <w:rPr>
          <w:rFonts w:ascii="Times New Roman" w:hAnsi="Times New Roman" w:cs="Times New Roman"/>
          <w:sz w:val="28"/>
          <w:szCs w:val="28"/>
        </w:rPr>
        <w:t xml:space="preserve">на </w:t>
      </w:r>
      <w:r w:rsidR="00702B8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A50438">
        <w:rPr>
          <w:rFonts w:ascii="Times New Roman" w:hAnsi="Times New Roman" w:cs="Times New Roman"/>
          <w:sz w:val="28"/>
          <w:szCs w:val="28"/>
        </w:rPr>
        <w:t>сайте администрации муниципального района «Волоконовский район» в сети «Интернет» (https://voloko</w:t>
      </w:r>
      <w:r w:rsidRPr="00A504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50438">
        <w:rPr>
          <w:rFonts w:ascii="Times New Roman" w:hAnsi="Times New Roman" w:cs="Times New Roman"/>
          <w:sz w:val="28"/>
          <w:szCs w:val="28"/>
        </w:rPr>
        <w:t>ovskij-r31.gosweb.gosuslugi.ru)</w:t>
      </w:r>
      <w:r w:rsidRPr="00A50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438">
        <w:rPr>
          <w:rFonts w:ascii="Times New Roman" w:hAnsi="Times New Roman" w:cs="Times New Roman"/>
          <w:sz w:val="28"/>
          <w:szCs w:val="28"/>
        </w:rPr>
        <w:t>(Дрогачева О.А.).</w:t>
      </w:r>
    </w:p>
    <w:p w:rsidR="005447DC" w:rsidRPr="004A1F8D" w:rsidRDefault="00A50438" w:rsidP="004A1F8D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F8D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района по строительству и ЖКХ                   Копицу В.В.</w:t>
      </w:r>
    </w:p>
    <w:p w:rsidR="005E2DBC" w:rsidRPr="004A1F8D" w:rsidRDefault="005E2DBC" w:rsidP="004A1F8D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F8D" w:rsidRPr="004A1F8D" w:rsidRDefault="004A1F8D" w:rsidP="004A1F8D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438" w:rsidRPr="00A50438" w:rsidRDefault="00A50438" w:rsidP="00A504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43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            </w:t>
      </w:r>
      <w:r w:rsidR="00702B8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50438">
        <w:rPr>
          <w:rFonts w:ascii="Times New Roman" w:hAnsi="Times New Roman" w:cs="Times New Roman"/>
          <w:b/>
          <w:sz w:val="28"/>
          <w:szCs w:val="28"/>
        </w:rPr>
        <w:t>С.И. Бикетов</w:t>
      </w:r>
    </w:p>
    <w:p w:rsidR="005E2DBC" w:rsidRPr="00A50438" w:rsidRDefault="005E2DBC">
      <w:pPr>
        <w:rPr>
          <w:rFonts w:ascii="Times New Roman" w:hAnsi="Times New Roman" w:cs="Times New Roman"/>
          <w:sz w:val="2"/>
          <w:szCs w:val="2"/>
        </w:rPr>
      </w:pPr>
    </w:p>
    <w:sectPr w:rsidR="005E2DBC" w:rsidRPr="00A50438" w:rsidSect="004A1F8D">
      <w:headerReference w:type="default" r:id="rId8"/>
      <w:type w:val="continuous"/>
      <w:pgSz w:w="11900" w:h="16840"/>
      <w:pgMar w:top="567" w:right="567" w:bottom="851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D6D" w:rsidRDefault="00304D6D">
      <w:r>
        <w:separator/>
      </w:r>
    </w:p>
  </w:endnote>
  <w:endnote w:type="continuationSeparator" w:id="0">
    <w:p w:rsidR="00304D6D" w:rsidRDefault="0030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D6D" w:rsidRDefault="00304D6D"/>
  </w:footnote>
  <w:footnote w:type="continuationSeparator" w:id="0">
    <w:p w:rsidR="00304D6D" w:rsidRDefault="00304D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184606"/>
      <w:docPartObj>
        <w:docPartGallery w:val="Page Numbers (Top of Page)"/>
        <w:docPartUnique/>
      </w:docPartObj>
    </w:sdtPr>
    <w:sdtEndPr/>
    <w:sdtContent>
      <w:p w:rsidR="00702B89" w:rsidRDefault="00702B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CBC">
          <w:rPr>
            <w:noProof/>
          </w:rPr>
          <w:t>2</w:t>
        </w:r>
        <w:r>
          <w:fldChar w:fldCharType="end"/>
        </w:r>
      </w:p>
    </w:sdtContent>
  </w:sdt>
  <w:p w:rsidR="00702B89" w:rsidRDefault="00702B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51300"/>
    <w:multiLevelType w:val="hybridMultilevel"/>
    <w:tmpl w:val="B1AC8CE0"/>
    <w:lvl w:ilvl="0" w:tplc="6DC6C43C">
      <w:start w:val="4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6B7363F5"/>
    <w:multiLevelType w:val="multilevel"/>
    <w:tmpl w:val="D134774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283CC6"/>
    <w:multiLevelType w:val="multilevel"/>
    <w:tmpl w:val="4B6C04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BC"/>
    <w:rsid w:val="00064509"/>
    <w:rsid w:val="00304D6D"/>
    <w:rsid w:val="00307CBC"/>
    <w:rsid w:val="003E2CD3"/>
    <w:rsid w:val="004A1F8D"/>
    <w:rsid w:val="005447DC"/>
    <w:rsid w:val="005E2DBC"/>
    <w:rsid w:val="00702B89"/>
    <w:rsid w:val="009F305A"/>
    <w:rsid w:val="00A50438"/>
    <w:rsid w:val="00A562F9"/>
    <w:rsid w:val="00AB1F44"/>
    <w:rsid w:val="00AB4551"/>
    <w:rsid w:val="00B65CF4"/>
    <w:rsid w:val="00BF5E5D"/>
    <w:rsid w:val="00E7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14B41F-DC20-48C1-89D7-7037038D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9F305A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Consolas15pt2pt">
    <w:name w:val="Основной текст (4) + Consolas;15 pt;Не полужирный;Курсив;Интервал 2 pt"/>
    <w:basedOn w:val="4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5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2">
    <w:name w:val="Основной текст (4)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4pt">
    <w:name w:val="Основной текст (6) + 14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4pt0">
    <w:name w:val="Основной текст (6) + 14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2pt">
    <w:name w:val="Основной текст (6) + 12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230" w:lineRule="exact"/>
      <w:jc w:val="center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00" w:line="0" w:lineRule="atLeast"/>
      <w:jc w:val="center"/>
      <w:outlineLvl w:val="0"/>
    </w:pPr>
    <w:rPr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660" w:line="0" w:lineRule="atLeast"/>
      <w:jc w:val="center"/>
      <w:outlineLvl w:val="1"/>
    </w:pPr>
    <w:rPr>
      <w:rFonts w:ascii="Arial Unicode MS" w:eastAsia="Arial Unicode MS" w:hAnsi="Arial Unicode MS" w:cs="Arial Unicode MS"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360" w:line="0" w:lineRule="atLeast"/>
      <w:jc w:val="center"/>
    </w:pPr>
    <w:rPr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after="96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0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semiHidden/>
    <w:rsid w:val="009F305A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a7">
    <w:name w:val="List Paragraph"/>
    <w:basedOn w:val="a"/>
    <w:uiPriority w:val="34"/>
    <w:qFormat/>
    <w:rsid w:val="00A5043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50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0438"/>
    <w:rPr>
      <w:color w:val="000000"/>
    </w:rPr>
  </w:style>
  <w:style w:type="paragraph" w:styleId="aa">
    <w:name w:val="footer"/>
    <w:basedOn w:val="a"/>
    <w:link w:val="ab"/>
    <w:uiPriority w:val="99"/>
    <w:unhideWhenUsed/>
    <w:rsid w:val="00A504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0438"/>
    <w:rPr>
      <w:color w:val="000000"/>
    </w:rPr>
  </w:style>
  <w:style w:type="table" w:styleId="ac">
    <w:name w:val="Table Grid"/>
    <w:basedOn w:val="a1"/>
    <w:uiPriority w:val="59"/>
    <w:rsid w:val="00702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562F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562F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2024-08-16T07:45:00Z</cp:lastPrinted>
  <dcterms:created xsi:type="dcterms:W3CDTF">2024-08-13T05:12:00Z</dcterms:created>
  <dcterms:modified xsi:type="dcterms:W3CDTF">2024-08-16T07:45:00Z</dcterms:modified>
</cp:coreProperties>
</file>