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85" w:rsidRDefault="00531CBE" w:rsidP="00FC5085">
      <w:pPr>
        <w:jc w:val="center"/>
        <w:rPr>
          <w:rFonts w:ascii="Arial" w:hAnsi="Arial" w:cs="Arial"/>
          <w:sz w:val="28"/>
        </w:rPr>
      </w:pPr>
      <w:r>
        <w:rPr>
          <w:rFonts w:ascii="Arial" w:hAnsi="Arial" w:cs="Arial"/>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7" type="#_x0000_t75" alt="Герб-к1" style="position:absolute;left:0;text-align:left;margin-left:218.35pt;margin-top:.05pt;width:41.8pt;height:50.25pt;z-index:1;visibility:visible">
            <v:imagedata r:id="rId8" o:title="Герб-к1"/>
            <w10:wrap type="square" side="left"/>
          </v:shape>
        </w:pict>
      </w:r>
    </w:p>
    <w:p w:rsidR="008A1849" w:rsidRDefault="008A1849" w:rsidP="008A1849">
      <w:pPr>
        <w:spacing w:line="240" w:lineRule="auto"/>
        <w:jc w:val="center"/>
        <w:rPr>
          <w:rFonts w:ascii="Arial" w:hAnsi="Arial" w:cs="Arial"/>
          <w:sz w:val="28"/>
        </w:rPr>
      </w:pPr>
    </w:p>
    <w:p w:rsidR="008A1849" w:rsidRDefault="008A1849" w:rsidP="008A1849">
      <w:pPr>
        <w:spacing w:after="0" w:line="240" w:lineRule="auto"/>
        <w:rPr>
          <w:rFonts w:ascii="Arial" w:hAnsi="Arial" w:cs="Arial"/>
          <w:b/>
          <w:sz w:val="20"/>
          <w:szCs w:val="20"/>
        </w:rPr>
      </w:pPr>
    </w:p>
    <w:p w:rsidR="00FC5085" w:rsidRDefault="00FC5085" w:rsidP="008A1849">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FC5085" w:rsidRPr="00BA3E9B" w:rsidRDefault="00FC5085" w:rsidP="008A1849">
      <w:pPr>
        <w:spacing w:after="0" w:line="240" w:lineRule="auto"/>
        <w:jc w:val="center"/>
        <w:rPr>
          <w:rFonts w:ascii="Arial" w:hAnsi="Arial" w:cs="Arial"/>
          <w:b/>
          <w:sz w:val="20"/>
          <w:szCs w:val="20"/>
        </w:rPr>
      </w:pPr>
    </w:p>
    <w:p w:rsidR="00FC5085" w:rsidRPr="008511D8" w:rsidRDefault="00FC5085" w:rsidP="00FC5085">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FC5085" w:rsidRPr="008511D8" w:rsidRDefault="00FC5085" w:rsidP="00FC5085">
      <w:pPr>
        <w:spacing w:after="0" w:line="240" w:lineRule="auto"/>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FC5085" w:rsidRPr="008511D8" w:rsidRDefault="00FC5085" w:rsidP="00FC5085">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FC5085" w:rsidRPr="004C5A4E" w:rsidRDefault="00FC5085" w:rsidP="00FC5085">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FC5085" w:rsidRPr="00271EF0" w:rsidRDefault="00FC5085" w:rsidP="00FC5085">
      <w:pPr>
        <w:spacing w:after="0" w:line="240" w:lineRule="auto"/>
        <w:jc w:val="center"/>
        <w:rPr>
          <w:rFonts w:ascii="Arial" w:hAnsi="Arial" w:cs="Arial"/>
          <w:b/>
          <w:sz w:val="17"/>
          <w:szCs w:val="17"/>
        </w:rPr>
      </w:pPr>
      <w:r w:rsidRPr="00271EF0">
        <w:rPr>
          <w:rFonts w:ascii="Arial" w:hAnsi="Arial" w:cs="Arial"/>
          <w:b/>
          <w:sz w:val="17"/>
          <w:szCs w:val="17"/>
        </w:rPr>
        <w:t>Волоконовка</w:t>
      </w:r>
    </w:p>
    <w:p w:rsidR="00FC5085" w:rsidRDefault="00FC5085" w:rsidP="00FC5085">
      <w:pPr>
        <w:jc w:val="both"/>
      </w:pPr>
    </w:p>
    <w:p w:rsidR="00FC5085" w:rsidRPr="00F373A0" w:rsidRDefault="00F373A0" w:rsidP="00FC5085">
      <w:pPr>
        <w:jc w:val="both"/>
        <w:rPr>
          <w:rFonts w:ascii="Arial" w:hAnsi="Arial" w:cs="Arial"/>
          <w:b/>
          <w:bCs/>
        </w:rPr>
      </w:pPr>
      <w:r>
        <w:rPr>
          <w:rFonts w:ascii="Arial" w:hAnsi="Arial" w:cs="Arial"/>
          <w:b/>
          <w:sz w:val="18"/>
        </w:rPr>
        <w:t xml:space="preserve">17 мая </w:t>
      </w:r>
      <w:r w:rsidR="00FC5085" w:rsidRPr="00271EF0">
        <w:rPr>
          <w:rFonts w:ascii="Arial" w:hAnsi="Arial" w:cs="Arial"/>
          <w:b/>
          <w:sz w:val="18"/>
        </w:rPr>
        <w:t>20</w:t>
      </w:r>
      <w:r>
        <w:rPr>
          <w:rFonts w:ascii="Arial" w:hAnsi="Arial" w:cs="Arial"/>
          <w:b/>
          <w:sz w:val="18"/>
        </w:rPr>
        <w:t>24</w:t>
      </w:r>
      <w:r w:rsidR="00FC5085" w:rsidRPr="00271EF0">
        <w:rPr>
          <w:rFonts w:ascii="Arial" w:hAnsi="Arial" w:cs="Arial"/>
          <w:b/>
          <w:sz w:val="18"/>
        </w:rPr>
        <w:t xml:space="preserve"> г.                                                                                </w:t>
      </w:r>
      <w:r w:rsidR="00FC5085">
        <w:rPr>
          <w:rFonts w:ascii="Arial" w:hAnsi="Arial" w:cs="Arial"/>
          <w:b/>
          <w:sz w:val="18"/>
        </w:rPr>
        <w:t xml:space="preserve">         </w:t>
      </w:r>
      <w:r w:rsidR="00FC5085" w:rsidRPr="00271EF0">
        <w:rPr>
          <w:rFonts w:ascii="Arial" w:hAnsi="Arial" w:cs="Arial"/>
          <w:b/>
          <w:sz w:val="18"/>
        </w:rPr>
        <w:t xml:space="preserve">      </w:t>
      </w:r>
      <w:r>
        <w:rPr>
          <w:rFonts w:ascii="Arial" w:hAnsi="Arial" w:cs="Arial"/>
          <w:b/>
          <w:sz w:val="18"/>
        </w:rPr>
        <w:t xml:space="preserve">                                               </w:t>
      </w:r>
      <w:r w:rsidR="00FC5085" w:rsidRPr="00271EF0">
        <w:rPr>
          <w:rFonts w:ascii="Arial" w:hAnsi="Arial" w:cs="Arial"/>
          <w:b/>
          <w:sz w:val="18"/>
        </w:rPr>
        <w:t xml:space="preserve">  № </w:t>
      </w:r>
      <w:r>
        <w:rPr>
          <w:rFonts w:ascii="Arial" w:hAnsi="Arial" w:cs="Arial"/>
          <w:b/>
          <w:sz w:val="18"/>
        </w:rPr>
        <w:t>99-01</w:t>
      </w:r>
      <w:r>
        <w:rPr>
          <w:rFonts w:ascii="Arial" w:hAnsi="Arial" w:cs="Arial"/>
          <w:b/>
          <w:sz w:val="18"/>
          <w:lang w:val="en-US"/>
        </w:rPr>
        <w:t>/</w:t>
      </w:r>
      <w:r>
        <w:rPr>
          <w:rFonts w:ascii="Arial" w:hAnsi="Arial" w:cs="Arial"/>
          <w:b/>
          <w:sz w:val="18"/>
        </w:rPr>
        <w:t>185</w:t>
      </w:r>
    </w:p>
    <w:p w:rsidR="00757398" w:rsidRDefault="00757398" w:rsidP="00067954">
      <w:pPr>
        <w:spacing w:after="0" w:line="240" w:lineRule="auto"/>
        <w:jc w:val="both"/>
        <w:rPr>
          <w:rFonts w:ascii="Times New Roman" w:hAnsi="Times New Roman"/>
          <w:b/>
          <w:sz w:val="28"/>
          <w:szCs w:val="28"/>
        </w:rPr>
      </w:pPr>
    </w:p>
    <w:p w:rsidR="008A1849" w:rsidRPr="005D710B" w:rsidRDefault="008A1849" w:rsidP="008A1849">
      <w:pPr>
        <w:framePr w:w="5071" w:h="1265" w:hSpace="180" w:wrap="around" w:vAnchor="text" w:hAnchor="page" w:x="1696" w:y="205"/>
        <w:spacing w:after="0" w:line="240" w:lineRule="auto"/>
        <w:jc w:val="both"/>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«Запись на обзорные, тематические и интерактивные экскурсии»  </w:t>
      </w: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F8101B" w:rsidRDefault="00F8101B" w:rsidP="00F51992">
      <w:pPr>
        <w:pStyle w:val="a6"/>
        <w:spacing w:after="0" w:line="240" w:lineRule="auto"/>
        <w:ind w:left="0"/>
        <w:jc w:val="both"/>
        <w:rPr>
          <w:rFonts w:ascii="Times New Roman" w:hAnsi="Times New Roman"/>
          <w:bCs/>
          <w:sz w:val="28"/>
          <w:szCs w:val="28"/>
        </w:rPr>
      </w:pPr>
    </w:p>
    <w:p w:rsidR="008A1849" w:rsidRDefault="008A1849" w:rsidP="00646452">
      <w:pPr>
        <w:pStyle w:val="a6"/>
        <w:spacing w:after="0" w:line="240" w:lineRule="auto"/>
        <w:ind w:left="0" w:firstLine="720"/>
        <w:jc w:val="both"/>
        <w:rPr>
          <w:rFonts w:ascii="Times New Roman" w:hAnsi="Times New Roman"/>
          <w:bCs/>
          <w:sz w:val="28"/>
          <w:szCs w:val="28"/>
        </w:rPr>
      </w:pPr>
    </w:p>
    <w:p w:rsidR="008A1849" w:rsidRDefault="008A1849" w:rsidP="00646452">
      <w:pPr>
        <w:pStyle w:val="a6"/>
        <w:spacing w:after="0" w:line="240" w:lineRule="auto"/>
        <w:ind w:left="0" w:firstLine="720"/>
        <w:jc w:val="both"/>
        <w:rPr>
          <w:rFonts w:ascii="Times New Roman" w:hAnsi="Times New Roman"/>
          <w:bCs/>
          <w:sz w:val="28"/>
          <w:szCs w:val="28"/>
        </w:rPr>
      </w:pPr>
    </w:p>
    <w:p w:rsidR="00757398" w:rsidRPr="00646452" w:rsidRDefault="00757398" w:rsidP="00646452">
      <w:pPr>
        <w:pStyle w:val="a6"/>
        <w:spacing w:after="0" w:line="240" w:lineRule="auto"/>
        <w:ind w:left="0" w:firstLine="720"/>
        <w:jc w:val="both"/>
        <w:rPr>
          <w:rFonts w:ascii="Times New Roman" w:hAnsi="Times New Roman"/>
          <w:bCs/>
          <w:sz w:val="28"/>
          <w:szCs w:val="28"/>
        </w:rPr>
      </w:pPr>
      <w:r w:rsidRPr="00646452">
        <w:rPr>
          <w:rFonts w:ascii="Times New Roman" w:hAnsi="Times New Roman"/>
          <w:bCs/>
          <w:sz w:val="28"/>
          <w:szCs w:val="28"/>
        </w:rPr>
        <w:t xml:space="preserve">В целях реализации Федерального </w:t>
      </w:r>
      <w:hyperlink r:id="rId9">
        <w:r w:rsidRPr="00646452">
          <w:rPr>
            <w:rFonts w:ascii="Times New Roman" w:hAnsi="Times New Roman"/>
            <w:bCs/>
            <w:sz w:val="28"/>
            <w:szCs w:val="28"/>
          </w:rPr>
          <w:t>закона</w:t>
        </w:r>
      </w:hyperlink>
      <w:r w:rsidRPr="00646452">
        <w:rPr>
          <w:rFonts w:ascii="Times New Roman" w:hAnsi="Times New Roman"/>
          <w:bCs/>
          <w:sz w:val="28"/>
          <w:szCs w:val="28"/>
        </w:rPr>
        <w:t xml:space="preserve"> от 27 июля 2010 года </w:t>
      </w:r>
      <w:r>
        <w:rPr>
          <w:rFonts w:ascii="Times New Roman" w:hAnsi="Times New Roman"/>
          <w:bCs/>
          <w:sz w:val="28"/>
          <w:szCs w:val="28"/>
        </w:rPr>
        <w:t>№</w:t>
      </w:r>
      <w:r w:rsidRPr="00646452">
        <w:rPr>
          <w:rFonts w:ascii="Times New Roman" w:hAnsi="Times New Roman"/>
          <w:bCs/>
          <w:sz w:val="28"/>
          <w:szCs w:val="28"/>
        </w:rPr>
        <w:t xml:space="preserve"> 210-ФЗ </w:t>
      </w:r>
      <w:r>
        <w:rPr>
          <w:rFonts w:ascii="Times New Roman" w:hAnsi="Times New Roman"/>
          <w:bCs/>
          <w:sz w:val="28"/>
          <w:szCs w:val="28"/>
        </w:rPr>
        <w:t>«</w:t>
      </w:r>
      <w:r w:rsidRPr="00646452">
        <w:rPr>
          <w:rFonts w:ascii="Times New Roman" w:hAnsi="Times New Roman"/>
          <w:bCs/>
          <w:sz w:val="28"/>
          <w:szCs w:val="28"/>
        </w:rPr>
        <w:t>Об организации предоставления государственных и муниципальных услуг</w:t>
      </w:r>
      <w:r>
        <w:rPr>
          <w:rFonts w:ascii="Times New Roman" w:hAnsi="Times New Roman"/>
          <w:bCs/>
          <w:sz w:val="28"/>
          <w:szCs w:val="28"/>
        </w:rPr>
        <w:t>»</w:t>
      </w:r>
      <w:r w:rsidRPr="00646452">
        <w:rPr>
          <w:rFonts w:ascii="Times New Roman" w:hAnsi="Times New Roman"/>
          <w:bCs/>
          <w:sz w:val="28"/>
          <w:szCs w:val="28"/>
        </w:rPr>
        <w:t xml:space="preserve">, </w:t>
      </w:r>
      <w:hyperlink r:id="rId10">
        <w:r w:rsidRPr="00646452">
          <w:rPr>
            <w:rFonts w:ascii="Times New Roman" w:hAnsi="Times New Roman"/>
            <w:bCs/>
            <w:sz w:val="28"/>
            <w:szCs w:val="28"/>
          </w:rPr>
          <w:t>постановления</w:t>
        </w:r>
      </w:hyperlink>
      <w:r w:rsidRPr="00646452">
        <w:rPr>
          <w:rFonts w:ascii="Times New Roman" w:hAnsi="Times New Roman"/>
          <w:bCs/>
          <w:sz w:val="28"/>
          <w:szCs w:val="28"/>
        </w:rPr>
        <w:t xml:space="preserve"> Правительства Белгородской области от 18 июля 2022 года </w:t>
      </w:r>
      <w:r>
        <w:rPr>
          <w:rFonts w:ascii="Times New Roman" w:hAnsi="Times New Roman"/>
          <w:bCs/>
          <w:sz w:val="28"/>
          <w:szCs w:val="28"/>
        </w:rPr>
        <w:t xml:space="preserve">      №</w:t>
      </w:r>
      <w:r w:rsidRPr="00646452">
        <w:rPr>
          <w:rFonts w:ascii="Times New Roman" w:hAnsi="Times New Roman"/>
          <w:bCs/>
          <w:sz w:val="28"/>
          <w:szCs w:val="28"/>
        </w:rPr>
        <w:t xml:space="preserve"> 431-пп </w:t>
      </w:r>
      <w:r>
        <w:rPr>
          <w:rFonts w:ascii="Times New Roman" w:hAnsi="Times New Roman"/>
          <w:bCs/>
          <w:sz w:val="28"/>
          <w:szCs w:val="28"/>
        </w:rPr>
        <w:t>«</w:t>
      </w:r>
      <w:r w:rsidRPr="00646452">
        <w:rPr>
          <w:rFonts w:ascii="Times New Roman" w:hAnsi="Times New Roman"/>
          <w:bCs/>
          <w:sz w:val="28"/>
          <w:szCs w:val="28"/>
        </w:rPr>
        <w:t>О порядке разработки и утверждения административных регламентов предоставления государственных услуг на территории Белгородской области</w:t>
      </w:r>
      <w:r>
        <w:rPr>
          <w:rFonts w:ascii="Times New Roman" w:hAnsi="Times New Roman"/>
          <w:bCs/>
          <w:sz w:val="28"/>
          <w:szCs w:val="28"/>
        </w:rPr>
        <w:t>», постановления администрации</w:t>
      </w:r>
      <w:r w:rsidR="00262789">
        <w:rPr>
          <w:rFonts w:ascii="Times New Roman" w:hAnsi="Times New Roman"/>
          <w:bCs/>
          <w:sz w:val="28"/>
          <w:szCs w:val="28"/>
        </w:rPr>
        <w:t xml:space="preserve"> Волоконовского района от 05 октября 2022 года</w:t>
      </w:r>
      <w:r>
        <w:rPr>
          <w:rFonts w:ascii="Times New Roman" w:hAnsi="Times New Roman"/>
          <w:bCs/>
          <w:sz w:val="28"/>
          <w:szCs w:val="28"/>
        </w:rPr>
        <w:t xml:space="preserve"> № 99-01/453 «Об утверждении порядка разработки и утверждения административных регламентов», </w:t>
      </w:r>
      <w:r w:rsidRPr="00646452">
        <w:rPr>
          <w:rFonts w:ascii="Times New Roman" w:hAnsi="Times New Roman"/>
          <w:bCs/>
          <w:sz w:val="28"/>
          <w:szCs w:val="28"/>
        </w:rPr>
        <w:t xml:space="preserve"> </w:t>
      </w:r>
      <w:r w:rsidRPr="00646452">
        <w:rPr>
          <w:rFonts w:ascii="Times New Roman" w:hAnsi="Times New Roman"/>
          <w:b/>
          <w:bCs/>
          <w:sz w:val="28"/>
          <w:szCs w:val="28"/>
        </w:rPr>
        <w:t>п о с т а н о в л я ю:</w:t>
      </w:r>
    </w:p>
    <w:p w:rsidR="00802F2B" w:rsidRPr="00787948" w:rsidRDefault="00757398" w:rsidP="009D4E36">
      <w:pPr>
        <w:pStyle w:val="a6"/>
        <w:spacing w:after="0" w:line="240" w:lineRule="auto"/>
        <w:ind w:left="0" w:firstLine="720"/>
        <w:jc w:val="both"/>
        <w:rPr>
          <w:rFonts w:ascii="Times New Roman" w:hAnsi="Times New Roman"/>
          <w:bCs/>
          <w:sz w:val="28"/>
          <w:szCs w:val="28"/>
        </w:rPr>
      </w:pPr>
      <w:r w:rsidRPr="00646452">
        <w:rPr>
          <w:rFonts w:ascii="Times New Roman" w:hAnsi="Times New Roman"/>
          <w:bCs/>
          <w:sz w:val="28"/>
          <w:szCs w:val="28"/>
        </w:rPr>
        <w:t xml:space="preserve">1. Утвердить административный </w:t>
      </w:r>
      <w:hyperlink w:anchor="P38">
        <w:r w:rsidRPr="00646452">
          <w:rPr>
            <w:rFonts w:ascii="Times New Roman" w:hAnsi="Times New Roman"/>
            <w:bCs/>
            <w:sz w:val="28"/>
            <w:szCs w:val="28"/>
          </w:rPr>
          <w:t>регламент</w:t>
        </w:r>
      </w:hyperlink>
      <w:r w:rsidRPr="00646452">
        <w:rPr>
          <w:rFonts w:ascii="Times New Roman" w:hAnsi="Times New Roman"/>
          <w:bCs/>
          <w:sz w:val="28"/>
          <w:szCs w:val="28"/>
        </w:rPr>
        <w:t xml:space="preserve"> предоставления муниципальной услуги </w:t>
      </w:r>
      <w:r>
        <w:rPr>
          <w:rFonts w:ascii="Times New Roman" w:hAnsi="Times New Roman"/>
          <w:bCs/>
          <w:sz w:val="28"/>
          <w:szCs w:val="28"/>
        </w:rPr>
        <w:t>«</w:t>
      </w:r>
      <w:r w:rsidR="00F51992">
        <w:rPr>
          <w:rFonts w:ascii="Times New Roman" w:hAnsi="Times New Roman"/>
          <w:bCs/>
          <w:sz w:val="28"/>
          <w:szCs w:val="28"/>
        </w:rPr>
        <w:t>Запись на обзорные, тематические и интерактивные экскурсии</w:t>
      </w:r>
      <w:r>
        <w:rPr>
          <w:rFonts w:ascii="Times New Roman" w:hAnsi="Times New Roman"/>
          <w:bCs/>
          <w:sz w:val="28"/>
          <w:szCs w:val="28"/>
        </w:rPr>
        <w:t>»</w:t>
      </w:r>
      <w:r w:rsidRPr="00646452">
        <w:rPr>
          <w:rFonts w:ascii="Times New Roman" w:hAnsi="Times New Roman"/>
          <w:bCs/>
          <w:sz w:val="28"/>
          <w:szCs w:val="28"/>
        </w:rPr>
        <w:t xml:space="preserve"> (прилагается).</w:t>
      </w:r>
      <w:r w:rsidR="003869E3">
        <w:rPr>
          <w:rFonts w:ascii="Times New Roman" w:hAnsi="Times New Roman"/>
          <w:bCs/>
          <w:sz w:val="28"/>
          <w:szCs w:val="28"/>
        </w:rPr>
        <w:t xml:space="preserve"> </w:t>
      </w:r>
      <w:r w:rsidR="009D4E36">
        <w:rPr>
          <w:rFonts w:ascii="Times New Roman" w:hAnsi="Times New Roman"/>
          <w:bCs/>
          <w:sz w:val="28"/>
          <w:szCs w:val="28"/>
        </w:rPr>
        <w:t xml:space="preserve"> </w:t>
      </w:r>
    </w:p>
    <w:p w:rsidR="00670F05" w:rsidRPr="00670F05" w:rsidRDefault="009D4E36" w:rsidP="00670F05">
      <w:pPr>
        <w:pStyle w:val="a6"/>
        <w:spacing w:after="0" w:line="240" w:lineRule="auto"/>
        <w:ind w:left="0" w:firstLine="720"/>
        <w:jc w:val="both"/>
        <w:rPr>
          <w:rFonts w:ascii="Times New Roman" w:hAnsi="Times New Roman"/>
          <w:sz w:val="28"/>
          <w:szCs w:val="28"/>
        </w:rPr>
      </w:pPr>
      <w:r>
        <w:rPr>
          <w:rFonts w:ascii="Times New Roman" w:hAnsi="Times New Roman"/>
          <w:sz w:val="28"/>
          <w:szCs w:val="28"/>
        </w:rPr>
        <w:t>2</w:t>
      </w:r>
      <w:r w:rsidR="00670F05" w:rsidRPr="00787948">
        <w:rPr>
          <w:rFonts w:ascii="Times New Roman" w:hAnsi="Times New Roman"/>
          <w:sz w:val="28"/>
          <w:szCs w:val="28"/>
        </w:rPr>
        <w:t>.</w:t>
      </w:r>
      <w:r w:rsidR="00670F05" w:rsidRPr="00787948">
        <w:t xml:space="preserve"> </w:t>
      </w:r>
      <w:r w:rsidR="00670F05" w:rsidRPr="00787948">
        <w:rPr>
          <w:rFonts w:ascii="Times New Roman" w:hAnsi="Times New Roman"/>
          <w:sz w:val="28"/>
          <w:szCs w:val="28"/>
        </w:rPr>
        <w:t xml:space="preserve">Опубликовать данное постановление в </w:t>
      </w:r>
      <w:r w:rsidR="008A1849">
        <w:rPr>
          <w:rFonts w:ascii="Times New Roman" w:hAnsi="Times New Roman"/>
          <w:sz w:val="28"/>
          <w:szCs w:val="28"/>
        </w:rPr>
        <w:t>районной</w:t>
      </w:r>
      <w:r w:rsidR="00670F05" w:rsidRPr="00787948">
        <w:rPr>
          <w:rFonts w:ascii="Times New Roman" w:hAnsi="Times New Roman"/>
          <w:sz w:val="28"/>
          <w:szCs w:val="28"/>
        </w:rPr>
        <w:t xml:space="preserve"> газет</w:t>
      </w:r>
      <w:r w:rsidR="008A1849">
        <w:rPr>
          <w:rFonts w:ascii="Times New Roman" w:hAnsi="Times New Roman"/>
          <w:sz w:val="28"/>
          <w:szCs w:val="28"/>
        </w:rPr>
        <w:t>е</w:t>
      </w:r>
      <w:r w:rsidR="00670F05" w:rsidRPr="007D307F">
        <w:rPr>
          <w:rFonts w:ascii="Times New Roman" w:hAnsi="Times New Roman"/>
          <w:sz w:val="28"/>
          <w:szCs w:val="28"/>
        </w:rPr>
        <w:t xml:space="preserve"> </w:t>
      </w:r>
      <w:r w:rsidR="00670F05">
        <w:rPr>
          <w:rFonts w:ascii="Times New Roman" w:hAnsi="Times New Roman"/>
          <w:sz w:val="28"/>
          <w:szCs w:val="28"/>
        </w:rPr>
        <w:t>«</w:t>
      </w:r>
      <w:r w:rsidR="00670F05" w:rsidRPr="007D307F">
        <w:rPr>
          <w:rFonts w:ascii="Times New Roman" w:hAnsi="Times New Roman"/>
          <w:sz w:val="28"/>
          <w:szCs w:val="28"/>
        </w:rPr>
        <w:t>Красный Октябрь</w:t>
      </w:r>
      <w:r w:rsidR="00670F05">
        <w:rPr>
          <w:rFonts w:ascii="Times New Roman" w:hAnsi="Times New Roman"/>
          <w:sz w:val="28"/>
          <w:szCs w:val="28"/>
        </w:rPr>
        <w:t>»</w:t>
      </w:r>
      <w:r w:rsidR="00670F05" w:rsidRPr="007D307F">
        <w:rPr>
          <w:rFonts w:ascii="Times New Roman" w:hAnsi="Times New Roman"/>
          <w:sz w:val="28"/>
          <w:szCs w:val="28"/>
        </w:rPr>
        <w:t xml:space="preserve"> (</w:t>
      </w:r>
      <w:r w:rsidR="00670F05">
        <w:rPr>
          <w:rFonts w:ascii="Times New Roman" w:hAnsi="Times New Roman"/>
          <w:sz w:val="28"/>
          <w:szCs w:val="28"/>
        </w:rPr>
        <w:t>Тимошевская</w:t>
      </w:r>
      <w:r w:rsidR="00670F05" w:rsidRPr="007D307F">
        <w:rPr>
          <w:rFonts w:ascii="Times New Roman" w:hAnsi="Times New Roman"/>
          <w:sz w:val="28"/>
          <w:szCs w:val="28"/>
        </w:rPr>
        <w:t xml:space="preserve"> И.А.) и разместить </w:t>
      </w:r>
      <w:r w:rsidR="00670F05" w:rsidRPr="00955971">
        <w:rPr>
          <w:rFonts w:ascii="Times New Roman" w:hAnsi="Times New Roman"/>
          <w:sz w:val="28"/>
          <w:szCs w:val="28"/>
        </w:rPr>
        <w:t>на официальном сайте</w:t>
      </w:r>
      <w:r w:rsidR="00670F05">
        <w:rPr>
          <w:rFonts w:ascii="Times New Roman" w:hAnsi="Times New Roman"/>
          <w:sz w:val="28"/>
          <w:szCs w:val="28"/>
        </w:rPr>
        <w:t xml:space="preserve"> </w:t>
      </w:r>
      <w:r w:rsidR="00670F05" w:rsidRPr="00955971">
        <w:rPr>
          <w:rFonts w:ascii="Times New Roman" w:hAnsi="Times New Roman"/>
          <w:sz w:val="28"/>
          <w:szCs w:val="28"/>
        </w:rPr>
        <w:t xml:space="preserve">администрации муниципального района </w:t>
      </w:r>
      <w:r w:rsidR="00670F05">
        <w:rPr>
          <w:rFonts w:ascii="Times New Roman" w:hAnsi="Times New Roman"/>
          <w:sz w:val="28"/>
          <w:szCs w:val="28"/>
        </w:rPr>
        <w:t>«</w:t>
      </w:r>
      <w:r w:rsidR="00670F05" w:rsidRPr="00955971">
        <w:rPr>
          <w:rFonts w:ascii="Times New Roman" w:hAnsi="Times New Roman"/>
          <w:sz w:val="28"/>
          <w:szCs w:val="28"/>
        </w:rPr>
        <w:t>Волоконовский район</w:t>
      </w:r>
      <w:r w:rsidR="00670F05">
        <w:rPr>
          <w:rFonts w:ascii="Times New Roman" w:hAnsi="Times New Roman"/>
          <w:sz w:val="28"/>
          <w:szCs w:val="28"/>
        </w:rPr>
        <w:t>»</w:t>
      </w:r>
      <w:r w:rsidR="00670F05" w:rsidRPr="00955971">
        <w:rPr>
          <w:rFonts w:ascii="Times New Roman" w:hAnsi="Times New Roman"/>
          <w:sz w:val="28"/>
          <w:szCs w:val="28"/>
        </w:rPr>
        <w:t xml:space="preserve"> Белгородской области в сети Интернет (</w:t>
      </w:r>
      <w:hyperlink r:id="rId11" w:history="1">
        <w:r w:rsidR="00670F05" w:rsidRPr="00955971">
          <w:rPr>
            <w:rFonts w:ascii="Times New Roman" w:hAnsi="Times New Roman"/>
            <w:sz w:val="28"/>
            <w:szCs w:val="28"/>
          </w:rPr>
          <w:t>https://volokonovskij-r31.gosweb.gosuslugi.ru</w:t>
        </w:r>
      </w:hyperlink>
      <w:r w:rsidR="00670F05" w:rsidRPr="00955971">
        <w:rPr>
          <w:rFonts w:ascii="Times New Roman" w:hAnsi="Times New Roman"/>
          <w:sz w:val="28"/>
          <w:szCs w:val="28"/>
        </w:rPr>
        <w:t>.).</w:t>
      </w:r>
    </w:p>
    <w:p w:rsidR="00757398" w:rsidRDefault="009D4E36" w:rsidP="00646452">
      <w:pPr>
        <w:pStyle w:val="a6"/>
        <w:spacing w:after="0" w:line="240" w:lineRule="auto"/>
        <w:ind w:left="0" w:firstLine="720"/>
        <w:jc w:val="both"/>
        <w:rPr>
          <w:rFonts w:ascii="Times New Roman" w:hAnsi="Times New Roman"/>
          <w:bCs/>
          <w:sz w:val="28"/>
          <w:szCs w:val="28"/>
        </w:rPr>
      </w:pPr>
      <w:r>
        <w:rPr>
          <w:rFonts w:ascii="Times New Roman" w:hAnsi="Times New Roman"/>
          <w:bCs/>
          <w:sz w:val="28"/>
          <w:szCs w:val="28"/>
        </w:rPr>
        <w:t>3</w:t>
      </w:r>
      <w:r w:rsidR="00757398" w:rsidRPr="00646452">
        <w:rPr>
          <w:rFonts w:ascii="Times New Roman" w:hAnsi="Times New Roman"/>
          <w:bCs/>
          <w:sz w:val="28"/>
          <w:szCs w:val="28"/>
        </w:rPr>
        <w:t>. Контроль за испол</w:t>
      </w:r>
      <w:r w:rsidR="00757398">
        <w:rPr>
          <w:rFonts w:ascii="Times New Roman" w:hAnsi="Times New Roman"/>
          <w:bCs/>
          <w:sz w:val="28"/>
          <w:szCs w:val="28"/>
        </w:rPr>
        <w:t>нением настоящего постановления</w:t>
      </w:r>
      <w:r w:rsidR="00757398" w:rsidRPr="00646452">
        <w:rPr>
          <w:rFonts w:ascii="Times New Roman" w:hAnsi="Times New Roman"/>
          <w:bCs/>
          <w:sz w:val="28"/>
          <w:szCs w:val="28"/>
        </w:rPr>
        <w:t xml:space="preserve"> возложить на заместителя главы администрации района по социальной политике </w:t>
      </w:r>
      <w:r w:rsidR="00757398">
        <w:rPr>
          <w:rFonts w:ascii="Times New Roman" w:hAnsi="Times New Roman"/>
          <w:bCs/>
          <w:sz w:val="28"/>
          <w:szCs w:val="28"/>
        </w:rPr>
        <w:t xml:space="preserve">   </w:t>
      </w:r>
      <w:r w:rsidR="00757398" w:rsidRPr="005B55ED">
        <w:rPr>
          <w:rFonts w:ascii="Times New Roman" w:hAnsi="Times New Roman"/>
          <w:bCs/>
          <w:sz w:val="28"/>
          <w:szCs w:val="28"/>
        </w:rPr>
        <w:t>Часовскую Г.Н.</w:t>
      </w:r>
    </w:p>
    <w:p w:rsidR="00787948" w:rsidRPr="005B55ED" w:rsidRDefault="00787948" w:rsidP="00646452">
      <w:pPr>
        <w:pStyle w:val="a6"/>
        <w:spacing w:after="0" w:line="240" w:lineRule="auto"/>
        <w:ind w:left="0" w:firstLine="720"/>
        <w:jc w:val="both"/>
        <w:rPr>
          <w:rFonts w:ascii="Times New Roman" w:hAnsi="Times New Roman"/>
          <w:bCs/>
          <w:sz w:val="28"/>
          <w:szCs w:val="28"/>
        </w:rPr>
      </w:pPr>
    </w:p>
    <w:p w:rsidR="00757398" w:rsidRPr="005B55ED"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
          <w:bCs/>
          <w:sz w:val="28"/>
          <w:szCs w:val="28"/>
        </w:rPr>
      </w:pPr>
      <w:r>
        <w:rPr>
          <w:rFonts w:ascii="Times New Roman" w:hAnsi="Times New Roman"/>
          <w:b/>
          <w:bCs/>
          <w:sz w:val="28"/>
          <w:szCs w:val="28"/>
        </w:rPr>
        <w:t>Глава администрации района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787948">
        <w:rPr>
          <w:rFonts w:ascii="Times New Roman" w:hAnsi="Times New Roman"/>
          <w:b/>
          <w:bCs/>
          <w:sz w:val="28"/>
          <w:szCs w:val="28"/>
        </w:rPr>
        <w:t xml:space="preserve">          </w:t>
      </w:r>
      <w:r w:rsidR="00065D4A">
        <w:rPr>
          <w:rFonts w:ascii="Times New Roman" w:hAnsi="Times New Roman"/>
          <w:b/>
          <w:bCs/>
          <w:sz w:val="28"/>
          <w:szCs w:val="28"/>
        </w:rPr>
        <w:t xml:space="preserve"> </w:t>
      </w:r>
      <w:r w:rsidR="00FC5085">
        <w:rPr>
          <w:rFonts w:ascii="Times New Roman" w:hAnsi="Times New Roman"/>
          <w:b/>
          <w:bCs/>
          <w:sz w:val="28"/>
          <w:szCs w:val="28"/>
        </w:rPr>
        <w:t xml:space="preserve"> </w:t>
      </w:r>
      <w:r w:rsidRPr="00275AEB">
        <w:rPr>
          <w:rFonts w:ascii="Times New Roman" w:hAnsi="Times New Roman"/>
          <w:b/>
          <w:bCs/>
          <w:sz w:val="28"/>
          <w:szCs w:val="28"/>
        </w:rPr>
        <w:t>С.</w:t>
      </w:r>
      <w:r>
        <w:rPr>
          <w:rFonts w:ascii="Times New Roman" w:hAnsi="Times New Roman"/>
          <w:b/>
          <w:bCs/>
          <w:sz w:val="28"/>
          <w:szCs w:val="28"/>
        </w:rPr>
        <w:t>И.</w:t>
      </w:r>
      <w:r w:rsidRPr="00275AEB">
        <w:rPr>
          <w:rFonts w:ascii="Times New Roman" w:hAnsi="Times New Roman"/>
          <w:b/>
          <w:bCs/>
          <w:sz w:val="28"/>
          <w:szCs w:val="28"/>
        </w:rPr>
        <w:t xml:space="preserve"> Бикетов</w:t>
      </w:r>
    </w:p>
    <w:p w:rsidR="00F03948" w:rsidRDefault="00F03948" w:rsidP="005B55ED">
      <w:pPr>
        <w:spacing w:after="0" w:line="240" w:lineRule="auto"/>
        <w:jc w:val="both"/>
        <w:rPr>
          <w:rFonts w:ascii="Times New Roman" w:hAnsi="Times New Roman"/>
          <w:b/>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sidRPr="005B55ED">
        <w:rPr>
          <w:rFonts w:ascii="Times New Roman" w:hAnsi="Times New Roman"/>
          <w:b/>
          <w:sz w:val="28"/>
          <w:szCs w:val="28"/>
        </w:rPr>
        <w:lastRenderedPageBreak/>
        <w:t xml:space="preserve">Утвержден </w:t>
      </w:r>
    </w:p>
    <w:p w:rsidR="00670F05"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sidRPr="005B55ED">
        <w:rPr>
          <w:rFonts w:ascii="Times New Roman" w:hAnsi="Times New Roman"/>
          <w:b/>
          <w:sz w:val="28"/>
          <w:szCs w:val="28"/>
        </w:rPr>
        <w:t xml:space="preserve">постановлением </w:t>
      </w:r>
    </w:p>
    <w:p w:rsidR="00757398" w:rsidRPr="005B55ED"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sidRPr="005B55ED">
        <w:rPr>
          <w:rFonts w:ascii="Times New Roman" w:hAnsi="Times New Roman"/>
          <w:b/>
          <w:sz w:val="28"/>
          <w:szCs w:val="28"/>
        </w:rPr>
        <w:t>администрации района</w:t>
      </w:r>
    </w:p>
    <w:p w:rsidR="00757398" w:rsidRPr="005B55ED"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Pr>
          <w:rFonts w:ascii="Times New Roman" w:hAnsi="Times New Roman"/>
          <w:b/>
          <w:sz w:val="28"/>
          <w:szCs w:val="28"/>
        </w:rPr>
        <w:t>о</w:t>
      </w:r>
      <w:r w:rsidRPr="005B55ED">
        <w:rPr>
          <w:rFonts w:ascii="Times New Roman" w:hAnsi="Times New Roman"/>
          <w:b/>
          <w:sz w:val="28"/>
          <w:szCs w:val="28"/>
        </w:rPr>
        <w:t xml:space="preserve">т </w:t>
      </w:r>
      <w:r w:rsidR="00F373A0">
        <w:rPr>
          <w:rFonts w:ascii="Times New Roman" w:hAnsi="Times New Roman"/>
          <w:b/>
          <w:sz w:val="28"/>
          <w:szCs w:val="28"/>
        </w:rPr>
        <w:t>17 мая</w:t>
      </w:r>
      <w:r w:rsidR="008C5D48">
        <w:rPr>
          <w:rFonts w:ascii="Times New Roman" w:hAnsi="Times New Roman"/>
          <w:b/>
          <w:sz w:val="28"/>
          <w:szCs w:val="28"/>
        </w:rPr>
        <w:t xml:space="preserve"> </w:t>
      </w:r>
      <w:r w:rsidR="00670F05">
        <w:rPr>
          <w:rFonts w:ascii="Times New Roman" w:hAnsi="Times New Roman"/>
          <w:b/>
          <w:sz w:val="28"/>
          <w:szCs w:val="28"/>
        </w:rPr>
        <w:t>20</w:t>
      </w:r>
      <w:r w:rsidR="008C5D48">
        <w:rPr>
          <w:rFonts w:ascii="Times New Roman" w:hAnsi="Times New Roman"/>
          <w:b/>
          <w:sz w:val="28"/>
          <w:szCs w:val="28"/>
        </w:rPr>
        <w:t>24</w:t>
      </w:r>
      <w:r w:rsidR="00670F05">
        <w:rPr>
          <w:rFonts w:ascii="Times New Roman" w:hAnsi="Times New Roman"/>
          <w:b/>
          <w:sz w:val="28"/>
          <w:szCs w:val="28"/>
        </w:rPr>
        <w:t xml:space="preserve"> </w:t>
      </w:r>
      <w:r w:rsidRPr="005B55ED">
        <w:rPr>
          <w:rFonts w:ascii="Times New Roman" w:hAnsi="Times New Roman"/>
          <w:b/>
          <w:sz w:val="28"/>
          <w:szCs w:val="28"/>
        </w:rPr>
        <w:t>года</w:t>
      </w:r>
    </w:p>
    <w:p w:rsidR="00757398" w:rsidRPr="00F373A0" w:rsidRDefault="00757398" w:rsidP="00FC5085">
      <w:pPr>
        <w:pStyle w:val="a6"/>
        <w:framePr w:w="4351" w:h="1441" w:hSpace="180" w:wrap="around" w:vAnchor="text" w:hAnchor="page" w:x="6886" w:y="11"/>
        <w:spacing w:after="0" w:line="240" w:lineRule="auto"/>
        <w:ind w:left="0"/>
        <w:jc w:val="center"/>
        <w:rPr>
          <w:rFonts w:ascii="Times New Roman" w:hAnsi="Times New Roman"/>
          <w:b/>
          <w:sz w:val="28"/>
          <w:szCs w:val="28"/>
        </w:rPr>
      </w:pPr>
      <w:r w:rsidRPr="005B55ED">
        <w:rPr>
          <w:rFonts w:ascii="Times New Roman" w:hAnsi="Times New Roman"/>
          <w:b/>
          <w:sz w:val="28"/>
          <w:szCs w:val="28"/>
        </w:rPr>
        <w:t xml:space="preserve">№ </w:t>
      </w:r>
      <w:r w:rsidR="00F373A0">
        <w:rPr>
          <w:rFonts w:ascii="Times New Roman" w:hAnsi="Times New Roman"/>
          <w:b/>
          <w:sz w:val="28"/>
          <w:szCs w:val="28"/>
        </w:rPr>
        <w:t>99-01</w:t>
      </w:r>
      <w:r w:rsidR="00F373A0">
        <w:rPr>
          <w:rFonts w:ascii="Times New Roman" w:hAnsi="Times New Roman"/>
          <w:b/>
          <w:sz w:val="28"/>
          <w:szCs w:val="28"/>
          <w:lang w:val="en-US"/>
        </w:rPr>
        <w:t>/</w:t>
      </w:r>
      <w:r w:rsidR="00F373A0">
        <w:rPr>
          <w:rFonts w:ascii="Times New Roman" w:hAnsi="Times New Roman"/>
          <w:b/>
          <w:sz w:val="28"/>
          <w:szCs w:val="28"/>
        </w:rPr>
        <w:t>185</w:t>
      </w: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286992" w:rsidRDefault="00286992" w:rsidP="005B55ED">
      <w:pPr>
        <w:spacing w:after="0" w:line="240" w:lineRule="auto"/>
        <w:jc w:val="both"/>
        <w:rPr>
          <w:rFonts w:ascii="Times New Roman" w:hAnsi="Times New Roman"/>
          <w:bCs/>
          <w:sz w:val="28"/>
          <w:szCs w:val="28"/>
        </w:rPr>
      </w:pPr>
    </w:p>
    <w:p w:rsidR="001911E6" w:rsidRDefault="001911E6" w:rsidP="001911E6">
      <w:pPr>
        <w:pStyle w:val="ConsPlusNormal"/>
        <w:jc w:val="center"/>
        <w:rPr>
          <w:rFonts w:ascii="Times New Roman" w:hAnsi="Times New Roman"/>
          <w:b/>
          <w:sz w:val="28"/>
          <w:szCs w:val="28"/>
        </w:rPr>
      </w:pPr>
      <w:r w:rsidRPr="001911E6">
        <w:rPr>
          <w:rFonts w:ascii="Times New Roman" w:hAnsi="Times New Roman"/>
          <w:b/>
          <w:sz w:val="28"/>
          <w:szCs w:val="28"/>
        </w:rPr>
        <w:t xml:space="preserve">Административный регламент </w:t>
      </w:r>
    </w:p>
    <w:p w:rsidR="001911E6" w:rsidRDefault="001911E6" w:rsidP="001911E6">
      <w:pPr>
        <w:pStyle w:val="ConsPlusNormal"/>
        <w:jc w:val="center"/>
        <w:rPr>
          <w:rFonts w:ascii="Times New Roman" w:hAnsi="Times New Roman"/>
          <w:b/>
          <w:sz w:val="28"/>
          <w:szCs w:val="28"/>
        </w:rPr>
      </w:pPr>
      <w:r w:rsidRPr="001911E6">
        <w:rPr>
          <w:rFonts w:ascii="Times New Roman" w:hAnsi="Times New Roman"/>
          <w:b/>
          <w:sz w:val="28"/>
          <w:szCs w:val="28"/>
        </w:rPr>
        <w:t xml:space="preserve">предоставления муниципальной услуги </w:t>
      </w:r>
    </w:p>
    <w:p w:rsidR="001911E6" w:rsidRDefault="009D4E36" w:rsidP="009D4E36">
      <w:pPr>
        <w:pStyle w:val="ConsPlusNormal"/>
        <w:jc w:val="center"/>
        <w:rPr>
          <w:rFonts w:ascii="Times New Roman" w:hAnsi="Times New Roman"/>
          <w:b/>
          <w:sz w:val="28"/>
          <w:szCs w:val="28"/>
        </w:rPr>
      </w:pPr>
      <w:r w:rsidRPr="009D4E36">
        <w:rPr>
          <w:rFonts w:ascii="Times New Roman" w:hAnsi="Times New Roman"/>
          <w:b/>
          <w:sz w:val="28"/>
          <w:szCs w:val="28"/>
        </w:rPr>
        <w:t>«</w:t>
      </w:r>
      <w:r w:rsidR="00F51992">
        <w:rPr>
          <w:rFonts w:ascii="Times New Roman" w:hAnsi="Times New Roman"/>
          <w:b/>
          <w:sz w:val="28"/>
          <w:szCs w:val="28"/>
        </w:rPr>
        <w:t>Запись на обзорные, тематические и интерактивные экскурсии</w:t>
      </w:r>
      <w:r w:rsidRPr="009D4E36">
        <w:rPr>
          <w:rFonts w:ascii="Times New Roman" w:hAnsi="Times New Roman"/>
          <w:b/>
          <w:sz w:val="28"/>
          <w:szCs w:val="28"/>
        </w:rPr>
        <w:t>»</w:t>
      </w:r>
      <w:r>
        <w:rPr>
          <w:rFonts w:ascii="Times New Roman" w:hAnsi="Times New Roman"/>
          <w:b/>
          <w:sz w:val="28"/>
          <w:szCs w:val="28"/>
        </w:rPr>
        <w:t xml:space="preserve"> </w:t>
      </w:r>
    </w:p>
    <w:p w:rsidR="00522647" w:rsidRDefault="00522647" w:rsidP="009D4E36">
      <w:pPr>
        <w:pStyle w:val="ConsPlusNormal"/>
        <w:jc w:val="center"/>
        <w:rPr>
          <w:rFonts w:ascii="Times New Roman" w:hAnsi="Times New Roman"/>
          <w:b/>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r w:rsidRPr="00522647">
        <w:rPr>
          <w:rFonts w:ascii="Times New Roman" w:hAnsi="Times New Roman" w:cs="Times New Roman"/>
          <w:sz w:val="28"/>
          <w:szCs w:val="28"/>
        </w:rPr>
        <w:t>I. Общие положения</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w:t>
      </w:r>
      <w:r w:rsidR="00FC5085">
        <w:rPr>
          <w:rFonts w:ascii="Times New Roman" w:hAnsi="Times New Roman"/>
          <w:sz w:val="28"/>
          <w:szCs w:val="28"/>
        </w:rPr>
        <w:t>1.</w:t>
      </w:r>
      <w:r w:rsidRPr="00522647">
        <w:rPr>
          <w:rFonts w:ascii="Times New Roman" w:hAnsi="Times New Roman"/>
          <w:sz w:val="28"/>
          <w:szCs w:val="28"/>
        </w:rPr>
        <w:t xml:space="preserve"> Настоящий административный регламент предо</w:t>
      </w:r>
      <w:r>
        <w:rPr>
          <w:rFonts w:ascii="Times New Roman" w:hAnsi="Times New Roman"/>
          <w:sz w:val="28"/>
          <w:szCs w:val="28"/>
        </w:rPr>
        <w:t>ставления муниципальной услуги «</w:t>
      </w:r>
      <w:r w:rsidRPr="00522647">
        <w:rPr>
          <w:rFonts w:ascii="Times New Roman" w:hAnsi="Times New Roman"/>
          <w:sz w:val="28"/>
          <w:szCs w:val="28"/>
        </w:rPr>
        <w:t>Запись на обзорные, тематич</w:t>
      </w:r>
      <w:r>
        <w:rPr>
          <w:rFonts w:ascii="Times New Roman" w:hAnsi="Times New Roman"/>
          <w:sz w:val="28"/>
          <w:szCs w:val="28"/>
        </w:rPr>
        <w:t>еские и интерактивные экскурсии»</w:t>
      </w:r>
      <w:r w:rsidRPr="00522647">
        <w:rPr>
          <w:rFonts w:ascii="Times New Roman" w:hAnsi="Times New Roman"/>
          <w:sz w:val="28"/>
          <w:szCs w:val="28"/>
        </w:rPr>
        <w:t xml:space="preserve"> (далее </w:t>
      </w:r>
      <w:r w:rsidR="00FC5085">
        <w:rPr>
          <w:rFonts w:ascii="Times New Roman" w:hAnsi="Times New Roman"/>
          <w:sz w:val="28"/>
          <w:szCs w:val="28"/>
        </w:rPr>
        <w:t>–</w:t>
      </w:r>
      <w:r w:rsidRPr="00522647">
        <w:rPr>
          <w:rFonts w:ascii="Times New Roman" w:hAnsi="Times New Roman"/>
          <w:sz w:val="28"/>
          <w:szCs w:val="28"/>
        </w:rPr>
        <w:t xml:space="preserve"> административный регламент, муниципальная услуга) устанавливает порядок предоставления муниципальной услуги и стандарт ее предоставления.</w:t>
      </w:r>
    </w:p>
    <w:p w:rsidR="00522647" w:rsidRPr="00522647" w:rsidRDefault="00FC5085" w:rsidP="00522647">
      <w:pPr>
        <w:pStyle w:val="ConsPlusNormal"/>
        <w:ind w:firstLine="540"/>
        <w:jc w:val="both"/>
        <w:rPr>
          <w:rFonts w:ascii="Times New Roman" w:hAnsi="Times New Roman"/>
          <w:sz w:val="28"/>
          <w:szCs w:val="28"/>
        </w:rPr>
      </w:pPr>
      <w:r>
        <w:rPr>
          <w:rFonts w:ascii="Times New Roman" w:hAnsi="Times New Roman"/>
          <w:sz w:val="28"/>
          <w:szCs w:val="28"/>
        </w:rPr>
        <w:t>1.</w:t>
      </w:r>
      <w:r w:rsidR="00522647" w:rsidRPr="00522647">
        <w:rPr>
          <w:rFonts w:ascii="Times New Roman" w:hAnsi="Times New Roman"/>
          <w:sz w:val="28"/>
          <w:szCs w:val="28"/>
        </w:rPr>
        <w:t>2. Заявителями на получение муниципальной услуги являются юридические и физические лица (далее</w:t>
      </w:r>
      <w:r>
        <w:rPr>
          <w:rFonts w:ascii="Times New Roman" w:hAnsi="Times New Roman"/>
          <w:sz w:val="28"/>
          <w:szCs w:val="28"/>
        </w:rPr>
        <w:t xml:space="preserve"> –</w:t>
      </w:r>
      <w:r w:rsidR="00522647" w:rsidRPr="00522647">
        <w:rPr>
          <w:rFonts w:ascii="Times New Roman" w:hAnsi="Times New Roman"/>
          <w:sz w:val="28"/>
          <w:szCs w:val="28"/>
        </w:rPr>
        <w:t xml:space="preserve"> заявитель).</w:t>
      </w:r>
    </w:p>
    <w:p w:rsidR="00522647" w:rsidRPr="00522647" w:rsidRDefault="00FC5085" w:rsidP="00522647">
      <w:pPr>
        <w:pStyle w:val="ConsPlusNormal"/>
        <w:ind w:firstLine="540"/>
        <w:jc w:val="both"/>
        <w:rPr>
          <w:rFonts w:ascii="Times New Roman" w:hAnsi="Times New Roman"/>
          <w:sz w:val="28"/>
          <w:szCs w:val="28"/>
        </w:rPr>
      </w:pPr>
      <w:r>
        <w:rPr>
          <w:rFonts w:ascii="Times New Roman" w:hAnsi="Times New Roman"/>
          <w:sz w:val="28"/>
          <w:szCs w:val="28"/>
        </w:rPr>
        <w:t>1.</w:t>
      </w:r>
      <w:r w:rsidR="00522647" w:rsidRPr="00522647">
        <w:rPr>
          <w:rFonts w:ascii="Times New Roman" w:hAnsi="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r w:rsidR="00522647">
        <w:rPr>
          <w:rFonts w:ascii="Times New Roman" w:hAnsi="Times New Roman"/>
          <w:sz w:val="28"/>
          <w:szCs w:val="28"/>
        </w:rPr>
        <w:t xml:space="preserve">                        </w:t>
      </w:r>
      <w:r w:rsidR="00522647" w:rsidRPr="00522647">
        <w:rPr>
          <w:rFonts w:ascii="Times New Roman" w:hAnsi="Times New Roman"/>
          <w:sz w:val="28"/>
          <w:szCs w:val="28"/>
        </w:rPr>
        <w:t xml:space="preserve"> (далее</w:t>
      </w:r>
      <w:r>
        <w:rPr>
          <w:rFonts w:ascii="Times New Roman" w:hAnsi="Times New Roman"/>
          <w:sz w:val="28"/>
          <w:szCs w:val="28"/>
        </w:rPr>
        <w:t xml:space="preserve"> –</w:t>
      </w:r>
      <w:r w:rsidR="00522647" w:rsidRPr="00522647">
        <w:rPr>
          <w:rFonts w:ascii="Times New Roman" w:hAnsi="Times New Roman"/>
          <w:sz w:val="28"/>
          <w:szCs w:val="28"/>
        </w:rPr>
        <w:t xml:space="preserve"> вариант).</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Вариант определяется исходя из признаков заявителя, установленных в </w:t>
      </w:r>
      <w:hyperlink w:anchor="Par352" w:tooltip="Перечень" w:history="1">
        <w:r w:rsidRPr="00522647">
          <w:rPr>
            <w:rFonts w:ascii="Times New Roman" w:hAnsi="Times New Roman"/>
            <w:sz w:val="28"/>
            <w:szCs w:val="28"/>
          </w:rPr>
          <w:t>приложении</w:t>
        </w:r>
        <w:r w:rsidR="00FC5085">
          <w:rPr>
            <w:rFonts w:ascii="Times New Roman" w:hAnsi="Times New Roman"/>
            <w:sz w:val="28"/>
            <w:szCs w:val="28"/>
          </w:rPr>
          <w:t xml:space="preserve"> № </w:t>
        </w:r>
        <w:r w:rsidRPr="00522647">
          <w:rPr>
            <w:rFonts w:ascii="Times New Roman" w:hAnsi="Times New Roman"/>
            <w:sz w:val="28"/>
            <w:szCs w:val="28"/>
          </w:rPr>
          <w:t>1</w:t>
        </w:r>
      </w:hyperlink>
      <w:r w:rsidRPr="00522647">
        <w:rPr>
          <w:rFonts w:ascii="Times New Roman" w:hAnsi="Times New Roman"/>
          <w:sz w:val="28"/>
          <w:szCs w:val="28"/>
        </w:rPr>
        <w:t xml:space="preserve"> к настоящему административному регламенту, а также из результата предоставления муниципальной услуги, за получением которой обратился заявитель.</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r w:rsidRPr="00522647">
        <w:rPr>
          <w:rFonts w:ascii="Times New Roman" w:hAnsi="Times New Roman" w:cs="Times New Roman"/>
          <w:sz w:val="28"/>
          <w:szCs w:val="28"/>
        </w:rPr>
        <w:t>II. Стандарт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 </w:t>
      </w:r>
      <w:r w:rsidR="00522647" w:rsidRPr="00522647">
        <w:rPr>
          <w:rFonts w:ascii="Times New Roman" w:hAnsi="Times New Roman" w:cs="Times New Roman"/>
          <w:sz w:val="28"/>
          <w:szCs w:val="28"/>
        </w:rPr>
        <w:t>Наименование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D5609C">
        <w:rPr>
          <w:rFonts w:ascii="Times New Roman" w:hAnsi="Times New Roman"/>
          <w:sz w:val="28"/>
          <w:szCs w:val="28"/>
        </w:rPr>
        <w:t>Муниципальная услуга «Запись на обзорные, тематические и интерактивные экскурсии».</w:t>
      </w:r>
    </w:p>
    <w:p w:rsidR="00522647" w:rsidRPr="00522647" w:rsidRDefault="00522647" w:rsidP="00522647">
      <w:pPr>
        <w:pStyle w:val="ConsPlusNormal"/>
        <w:jc w:val="both"/>
        <w:rPr>
          <w:rFonts w:ascii="Times New Roman" w:hAnsi="Times New Roman"/>
          <w:sz w:val="28"/>
          <w:szCs w:val="28"/>
        </w:rPr>
      </w:pPr>
    </w:p>
    <w:p w:rsidR="00522647" w:rsidRPr="00522647"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2.2. </w:t>
      </w:r>
      <w:r w:rsidR="00522647" w:rsidRPr="00522647">
        <w:rPr>
          <w:rFonts w:ascii="Times New Roman" w:hAnsi="Times New Roman" w:cs="Times New Roman"/>
          <w:sz w:val="28"/>
          <w:szCs w:val="28"/>
        </w:rPr>
        <w:t>Наименование органа, предоставляющего муниципальную услугу</w:t>
      </w:r>
    </w:p>
    <w:p w:rsidR="00522647" w:rsidRPr="00522647" w:rsidRDefault="00522647" w:rsidP="00522647">
      <w:pPr>
        <w:pStyle w:val="ConsPlusNormal"/>
        <w:jc w:val="both"/>
        <w:rPr>
          <w:rFonts w:ascii="Times New Roman" w:hAnsi="Times New Roman"/>
          <w:sz w:val="28"/>
          <w:szCs w:val="28"/>
        </w:rPr>
      </w:pPr>
    </w:p>
    <w:p w:rsidR="00522647" w:rsidRPr="00522647" w:rsidRDefault="009F2BBC" w:rsidP="008A1849">
      <w:pPr>
        <w:pStyle w:val="ConsPlusNormal"/>
        <w:ind w:firstLine="540"/>
        <w:jc w:val="both"/>
        <w:rPr>
          <w:rFonts w:ascii="Times New Roman" w:hAnsi="Times New Roman"/>
          <w:sz w:val="28"/>
          <w:szCs w:val="28"/>
        </w:rPr>
      </w:pPr>
      <w:r>
        <w:rPr>
          <w:rFonts w:ascii="Times New Roman" w:hAnsi="Times New Roman"/>
          <w:sz w:val="28"/>
          <w:szCs w:val="28"/>
        </w:rPr>
        <w:t xml:space="preserve">2.2.1. </w:t>
      </w:r>
      <w:r w:rsidR="00522647" w:rsidRPr="00522647">
        <w:rPr>
          <w:rFonts w:ascii="Times New Roman" w:hAnsi="Times New Roman"/>
          <w:sz w:val="28"/>
          <w:szCs w:val="28"/>
        </w:rPr>
        <w:t>Муниципальную ус</w:t>
      </w:r>
      <w:r w:rsidR="009F13FE">
        <w:rPr>
          <w:rFonts w:ascii="Times New Roman" w:hAnsi="Times New Roman"/>
          <w:sz w:val="28"/>
          <w:szCs w:val="28"/>
        </w:rPr>
        <w:t>лугу предоставляют: муниципальное бюджетное учреждение</w:t>
      </w:r>
      <w:r w:rsidR="00522647" w:rsidRPr="00522647">
        <w:rPr>
          <w:rFonts w:ascii="Times New Roman" w:hAnsi="Times New Roman"/>
          <w:sz w:val="28"/>
          <w:szCs w:val="28"/>
        </w:rPr>
        <w:t xml:space="preserve"> культуры </w:t>
      </w:r>
      <w:r w:rsidR="009F13FE">
        <w:rPr>
          <w:rFonts w:ascii="Times New Roman" w:hAnsi="Times New Roman"/>
          <w:sz w:val="28"/>
          <w:szCs w:val="28"/>
        </w:rPr>
        <w:t>«Волоконовский районный краеведческий музей» Волоконовского района Белгородской области</w:t>
      </w:r>
      <w:r w:rsidR="00522647" w:rsidRPr="00522647">
        <w:rPr>
          <w:rFonts w:ascii="Times New Roman" w:hAnsi="Times New Roman"/>
          <w:sz w:val="28"/>
          <w:szCs w:val="28"/>
        </w:rPr>
        <w:t xml:space="preserve">, </w:t>
      </w:r>
      <w:r w:rsidR="009F13FE">
        <w:rPr>
          <w:rFonts w:ascii="Times New Roman" w:hAnsi="Times New Roman"/>
          <w:sz w:val="28"/>
          <w:szCs w:val="28"/>
        </w:rPr>
        <w:t>муниципальное бюджетное учреждение культуры «Центральная библиотека Волоконовского района» Белгородской области, муниципальное бюджетное учреждение культуры «</w:t>
      </w:r>
      <w:r w:rsidR="009177B7">
        <w:rPr>
          <w:rFonts w:ascii="Times New Roman" w:hAnsi="Times New Roman"/>
          <w:sz w:val="28"/>
          <w:szCs w:val="28"/>
        </w:rPr>
        <w:t xml:space="preserve">Централизованная </w:t>
      </w:r>
      <w:r w:rsidR="009F13FE">
        <w:rPr>
          <w:rFonts w:ascii="Times New Roman" w:hAnsi="Times New Roman"/>
          <w:sz w:val="28"/>
          <w:szCs w:val="28"/>
        </w:rPr>
        <w:t>система культу</w:t>
      </w:r>
      <w:r w:rsidR="009177B7">
        <w:rPr>
          <w:rFonts w:ascii="Times New Roman" w:hAnsi="Times New Roman"/>
          <w:sz w:val="28"/>
          <w:szCs w:val="28"/>
        </w:rPr>
        <w:t xml:space="preserve">рно </w:t>
      </w:r>
      <w:r w:rsidR="00FC5085">
        <w:rPr>
          <w:rFonts w:ascii="Times New Roman" w:hAnsi="Times New Roman"/>
          <w:sz w:val="28"/>
          <w:szCs w:val="28"/>
        </w:rPr>
        <w:t>–</w:t>
      </w:r>
      <w:r w:rsidR="009177B7">
        <w:rPr>
          <w:rFonts w:ascii="Times New Roman" w:hAnsi="Times New Roman"/>
          <w:sz w:val="28"/>
          <w:szCs w:val="28"/>
        </w:rPr>
        <w:t xml:space="preserve"> досуговых </w:t>
      </w:r>
      <w:r w:rsidR="009F13FE">
        <w:rPr>
          <w:rFonts w:ascii="Times New Roman" w:hAnsi="Times New Roman"/>
          <w:sz w:val="28"/>
          <w:szCs w:val="28"/>
        </w:rPr>
        <w:t xml:space="preserve">учреждений» Волоконовского района Белгородской области (далее </w:t>
      </w:r>
      <w:r w:rsidR="00FC5085">
        <w:rPr>
          <w:rFonts w:ascii="Times New Roman" w:hAnsi="Times New Roman"/>
          <w:sz w:val="28"/>
          <w:szCs w:val="28"/>
        </w:rPr>
        <w:t>–</w:t>
      </w:r>
      <w:r w:rsidR="009F13FE">
        <w:rPr>
          <w:rFonts w:ascii="Times New Roman" w:hAnsi="Times New Roman"/>
          <w:sz w:val="28"/>
          <w:szCs w:val="28"/>
        </w:rPr>
        <w:t xml:space="preserve"> учреждения культуры). </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lastRenderedPageBreak/>
        <w:t xml:space="preserve">2.2.2. </w:t>
      </w:r>
      <w:r w:rsidR="00522647" w:rsidRPr="00522647">
        <w:rPr>
          <w:rFonts w:ascii="Times New Roman" w:hAnsi="Times New Roman"/>
          <w:sz w:val="28"/>
          <w:szCs w:val="28"/>
        </w:rPr>
        <w:t>Возможность получения муниципальной услуги в государственном автономном у</w:t>
      </w:r>
      <w:r w:rsidR="009177B7">
        <w:rPr>
          <w:rFonts w:ascii="Times New Roman" w:hAnsi="Times New Roman"/>
          <w:sz w:val="28"/>
          <w:szCs w:val="28"/>
        </w:rPr>
        <w:t>чреждении Белгородской области «</w:t>
      </w:r>
      <w:r w:rsidR="00522647" w:rsidRPr="00522647">
        <w:rPr>
          <w:rFonts w:ascii="Times New Roman" w:hAnsi="Times New Roman"/>
          <w:sz w:val="28"/>
          <w:szCs w:val="28"/>
        </w:rPr>
        <w:t>Многофункциональный центр предоставления госуда</w:t>
      </w:r>
      <w:r w:rsidR="009177B7">
        <w:rPr>
          <w:rFonts w:ascii="Times New Roman" w:hAnsi="Times New Roman"/>
          <w:sz w:val="28"/>
          <w:szCs w:val="28"/>
        </w:rPr>
        <w:t>рственных и муниципальных услуг»</w:t>
      </w:r>
      <w:r w:rsidR="00522647" w:rsidRPr="00522647">
        <w:rPr>
          <w:rFonts w:ascii="Times New Roman" w:hAnsi="Times New Roman"/>
          <w:sz w:val="28"/>
          <w:szCs w:val="28"/>
        </w:rPr>
        <w:t xml:space="preserve"> не предусмотрена.</w:t>
      </w:r>
    </w:p>
    <w:p w:rsidR="00522647" w:rsidRPr="00522647" w:rsidRDefault="00522647" w:rsidP="00522647">
      <w:pPr>
        <w:pStyle w:val="ConsPlusNormal"/>
        <w:jc w:val="both"/>
        <w:rPr>
          <w:rFonts w:ascii="Times New Roman" w:hAnsi="Times New Roman"/>
          <w:sz w:val="28"/>
          <w:szCs w:val="28"/>
        </w:rPr>
      </w:pPr>
    </w:p>
    <w:p w:rsidR="00522647" w:rsidRPr="00522647"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2.3. </w:t>
      </w:r>
      <w:r w:rsidR="00522647" w:rsidRPr="00522647">
        <w:rPr>
          <w:rFonts w:ascii="Times New Roman" w:hAnsi="Times New Roman" w:cs="Times New Roman"/>
          <w:sz w:val="28"/>
          <w:szCs w:val="28"/>
        </w:rPr>
        <w:t>Результат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2.3</w:t>
      </w:r>
      <w:r w:rsidR="00522647" w:rsidRPr="00522647">
        <w:rPr>
          <w:rFonts w:ascii="Times New Roman" w:hAnsi="Times New Roman"/>
          <w:sz w:val="28"/>
          <w:szCs w:val="28"/>
        </w:rPr>
        <w:t>.</w:t>
      </w:r>
      <w:r>
        <w:rPr>
          <w:rFonts w:ascii="Times New Roman" w:hAnsi="Times New Roman"/>
          <w:sz w:val="28"/>
          <w:szCs w:val="28"/>
        </w:rPr>
        <w:t>1.</w:t>
      </w:r>
      <w:r w:rsidR="00522647" w:rsidRPr="00522647">
        <w:rPr>
          <w:rFonts w:ascii="Times New Roman" w:hAnsi="Times New Roman"/>
          <w:sz w:val="28"/>
          <w:szCs w:val="28"/>
        </w:rPr>
        <w:t xml:space="preserve"> В соответствии с вариантами, приведенными в </w:t>
      </w:r>
      <w:hyperlink w:anchor="Par190" w:tooltip="III. Состав, последовательность и сроки" w:history="1">
        <w:r w:rsidR="00522647" w:rsidRPr="009177B7">
          <w:rPr>
            <w:rFonts w:ascii="Times New Roman" w:hAnsi="Times New Roman"/>
            <w:sz w:val="28"/>
            <w:szCs w:val="28"/>
          </w:rPr>
          <w:t>разделе III</w:t>
        </w:r>
      </w:hyperlink>
      <w:r w:rsidR="00522647" w:rsidRPr="00522647">
        <w:rPr>
          <w:rFonts w:ascii="Times New Roman" w:hAnsi="Times New Roman"/>
          <w:sz w:val="28"/>
          <w:szCs w:val="28"/>
        </w:rPr>
        <w:t xml:space="preserve"> настоящего административного регламента, результатами предоставления муниципальной услуги являются: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запись на обзорную, тематическую и интерактивную экскурсию;</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запись на обзорную, тематическую и интерактивную экскурсию лица, имеющего право на льготное посещение.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Решение о предоставлении муниципальной услуги оформляется внесением записи в журнал записи на обзорные, тематические и интерактивные экскурсии, которая содержит время и дату экскурсии.</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2.3.2</w:t>
      </w:r>
      <w:r w:rsidR="00522647" w:rsidRPr="00522647">
        <w:rPr>
          <w:rFonts w:ascii="Times New Roman" w:hAnsi="Times New Roman"/>
          <w:sz w:val="28"/>
          <w:szCs w:val="28"/>
        </w:rPr>
        <w:t>. Формирование реестровой записи в качестве результата предоставления муниципальной услуги не предусмотрено.</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2.3.3</w:t>
      </w:r>
      <w:r w:rsidR="00522647" w:rsidRPr="00522647">
        <w:rPr>
          <w:rFonts w:ascii="Times New Roman" w:hAnsi="Times New Roman"/>
          <w:sz w:val="28"/>
          <w:szCs w:val="28"/>
        </w:rPr>
        <w:t>. Факт получения заявителем результата предоставления муниципальной услуги фиксируется на бумажном носителе в журнале записи на обзорные, тематические и интерактивные экскурсии.</w:t>
      </w:r>
    </w:p>
    <w:p w:rsidR="00522647" w:rsidRPr="00FC5085"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2.3.4</w:t>
      </w:r>
      <w:r w:rsidR="00522647" w:rsidRPr="00522647">
        <w:rPr>
          <w:rFonts w:ascii="Times New Roman" w:hAnsi="Times New Roman"/>
          <w:sz w:val="28"/>
          <w:szCs w:val="28"/>
        </w:rPr>
        <w:t xml:space="preserve">. Результат предоставления </w:t>
      </w:r>
      <w:r w:rsidR="00522647" w:rsidRPr="00FC5085">
        <w:rPr>
          <w:rFonts w:ascii="Times New Roman" w:hAnsi="Times New Roman"/>
          <w:sz w:val="28"/>
          <w:szCs w:val="28"/>
        </w:rPr>
        <w:t>муниципальной услуги может быть получен в учреждении культуры, посредством электронной почты и на официальных сайтах учреждений культуры в сети Интернет</w:t>
      </w:r>
      <w:r w:rsidR="00C66015" w:rsidRPr="00FC5085">
        <w:rPr>
          <w:rFonts w:ascii="Times New Roman" w:hAnsi="Times New Roman"/>
          <w:sz w:val="28"/>
          <w:szCs w:val="28"/>
        </w:rPr>
        <w:t>:</w:t>
      </w:r>
      <w:r w:rsidR="00215023" w:rsidRPr="00FC5085">
        <w:t xml:space="preserve"> </w:t>
      </w:r>
      <w:hyperlink r:id="rId12" w:history="1">
        <w:r w:rsidR="00215023" w:rsidRPr="00FC5085">
          <w:rPr>
            <w:rStyle w:val="a3"/>
            <w:rFonts w:ascii="Times New Roman" w:hAnsi="Times New Roman"/>
            <w:color w:val="auto"/>
            <w:sz w:val="28"/>
            <w:szCs w:val="28"/>
            <w:u w:val="none"/>
          </w:rPr>
          <w:t>http://www.vol-museum.ru/</w:t>
        </w:r>
      </w:hyperlink>
      <w:r w:rsidR="00C66015" w:rsidRPr="00FC5085">
        <w:rPr>
          <w:rFonts w:ascii="Times New Roman" w:hAnsi="Times New Roman"/>
          <w:sz w:val="28"/>
          <w:szCs w:val="28"/>
        </w:rPr>
        <w:t xml:space="preserve">, </w:t>
      </w:r>
      <w:hyperlink r:id="rId13" w:history="1">
        <w:r w:rsidR="00C66015" w:rsidRPr="00FC5085">
          <w:rPr>
            <w:rStyle w:val="a3"/>
            <w:rFonts w:ascii="Times New Roman" w:hAnsi="Times New Roman"/>
            <w:color w:val="auto"/>
            <w:sz w:val="28"/>
            <w:szCs w:val="28"/>
            <w:u w:val="none"/>
          </w:rPr>
          <w:t>https://cbvolokonovka.ru/</w:t>
        </w:r>
      </w:hyperlink>
      <w:r w:rsidR="00C66015" w:rsidRPr="00FC5085">
        <w:rPr>
          <w:rFonts w:ascii="Times New Roman" w:hAnsi="Times New Roman"/>
          <w:sz w:val="28"/>
          <w:szCs w:val="28"/>
        </w:rPr>
        <w:t xml:space="preserve">, </w:t>
      </w:r>
      <w:hyperlink r:id="rId14" w:history="1">
        <w:r w:rsidR="00C66015" w:rsidRPr="00FC5085">
          <w:rPr>
            <w:rStyle w:val="a3"/>
            <w:rFonts w:ascii="Times New Roman" w:hAnsi="Times New Roman"/>
            <w:color w:val="auto"/>
            <w:sz w:val="28"/>
            <w:szCs w:val="28"/>
            <w:u w:val="none"/>
          </w:rPr>
          <w:t>https://www.vol-mkuk.vol-kultura.ru/</w:t>
        </w:r>
      </w:hyperlink>
      <w:r w:rsidR="00C66015" w:rsidRPr="00FC5085">
        <w:rPr>
          <w:rFonts w:ascii="Times New Roman" w:hAnsi="Times New Roman"/>
          <w:sz w:val="28"/>
          <w:szCs w:val="28"/>
        </w:rPr>
        <w:t xml:space="preserve"> </w:t>
      </w:r>
      <w:r w:rsidR="008A1849">
        <w:rPr>
          <w:rFonts w:ascii="Times New Roman" w:hAnsi="Times New Roman"/>
          <w:sz w:val="28"/>
          <w:szCs w:val="28"/>
        </w:rPr>
        <w:t xml:space="preserve">  </w:t>
      </w:r>
      <w:r w:rsidR="00FC5085">
        <w:rPr>
          <w:rFonts w:ascii="Times New Roman" w:hAnsi="Times New Roman"/>
          <w:sz w:val="28"/>
          <w:szCs w:val="28"/>
        </w:rPr>
        <w:t>(далее –</w:t>
      </w:r>
      <w:r w:rsidR="00522647" w:rsidRPr="00FC5085">
        <w:rPr>
          <w:rFonts w:ascii="Times New Roman" w:hAnsi="Times New Roman"/>
          <w:sz w:val="28"/>
          <w:szCs w:val="28"/>
        </w:rPr>
        <w:t xml:space="preserve"> Интернет-сайт</w:t>
      </w:r>
      <w:r w:rsidR="008A1849">
        <w:rPr>
          <w:rFonts w:ascii="Times New Roman" w:hAnsi="Times New Roman"/>
          <w:sz w:val="28"/>
          <w:szCs w:val="28"/>
        </w:rPr>
        <w:t>ы</w:t>
      </w:r>
      <w:r w:rsidR="00522647" w:rsidRPr="00FC5085">
        <w:rPr>
          <w:rFonts w:ascii="Times New Roman" w:hAnsi="Times New Roman"/>
          <w:sz w:val="28"/>
          <w:szCs w:val="28"/>
        </w:rPr>
        <w:t xml:space="preserve"> учреждени</w:t>
      </w:r>
      <w:r w:rsidR="008A1849">
        <w:rPr>
          <w:rFonts w:ascii="Times New Roman" w:hAnsi="Times New Roman"/>
          <w:sz w:val="28"/>
          <w:szCs w:val="28"/>
        </w:rPr>
        <w:t>й</w:t>
      </w:r>
      <w:r w:rsidR="00522647" w:rsidRPr="00FC5085">
        <w:rPr>
          <w:rFonts w:ascii="Times New Roman" w:hAnsi="Times New Roman"/>
          <w:sz w:val="28"/>
          <w:szCs w:val="28"/>
        </w:rPr>
        <w:t>).</w:t>
      </w:r>
    </w:p>
    <w:p w:rsidR="00522647" w:rsidRPr="00FC5085" w:rsidRDefault="00522647" w:rsidP="00522647">
      <w:pPr>
        <w:pStyle w:val="ConsPlusNormal"/>
        <w:jc w:val="both"/>
        <w:rPr>
          <w:rFonts w:ascii="Times New Roman" w:hAnsi="Times New Roman"/>
          <w:sz w:val="28"/>
          <w:szCs w:val="28"/>
        </w:rPr>
      </w:pPr>
    </w:p>
    <w:p w:rsidR="00522647" w:rsidRPr="00FC5085"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2.4. </w:t>
      </w:r>
      <w:r w:rsidR="00522647" w:rsidRPr="00FC5085">
        <w:rPr>
          <w:rFonts w:ascii="Times New Roman" w:hAnsi="Times New Roman" w:cs="Times New Roman"/>
          <w:sz w:val="28"/>
          <w:szCs w:val="28"/>
        </w:rPr>
        <w:t>Срок предоставления муниципальной услуги</w:t>
      </w:r>
    </w:p>
    <w:p w:rsidR="00522647" w:rsidRPr="009F2BBC" w:rsidRDefault="00522647" w:rsidP="00522647">
      <w:pPr>
        <w:pStyle w:val="ConsPlusNormal"/>
        <w:jc w:val="both"/>
        <w:rPr>
          <w:rFonts w:ascii="Times New Roman" w:hAnsi="Times New Roman"/>
          <w:szCs w:val="28"/>
        </w:rPr>
      </w:pPr>
    </w:p>
    <w:p w:rsidR="00522647" w:rsidRPr="00FC5085" w:rsidRDefault="00522647" w:rsidP="00522647">
      <w:pPr>
        <w:pStyle w:val="ConsPlusNormal"/>
        <w:ind w:firstLine="540"/>
        <w:jc w:val="both"/>
        <w:rPr>
          <w:rFonts w:ascii="Times New Roman" w:hAnsi="Times New Roman"/>
          <w:sz w:val="28"/>
          <w:szCs w:val="28"/>
        </w:rPr>
      </w:pPr>
      <w:r w:rsidRPr="00FC5085">
        <w:rPr>
          <w:rFonts w:ascii="Times New Roman" w:hAnsi="Times New Roman"/>
          <w:sz w:val="28"/>
          <w:szCs w:val="28"/>
        </w:rPr>
        <w:t>Максимальный срок предоставления муниципальной услуги исчисляется со дня регистрации в учреждении культуры заявления или устного обращения заявителя и составляет 15 минут при непосредственном обращении в учреждение культуры или по телефону, 3 рабочих дня при обращении посредством почты или электронной почты.</w:t>
      </w:r>
    </w:p>
    <w:p w:rsidR="00522647" w:rsidRPr="00FC5085" w:rsidRDefault="00522647" w:rsidP="00522647">
      <w:pPr>
        <w:pStyle w:val="ConsPlusNormal"/>
        <w:ind w:firstLine="540"/>
        <w:jc w:val="both"/>
        <w:rPr>
          <w:rFonts w:ascii="Times New Roman" w:hAnsi="Times New Roman"/>
          <w:sz w:val="28"/>
          <w:szCs w:val="28"/>
        </w:rPr>
      </w:pPr>
      <w:r w:rsidRPr="00FC5085">
        <w:rPr>
          <w:rFonts w:ascii="Times New Roman" w:hAnsi="Times New Roman"/>
          <w:sz w:val="28"/>
          <w:szCs w:val="28"/>
        </w:rPr>
        <w:t xml:space="preserve">Срок предоставления муниципальной услуги определяется для каждого варианта и приведен в их описании, содержащемся в </w:t>
      </w:r>
      <w:hyperlink w:anchor="Par190" w:tooltip="III. Состав, последовательность и сроки" w:history="1">
        <w:r w:rsidRPr="00FC5085">
          <w:rPr>
            <w:rFonts w:ascii="Times New Roman" w:hAnsi="Times New Roman"/>
            <w:sz w:val="28"/>
            <w:szCs w:val="28"/>
          </w:rPr>
          <w:t>разделе III</w:t>
        </w:r>
      </w:hyperlink>
      <w:r w:rsidRPr="00FC5085">
        <w:rPr>
          <w:rFonts w:ascii="Times New Roman" w:hAnsi="Times New Roman"/>
          <w:sz w:val="28"/>
          <w:szCs w:val="28"/>
        </w:rPr>
        <w:t xml:space="preserve"> настоящего административного регламента.</w:t>
      </w:r>
    </w:p>
    <w:p w:rsidR="00522647" w:rsidRPr="00FC5085" w:rsidRDefault="00522647" w:rsidP="00522647">
      <w:pPr>
        <w:pStyle w:val="ConsPlusNormal"/>
        <w:jc w:val="both"/>
        <w:rPr>
          <w:rFonts w:ascii="Times New Roman" w:hAnsi="Times New Roman"/>
          <w:sz w:val="28"/>
          <w:szCs w:val="28"/>
        </w:rPr>
      </w:pPr>
    </w:p>
    <w:p w:rsidR="00522647" w:rsidRPr="00FC5085" w:rsidRDefault="00FC5085"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2.5. </w:t>
      </w:r>
      <w:r w:rsidR="00522647" w:rsidRPr="00FC5085">
        <w:rPr>
          <w:rFonts w:ascii="Times New Roman" w:hAnsi="Times New Roman" w:cs="Times New Roman"/>
          <w:sz w:val="28"/>
          <w:szCs w:val="28"/>
        </w:rPr>
        <w:t>Правовые основания предоставления муниципальной услуги</w:t>
      </w:r>
    </w:p>
    <w:p w:rsidR="00522647" w:rsidRPr="00FC5085" w:rsidRDefault="00522647" w:rsidP="00522647">
      <w:pPr>
        <w:pStyle w:val="ConsPlusNormal"/>
        <w:jc w:val="both"/>
        <w:rPr>
          <w:rFonts w:ascii="Times New Roman" w:hAnsi="Times New Roman"/>
          <w:sz w:val="28"/>
          <w:szCs w:val="28"/>
        </w:rPr>
      </w:pPr>
    </w:p>
    <w:p w:rsidR="00215023" w:rsidRDefault="00522647" w:rsidP="00FC5085">
      <w:pPr>
        <w:pStyle w:val="ConsPlusNormal"/>
        <w:ind w:firstLine="540"/>
        <w:jc w:val="both"/>
      </w:pPr>
      <w:r w:rsidRPr="00FC5085">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размещаются на </w:t>
      </w:r>
      <w:r w:rsidR="00215023" w:rsidRPr="00FC5085">
        <w:rPr>
          <w:rFonts w:ascii="Times New Roman" w:hAnsi="Times New Roman"/>
          <w:sz w:val="28"/>
          <w:szCs w:val="28"/>
        </w:rPr>
        <w:t>Инте</w:t>
      </w:r>
      <w:r w:rsidR="008A1849">
        <w:rPr>
          <w:rFonts w:ascii="Times New Roman" w:hAnsi="Times New Roman"/>
          <w:sz w:val="28"/>
          <w:szCs w:val="28"/>
        </w:rPr>
        <w:t>рнет-сайтах учреждений культуры</w:t>
      </w:r>
      <w:r w:rsidR="00215023" w:rsidRPr="00FC5085">
        <w:t>.</w:t>
      </w:r>
    </w:p>
    <w:p w:rsidR="008A1849" w:rsidRPr="00FC5085" w:rsidRDefault="008A1849" w:rsidP="00230955">
      <w:pPr>
        <w:pStyle w:val="ConsPlusNormal"/>
        <w:jc w:val="both"/>
        <w:rPr>
          <w:rFonts w:ascii="Times New Roman" w:hAnsi="Times New Roman"/>
          <w:sz w:val="28"/>
          <w:szCs w:val="28"/>
        </w:rPr>
      </w:pPr>
    </w:p>
    <w:p w:rsidR="008A1849" w:rsidRDefault="009F2BBC"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2.6. </w:t>
      </w:r>
      <w:r w:rsidR="00522647" w:rsidRPr="00522647">
        <w:rPr>
          <w:rFonts w:ascii="Times New Roman" w:hAnsi="Times New Roman" w:cs="Times New Roman"/>
          <w:sz w:val="28"/>
          <w:szCs w:val="28"/>
        </w:rPr>
        <w:t>Исчерпывающий</w:t>
      </w:r>
      <w:r>
        <w:rPr>
          <w:rFonts w:ascii="Times New Roman" w:hAnsi="Times New Roman" w:cs="Times New Roman"/>
          <w:sz w:val="28"/>
          <w:szCs w:val="28"/>
        </w:rPr>
        <w:t> </w:t>
      </w:r>
      <w:r w:rsidR="00522647" w:rsidRPr="00522647">
        <w:rPr>
          <w:rFonts w:ascii="Times New Roman" w:hAnsi="Times New Roman" w:cs="Times New Roman"/>
          <w:sz w:val="28"/>
          <w:szCs w:val="28"/>
        </w:rPr>
        <w:t>перечень</w:t>
      </w:r>
      <w:r>
        <w:rPr>
          <w:rFonts w:ascii="Times New Roman" w:hAnsi="Times New Roman" w:cs="Times New Roman"/>
          <w:sz w:val="28"/>
          <w:szCs w:val="28"/>
        </w:rPr>
        <w:t> </w:t>
      </w:r>
      <w:r w:rsidR="00522647" w:rsidRPr="00522647">
        <w:rPr>
          <w:rFonts w:ascii="Times New Roman" w:hAnsi="Times New Roman" w:cs="Times New Roman"/>
          <w:sz w:val="28"/>
          <w:szCs w:val="28"/>
        </w:rPr>
        <w:t xml:space="preserve">документов, </w:t>
      </w:r>
    </w:p>
    <w:p w:rsidR="00522647" w:rsidRPr="00522647" w:rsidRDefault="008A1849" w:rsidP="008A184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н</w:t>
      </w:r>
      <w:r w:rsidR="00522647" w:rsidRPr="00522647">
        <w:rPr>
          <w:rFonts w:ascii="Times New Roman" w:hAnsi="Times New Roman" w:cs="Times New Roman"/>
          <w:sz w:val="28"/>
          <w:szCs w:val="28"/>
        </w:rPr>
        <w:t>еобходимых</w:t>
      </w:r>
      <w:r>
        <w:rPr>
          <w:rFonts w:ascii="Times New Roman" w:hAnsi="Times New Roman" w:cs="Times New Roman"/>
          <w:sz w:val="28"/>
          <w:szCs w:val="28"/>
        </w:rPr>
        <w:t xml:space="preserve"> </w:t>
      </w:r>
      <w:r w:rsidR="00522647" w:rsidRPr="00522647">
        <w:rPr>
          <w:rFonts w:ascii="Times New Roman" w:hAnsi="Times New Roman" w:cs="Times New Roman"/>
          <w:sz w:val="28"/>
          <w:szCs w:val="28"/>
        </w:rPr>
        <w:t>для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2.6.1</w:t>
      </w:r>
      <w:r w:rsidR="00522647" w:rsidRPr="00522647">
        <w:rPr>
          <w:rFonts w:ascii="Times New Roman" w:hAnsi="Times New Roman"/>
          <w:sz w:val="28"/>
          <w:szCs w:val="28"/>
        </w:rPr>
        <w:t>. Заявитель для получения муниципальной услуги представляет в учреждение культуры лично</w:t>
      </w:r>
      <w:r w:rsidR="008A1849">
        <w:rPr>
          <w:rFonts w:ascii="Times New Roman" w:hAnsi="Times New Roman"/>
          <w:sz w:val="28"/>
          <w:szCs w:val="28"/>
        </w:rPr>
        <w:t>,</w:t>
      </w:r>
      <w:r w:rsidR="00522647" w:rsidRPr="00522647">
        <w:rPr>
          <w:rFonts w:ascii="Times New Roman" w:hAnsi="Times New Roman"/>
          <w:sz w:val="28"/>
          <w:szCs w:val="28"/>
        </w:rPr>
        <w:t xml:space="preserve"> либо посредством почтового отправления, либо 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1) </w:t>
      </w:r>
      <w:hyperlink w:anchor="Par401" w:tooltip="Заявление" w:history="1">
        <w:r w:rsidRPr="00215023">
          <w:rPr>
            <w:rFonts w:ascii="Times New Roman" w:hAnsi="Times New Roman"/>
            <w:sz w:val="28"/>
            <w:szCs w:val="28"/>
          </w:rPr>
          <w:t>заявление</w:t>
        </w:r>
      </w:hyperlink>
      <w:r w:rsidRPr="00522647">
        <w:rPr>
          <w:rFonts w:ascii="Times New Roman" w:hAnsi="Times New Roman"/>
          <w:sz w:val="28"/>
          <w:szCs w:val="28"/>
        </w:rPr>
        <w:t xml:space="preserve"> по форме согласно приложению </w:t>
      </w:r>
      <w:r w:rsidR="009F2BBC">
        <w:rPr>
          <w:rFonts w:ascii="Times New Roman" w:hAnsi="Times New Roman"/>
          <w:sz w:val="28"/>
          <w:szCs w:val="28"/>
        </w:rPr>
        <w:t xml:space="preserve">№ </w:t>
      </w:r>
      <w:r w:rsidRPr="00522647">
        <w:rPr>
          <w:rFonts w:ascii="Times New Roman" w:hAnsi="Times New Roman"/>
          <w:sz w:val="28"/>
          <w:szCs w:val="28"/>
        </w:rPr>
        <w:t>2 к настоящему административному регламенту.</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2.6.2</w:t>
      </w:r>
      <w:r w:rsidR="00522647" w:rsidRPr="00522647">
        <w:rPr>
          <w:rFonts w:ascii="Times New Roman" w:hAnsi="Times New Roman"/>
          <w:sz w:val="28"/>
          <w:szCs w:val="28"/>
        </w:rPr>
        <w:t>. Исчерпывающий перечень документов (их копии), которые заявитель предоставляет самостоятельно:</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удостоверение Героя Советского Союза;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удостоверение Героя Российской Федерации;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удостоверение Героя Социалистического Труда;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4) удостоверение ветерана Великой Отечественной войны;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5) удостоверение полного кавалера ордена Славы;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6) удостоверение участника боевых действий;</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7) удостоверение участника ликвидации последствий ЧАЭС;</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8) военный билет для военнослужащих, проходящих военную службу по призыву;</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9) свидетельство о рождении;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10) справку о пребывании воспитанника в детском доме или школе-интернате;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11) удостоверение многодетной семьи;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12) справку, подтверждающую факт установления инвалидности;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13) удостоверение сотрудника музея.</w:t>
      </w:r>
    </w:p>
    <w:p w:rsidR="00522647" w:rsidRPr="00522647" w:rsidRDefault="009F2BBC" w:rsidP="00522647">
      <w:pPr>
        <w:pStyle w:val="ConsPlusNormal"/>
        <w:ind w:firstLine="540"/>
        <w:jc w:val="both"/>
        <w:rPr>
          <w:rFonts w:ascii="Times New Roman" w:hAnsi="Times New Roman"/>
          <w:sz w:val="28"/>
          <w:szCs w:val="28"/>
        </w:rPr>
      </w:pPr>
      <w:r>
        <w:rPr>
          <w:rFonts w:ascii="Times New Roman" w:hAnsi="Times New Roman"/>
          <w:sz w:val="28"/>
          <w:szCs w:val="28"/>
        </w:rPr>
        <w:t>2.6.3</w:t>
      </w:r>
      <w:r w:rsidR="00522647" w:rsidRPr="00522647">
        <w:rPr>
          <w:rFonts w:ascii="Times New Roman" w:hAnsi="Times New Roman"/>
          <w:sz w:val="28"/>
          <w:szCs w:val="28"/>
        </w:rPr>
        <w:t>. При обращении по телефону заявитель сообщает следующие исчерпывающие сведения: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фамилию, имя, отчество или наименование юридического лица;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адрес заявителя, контактный телефон, адрес электронной почты;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наименование экскурсии, на которую заявитель желает записаться;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4) численность экскурсионной группы;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5) дату и время проведения экскурсии;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6) сведения о наличии прав на льготное посещение.</w:t>
      </w:r>
    </w:p>
    <w:p w:rsidR="00522647" w:rsidRPr="00522647" w:rsidRDefault="009F2BBC" w:rsidP="00522647">
      <w:pPr>
        <w:pStyle w:val="ConsPlusNormal"/>
        <w:ind w:firstLine="540"/>
        <w:jc w:val="both"/>
        <w:rPr>
          <w:rFonts w:ascii="Times New Roman" w:hAnsi="Times New Roman"/>
          <w:sz w:val="28"/>
          <w:szCs w:val="28"/>
        </w:rPr>
      </w:pPr>
      <w:bookmarkStart w:id="0" w:name="Par106"/>
      <w:bookmarkEnd w:id="0"/>
      <w:r>
        <w:rPr>
          <w:rFonts w:ascii="Times New Roman" w:hAnsi="Times New Roman"/>
          <w:sz w:val="28"/>
          <w:szCs w:val="28"/>
        </w:rPr>
        <w:t>2.6.4</w:t>
      </w:r>
      <w:r w:rsidR="00522647" w:rsidRPr="00522647">
        <w:rPr>
          <w:rFonts w:ascii="Times New Roman" w:hAnsi="Times New Roman"/>
          <w:sz w:val="28"/>
          <w:szCs w:val="28"/>
        </w:rPr>
        <w:t>. Способами установления личности (идентификации) заявителя являются документы, удостоверяющие личность заявителя (при подаче документов лично).</w:t>
      </w:r>
    </w:p>
    <w:p w:rsidR="00522647" w:rsidRPr="00522647" w:rsidRDefault="00522647" w:rsidP="00522647">
      <w:pPr>
        <w:pStyle w:val="ConsPlusNormal"/>
        <w:jc w:val="both"/>
        <w:rPr>
          <w:rFonts w:ascii="Times New Roman" w:hAnsi="Times New Roman"/>
          <w:sz w:val="28"/>
          <w:szCs w:val="28"/>
        </w:rPr>
      </w:pPr>
    </w:p>
    <w:p w:rsidR="00522647" w:rsidRPr="00522647" w:rsidRDefault="009F2BBC"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2.7. </w:t>
      </w:r>
      <w:r w:rsidR="00522647" w:rsidRPr="00522647">
        <w:rPr>
          <w:rFonts w:ascii="Times New Roman" w:hAnsi="Times New Roman" w:cs="Times New Roman"/>
          <w:sz w:val="28"/>
          <w:szCs w:val="28"/>
        </w:rPr>
        <w:t>Исчерпывающий перечень оснований для отказа в приеме</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документов, необходимых для предоставления</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муниципальной услуги</w:t>
      </w:r>
    </w:p>
    <w:p w:rsidR="00522647" w:rsidRPr="00522647" w:rsidRDefault="00522647" w:rsidP="00522647">
      <w:pPr>
        <w:pStyle w:val="ConsPlusNormal"/>
        <w:jc w:val="both"/>
        <w:rPr>
          <w:rFonts w:ascii="Times New Roman" w:hAnsi="Times New Roman"/>
          <w:sz w:val="28"/>
          <w:szCs w:val="28"/>
        </w:rPr>
      </w:pPr>
    </w:p>
    <w:p w:rsidR="007F17DB" w:rsidRDefault="00522647" w:rsidP="008A1849">
      <w:pPr>
        <w:pStyle w:val="ConsPlusNormal"/>
        <w:ind w:firstLine="540"/>
        <w:jc w:val="both"/>
        <w:rPr>
          <w:rFonts w:ascii="Times New Roman" w:hAnsi="Times New Roman"/>
          <w:sz w:val="28"/>
          <w:szCs w:val="28"/>
        </w:rPr>
      </w:pPr>
      <w:r w:rsidRPr="00522647">
        <w:rPr>
          <w:rFonts w:ascii="Times New Roman" w:hAnsi="Times New Roman"/>
          <w:sz w:val="28"/>
          <w:szCs w:val="28"/>
        </w:rPr>
        <w:t>Основания для отказа в приеме документов, необходимых для предоставления муниципальной услуги, не предусмотрены.</w:t>
      </w:r>
    </w:p>
    <w:p w:rsidR="008A1849" w:rsidRDefault="008A1849" w:rsidP="008A1849">
      <w:pPr>
        <w:pStyle w:val="ConsPlusNormal"/>
        <w:ind w:firstLine="540"/>
        <w:jc w:val="both"/>
        <w:rPr>
          <w:rFonts w:ascii="Times New Roman" w:hAnsi="Times New Roman"/>
          <w:sz w:val="28"/>
          <w:szCs w:val="28"/>
        </w:rPr>
      </w:pPr>
    </w:p>
    <w:p w:rsidR="008A1849" w:rsidRDefault="008A1849" w:rsidP="008A1849">
      <w:pPr>
        <w:pStyle w:val="ConsPlusNormal"/>
        <w:ind w:firstLine="540"/>
        <w:jc w:val="both"/>
        <w:rPr>
          <w:rFonts w:ascii="Times New Roman" w:hAnsi="Times New Roman"/>
          <w:sz w:val="28"/>
          <w:szCs w:val="28"/>
        </w:rPr>
      </w:pPr>
    </w:p>
    <w:p w:rsidR="00230955" w:rsidRDefault="00230955" w:rsidP="008A1849">
      <w:pPr>
        <w:pStyle w:val="ConsPlusNormal"/>
        <w:ind w:firstLine="540"/>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2.8. </w:t>
      </w:r>
      <w:r w:rsidR="00522647" w:rsidRPr="00522647">
        <w:rPr>
          <w:rFonts w:ascii="Times New Roman" w:hAnsi="Times New Roman" w:cs="Times New Roman"/>
          <w:sz w:val="28"/>
          <w:szCs w:val="28"/>
        </w:rPr>
        <w:t>Исчерпывающий перечень оснований для приостановления</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предоставления муниципальной услуги или отказа</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в 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2.8.1.</w:t>
      </w:r>
      <w:r w:rsidR="00522647" w:rsidRPr="00522647">
        <w:rPr>
          <w:rFonts w:ascii="Times New Roman" w:hAnsi="Times New Roman"/>
          <w:sz w:val="28"/>
          <w:szCs w:val="28"/>
        </w:rPr>
        <w:t xml:space="preserve"> Основания для приостановления предоставления муниципальной услуги не предусмотрены.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2.8.2</w:t>
      </w:r>
      <w:r w:rsidR="00522647" w:rsidRPr="00522647">
        <w:rPr>
          <w:rFonts w:ascii="Times New Roman" w:hAnsi="Times New Roman"/>
          <w:sz w:val="28"/>
          <w:szCs w:val="28"/>
        </w:rPr>
        <w:t>. Основания для отказа в предоставлении муниципальной услуги не предусмотрены.</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2.9. </w:t>
      </w:r>
      <w:r w:rsidR="00522647" w:rsidRPr="00522647">
        <w:rPr>
          <w:rFonts w:ascii="Times New Roman" w:hAnsi="Times New Roman" w:cs="Times New Roman"/>
          <w:sz w:val="28"/>
          <w:szCs w:val="28"/>
        </w:rPr>
        <w:t>Размер платы, взимаемой с заявителя при предоставлении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муниципальной услуги, и способы ее взимания</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Предоставление муниципальной услуги осуществляется бесплатно.</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2.10. </w:t>
      </w:r>
      <w:r w:rsidR="00522647" w:rsidRPr="00522647">
        <w:rPr>
          <w:rFonts w:ascii="Times New Roman" w:hAnsi="Times New Roman" w:cs="Times New Roman"/>
          <w:sz w:val="28"/>
          <w:szCs w:val="28"/>
        </w:rPr>
        <w:t>Максимальный срок ожидания в очереди при подаче заявления</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о предоставлении муниципальной услуги и при получении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результата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2.11. </w:t>
      </w:r>
      <w:r w:rsidR="00522647" w:rsidRPr="00522647">
        <w:rPr>
          <w:rFonts w:ascii="Times New Roman" w:hAnsi="Times New Roman" w:cs="Times New Roman"/>
          <w:sz w:val="28"/>
          <w:szCs w:val="28"/>
        </w:rPr>
        <w:t>Срок регистрации заявления заявителя о</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Заявление о предоставлении муниципальной услуги регистрируется в день поступления заявления в учреждение культуры.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Заявление, поступившее в нерабочее время, регистрируется учреждением культуры в первый рабочий день, следующий за днем его получения.</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2.12. </w:t>
      </w:r>
      <w:r w:rsidR="00522647" w:rsidRPr="00522647">
        <w:rPr>
          <w:rFonts w:ascii="Times New Roman" w:hAnsi="Times New Roman" w:cs="Times New Roman"/>
          <w:sz w:val="28"/>
          <w:szCs w:val="28"/>
        </w:rPr>
        <w:t>Требования к помещениям, в которых</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предоставляется муниципальная услуга</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2.12.1</w:t>
      </w:r>
      <w:r w:rsidR="00522647" w:rsidRPr="00522647">
        <w:rPr>
          <w:rFonts w:ascii="Times New Roman" w:hAnsi="Times New Roman"/>
          <w:sz w:val="28"/>
          <w:szCs w:val="28"/>
        </w:rPr>
        <w:t>. Помещения для приема заявителей должны быть оборудованы информационными табличками (вывесками) с указанием номера кабинета, должности, фамилии, имени, отчества специалиста, режима работы.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2.12.2</w:t>
      </w:r>
      <w:r w:rsidR="00522647" w:rsidRPr="00522647">
        <w:rPr>
          <w:rFonts w:ascii="Times New Roman" w:hAnsi="Times New Roman"/>
          <w:sz w:val="28"/>
          <w:szCs w:val="28"/>
        </w:rPr>
        <w:t>. В помещениях, предназначенных для непосредственного взаимодействия специалистов учреждения культуры с заявителями, организуется отдельное рабочее место для каждого ведущего прием специалиста.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Рабочее место должно быть оборудовано телефонной связью, персональным компьютером с возможностью доступа к необходимым информационным ресурсам и организационно-вычислительной</w:t>
      </w:r>
      <w:r w:rsidR="007D566E">
        <w:rPr>
          <w:rFonts w:ascii="Times New Roman" w:hAnsi="Times New Roman"/>
          <w:sz w:val="28"/>
          <w:szCs w:val="28"/>
        </w:rPr>
        <w:t xml:space="preserve"> </w:t>
      </w:r>
      <w:r w:rsidRPr="00522647">
        <w:rPr>
          <w:rFonts w:ascii="Times New Roman" w:hAnsi="Times New Roman"/>
          <w:sz w:val="28"/>
          <w:szCs w:val="28"/>
        </w:rPr>
        <w:t xml:space="preserve">техникой, позволяющей совершать все необходимые административные процедуры, не покидая рабочего места. При организации рабочих мест предусматривается возможность беспрепятственного входа (выхода) специалиста в (из) </w:t>
      </w:r>
      <w:r w:rsidRPr="00522647">
        <w:rPr>
          <w:rFonts w:ascii="Times New Roman" w:hAnsi="Times New Roman"/>
          <w:sz w:val="28"/>
          <w:szCs w:val="28"/>
        </w:rPr>
        <w:lastRenderedPageBreak/>
        <w:t>помещения.</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2.12.3</w:t>
      </w:r>
      <w:r w:rsidR="00522647" w:rsidRPr="00522647">
        <w:rPr>
          <w:rFonts w:ascii="Times New Roman" w:hAnsi="Times New Roman"/>
          <w:sz w:val="28"/>
          <w:szCs w:val="28"/>
        </w:rPr>
        <w:t>. Места, предназначенные для ознакомления заявителей с информационными материалами, оборудуются информационными стендами.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Места ожидания для представления или получения документов оборудуются стульями (скамьями).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Места для заполнения заявления оборудуются стульями, столами (стойками) и обеспечиваются канцелярскими принадлежностями.</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2.12.4</w:t>
      </w:r>
      <w:r w:rsidR="00522647" w:rsidRPr="00522647">
        <w:rPr>
          <w:rFonts w:ascii="Times New Roman" w:hAnsi="Times New Roman"/>
          <w:sz w:val="28"/>
          <w:szCs w:val="28"/>
        </w:rPr>
        <w:t>. На информационных стендах в доступных для ознакомления местах, на Интернет-сайт</w:t>
      </w:r>
      <w:r w:rsidR="008A1849">
        <w:rPr>
          <w:rFonts w:ascii="Times New Roman" w:hAnsi="Times New Roman"/>
          <w:sz w:val="28"/>
          <w:szCs w:val="28"/>
        </w:rPr>
        <w:t>ах учреждений культуры</w:t>
      </w:r>
      <w:r w:rsidR="00522647" w:rsidRPr="00522647">
        <w:rPr>
          <w:rFonts w:ascii="Times New Roman" w:hAnsi="Times New Roman"/>
          <w:sz w:val="28"/>
          <w:szCs w:val="28"/>
        </w:rPr>
        <w:t xml:space="preserve"> размещается следующая информация: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текст административного регламента;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формы заявлений и исчерпывающий перечень документов, необходимых для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порядок предоставления муниципальной услуги, в том числе варианты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место нахождения, график работы, справочные телефоны, в том числе ответственного за рассмотрение жалоб, адреса официальных сайтов в сети Интернет;</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максимальное время ожидания в очереди при обращении заявителя за получением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максимальный срок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порядок обжалования решений, действий или бездействия специалистов, предоставляющих муниципальную услугу.</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2.12.5</w:t>
      </w:r>
      <w:r w:rsidR="00522647" w:rsidRPr="00522647">
        <w:rPr>
          <w:rFonts w:ascii="Times New Roman" w:hAnsi="Times New Roman"/>
          <w:sz w:val="28"/>
          <w:szCs w:val="28"/>
        </w:rPr>
        <w:t>. Для лиц с ограниченными возможностями здоровья (включая лиц, использующих кресла-коляски и собак-проводников) должны обеспечиваться: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беспрепятственного входа в помещения, в которых предоставляется муниципальная услуга, и выхода из них;</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самостоятельного передвижения по территории помещения, в котором предоставляется муниципальная услуга, в целях доступа к месту предоставления муниципальной услуги, в том числе с помощью специалистов учреждения культуры, предоставляющих услуги, ассистивных и вспомогательных технологий, а также сменного кресла-коляски;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посадки в транспортное средство и высадки из него перед входом в помещение, в котором предоставляется муниципальная услуга, в том числе с использованием кресла-коляски и при необходимости с помощью специалистов;</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сопровождение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w:t>
      </w:r>
      <w:r w:rsidRPr="00522647">
        <w:rPr>
          <w:rFonts w:ascii="Times New Roman" w:hAnsi="Times New Roman"/>
          <w:sz w:val="28"/>
          <w:szCs w:val="28"/>
        </w:rPr>
        <w:lastRenderedPageBreak/>
        <w:t>выполненными рельефно-точечным шрифтом Брайля и на контрастном фоне;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допуска в помещение собаки-проводника при наличии документа, подтверждающего ее специальное обучение и выдаваемого в порядке, определенном законодательством Российской Федерации;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помощь специалистов учреждения культуры, предоставляющего муниципальную услугу, инвалидам в преодолении барьеров, мешающих получению ими услуг наравне с другими лицами.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 случае невозможности полностью приспособить помещения, в которых предоставляется муниципальная услуга, с учетом потребности инвалида, ему обеспечивается возможность записи в дистанционном режиме.</w:t>
      </w:r>
    </w:p>
    <w:p w:rsidR="008A1849" w:rsidRPr="008A1849" w:rsidRDefault="008A1849" w:rsidP="00522647">
      <w:pPr>
        <w:pStyle w:val="ConsPlusNormal"/>
        <w:jc w:val="both"/>
        <w:rPr>
          <w:rFonts w:ascii="Times New Roman" w:hAnsi="Times New Roman"/>
          <w:sz w:val="20"/>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2.13. </w:t>
      </w:r>
      <w:r w:rsidR="00522647" w:rsidRPr="00522647">
        <w:rPr>
          <w:rFonts w:ascii="Times New Roman" w:hAnsi="Times New Roman" w:cs="Times New Roman"/>
          <w:sz w:val="28"/>
          <w:szCs w:val="28"/>
        </w:rPr>
        <w:t>Показатели доступности и качества муниципальной услуги</w:t>
      </w:r>
    </w:p>
    <w:p w:rsidR="00522647" w:rsidRPr="008A1849" w:rsidRDefault="00522647" w:rsidP="00522647">
      <w:pPr>
        <w:pStyle w:val="ConsPlusNormal"/>
        <w:jc w:val="both"/>
        <w:rPr>
          <w:rFonts w:ascii="Times New Roman" w:hAnsi="Times New Roman"/>
          <w:sz w:val="20"/>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2.13.1</w:t>
      </w:r>
      <w:r w:rsidR="00522647" w:rsidRPr="00522647">
        <w:rPr>
          <w:rFonts w:ascii="Times New Roman" w:hAnsi="Times New Roman"/>
          <w:sz w:val="28"/>
          <w:szCs w:val="28"/>
        </w:rPr>
        <w:t>. Показателями доступности предоставления муниципальной услуги являются: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доступность информации о предоставлении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предоставление возможности подачи заявления и получения результата предоставления муниципальной услуги в электронной форме.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2.13.2</w:t>
      </w:r>
      <w:r w:rsidR="00522647" w:rsidRPr="00522647">
        <w:rPr>
          <w:rFonts w:ascii="Times New Roman" w:hAnsi="Times New Roman"/>
          <w:sz w:val="28"/>
          <w:szCs w:val="28"/>
        </w:rPr>
        <w:t>. Показателями качества предоставления муниципальной услуги являются: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возможность предоставления муниципальной услуги в соответствии с вариантом;</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- 15 минут;</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своевременный прием и регистрация заявления;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соблюдение сроков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отсутствие обоснованных жалоб со стороны заявителей на решения и (или) действия (бездействие) специалистов учреждения культуры по результатам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минимальное количество взаимодействий заявителя со специалистами учреждения культуры при получении муниципальной услуги - не более двух;</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достоверность предоставляемой заявителям информации о ходе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вежливость и компетентность специалистов, взаимодействующих с заявителем при предоставлении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удовлетворенность заявителей качеством предоставления муниципальной услуги.</w:t>
      </w:r>
    </w:p>
    <w:p w:rsidR="008A1849" w:rsidRPr="008A1849" w:rsidRDefault="008A1849" w:rsidP="00522647">
      <w:pPr>
        <w:pStyle w:val="ConsPlusNormal"/>
        <w:jc w:val="both"/>
        <w:rPr>
          <w:rFonts w:ascii="Times New Roman" w:hAnsi="Times New Roman"/>
          <w:sz w:val="20"/>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2.14. </w:t>
      </w:r>
      <w:r w:rsidR="00522647" w:rsidRPr="00522647">
        <w:rPr>
          <w:rFonts w:ascii="Times New Roman" w:hAnsi="Times New Roman" w:cs="Times New Roman"/>
          <w:sz w:val="28"/>
          <w:szCs w:val="28"/>
        </w:rPr>
        <w:t>Иные требования к предоставлению муниципальной услуги, в том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числе учитывающие особенности предоставления муниципальной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услуги в электронной форме</w:t>
      </w:r>
    </w:p>
    <w:p w:rsidR="00522647" w:rsidRPr="008A1849" w:rsidRDefault="00522647" w:rsidP="00522647">
      <w:pPr>
        <w:pStyle w:val="ConsPlusNormal"/>
        <w:jc w:val="both"/>
        <w:rPr>
          <w:rFonts w:ascii="Times New Roman" w:hAnsi="Times New Roman"/>
          <w:sz w:val="1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2.14.1</w:t>
      </w:r>
      <w:r w:rsidR="00522647" w:rsidRPr="00522647">
        <w:rPr>
          <w:rFonts w:ascii="Times New Roman" w:hAnsi="Times New Roman"/>
          <w:sz w:val="28"/>
          <w:szCs w:val="28"/>
        </w:rPr>
        <w:t>. Услуги, необходимые и обязательные для предоставления муниципальной услуги, отсутствуют.</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lastRenderedPageBreak/>
        <w:t>2.14.2</w:t>
      </w:r>
      <w:r w:rsidR="00522647" w:rsidRPr="00522647">
        <w:rPr>
          <w:rFonts w:ascii="Times New Roman" w:hAnsi="Times New Roman"/>
          <w:sz w:val="28"/>
          <w:szCs w:val="28"/>
        </w:rPr>
        <w:t xml:space="preserve">. Для предоставления муниципальной услуги используются следующие информационные системы: федеральная государственная информационная система </w:t>
      </w:r>
      <w:r>
        <w:rPr>
          <w:rFonts w:ascii="Times New Roman" w:hAnsi="Times New Roman"/>
          <w:sz w:val="28"/>
          <w:szCs w:val="28"/>
        </w:rPr>
        <w:t>«</w:t>
      </w:r>
      <w:r w:rsidR="00522647" w:rsidRPr="00522647">
        <w:rPr>
          <w:rFonts w:ascii="Times New Roman" w:hAnsi="Times New Roman"/>
          <w:sz w:val="28"/>
          <w:szCs w:val="28"/>
        </w:rPr>
        <w:t>Досудебное обжалование</w:t>
      </w:r>
      <w:r>
        <w:rPr>
          <w:rFonts w:ascii="Times New Roman" w:hAnsi="Times New Roman"/>
          <w:sz w:val="28"/>
          <w:szCs w:val="28"/>
        </w:rPr>
        <w:t>»</w:t>
      </w:r>
      <w:r w:rsidR="00522647" w:rsidRPr="00522647">
        <w:rPr>
          <w:rFonts w:ascii="Times New Roman" w:hAnsi="Times New Roman"/>
          <w:sz w:val="28"/>
          <w:szCs w:val="28"/>
        </w:rPr>
        <w:t>, Интернет-сайт учреждения.</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bookmarkStart w:id="1" w:name="Par190"/>
      <w:bookmarkEnd w:id="1"/>
      <w:r w:rsidRPr="00522647">
        <w:rPr>
          <w:rFonts w:ascii="Times New Roman" w:hAnsi="Times New Roman" w:cs="Times New Roman"/>
          <w:sz w:val="28"/>
          <w:szCs w:val="28"/>
        </w:rPr>
        <w:t>III. Состав, последовательность и сроки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выполнения административных процедур</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3.1. </w:t>
      </w:r>
      <w:r w:rsidR="00522647" w:rsidRPr="00522647">
        <w:rPr>
          <w:rFonts w:ascii="Times New Roman" w:hAnsi="Times New Roman" w:cs="Times New Roman"/>
          <w:sz w:val="28"/>
          <w:szCs w:val="28"/>
        </w:rPr>
        <w:t>Перечень вариантов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Варианты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Вариант 1. Запись на обзорную, тематическую и интерактивную экскурсию.</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Вариант 2. Запись на обзорную, тематическую и интерактивную экскурсию лица, имеющего право на льготное посещение.</w:t>
      </w:r>
    </w:p>
    <w:p w:rsidR="00522647" w:rsidRPr="008A1849" w:rsidRDefault="00522647" w:rsidP="00522647">
      <w:pPr>
        <w:pStyle w:val="ConsPlusNormal"/>
        <w:jc w:val="both"/>
        <w:rPr>
          <w:rFonts w:ascii="Times New Roman" w:hAnsi="Times New Roman"/>
          <w:sz w:val="20"/>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3.2. </w:t>
      </w:r>
      <w:r w:rsidR="00522647" w:rsidRPr="00522647">
        <w:rPr>
          <w:rFonts w:ascii="Times New Roman" w:hAnsi="Times New Roman" w:cs="Times New Roman"/>
          <w:sz w:val="28"/>
          <w:szCs w:val="28"/>
        </w:rPr>
        <w:t>Профилирование заявителя</w:t>
      </w:r>
    </w:p>
    <w:p w:rsidR="00522647" w:rsidRPr="008A1849" w:rsidRDefault="00522647" w:rsidP="00522647">
      <w:pPr>
        <w:pStyle w:val="ConsPlusNormal"/>
        <w:jc w:val="both"/>
        <w:rPr>
          <w:rFonts w:ascii="Times New Roman" w:hAnsi="Times New Roman"/>
          <w:sz w:val="20"/>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3.2.1</w:t>
      </w:r>
      <w:r w:rsidR="00522647" w:rsidRPr="00522647">
        <w:rPr>
          <w:rFonts w:ascii="Times New Roman" w:hAnsi="Times New Roman"/>
          <w:sz w:val="28"/>
          <w:szCs w:val="28"/>
        </w:rPr>
        <w:t>. Необходимый вариант предоставления муниципальной услуги определяется по результатам анкетирования заявителя.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Анкетирование заявителя осуществляется в учреждении культуры.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3.2.2</w:t>
      </w:r>
      <w:r w:rsidR="00522647" w:rsidRPr="00522647">
        <w:rPr>
          <w:rFonts w:ascii="Times New Roman" w:hAnsi="Times New Roman"/>
          <w:sz w:val="28"/>
          <w:szCs w:val="28"/>
        </w:rPr>
        <w:t>. Установленный по результатам профилирования вариант предоставления муниципальной услуги доводится до заявителя в форме, исключающей неоднозначное понимание.</w:t>
      </w:r>
    </w:p>
    <w:p w:rsidR="007D566E" w:rsidRPr="008A1849" w:rsidRDefault="007D566E" w:rsidP="00522647">
      <w:pPr>
        <w:pStyle w:val="ConsPlusNormal"/>
        <w:jc w:val="both"/>
        <w:rPr>
          <w:rFonts w:ascii="Times New Roman" w:hAnsi="Times New Roman"/>
          <w:sz w:val="20"/>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3.3. </w:t>
      </w:r>
      <w:r w:rsidR="00522647" w:rsidRPr="00522647">
        <w:rPr>
          <w:rFonts w:ascii="Times New Roman" w:hAnsi="Times New Roman" w:cs="Times New Roman"/>
          <w:sz w:val="28"/>
          <w:szCs w:val="28"/>
        </w:rPr>
        <w:t>Вариант 1</w:t>
      </w:r>
    </w:p>
    <w:p w:rsidR="00522647" w:rsidRPr="008A1849" w:rsidRDefault="00522647" w:rsidP="00522647">
      <w:pPr>
        <w:pStyle w:val="ConsPlusNormal"/>
        <w:jc w:val="both"/>
        <w:rPr>
          <w:rFonts w:ascii="Times New Roman" w:hAnsi="Times New Roman"/>
          <w:sz w:val="20"/>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3.3.1</w:t>
      </w:r>
      <w:r w:rsidR="00522647" w:rsidRPr="00522647">
        <w:rPr>
          <w:rFonts w:ascii="Times New Roman" w:hAnsi="Times New Roman"/>
          <w:sz w:val="28"/>
          <w:szCs w:val="28"/>
        </w:rPr>
        <w:t>. Результатом предоставления варианта муниципальной услуги является запись на обзорную, тематическую и интерактивную экскурсию.</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3.3.2</w:t>
      </w:r>
      <w:r w:rsidR="00522647" w:rsidRPr="00522647">
        <w:rPr>
          <w:rFonts w:ascii="Times New Roman" w:hAnsi="Times New Roman"/>
          <w:sz w:val="28"/>
          <w:szCs w:val="28"/>
        </w:rPr>
        <w:t>. Перечень административных процедур в соответствии с вариантом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прием заявления или информации, необходимой для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принятие решения о предоставлении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предоставление результата муниципальной услуги.</w:t>
      </w:r>
    </w:p>
    <w:p w:rsidR="00522647" w:rsidRPr="00522647" w:rsidRDefault="007F17DB" w:rsidP="008A1849">
      <w:pPr>
        <w:pStyle w:val="ConsPlusNormal"/>
        <w:ind w:firstLine="540"/>
        <w:jc w:val="both"/>
        <w:rPr>
          <w:rFonts w:ascii="Times New Roman" w:hAnsi="Times New Roman"/>
          <w:sz w:val="28"/>
          <w:szCs w:val="28"/>
        </w:rPr>
      </w:pPr>
      <w:r>
        <w:rPr>
          <w:rFonts w:ascii="Times New Roman" w:hAnsi="Times New Roman"/>
          <w:sz w:val="28"/>
          <w:szCs w:val="28"/>
        </w:rPr>
        <w:t>3.3.3</w:t>
      </w:r>
      <w:r w:rsidR="00522647" w:rsidRPr="00522647">
        <w:rPr>
          <w:rFonts w:ascii="Times New Roman" w:hAnsi="Times New Roman"/>
          <w:sz w:val="28"/>
          <w:szCs w:val="28"/>
        </w:rPr>
        <w:t>. Максимальный срок предоставления варианта муниципальной услуги составляет 15 минут при непосредственном обращении в учреждение культуры или по телефону, 3 рабочих дня при обращении посредством почты или электронной почты.</w:t>
      </w:r>
    </w:p>
    <w:p w:rsidR="00522647" w:rsidRPr="00522647" w:rsidRDefault="007F17DB"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3.4. </w:t>
      </w:r>
      <w:r w:rsidR="00522647" w:rsidRPr="00522647">
        <w:rPr>
          <w:rFonts w:ascii="Times New Roman" w:hAnsi="Times New Roman" w:cs="Times New Roman"/>
          <w:sz w:val="28"/>
          <w:szCs w:val="28"/>
        </w:rPr>
        <w:t>Прием заявления и документов или информации, необходимой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для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bookmarkStart w:id="2" w:name="Par217"/>
      <w:bookmarkEnd w:id="2"/>
      <w:r>
        <w:rPr>
          <w:rFonts w:ascii="Times New Roman" w:hAnsi="Times New Roman"/>
          <w:sz w:val="28"/>
          <w:szCs w:val="28"/>
        </w:rPr>
        <w:t>3.4.1</w:t>
      </w:r>
      <w:r w:rsidR="00522647" w:rsidRPr="00522647">
        <w:rPr>
          <w:rFonts w:ascii="Times New Roman" w:hAnsi="Times New Roman"/>
          <w:sz w:val="28"/>
          <w:szCs w:val="28"/>
        </w:rPr>
        <w:t>. Основанием для начала административной процедуры является представление заявителем в учреждение культуры лично либо посредством почтового отправления, либо 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1) </w:t>
      </w:r>
      <w:hyperlink w:anchor="Par401" w:tooltip="Заявление" w:history="1">
        <w:r w:rsidRPr="00D93268">
          <w:rPr>
            <w:rFonts w:ascii="Times New Roman" w:hAnsi="Times New Roman"/>
            <w:sz w:val="28"/>
            <w:szCs w:val="28"/>
          </w:rPr>
          <w:t>заявления</w:t>
        </w:r>
      </w:hyperlink>
      <w:r w:rsidRPr="00522647">
        <w:rPr>
          <w:rFonts w:ascii="Times New Roman" w:hAnsi="Times New Roman"/>
          <w:sz w:val="28"/>
          <w:szCs w:val="28"/>
        </w:rPr>
        <w:t xml:space="preserve"> по форме</w:t>
      </w:r>
      <w:r w:rsidR="008A1849">
        <w:rPr>
          <w:rFonts w:ascii="Times New Roman" w:hAnsi="Times New Roman"/>
          <w:sz w:val="28"/>
          <w:szCs w:val="28"/>
        </w:rPr>
        <w:t>,</w:t>
      </w:r>
      <w:r w:rsidRPr="00522647">
        <w:rPr>
          <w:rFonts w:ascii="Times New Roman" w:hAnsi="Times New Roman"/>
          <w:sz w:val="28"/>
          <w:szCs w:val="28"/>
        </w:rPr>
        <w:t xml:space="preserve"> согласно приложению </w:t>
      </w:r>
      <w:r w:rsidR="00230955">
        <w:rPr>
          <w:rFonts w:ascii="Times New Roman" w:hAnsi="Times New Roman"/>
          <w:sz w:val="28"/>
          <w:szCs w:val="28"/>
        </w:rPr>
        <w:t xml:space="preserve">№ </w:t>
      </w:r>
      <w:r w:rsidRPr="00522647">
        <w:rPr>
          <w:rFonts w:ascii="Times New Roman" w:hAnsi="Times New Roman"/>
          <w:sz w:val="28"/>
          <w:szCs w:val="28"/>
        </w:rPr>
        <w:t>2 к настоящему административному регламенту.</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lastRenderedPageBreak/>
        <w:t>При личном обращении либо при обращении по телефону заявитель указывает ФИО (наименование юридического лица), адрес заявителя, контактный телефон, адрес электронной почты, наименование экскурсии, на которую заявитель желает записаться, численность экскурсионной группы, название экскурсии, дату и время проведения экскурсии, сведения об отсутствии прав на льготное посещение.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3.4.2</w:t>
      </w:r>
      <w:r w:rsidR="00522647" w:rsidRPr="00522647">
        <w:rPr>
          <w:rFonts w:ascii="Times New Roman" w:hAnsi="Times New Roman"/>
          <w:sz w:val="28"/>
          <w:szCs w:val="28"/>
        </w:rPr>
        <w:t>. Прием заявления, необходимого для предоставления муниципальной услуги, по выбору заявителя независимо от его места жительства или места пребывания не предусмотрен.</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3.4.3</w:t>
      </w:r>
      <w:r w:rsidR="00522647" w:rsidRPr="00522647">
        <w:rPr>
          <w:rFonts w:ascii="Times New Roman" w:hAnsi="Times New Roman"/>
          <w:sz w:val="28"/>
          <w:szCs w:val="28"/>
        </w:rPr>
        <w:t>. Основания для отказа в приеме документов отсутствуют.</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3.4.4</w:t>
      </w:r>
      <w:r w:rsidR="00522647" w:rsidRPr="00522647">
        <w:rPr>
          <w:rFonts w:ascii="Times New Roman" w:hAnsi="Times New Roman"/>
          <w:sz w:val="28"/>
          <w:szCs w:val="28"/>
        </w:rPr>
        <w:t>. Принятое заявление регистрируется в журнале входящей корреспонденции учреждения культуры.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3.4.5</w:t>
      </w:r>
      <w:r w:rsidR="00522647" w:rsidRPr="00522647">
        <w:rPr>
          <w:rFonts w:ascii="Times New Roman" w:hAnsi="Times New Roman"/>
          <w:sz w:val="28"/>
          <w:szCs w:val="28"/>
        </w:rPr>
        <w:t>. Срок регистрации заявления в учреждении культуры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w:t>
      </w:r>
      <w:r w:rsidR="007D566E">
        <w:rPr>
          <w:rFonts w:ascii="Times New Roman" w:hAnsi="Times New Roman"/>
          <w:sz w:val="28"/>
          <w:szCs w:val="28"/>
        </w:rPr>
        <w:t>,</w:t>
      </w:r>
      <w:r w:rsidR="00522647" w:rsidRPr="00522647">
        <w:rPr>
          <w:rFonts w:ascii="Times New Roman" w:hAnsi="Times New Roman"/>
          <w:sz w:val="28"/>
          <w:szCs w:val="28"/>
        </w:rPr>
        <w:t xml:space="preserve"> либо электронной почты.</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3.5. </w:t>
      </w:r>
      <w:r w:rsidR="00522647" w:rsidRPr="00522647">
        <w:rPr>
          <w:rFonts w:ascii="Times New Roman" w:hAnsi="Times New Roman" w:cs="Times New Roman"/>
          <w:sz w:val="28"/>
          <w:szCs w:val="28"/>
        </w:rPr>
        <w:t>Принятие решения о предоставлении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(об отказе в 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7F17DB"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3.5.1</w:t>
      </w:r>
      <w:r w:rsidR="00522647" w:rsidRPr="00522647">
        <w:rPr>
          <w:rFonts w:ascii="Times New Roman" w:hAnsi="Times New Roman"/>
          <w:sz w:val="28"/>
          <w:szCs w:val="28"/>
        </w:rPr>
        <w:t xml:space="preserve">. Основанием для начала административной процедуры является </w:t>
      </w:r>
      <w:r w:rsidR="00522647" w:rsidRPr="007F17DB">
        <w:rPr>
          <w:rFonts w:ascii="Times New Roman" w:hAnsi="Times New Roman"/>
          <w:sz w:val="28"/>
          <w:szCs w:val="28"/>
        </w:rPr>
        <w:t xml:space="preserve">регистрация заявления или предоставление информации, предусмотренной </w:t>
      </w:r>
      <w:hyperlink w:anchor="Par217" w:tooltip="38. Основанием для начала административной процедуры является представление заявителем в учреждение культуры лично либо посредством почтового отправления, либо по электронной почте:" w:history="1">
        <w:r w:rsidR="00522647" w:rsidRPr="007F17DB">
          <w:rPr>
            <w:rFonts w:ascii="Times New Roman" w:hAnsi="Times New Roman"/>
            <w:sz w:val="28"/>
            <w:szCs w:val="28"/>
          </w:rPr>
          <w:t>пунктом 3</w:t>
        </w:r>
      </w:hyperlink>
      <w:r w:rsidR="008A1849">
        <w:rPr>
          <w:rFonts w:ascii="Times New Roman" w:hAnsi="Times New Roman"/>
          <w:sz w:val="28"/>
          <w:szCs w:val="28"/>
        </w:rPr>
        <w:t>.4.1.</w:t>
      </w:r>
      <w:r w:rsidR="00522647" w:rsidRPr="007F17DB">
        <w:rPr>
          <w:rFonts w:ascii="Times New Roman" w:hAnsi="Times New Roman"/>
          <w:sz w:val="28"/>
          <w:szCs w:val="28"/>
        </w:rPr>
        <w:t xml:space="preserve"> настоящего административного регламента.</w:t>
      </w:r>
    </w:p>
    <w:p w:rsidR="00522647" w:rsidRPr="007F17DB" w:rsidRDefault="007F17DB" w:rsidP="00522647">
      <w:pPr>
        <w:pStyle w:val="ConsPlusNormal"/>
        <w:ind w:firstLine="540"/>
        <w:jc w:val="both"/>
        <w:rPr>
          <w:rFonts w:ascii="Times New Roman" w:hAnsi="Times New Roman"/>
          <w:sz w:val="28"/>
          <w:szCs w:val="28"/>
        </w:rPr>
      </w:pPr>
      <w:bookmarkStart w:id="3" w:name="Par229"/>
      <w:bookmarkEnd w:id="3"/>
      <w:r>
        <w:rPr>
          <w:rFonts w:ascii="Times New Roman" w:hAnsi="Times New Roman"/>
          <w:sz w:val="28"/>
          <w:szCs w:val="28"/>
        </w:rPr>
        <w:t>3.5.2</w:t>
      </w:r>
      <w:r w:rsidR="00522647" w:rsidRPr="007F17DB">
        <w:rPr>
          <w:rFonts w:ascii="Times New Roman" w:hAnsi="Times New Roman"/>
          <w:sz w:val="28"/>
          <w:szCs w:val="28"/>
        </w:rPr>
        <w:t>. Критерием принятия решения о предоставлении муниципальной услуги является:</w:t>
      </w:r>
    </w:p>
    <w:p w:rsidR="00522647" w:rsidRPr="007F17DB" w:rsidRDefault="00522647" w:rsidP="00522647">
      <w:pPr>
        <w:pStyle w:val="ConsPlusNormal"/>
        <w:ind w:firstLine="540"/>
        <w:jc w:val="both"/>
        <w:rPr>
          <w:rFonts w:ascii="Times New Roman" w:hAnsi="Times New Roman"/>
          <w:sz w:val="28"/>
          <w:szCs w:val="28"/>
        </w:rPr>
      </w:pPr>
      <w:r w:rsidRPr="007F17DB">
        <w:rPr>
          <w:rFonts w:ascii="Times New Roman" w:hAnsi="Times New Roman"/>
          <w:sz w:val="28"/>
          <w:szCs w:val="28"/>
        </w:rPr>
        <w:t xml:space="preserve">1) представление заявления или информации, предусмотренной </w:t>
      </w:r>
      <w:r w:rsidR="008A1849">
        <w:rPr>
          <w:rFonts w:ascii="Times New Roman" w:hAnsi="Times New Roman"/>
          <w:sz w:val="28"/>
          <w:szCs w:val="28"/>
        </w:rPr>
        <w:t xml:space="preserve">      </w:t>
      </w:r>
      <w:r w:rsidRPr="007F17DB">
        <w:rPr>
          <w:rFonts w:ascii="Times New Roman" w:hAnsi="Times New Roman"/>
          <w:sz w:val="28"/>
          <w:szCs w:val="28"/>
        </w:rPr>
        <w:t>пунктом 3</w:t>
      </w:r>
      <w:r w:rsidR="008A1849">
        <w:rPr>
          <w:rFonts w:ascii="Times New Roman" w:hAnsi="Times New Roman"/>
          <w:sz w:val="28"/>
          <w:szCs w:val="28"/>
        </w:rPr>
        <w:t xml:space="preserve">.4.1. </w:t>
      </w:r>
      <w:r w:rsidRPr="007F17DB">
        <w:rPr>
          <w:rFonts w:ascii="Times New Roman" w:hAnsi="Times New Roman"/>
          <w:sz w:val="28"/>
          <w:szCs w:val="28"/>
        </w:rPr>
        <w:t>настоящего административного регламента, обязанность по предоставлению которой возложена на заявителя.</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3.5.3</w:t>
      </w:r>
      <w:r w:rsidR="00522647" w:rsidRPr="007F17DB">
        <w:rPr>
          <w:rFonts w:ascii="Times New Roman" w:hAnsi="Times New Roman"/>
          <w:sz w:val="28"/>
          <w:szCs w:val="28"/>
        </w:rPr>
        <w:t xml:space="preserve">. При соблюдении критерия, указанного в </w:t>
      </w:r>
      <w:r w:rsidR="008A1849">
        <w:rPr>
          <w:rFonts w:ascii="Times New Roman" w:hAnsi="Times New Roman"/>
          <w:sz w:val="28"/>
          <w:szCs w:val="28"/>
        </w:rPr>
        <w:t xml:space="preserve">пункте </w:t>
      </w:r>
      <w:r w:rsidR="008A1849" w:rsidRPr="008A1849">
        <w:rPr>
          <w:rFonts w:ascii="Times New Roman" w:hAnsi="Times New Roman"/>
          <w:sz w:val="28"/>
          <w:szCs w:val="28"/>
        </w:rPr>
        <w:t xml:space="preserve">3.5.2. </w:t>
      </w:r>
      <w:r w:rsidR="00522647" w:rsidRPr="00522647">
        <w:rPr>
          <w:rFonts w:ascii="Times New Roman" w:hAnsi="Times New Roman"/>
          <w:sz w:val="28"/>
          <w:szCs w:val="28"/>
        </w:rPr>
        <w:t>настоящего административного регламента, специалист учреждения культуры, на которого в соответствии с должностной инструкцией, утвержденной директором учреждения культуры, возложена обязанность по рассмотрению заявлений, осуществляет запись заявителя на экскурсию и при необходимости подготовку письменного уведомления заявителю.</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Максимальный срок выполнения административной процедуры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 либо электронной почты.</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3.6. </w:t>
      </w:r>
      <w:r w:rsidR="00522647" w:rsidRPr="00522647">
        <w:rPr>
          <w:rFonts w:ascii="Times New Roman" w:hAnsi="Times New Roman" w:cs="Times New Roman"/>
          <w:sz w:val="28"/>
          <w:szCs w:val="28"/>
        </w:rPr>
        <w:t>Предоставление результата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3.6.1</w:t>
      </w:r>
      <w:r w:rsidR="00522647" w:rsidRPr="00522647">
        <w:rPr>
          <w:rFonts w:ascii="Times New Roman" w:hAnsi="Times New Roman"/>
          <w:sz w:val="28"/>
          <w:szCs w:val="28"/>
        </w:rPr>
        <w:t>. Основанием для начала выполнения административной процедуры является запись на обзорную, тематическую и интерактивную экскурсию в журнале записи на обзорные, тематические и интерактивные экскурсии.</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3.6.2</w:t>
      </w:r>
      <w:r w:rsidR="00522647" w:rsidRPr="00522647">
        <w:rPr>
          <w:rFonts w:ascii="Times New Roman" w:hAnsi="Times New Roman"/>
          <w:sz w:val="28"/>
          <w:szCs w:val="28"/>
        </w:rPr>
        <w:t xml:space="preserve">. Результат муниципальной услуги предоставляется по выбору заявителя в учреждении культуры, направляется почтовым отправлением или </w:t>
      </w:r>
      <w:r w:rsidR="00522647" w:rsidRPr="00522647">
        <w:rPr>
          <w:rFonts w:ascii="Times New Roman" w:hAnsi="Times New Roman"/>
          <w:sz w:val="28"/>
          <w:szCs w:val="28"/>
        </w:rPr>
        <w:lastRenderedPageBreak/>
        <w:t>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Факт получения заявителем результата муниципальной услуги фиксируется на бумажном носителе.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3.6.3</w:t>
      </w:r>
      <w:r w:rsidR="00522647" w:rsidRPr="00522647">
        <w:rPr>
          <w:rFonts w:ascii="Times New Roman" w:hAnsi="Times New Roman"/>
          <w:sz w:val="28"/>
          <w:szCs w:val="28"/>
        </w:rPr>
        <w:t>. Срок предоставления заявителю результата муниципальной услуги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 либо электронной почты.</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3.6.4</w:t>
      </w:r>
      <w:r w:rsidR="00522647" w:rsidRPr="00522647">
        <w:rPr>
          <w:rFonts w:ascii="Times New Roman" w:hAnsi="Times New Roman"/>
          <w:sz w:val="28"/>
          <w:szCs w:val="28"/>
        </w:rPr>
        <w:t>. Предоставление учреждением результата оказания муниципальной услуги заявителю независимо от его места жительства (пребывания) в пределах Российской Федерации не предусмотрено.</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3.7. </w:t>
      </w:r>
      <w:r w:rsidR="00522647" w:rsidRPr="00522647">
        <w:rPr>
          <w:rFonts w:ascii="Times New Roman" w:hAnsi="Times New Roman" w:cs="Times New Roman"/>
          <w:sz w:val="28"/>
          <w:szCs w:val="28"/>
        </w:rPr>
        <w:t>Вариант 2</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3.7.1</w:t>
      </w:r>
      <w:r w:rsidR="00522647" w:rsidRPr="00522647">
        <w:rPr>
          <w:rFonts w:ascii="Times New Roman" w:hAnsi="Times New Roman"/>
          <w:sz w:val="28"/>
          <w:szCs w:val="28"/>
        </w:rPr>
        <w:t>. Результатом предоставления варианта муниципальной услуги является запись на обзорную, тематическую и интерактивную экскурсию лица, имеющего право на льготное посещение.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3.7.2</w:t>
      </w:r>
      <w:r w:rsidR="00522647" w:rsidRPr="00522647">
        <w:rPr>
          <w:rFonts w:ascii="Times New Roman" w:hAnsi="Times New Roman"/>
          <w:sz w:val="28"/>
          <w:szCs w:val="28"/>
        </w:rPr>
        <w:t>. Перечень административных процедур в соответствии с вариантом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принятие решения о предоставлении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предоставление результата муниципальной услуги.</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3.7.3</w:t>
      </w:r>
      <w:r w:rsidR="00522647" w:rsidRPr="00522647">
        <w:rPr>
          <w:rFonts w:ascii="Times New Roman" w:hAnsi="Times New Roman"/>
          <w:sz w:val="28"/>
          <w:szCs w:val="28"/>
        </w:rPr>
        <w:t>. Максимальный срок предоставления варианта муниципальной услуги составляет 15 минут при непосредственном обращении в учреждение культуры или по телефону, 3 рабочих дня при обращении посредством почты или электронной почты.</w:t>
      </w:r>
    </w:p>
    <w:p w:rsidR="00522647" w:rsidRDefault="00522647" w:rsidP="00522647">
      <w:pPr>
        <w:pStyle w:val="ConsPlusNormal"/>
        <w:jc w:val="both"/>
        <w:rPr>
          <w:rFonts w:ascii="Times New Roman" w:hAnsi="Times New Roman"/>
          <w:sz w:val="28"/>
          <w:szCs w:val="28"/>
        </w:rPr>
      </w:pPr>
    </w:p>
    <w:p w:rsidR="007D566E" w:rsidRPr="00522647" w:rsidRDefault="007D566E" w:rsidP="00522647">
      <w:pPr>
        <w:pStyle w:val="ConsPlusNormal"/>
        <w:jc w:val="both"/>
        <w:rPr>
          <w:rFonts w:ascii="Times New Roman" w:hAnsi="Times New Roman"/>
          <w:sz w:val="28"/>
          <w:szCs w:val="28"/>
        </w:rPr>
      </w:pPr>
    </w:p>
    <w:p w:rsidR="00522647" w:rsidRPr="00522647" w:rsidRDefault="007F17DB"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3.8. </w:t>
      </w:r>
      <w:r w:rsidR="00522647" w:rsidRPr="00522647">
        <w:rPr>
          <w:rFonts w:ascii="Times New Roman" w:hAnsi="Times New Roman" w:cs="Times New Roman"/>
          <w:sz w:val="28"/>
          <w:szCs w:val="28"/>
        </w:rPr>
        <w:t>Прием заявления и документов и (или) информации, необходимой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для предоставления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7F17DB" w:rsidP="00522647">
      <w:pPr>
        <w:pStyle w:val="ConsPlusNormal"/>
        <w:ind w:firstLine="540"/>
        <w:jc w:val="both"/>
        <w:rPr>
          <w:rFonts w:ascii="Times New Roman" w:hAnsi="Times New Roman"/>
          <w:sz w:val="28"/>
          <w:szCs w:val="28"/>
        </w:rPr>
      </w:pPr>
      <w:bookmarkStart w:id="4" w:name="Par254"/>
      <w:bookmarkEnd w:id="4"/>
      <w:r>
        <w:rPr>
          <w:rFonts w:ascii="Times New Roman" w:hAnsi="Times New Roman"/>
          <w:sz w:val="28"/>
          <w:szCs w:val="28"/>
        </w:rPr>
        <w:t>3.8.1</w:t>
      </w:r>
      <w:r w:rsidR="00522647" w:rsidRPr="00522647">
        <w:rPr>
          <w:rFonts w:ascii="Times New Roman" w:hAnsi="Times New Roman"/>
          <w:sz w:val="28"/>
          <w:szCs w:val="28"/>
        </w:rPr>
        <w:t>. Основанием для начала административной процедуры является представление заявителем в учреждение культуры лично либо посредством почтового отправления, либо 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1) </w:t>
      </w:r>
      <w:hyperlink w:anchor="Par401" w:tooltip="Заявление" w:history="1">
        <w:r w:rsidRPr="00D93268">
          <w:rPr>
            <w:rFonts w:ascii="Times New Roman" w:hAnsi="Times New Roman"/>
            <w:sz w:val="28"/>
            <w:szCs w:val="28"/>
          </w:rPr>
          <w:t>заявления</w:t>
        </w:r>
      </w:hyperlink>
      <w:r w:rsidRPr="00522647">
        <w:rPr>
          <w:rFonts w:ascii="Times New Roman" w:hAnsi="Times New Roman"/>
          <w:sz w:val="28"/>
          <w:szCs w:val="28"/>
        </w:rPr>
        <w:t xml:space="preserve"> по форме согласно приложению 2 к настоящему административному регламенту;</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документов, подтверждающих право лица на льготное посещение.</w:t>
      </w:r>
    </w:p>
    <w:p w:rsidR="00522647" w:rsidRPr="00522647" w:rsidRDefault="007F17DB" w:rsidP="00522647">
      <w:pPr>
        <w:pStyle w:val="ConsPlusNormal"/>
        <w:ind w:firstLine="540"/>
        <w:jc w:val="both"/>
        <w:rPr>
          <w:rFonts w:ascii="Times New Roman" w:hAnsi="Times New Roman"/>
          <w:sz w:val="28"/>
          <w:szCs w:val="28"/>
        </w:rPr>
      </w:pPr>
      <w:bookmarkStart w:id="5" w:name="Par257"/>
      <w:bookmarkEnd w:id="5"/>
      <w:r>
        <w:rPr>
          <w:rFonts w:ascii="Times New Roman" w:hAnsi="Times New Roman"/>
          <w:sz w:val="28"/>
          <w:szCs w:val="28"/>
        </w:rPr>
        <w:t>3.8.2</w:t>
      </w:r>
      <w:r w:rsidR="00522647" w:rsidRPr="00522647">
        <w:rPr>
          <w:rFonts w:ascii="Times New Roman" w:hAnsi="Times New Roman"/>
          <w:sz w:val="28"/>
          <w:szCs w:val="28"/>
        </w:rPr>
        <w:t>. Документы (их копии), которые заявитель предоставляет самостоятельно:</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 удостоверение Героя Советского Союза;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2) удостоверение Героя Российской Федерации;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3) удостоверение Героя Социалистического Труда;</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4) удостоверение ветерана Великой Отечественной войны;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5) удостоверение полного кавалера ордена Славы;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6) удостоверение участника боевых действий;</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7) удостоверение участника ликвидации последствий ЧАЭС;</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lastRenderedPageBreak/>
        <w:t>8) военный билет для военнослужащих, проходящих военную службу по призыву;</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9) свидетельство о рождении;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10) справку о пребывании воспитанника в детском доме или школе-интернате;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11) удостоверение многодетной семьи;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12) справку, подтверждающую факт установления инвалидности;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13) удостоверение сотрудника музея.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При личном обращении заявитель указывает ФИО (наименование юридического лица), адрес заявителя, контактный телефон, адрес электронной почты, наименование экскурсии, на которую заявитель желает записаться, численность экскурсионной группы, название экскурсии, дату и время проведения экскурсии, сведения о наличии права на льготное посещение.</w:t>
      </w:r>
    </w:p>
    <w:p w:rsidR="00522647" w:rsidRPr="00522647" w:rsidRDefault="007F17DB" w:rsidP="00522647">
      <w:pPr>
        <w:pStyle w:val="ConsPlusNormal"/>
        <w:ind w:firstLine="540"/>
        <w:jc w:val="both"/>
        <w:rPr>
          <w:rFonts w:ascii="Times New Roman" w:hAnsi="Times New Roman"/>
          <w:sz w:val="28"/>
          <w:szCs w:val="28"/>
        </w:rPr>
      </w:pPr>
      <w:r>
        <w:rPr>
          <w:rFonts w:ascii="Times New Roman" w:hAnsi="Times New Roman"/>
          <w:sz w:val="28"/>
          <w:szCs w:val="28"/>
        </w:rPr>
        <w:t>3.8.3</w:t>
      </w:r>
      <w:r w:rsidR="00522647" w:rsidRPr="00522647">
        <w:rPr>
          <w:rFonts w:ascii="Times New Roman" w:hAnsi="Times New Roman"/>
          <w:sz w:val="28"/>
          <w:szCs w:val="28"/>
        </w:rPr>
        <w:t>.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не предусмотрен.</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3.8.4</w:t>
      </w:r>
      <w:r w:rsidR="00522647" w:rsidRPr="00522647">
        <w:rPr>
          <w:rFonts w:ascii="Times New Roman" w:hAnsi="Times New Roman"/>
          <w:sz w:val="28"/>
          <w:szCs w:val="28"/>
        </w:rPr>
        <w:t xml:space="preserve">. Способы установления личности (идентификации) заявителя определены в </w:t>
      </w:r>
      <w:hyperlink w:anchor="Par106" w:tooltip="16. Способами установления личности (идентификации) заявителя являются документы, удостоверяющие личность заявителя (при подаче документов лично)." w:history="1">
        <w:r w:rsidR="00522647" w:rsidRPr="00D93268">
          <w:rPr>
            <w:rFonts w:ascii="Times New Roman" w:hAnsi="Times New Roman"/>
            <w:sz w:val="28"/>
            <w:szCs w:val="28"/>
          </w:rPr>
          <w:t xml:space="preserve">пункте </w:t>
        </w:r>
      </w:hyperlink>
      <w:r w:rsidR="008A1849">
        <w:rPr>
          <w:rFonts w:ascii="Times New Roman" w:hAnsi="Times New Roman"/>
          <w:sz w:val="28"/>
          <w:szCs w:val="28"/>
        </w:rPr>
        <w:t>2.6.4.</w:t>
      </w:r>
      <w:r w:rsidR="00522647" w:rsidRPr="00522647">
        <w:rPr>
          <w:rFonts w:ascii="Times New Roman" w:hAnsi="Times New Roman"/>
          <w:sz w:val="28"/>
          <w:szCs w:val="28"/>
        </w:rPr>
        <w:t xml:space="preserve"> настоящего административного регламента.</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3.8.5</w:t>
      </w:r>
      <w:r w:rsidR="00522647" w:rsidRPr="00522647">
        <w:rPr>
          <w:rFonts w:ascii="Times New Roman" w:hAnsi="Times New Roman"/>
          <w:sz w:val="28"/>
          <w:szCs w:val="28"/>
        </w:rPr>
        <w:t>. Основания для отказа в приеме документов отсутствуют.</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3.8.6</w:t>
      </w:r>
      <w:r w:rsidR="00522647" w:rsidRPr="00522647">
        <w:rPr>
          <w:rFonts w:ascii="Times New Roman" w:hAnsi="Times New Roman"/>
          <w:sz w:val="28"/>
          <w:szCs w:val="28"/>
        </w:rPr>
        <w:t>. Принятое заявление регистрируется в журнале входящей корреспонденции учреждения культуры.</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3.8.7</w:t>
      </w:r>
      <w:r w:rsidR="00522647" w:rsidRPr="00522647">
        <w:rPr>
          <w:rFonts w:ascii="Times New Roman" w:hAnsi="Times New Roman"/>
          <w:sz w:val="28"/>
          <w:szCs w:val="28"/>
        </w:rPr>
        <w:t>. Срок регистрации заявления и документов в учреждении культуры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 либо электронной почты.</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3.9. </w:t>
      </w:r>
      <w:r w:rsidR="00522647" w:rsidRPr="00522647">
        <w:rPr>
          <w:rFonts w:ascii="Times New Roman" w:hAnsi="Times New Roman" w:cs="Times New Roman"/>
          <w:sz w:val="28"/>
          <w:szCs w:val="28"/>
        </w:rPr>
        <w:t>Принятие решения о предоставлении</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(об отказе в 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3.9.1</w:t>
      </w:r>
      <w:r w:rsidR="00522647" w:rsidRPr="00522647">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предусмотренных </w:t>
      </w:r>
      <w:hyperlink w:anchor="Par254" w:tooltip="53. Основанием для начала административной процедуры является представление заявителем в учреждение культуры лично либо посредством почтового отправления, либо по электронной почте:" w:history="1">
        <w:r w:rsidR="00522647" w:rsidRPr="00D93268">
          <w:rPr>
            <w:rFonts w:ascii="Times New Roman" w:hAnsi="Times New Roman"/>
            <w:sz w:val="28"/>
            <w:szCs w:val="28"/>
          </w:rPr>
          <w:t xml:space="preserve">пунктами </w:t>
        </w:r>
      </w:hyperlink>
      <w:r>
        <w:rPr>
          <w:rFonts w:ascii="Times New Roman" w:hAnsi="Times New Roman"/>
          <w:sz w:val="28"/>
          <w:szCs w:val="28"/>
        </w:rPr>
        <w:t>3.8.1</w:t>
      </w:r>
      <w:r w:rsidR="00522647" w:rsidRPr="00D93268">
        <w:rPr>
          <w:rFonts w:ascii="Times New Roman" w:hAnsi="Times New Roman"/>
          <w:sz w:val="28"/>
          <w:szCs w:val="28"/>
        </w:rPr>
        <w:t xml:space="preserve">, </w:t>
      </w:r>
      <w:r>
        <w:rPr>
          <w:rFonts w:ascii="Times New Roman" w:hAnsi="Times New Roman"/>
          <w:sz w:val="28"/>
          <w:szCs w:val="28"/>
        </w:rPr>
        <w:t>3.8.2</w:t>
      </w:r>
      <w:hyperlink w:anchor="Par257" w:tooltip="54. Документы (их копии), которые заявитель предоставляет самостоятельно:" w:history="1"/>
      <w:r w:rsidR="00522647" w:rsidRPr="00522647">
        <w:rPr>
          <w:rFonts w:ascii="Times New Roman" w:hAnsi="Times New Roman"/>
          <w:sz w:val="28"/>
          <w:szCs w:val="28"/>
        </w:rPr>
        <w:t xml:space="preserve"> настоящего административного регламента.</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3.9.2</w:t>
      </w:r>
      <w:r w:rsidR="00522647" w:rsidRPr="00522647">
        <w:rPr>
          <w:rFonts w:ascii="Times New Roman" w:hAnsi="Times New Roman"/>
          <w:sz w:val="28"/>
          <w:szCs w:val="28"/>
        </w:rPr>
        <w:t>. Критерием принятия решения о предоставлении муниципальной услуги является:</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1) представление заявления и документов, предусмотренных пунктом </w:t>
      </w:r>
      <w:r w:rsidR="00652AB1">
        <w:rPr>
          <w:rFonts w:ascii="Times New Roman" w:hAnsi="Times New Roman"/>
          <w:sz w:val="28"/>
          <w:szCs w:val="28"/>
        </w:rPr>
        <w:t>3.8.2</w:t>
      </w:r>
      <w:r w:rsidRPr="00522647">
        <w:rPr>
          <w:rFonts w:ascii="Times New Roman" w:hAnsi="Times New Roman"/>
          <w:sz w:val="28"/>
          <w:szCs w:val="28"/>
        </w:rPr>
        <w:t xml:space="preserve"> настоящего административного регламента, обязанность по предоставлению которых возложена на заявителя.</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3.9.3</w:t>
      </w:r>
      <w:r w:rsidR="00522647" w:rsidRPr="00522647">
        <w:rPr>
          <w:rFonts w:ascii="Times New Roman" w:hAnsi="Times New Roman"/>
          <w:sz w:val="28"/>
          <w:szCs w:val="28"/>
        </w:rPr>
        <w:t xml:space="preserve">. При соблюдении критерия, указанного в пункте </w:t>
      </w:r>
      <w:r w:rsidR="008A1849">
        <w:rPr>
          <w:rFonts w:ascii="Times New Roman" w:hAnsi="Times New Roman"/>
          <w:sz w:val="28"/>
          <w:szCs w:val="28"/>
        </w:rPr>
        <w:t>3.9.2.</w:t>
      </w:r>
      <w:r w:rsidR="00522647" w:rsidRPr="00522647">
        <w:rPr>
          <w:rFonts w:ascii="Times New Roman" w:hAnsi="Times New Roman"/>
          <w:sz w:val="28"/>
          <w:szCs w:val="28"/>
        </w:rPr>
        <w:t xml:space="preserve"> настоящего административного регламента, специалист учреждения культуры, на которого в соответствии с должностной инструкцией, утвержденной директором учреждения культуры, возложена обязанность по рассмотрению заявлений, осуществляет запись заявителя на экскурсию и при необходимости подготовку письменного уведомления заявителю.</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 xml:space="preserve">Максимальный срок выполнения административной процедуры составляет 5 минут при обращении заявителя лично в учреждение культуры либо по телефону и 1 рабочий день при обращении заявителя посредством почтового </w:t>
      </w:r>
      <w:r w:rsidRPr="00522647">
        <w:rPr>
          <w:rFonts w:ascii="Times New Roman" w:hAnsi="Times New Roman"/>
          <w:sz w:val="28"/>
          <w:szCs w:val="28"/>
        </w:rPr>
        <w:lastRenderedPageBreak/>
        <w:t>отправления либо электронной почты.</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3.10. </w:t>
      </w:r>
      <w:r w:rsidR="00522647" w:rsidRPr="00522647">
        <w:rPr>
          <w:rFonts w:ascii="Times New Roman" w:hAnsi="Times New Roman" w:cs="Times New Roman"/>
          <w:sz w:val="28"/>
          <w:szCs w:val="28"/>
        </w:rPr>
        <w:t>Предоставление результата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3.10.1</w:t>
      </w:r>
      <w:r w:rsidR="00522647" w:rsidRPr="00522647">
        <w:rPr>
          <w:rFonts w:ascii="Times New Roman" w:hAnsi="Times New Roman"/>
          <w:sz w:val="28"/>
          <w:szCs w:val="28"/>
        </w:rPr>
        <w:t>. Основанием для начала выполнения административной процедуры является запись на обзорную, тематическую и интерактивную экскурсию в журнале записи на обзорные, тематические и интерактивные экскурсии.</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3.10.2</w:t>
      </w:r>
      <w:r w:rsidR="00522647" w:rsidRPr="00522647">
        <w:rPr>
          <w:rFonts w:ascii="Times New Roman" w:hAnsi="Times New Roman"/>
          <w:sz w:val="28"/>
          <w:szCs w:val="28"/>
        </w:rPr>
        <w:t>. Результат муниципальной услуги предоставляется по выбору заявителя в учреждении культуры, направляется почтовым отправлением или по электронной почте.</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Факт получения заявителем результата муниципальной услуги в зависимости от способа его получения фиксируется на бумажном носителе.</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3.10.3</w:t>
      </w:r>
      <w:r w:rsidR="00522647" w:rsidRPr="00522647">
        <w:rPr>
          <w:rFonts w:ascii="Times New Roman" w:hAnsi="Times New Roman"/>
          <w:sz w:val="28"/>
          <w:szCs w:val="28"/>
        </w:rPr>
        <w:t>. Срок предоставления заявителю результата муниципальной услуги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w:t>
      </w:r>
      <w:r>
        <w:rPr>
          <w:rFonts w:ascii="Times New Roman" w:hAnsi="Times New Roman"/>
          <w:sz w:val="28"/>
          <w:szCs w:val="28"/>
        </w:rPr>
        <w:t>,</w:t>
      </w:r>
      <w:r w:rsidR="00522647" w:rsidRPr="00522647">
        <w:rPr>
          <w:rFonts w:ascii="Times New Roman" w:hAnsi="Times New Roman"/>
          <w:sz w:val="28"/>
          <w:szCs w:val="28"/>
        </w:rPr>
        <w:t xml:space="preserve"> либо электронной почты.</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3.10.4</w:t>
      </w:r>
      <w:r w:rsidR="00522647" w:rsidRPr="00522647">
        <w:rPr>
          <w:rFonts w:ascii="Times New Roman" w:hAnsi="Times New Roman"/>
          <w:sz w:val="28"/>
          <w:szCs w:val="28"/>
        </w:rPr>
        <w:t>. Предоставление учреждением результата оказания муниципальной услуги заявителю независимо от его места жительства (пребывания) в пределах Российской Федерации не предусмотрено.</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r w:rsidRPr="00522647">
        <w:rPr>
          <w:rFonts w:ascii="Times New Roman" w:hAnsi="Times New Roman" w:cs="Times New Roman"/>
          <w:sz w:val="28"/>
          <w:szCs w:val="28"/>
        </w:rPr>
        <w:t>IV. Формы контроля за исполнением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административного регламента</w:t>
      </w:r>
    </w:p>
    <w:p w:rsidR="007D566E" w:rsidRPr="00522647" w:rsidRDefault="007D566E"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4.1. </w:t>
      </w:r>
      <w:r w:rsidR="00522647" w:rsidRPr="00522647">
        <w:rPr>
          <w:rFonts w:ascii="Times New Roman" w:hAnsi="Times New Roman" w:cs="Times New Roman"/>
          <w:sz w:val="28"/>
          <w:szCs w:val="28"/>
        </w:rPr>
        <w:t>Порядок осуществления текущего контроля за соблюдением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и исполнением ответственными должностными лицами положений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административного регламента и иных нормативных правовых</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актов, устанавливающих требования к предоставлению</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муниципальной услуги, а также принятием ими решений</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Периодичность осуществления текущего контроля устанавливается директором учреждения культуры.</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4.2. </w:t>
      </w:r>
      <w:r w:rsidR="00522647" w:rsidRPr="00522647">
        <w:rPr>
          <w:rFonts w:ascii="Times New Roman" w:hAnsi="Times New Roman" w:cs="Times New Roman"/>
          <w:sz w:val="28"/>
          <w:szCs w:val="28"/>
        </w:rPr>
        <w:t>Порядок и периодичность осуществления плановых и внеплановых</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проверок полноты и качества предоставления муниципальной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услуги, в том числе порядок и формы контроля за полнотой</w:t>
      </w:r>
    </w:p>
    <w:p w:rsidR="00522647" w:rsidRPr="00230955" w:rsidRDefault="00522647" w:rsidP="00230955">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и качеством предоставления муниципальной услуги</w:t>
      </w:r>
    </w:p>
    <w:p w:rsidR="00652AB1" w:rsidRDefault="00652AB1" w:rsidP="00522647">
      <w:pPr>
        <w:pStyle w:val="ConsPlusNormal"/>
        <w:ind w:firstLine="540"/>
        <w:jc w:val="both"/>
        <w:rPr>
          <w:rFonts w:ascii="Times New Roman" w:hAnsi="Times New Roman"/>
          <w:sz w:val="28"/>
          <w:szCs w:val="28"/>
        </w:rPr>
      </w:pP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4.2.1</w:t>
      </w:r>
      <w:r w:rsidR="00522647" w:rsidRPr="00522647">
        <w:rPr>
          <w:rFonts w:ascii="Times New Roman" w:hAnsi="Times New Roman"/>
          <w:sz w:val="28"/>
          <w:szCs w:val="28"/>
        </w:rPr>
        <w:t xml:space="preserve">. Контроль за полнотой и качеством предоставления учреждением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w:t>
      </w:r>
      <w:r w:rsidR="00522647" w:rsidRPr="00522647">
        <w:rPr>
          <w:rFonts w:ascii="Times New Roman" w:hAnsi="Times New Roman"/>
          <w:sz w:val="28"/>
          <w:szCs w:val="28"/>
        </w:rPr>
        <w:lastRenderedPageBreak/>
        <w:t>содержащие жалобы на действия (бездействие) должностных лиц учреждения культуры.</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4.2.2</w:t>
      </w:r>
      <w:r w:rsidR="00522647" w:rsidRPr="00522647">
        <w:rPr>
          <w:rFonts w:ascii="Times New Roman" w:hAnsi="Times New Roman"/>
          <w:sz w:val="28"/>
          <w:szCs w:val="28"/>
        </w:rPr>
        <w:t>. Проверки полноты и качества предоставления муниципальной услуги осуществляются на основании приказов учреждения культуры.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Плановые проверки осуществляются на основании полугодовых или годовых планов работы учреждения культуры.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учреждения культуры обращений граждан и организаций, связанных с нарушениями при предоставлении 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4.3. </w:t>
      </w:r>
      <w:r w:rsidR="00522647" w:rsidRPr="00522647">
        <w:rPr>
          <w:rFonts w:ascii="Times New Roman" w:hAnsi="Times New Roman" w:cs="Times New Roman"/>
          <w:sz w:val="28"/>
          <w:szCs w:val="28"/>
        </w:rPr>
        <w:t>Ответственность должностных лиц органа, предоставляющего</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муниципальную услугу, за решения и действия (бездействие),</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принимаемые (осуществляемые) ими в ходе предоставления</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муниципальной услуги</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4.4. </w:t>
      </w:r>
      <w:r w:rsidR="00522647" w:rsidRPr="00522647">
        <w:rPr>
          <w:rFonts w:ascii="Times New Roman" w:hAnsi="Times New Roman" w:cs="Times New Roman"/>
          <w:sz w:val="28"/>
          <w:szCs w:val="28"/>
        </w:rPr>
        <w:t>Положения, характеризующие требования к порядку и формам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контроля за предоставлением муниципальной услуги, в том</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числе со стороны граждан, их объединений и организаций</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учреждение,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outlineLvl w:val="1"/>
        <w:rPr>
          <w:rFonts w:ascii="Times New Roman" w:hAnsi="Times New Roman" w:cs="Times New Roman"/>
          <w:sz w:val="28"/>
          <w:szCs w:val="28"/>
        </w:rPr>
      </w:pPr>
      <w:r w:rsidRPr="00522647">
        <w:rPr>
          <w:rFonts w:ascii="Times New Roman" w:hAnsi="Times New Roman" w:cs="Times New Roman"/>
          <w:sz w:val="28"/>
          <w:szCs w:val="28"/>
        </w:rPr>
        <w:t>V. Досудебный (внесудебный) порядок обжалования решений</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и действий (бездействия) учреждения культуры,</w:t>
      </w:r>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а также их должностных лиц</w:t>
      </w:r>
    </w:p>
    <w:p w:rsidR="00522647" w:rsidRPr="00522647" w:rsidRDefault="00522647" w:rsidP="00522647">
      <w:pPr>
        <w:pStyle w:val="ConsPlusNormal"/>
        <w:jc w:val="both"/>
        <w:rPr>
          <w:rFonts w:ascii="Times New Roman" w:hAnsi="Times New Roman"/>
          <w:sz w:val="28"/>
          <w:szCs w:val="28"/>
        </w:rPr>
      </w:pP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t>5.1</w:t>
      </w:r>
      <w:r w:rsidR="00522647" w:rsidRPr="00522647">
        <w:rPr>
          <w:rFonts w:ascii="Times New Roman" w:hAnsi="Times New Roman"/>
          <w:sz w:val="28"/>
          <w:szCs w:val="28"/>
        </w:rPr>
        <w:t>. Заявители имеют право на досудебное (внесудебное) обжалование решений и действий (бездействия), принятых в ходе предоставления муниципальной услуги.</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в местах предоставления муниципальной услуги, на Интернет-сайте, Интернет-сайте учреждения, ЕПГУ.</w:t>
      </w:r>
    </w:p>
    <w:p w:rsidR="00522647" w:rsidRPr="00522647" w:rsidRDefault="00652AB1" w:rsidP="00522647">
      <w:pPr>
        <w:pStyle w:val="ConsPlusNormal"/>
        <w:ind w:firstLine="540"/>
        <w:jc w:val="both"/>
        <w:rPr>
          <w:rFonts w:ascii="Times New Roman" w:hAnsi="Times New Roman"/>
          <w:sz w:val="28"/>
          <w:szCs w:val="28"/>
        </w:rPr>
      </w:pPr>
      <w:r>
        <w:rPr>
          <w:rFonts w:ascii="Times New Roman" w:hAnsi="Times New Roman"/>
          <w:sz w:val="28"/>
          <w:szCs w:val="28"/>
        </w:rPr>
        <w:lastRenderedPageBreak/>
        <w:t>5.2</w:t>
      </w:r>
      <w:r w:rsidR="00522647" w:rsidRPr="00522647">
        <w:rPr>
          <w:rFonts w:ascii="Times New Roman" w:hAnsi="Times New Roman"/>
          <w:sz w:val="28"/>
          <w:szCs w:val="28"/>
        </w:rPr>
        <w:t>. Жалоба может быть направлена заявителем в письменной форме на бумажном носителе по почте, а также может быть принята при личном приеме заявителя в учреждении культуры.</w:t>
      </w:r>
    </w:p>
    <w:p w:rsidR="00522647" w:rsidRPr="00522647" w:rsidRDefault="00522647" w:rsidP="00522647">
      <w:pPr>
        <w:pStyle w:val="ConsPlusNormal"/>
        <w:ind w:firstLine="540"/>
        <w:jc w:val="both"/>
        <w:rPr>
          <w:rFonts w:ascii="Times New Roman" w:hAnsi="Times New Roman"/>
          <w:sz w:val="28"/>
          <w:szCs w:val="28"/>
        </w:rPr>
      </w:pPr>
      <w:r w:rsidRPr="00522647">
        <w:rPr>
          <w:rFonts w:ascii="Times New Roman" w:hAnsi="Times New Roman"/>
          <w:sz w:val="28"/>
          <w:szCs w:val="28"/>
        </w:rPr>
        <w:t>В электронном виде жалоба может быть подана заявителем посредством Интернет-сайта, Интернет-сайта учреждения, ЕПГУ, через систему досудебного обжалования с использованием информационно-телекоммуникационной сети Интернет.</w:t>
      </w:r>
    </w:p>
    <w:p w:rsidR="00522647" w:rsidRPr="00522647" w:rsidRDefault="00522647" w:rsidP="00522647">
      <w:pPr>
        <w:pStyle w:val="ConsPlusNormal"/>
        <w:jc w:val="both"/>
        <w:rPr>
          <w:rFonts w:ascii="Times New Roman" w:hAnsi="Times New Roman"/>
          <w:sz w:val="28"/>
          <w:szCs w:val="28"/>
        </w:rPr>
      </w:pPr>
    </w:p>
    <w:p w:rsidR="00522647" w:rsidRDefault="00522647"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230955" w:rsidRDefault="00230955"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p w:rsidR="00D93268" w:rsidRDefault="00D93268" w:rsidP="00522647">
      <w:pPr>
        <w:pStyle w:val="ConsPlusNormal"/>
        <w:jc w:val="both"/>
        <w:rPr>
          <w:rFonts w:ascii="Times New Roman" w:hAnsi="Times New Roman"/>
          <w:sz w:val="28"/>
          <w:szCs w:val="28"/>
        </w:rPr>
      </w:pPr>
    </w:p>
    <w:tbl>
      <w:tblPr>
        <w:tblW w:w="0" w:type="auto"/>
        <w:tblInd w:w="4732" w:type="dxa"/>
        <w:tblLook w:val="04A0" w:firstRow="1" w:lastRow="0" w:firstColumn="1" w:lastColumn="0" w:noHBand="0" w:noVBand="1"/>
      </w:tblPr>
      <w:tblGrid>
        <w:gridCol w:w="4927"/>
      </w:tblGrid>
      <w:tr w:rsidR="00652AB1" w:rsidRPr="00287905" w:rsidTr="00652AB1">
        <w:tc>
          <w:tcPr>
            <w:tcW w:w="4927" w:type="dxa"/>
          </w:tcPr>
          <w:p w:rsidR="00652AB1" w:rsidRPr="00287905" w:rsidRDefault="00652AB1" w:rsidP="00287905">
            <w:pPr>
              <w:pStyle w:val="ConsPlusNormal"/>
              <w:jc w:val="center"/>
              <w:outlineLvl w:val="1"/>
              <w:rPr>
                <w:rFonts w:ascii="Times New Roman" w:eastAsia="Calibri" w:hAnsi="Times New Roman"/>
                <w:b/>
                <w:sz w:val="28"/>
                <w:szCs w:val="28"/>
              </w:rPr>
            </w:pPr>
            <w:r w:rsidRPr="00287905">
              <w:rPr>
                <w:rFonts w:ascii="Times New Roman" w:eastAsia="Calibri" w:hAnsi="Times New Roman"/>
                <w:b/>
                <w:sz w:val="28"/>
                <w:szCs w:val="28"/>
              </w:rPr>
              <w:t xml:space="preserve">Приложение </w:t>
            </w:r>
            <w:r>
              <w:rPr>
                <w:rFonts w:ascii="Times New Roman" w:eastAsia="Calibri" w:hAnsi="Times New Roman"/>
                <w:b/>
                <w:sz w:val="28"/>
                <w:szCs w:val="28"/>
              </w:rPr>
              <w:t xml:space="preserve">№ </w:t>
            </w:r>
            <w:r w:rsidRPr="00287905">
              <w:rPr>
                <w:rFonts w:ascii="Times New Roman" w:eastAsia="Calibri" w:hAnsi="Times New Roman"/>
                <w:b/>
                <w:sz w:val="28"/>
                <w:szCs w:val="28"/>
              </w:rPr>
              <w:t>1</w:t>
            </w:r>
          </w:p>
          <w:p w:rsidR="00652AB1" w:rsidRPr="00287905" w:rsidRDefault="00652AB1" w:rsidP="00287905">
            <w:pPr>
              <w:pStyle w:val="ConsPlusNormal"/>
              <w:jc w:val="center"/>
              <w:rPr>
                <w:rFonts w:ascii="Times New Roman" w:eastAsia="Calibri" w:hAnsi="Times New Roman"/>
                <w:b/>
                <w:sz w:val="28"/>
                <w:szCs w:val="28"/>
              </w:rPr>
            </w:pPr>
            <w:r w:rsidRPr="00287905">
              <w:rPr>
                <w:rFonts w:ascii="Times New Roman" w:eastAsia="Calibri" w:hAnsi="Times New Roman"/>
                <w:b/>
                <w:sz w:val="28"/>
                <w:szCs w:val="28"/>
              </w:rPr>
              <w:t>к административному регламенту предоставления</w:t>
            </w:r>
            <w:r>
              <w:rPr>
                <w:rFonts w:ascii="Times New Roman" w:eastAsia="Calibri" w:hAnsi="Times New Roman"/>
                <w:b/>
                <w:sz w:val="28"/>
                <w:szCs w:val="28"/>
              </w:rPr>
              <w:t xml:space="preserve"> </w:t>
            </w:r>
            <w:r w:rsidRPr="00287905">
              <w:rPr>
                <w:rFonts w:ascii="Times New Roman" w:eastAsia="Calibri" w:hAnsi="Times New Roman"/>
                <w:b/>
                <w:sz w:val="28"/>
                <w:szCs w:val="28"/>
              </w:rPr>
              <w:t>муниципальной услуги</w:t>
            </w:r>
            <w:r>
              <w:rPr>
                <w:rFonts w:ascii="Times New Roman" w:eastAsia="Calibri" w:hAnsi="Times New Roman"/>
                <w:b/>
                <w:sz w:val="28"/>
                <w:szCs w:val="28"/>
              </w:rPr>
              <w:t xml:space="preserve"> </w:t>
            </w:r>
            <w:r w:rsidRPr="00287905">
              <w:rPr>
                <w:rFonts w:ascii="Times New Roman" w:eastAsia="Calibri" w:hAnsi="Times New Roman"/>
                <w:b/>
                <w:sz w:val="28"/>
                <w:szCs w:val="28"/>
              </w:rPr>
              <w:t>«Запись на обзорные,</w:t>
            </w:r>
          </w:p>
          <w:p w:rsidR="00652AB1" w:rsidRPr="00287905" w:rsidRDefault="00652AB1" w:rsidP="00287905">
            <w:pPr>
              <w:pStyle w:val="ConsPlusNormal"/>
              <w:jc w:val="center"/>
              <w:rPr>
                <w:rFonts w:ascii="Times New Roman" w:eastAsia="Calibri" w:hAnsi="Times New Roman"/>
                <w:b/>
                <w:sz w:val="28"/>
                <w:szCs w:val="28"/>
              </w:rPr>
            </w:pPr>
            <w:r w:rsidRPr="00287905">
              <w:rPr>
                <w:rFonts w:ascii="Times New Roman" w:eastAsia="Calibri" w:hAnsi="Times New Roman"/>
                <w:b/>
                <w:sz w:val="28"/>
                <w:szCs w:val="28"/>
              </w:rPr>
              <w:t>тематические и интерактивные экскурсии»</w:t>
            </w:r>
          </w:p>
        </w:tc>
      </w:tr>
    </w:tbl>
    <w:p w:rsidR="00522647" w:rsidRPr="00522647" w:rsidRDefault="00522647" w:rsidP="00522647">
      <w:pPr>
        <w:pStyle w:val="ConsPlusNormal"/>
        <w:jc w:val="both"/>
        <w:rPr>
          <w:rFonts w:ascii="Times New Roman" w:hAnsi="Times New Roman"/>
          <w:sz w:val="28"/>
          <w:szCs w:val="28"/>
        </w:rPr>
      </w:pPr>
    </w:p>
    <w:p w:rsidR="00522647" w:rsidRPr="00522647" w:rsidRDefault="00522647" w:rsidP="00522647">
      <w:pPr>
        <w:pStyle w:val="ConsPlusTitle"/>
        <w:jc w:val="center"/>
        <w:rPr>
          <w:rFonts w:ascii="Times New Roman" w:hAnsi="Times New Roman" w:cs="Times New Roman"/>
          <w:sz w:val="28"/>
          <w:szCs w:val="28"/>
        </w:rPr>
      </w:pPr>
      <w:bookmarkStart w:id="6" w:name="Par352"/>
      <w:bookmarkEnd w:id="6"/>
      <w:r w:rsidRPr="00522647">
        <w:rPr>
          <w:rFonts w:ascii="Times New Roman" w:hAnsi="Times New Roman" w:cs="Times New Roman"/>
          <w:sz w:val="28"/>
          <w:szCs w:val="28"/>
        </w:rPr>
        <w:t>Перечень</w:t>
      </w:r>
      <w:bookmarkStart w:id="7" w:name="_GoBack"/>
      <w:bookmarkEnd w:id="7"/>
    </w:p>
    <w:p w:rsidR="00522647" w:rsidRPr="00522647" w:rsidRDefault="00522647" w:rsidP="00522647">
      <w:pPr>
        <w:pStyle w:val="ConsPlusTitle"/>
        <w:jc w:val="center"/>
        <w:rPr>
          <w:rFonts w:ascii="Times New Roman" w:hAnsi="Times New Roman" w:cs="Times New Roman"/>
          <w:sz w:val="28"/>
          <w:szCs w:val="28"/>
        </w:rPr>
      </w:pPr>
      <w:r w:rsidRPr="00522647">
        <w:rPr>
          <w:rFonts w:ascii="Times New Roman" w:hAnsi="Times New Roman" w:cs="Times New Roman"/>
          <w:sz w:val="28"/>
          <w:szCs w:val="28"/>
        </w:rPr>
        <w:t>признаков, определяющих вариант предоставления муниципальной</w:t>
      </w:r>
    </w:p>
    <w:p w:rsidR="00522647" w:rsidRPr="00522647" w:rsidRDefault="00D93268" w:rsidP="00522647">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w:t>
      </w:r>
      <w:r w:rsidR="00522647" w:rsidRPr="00522647">
        <w:rPr>
          <w:rFonts w:ascii="Times New Roman" w:hAnsi="Times New Roman" w:cs="Times New Roman"/>
          <w:sz w:val="28"/>
          <w:szCs w:val="28"/>
        </w:rPr>
        <w:t>Запись на обзорные, тематические</w:t>
      </w:r>
    </w:p>
    <w:p w:rsidR="00522647" w:rsidRPr="00522647" w:rsidRDefault="00D93268" w:rsidP="00522647">
      <w:pPr>
        <w:pStyle w:val="ConsPlusTitle"/>
        <w:jc w:val="center"/>
        <w:rPr>
          <w:rFonts w:ascii="Times New Roman" w:hAnsi="Times New Roman" w:cs="Times New Roman"/>
          <w:sz w:val="28"/>
          <w:szCs w:val="28"/>
        </w:rPr>
      </w:pPr>
      <w:r>
        <w:rPr>
          <w:rFonts w:ascii="Times New Roman" w:hAnsi="Times New Roman" w:cs="Times New Roman"/>
          <w:sz w:val="28"/>
          <w:szCs w:val="28"/>
        </w:rPr>
        <w:t>и интерактивные экскурсии»</w:t>
      </w:r>
    </w:p>
    <w:p w:rsidR="00522647" w:rsidRPr="00522647" w:rsidRDefault="00522647" w:rsidP="00522647">
      <w:pPr>
        <w:pStyle w:val="ConsPlusNormal"/>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138"/>
      </w:tblGrid>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Признак заявителя</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Значение признака заявителя (круг заявителей)</w:t>
            </w:r>
          </w:p>
        </w:tc>
      </w:tr>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Категория заявителя</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1. Физические лица.</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2. Юридические лица</w:t>
            </w:r>
          </w:p>
        </w:tc>
      </w:tr>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Варианты предоставления муниципальной услуги</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Комбинация признаков заявителя</w:t>
            </w:r>
          </w:p>
        </w:tc>
      </w:tr>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1. Запись на обзорную, тематическую и интерактивную экскурсию</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1. Физические или юридические лица</w:t>
            </w:r>
          </w:p>
        </w:tc>
      </w:tr>
      <w:tr w:rsidR="00522647" w:rsidRPr="00522647" w:rsidTr="00652AB1">
        <w:tc>
          <w:tcPr>
            <w:tcW w:w="4422"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2. Запись на обзорную, тематическую и интерактивную экскурсию лица, имеющего право на льготное посещение</w:t>
            </w:r>
          </w:p>
        </w:tc>
        <w:tc>
          <w:tcPr>
            <w:tcW w:w="5138" w:type="dxa"/>
            <w:tcBorders>
              <w:top w:val="single" w:sz="4" w:space="0" w:color="auto"/>
              <w:left w:val="single" w:sz="4" w:space="0" w:color="auto"/>
              <w:bottom w:val="single" w:sz="4" w:space="0" w:color="auto"/>
              <w:right w:val="single" w:sz="4" w:space="0" w:color="auto"/>
            </w:tcBorders>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2. Физические лица, имеющие право на льготное посещение:</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Герои Советского Союза;</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Герои Российской Федерации;</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Герои Социалистического Труда;</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ветераны Великой Отечественной войны;</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полные кавалеры ордена Славы;</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участники боевых действий и ликвидации последствий ЧАЭС;</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военнослужащие, проходящие военную службу по призыву;</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дети до 14 лет;</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воспитанники детских домов и школ-интернатов;</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многодетные семьи;</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инвалиды 1 и 2 групп;</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сотрудники музеев всех типов</w:t>
            </w:r>
          </w:p>
        </w:tc>
      </w:tr>
    </w:tbl>
    <w:p w:rsidR="00522647" w:rsidRDefault="00522647" w:rsidP="00522647">
      <w:pPr>
        <w:pStyle w:val="ConsPlusNormal"/>
        <w:jc w:val="both"/>
        <w:rPr>
          <w:rFonts w:ascii="Times New Roman" w:hAnsi="Times New Roman"/>
          <w:sz w:val="28"/>
          <w:szCs w:val="28"/>
        </w:rPr>
      </w:pPr>
    </w:p>
    <w:p w:rsidR="00652AB1" w:rsidRDefault="00652AB1" w:rsidP="00522647">
      <w:pPr>
        <w:pStyle w:val="ConsPlusNormal"/>
        <w:jc w:val="both"/>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D93268" w:rsidRPr="00287905" w:rsidTr="00287905">
        <w:tc>
          <w:tcPr>
            <w:tcW w:w="4927" w:type="dxa"/>
          </w:tcPr>
          <w:p w:rsidR="00D93268" w:rsidRPr="00287905" w:rsidRDefault="00D93268" w:rsidP="00287905">
            <w:pPr>
              <w:pStyle w:val="ConsPlusNormal"/>
              <w:jc w:val="both"/>
              <w:rPr>
                <w:rFonts w:ascii="Times New Roman" w:eastAsia="Calibri" w:hAnsi="Times New Roman"/>
                <w:sz w:val="28"/>
                <w:szCs w:val="28"/>
              </w:rPr>
            </w:pPr>
          </w:p>
        </w:tc>
        <w:tc>
          <w:tcPr>
            <w:tcW w:w="4927" w:type="dxa"/>
          </w:tcPr>
          <w:p w:rsidR="00D93268" w:rsidRPr="00287905" w:rsidRDefault="00D93268" w:rsidP="00287905">
            <w:pPr>
              <w:pStyle w:val="ConsPlusNormal"/>
              <w:jc w:val="center"/>
              <w:outlineLvl w:val="1"/>
              <w:rPr>
                <w:rFonts w:ascii="Times New Roman" w:eastAsia="Calibri" w:hAnsi="Times New Roman"/>
                <w:b/>
                <w:sz w:val="28"/>
                <w:szCs w:val="28"/>
              </w:rPr>
            </w:pPr>
            <w:r w:rsidRPr="00287905">
              <w:rPr>
                <w:rFonts w:ascii="Times New Roman" w:eastAsia="Calibri" w:hAnsi="Times New Roman"/>
                <w:b/>
                <w:sz w:val="28"/>
                <w:szCs w:val="28"/>
              </w:rPr>
              <w:t xml:space="preserve">Приложение </w:t>
            </w:r>
            <w:r w:rsidR="00652AB1">
              <w:rPr>
                <w:rFonts w:ascii="Times New Roman" w:eastAsia="Calibri" w:hAnsi="Times New Roman"/>
                <w:b/>
                <w:sz w:val="28"/>
                <w:szCs w:val="28"/>
              </w:rPr>
              <w:t xml:space="preserve">№ </w:t>
            </w:r>
            <w:r w:rsidRPr="00287905">
              <w:rPr>
                <w:rFonts w:ascii="Times New Roman" w:eastAsia="Calibri" w:hAnsi="Times New Roman"/>
                <w:b/>
                <w:sz w:val="28"/>
                <w:szCs w:val="28"/>
              </w:rPr>
              <w:t>2</w:t>
            </w:r>
          </w:p>
          <w:p w:rsidR="00D93268" w:rsidRPr="00287905" w:rsidRDefault="00D93268" w:rsidP="00287905">
            <w:pPr>
              <w:pStyle w:val="ConsPlusNormal"/>
              <w:jc w:val="center"/>
              <w:rPr>
                <w:rFonts w:ascii="Times New Roman" w:eastAsia="Calibri" w:hAnsi="Times New Roman"/>
                <w:b/>
                <w:sz w:val="28"/>
                <w:szCs w:val="28"/>
              </w:rPr>
            </w:pPr>
            <w:r w:rsidRPr="00287905">
              <w:rPr>
                <w:rFonts w:ascii="Times New Roman" w:eastAsia="Calibri" w:hAnsi="Times New Roman"/>
                <w:b/>
                <w:sz w:val="28"/>
                <w:szCs w:val="28"/>
              </w:rPr>
              <w:t>к административному регламенту предоставления</w:t>
            </w:r>
            <w:r w:rsidR="00652AB1">
              <w:rPr>
                <w:rFonts w:ascii="Times New Roman" w:eastAsia="Calibri" w:hAnsi="Times New Roman"/>
                <w:b/>
                <w:sz w:val="28"/>
                <w:szCs w:val="28"/>
              </w:rPr>
              <w:t xml:space="preserve"> </w:t>
            </w:r>
            <w:r w:rsidRPr="00287905">
              <w:rPr>
                <w:rFonts w:ascii="Times New Roman" w:eastAsia="Calibri" w:hAnsi="Times New Roman"/>
                <w:b/>
                <w:sz w:val="28"/>
                <w:szCs w:val="28"/>
              </w:rPr>
              <w:t>муниципальной услуги</w:t>
            </w:r>
            <w:r w:rsidR="00652AB1">
              <w:rPr>
                <w:rFonts w:ascii="Times New Roman" w:eastAsia="Calibri" w:hAnsi="Times New Roman"/>
                <w:b/>
                <w:sz w:val="28"/>
                <w:szCs w:val="28"/>
              </w:rPr>
              <w:t xml:space="preserve"> </w:t>
            </w:r>
            <w:r w:rsidRPr="00287905">
              <w:rPr>
                <w:rFonts w:ascii="Times New Roman" w:eastAsia="Calibri" w:hAnsi="Times New Roman"/>
                <w:b/>
                <w:sz w:val="28"/>
                <w:szCs w:val="28"/>
              </w:rPr>
              <w:t>«Запись на обзорные,</w:t>
            </w:r>
          </w:p>
          <w:p w:rsidR="00D93268" w:rsidRPr="00287905" w:rsidRDefault="00D93268" w:rsidP="00287905">
            <w:pPr>
              <w:pStyle w:val="ConsPlusNormal"/>
              <w:jc w:val="center"/>
              <w:rPr>
                <w:rFonts w:ascii="Times New Roman" w:eastAsia="Calibri" w:hAnsi="Times New Roman"/>
                <w:b/>
                <w:sz w:val="28"/>
                <w:szCs w:val="28"/>
              </w:rPr>
            </w:pPr>
            <w:r w:rsidRPr="00287905">
              <w:rPr>
                <w:rFonts w:ascii="Times New Roman" w:eastAsia="Calibri" w:hAnsi="Times New Roman"/>
                <w:b/>
                <w:sz w:val="28"/>
                <w:szCs w:val="28"/>
              </w:rPr>
              <w:t>тематические и интерактивные экскурсии»</w:t>
            </w:r>
          </w:p>
        </w:tc>
      </w:tr>
    </w:tbl>
    <w:p w:rsidR="00522647" w:rsidRDefault="00522647" w:rsidP="00522647">
      <w:pPr>
        <w:pStyle w:val="ConsPlusNormal"/>
        <w:jc w:val="both"/>
        <w:rPr>
          <w:rFonts w:ascii="Times New Roman" w:hAnsi="Times New Roman"/>
          <w:sz w:val="28"/>
          <w:szCs w:val="28"/>
        </w:rPr>
      </w:pPr>
    </w:p>
    <w:p w:rsidR="00522647" w:rsidRPr="00522647" w:rsidRDefault="00D93268" w:rsidP="00522647">
      <w:pPr>
        <w:pStyle w:val="ConsPlusNormal"/>
        <w:jc w:val="right"/>
        <w:rPr>
          <w:rFonts w:ascii="Times New Roman" w:hAnsi="Times New Roman"/>
          <w:sz w:val="28"/>
          <w:szCs w:val="28"/>
        </w:rPr>
      </w:pPr>
      <w:r>
        <w:rPr>
          <w:rFonts w:ascii="Times New Roman" w:hAnsi="Times New Roman"/>
          <w:sz w:val="28"/>
          <w:szCs w:val="28"/>
        </w:rPr>
        <w:t>«форма»</w:t>
      </w:r>
    </w:p>
    <w:p w:rsidR="00522647" w:rsidRPr="00522647" w:rsidRDefault="00522647" w:rsidP="00522647">
      <w:pPr>
        <w:pStyle w:val="ConsPlusNormal"/>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2502"/>
        <w:gridCol w:w="2204"/>
      </w:tblGrid>
      <w:tr w:rsidR="00522647" w:rsidRPr="00522647" w:rsidTr="001F6E73">
        <w:tc>
          <w:tcPr>
            <w:tcW w:w="4309" w:type="dxa"/>
          </w:tcPr>
          <w:p w:rsidR="00522647" w:rsidRPr="00522647" w:rsidRDefault="00522647" w:rsidP="00522647">
            <w:pPr>
              <w:pStyle w:val="ConsPlusNormal"/>
              <w:rPr>
                <w:rFonts w:ascii="Times New Roman" w:hAnsi="Times New Roman"/>
                <w:sz w:val="28"/>
                <w:szCs w:val="28"/>
              </w:rPr>
            </w:pPr>
          </w:p>
        </w:tc>
        <w:tc>
          <w:tcPr>
            <w:tcW w:w="4706" w:type="dxa"/>
            <w:gridSpan w:val="2"/>
          </w:tcPr>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Директору</w:t>
            </w:r>
          </w:p>
          <w:p w:rsidR="00522647" w:rsidRPr="00522647" w:rsidRDefault="00522647" w:rsidP="00522647">
            <w:pPr>
              <w:pStyle w:val="ConsPlusNormal"/>
              <w:jc w:val="center"/>
              <w:rPr>
                <w:rFonts w:ascii="Times New Roman" w:hAnsi="Times New Roman"/>
                <w:sz w:val="28"/>
                <w:szCs w:val="28"/>
              </w:rPr>
            </w:pPr>
            <w:r w:rsidRPr="00522647">
              <w:rPr>
                <w:rFonts w:ascii="Times New Roman" w:hAnsi="Times New Roman"/>
                <w:sz w:val="28"/>
                <w:szCs w:val="28"/>
              </w:rPr>
              <w:t>____</w:t>
            </w:r>
            <w:r w:rsidR="00D93268">
              <w:rPr>
                <w:rFonts w:ascii="Times New Roman" w:hAnsi="Times New Roman"/>
                <w:sz w:val="28"/>
                <w:szCs w:val="28"/>
              </w:rPr>
              <w:t>___________________________</w:t>
            </w:r>
          </w:p>
          <w:p w:rsidR="00522647" w:rsidRPr="00D93268" w:rsidRDefault="00522647" w:rsidP="00522647">
            <w:pPr>
              <w:pStyle w:val="ConsPlusNormal"/>
              <w:jc w:val="center"/>
              <w:rPr>
                <w:rFonts w:ascii="Times New Roman" w:hAnsi="Times New Roman"/>
                <w:sz w:val="18"/>
                <w:szCs w:val="18"/>
              </w:rPr>
            </w:pPr>
            <w:r w:rsidRPr="00D93268">
              <w:rPr>
                <w:rFonts w:ascii="Times New Roman" w:hAnsi="Times New Roman"/>
                <w:sz w:val="18"/>
                <w:szCs w:val="18"/>
              </w:rPr>
              <w:t>(наименование учреждения культуры)</w:t>
            </w:r>
          </w:p>
          <w:p w:rsidR="00522647" w:rsidRPr="00522647" w:rsidRDefault="00522647" w:rsidP="00522647">
            <w:pPr>
              <w:pStyle w:val="ConsPlusNormal"/>
              <w:jc w:val="center"/>
              <w:rPr>
                <w:rFonts w:ascii="Times New Roman" w:hAnsi="Times New Roman"/>
                <w:sz w:val="28"/>
                <w:szCs w:val="28"/>
              </w:rPr>
            </w:pPr>
            <w:r w:rsidRPr="00522647">
              <w:rPr>
                <w:rFonts w:ascii="Times New Roman" w:hAnsi="Times New Roman"/>
                <w:sz w:val="28"/>
                <w:szCs w:val="28"/>
              </w:rPr>
              <w:t>____</w:t>
            </w:r>
            <w:r w:rsidR="00D93268">
              <w:rPr>
                <w:rFonts w:ascii="Times New Roman" w:hAnsi="Times New Roman"/>
                <w:sz w:val="28"/>
                <w:szCs w:val="28"/>
              </w:rPr>
              <w:t>____________________________</w:t>
            </w:r>
          </w:p>
          <w:p w:rsidR="00522647" w:rsidRPr="00D93268" w:rsidRDefault="00522647" w:rsidP="00522647">
            <w:pPr>
              <w:pStyle w:val="ConsPlusNormal"/>
              <w:jc w:val="center"/>
              <w:rPr>
                <w:rFonts w:ascii="Times New Roman" w:hAnsi="Times New Roman"/>
                <w:sz w:val="18"/>
                <w:szCs w:val="18"/>
              </w:rPr>
            </w:pPr>
            <w:r w:rsidRPr="00D93268">
              <w:rPr>
                <w:rFonts w:ascii="Times New Roman" w:hAnsi="Times New Roman"/>
                <w:sz w:val="18"/>
                <w:szCs w:val="18"/>
              </w:rPr>
              <w:t>(ФИО заявителя физического лица либо наименование юридического лица)</w:t>
            </w:r>
          </w:p>
          <w:p w:rsidR="00522647" w:rsidRPr="00522647" w:rsidRDefault="00522647" w:rsidP="00522647">
            <w:pPr>
              <w:pStyle w:val="ConsPlusNormal"/>
              <w:jc w:val="center"/>
              <w:rPr>
                <w:rFonts w:ascii="Times New Roman" w:hAnsi="Times New Roman"/>
                <w:sz w:val="28"/>
                <w:szCs w:val="28"/>
              </w:rPr>
            </w:pPr>
            <w:r w:rsidRPr="00522647">
              <w:rPr>
                <w:rFonts w:ascii="Times New Roman" w:hAnsi="Times New Roman"/>
                <w:sz w:val="28"/>
                <w:szCs w:val="28"/>
              </w:rPr>
              <w:t>____</w:t>
            </w:r>
            <w:r w:rsidR="00D93268">
              <w:rPr>
                <w:rFonts w:ascii="Times New Roman" w:hAnsi="Times New Roman"/>
                <w:sz w:val="28"/>
                <w:szCs w:val="28"/>
              </w:rPr>
              <w:t>____________________________</w:t>
            </w:r>
          </w:p>
          <w:p w:rsidR="00522647" w:rsidRPr="00D93268" w:rsidRDefault="00522647" w:rsidP="00522647">
            <w:pPr>
              <w:pStyle w:val="ConsPlusNormal"/>
              <w:jc w:val="center"/>
              <w:rPr>
                <w:rFonts w:ascii="Times New Roman" w:hAnsi="Times New Roman"/>
                <w:sz w:val="18"/>
                <w:szCs w:val="18"/>
              </w:rPr>
            </w:pPr>
            <w:r w:rsidRPr="00D93268">
              <w:rPr>
                <w:rFonts w:ascii="Times New Roman" w:hAnsi="Times New Roman"/>
                <w:sz w:val="18"/>
                <w:szCs w:val="18"/>
              </w:rPr>
              <w:t>(адрес места жительства, телефон, адрес электронной почты)</w:t>
            </w:r>
          </w:p>
        </w:tc>
      </w:tr>
      <w:tr w:rsidR="00522647" w:rsidRPr="00522647" w:rsidTr="001F6E73">
        <w:tc>
          <w:tcPr>
            <w:tcW w:w="9015" w:type="dxa"/>
            <w:gridSpan w:val="3"/>
          </w:tcPr>
          <w:p w:rsidR="00522647" w:rsidRPr="00522647" w:rsidRDefault="00522647" w:rsidP="00522647">
            <w:pPr>
              <w:pStyle w:val="ConsPlusNormal"/>
              <w:rPr>
                <w:rFonts w:ascii="Times New Roman" w:hAnsi="Times New Roman"/>
                <w:sz w:val="28"/>
                <w:szCs w:val="28"/>
              </w:rPr>
            </w:pPr>
          </w:p>
        </w:tc>
      </w:tr>
      <w:tr w:rsidR="00522647" w:rsidRPr="00522647" w:rsidTr="001F6E73">
        <w:tc>
          <w:tcPr>
            <w:tcW w:w="9015" w:type="dxa"/>
            <w:gridSpan w:val="3"/>
            <w:vAlign w:val="center"/>
          </w:tcPr>
          <w:p w:rsidR="00522647" w:rsidRPr="00522647" w:rsidRDefault="00522647" w:rsidP="00522647">
            <w:pPr>
              <w:pStyle w:val="ConsPlusNormal"/>
              <w:jc w:val="center"/>
              <w:rPr>
                <w:rFonts w:ascii="Times New Roman" w:hAnsi="Times New Roman"/>
                <w:sz w:val="28"/>
                <w:szCs w:val="28"/>
              </w:rPr>
            </w:pPr>
            <w:bookmarkStart w:id="8" w:name="Par401"/>
            <w:bookmarkEnd w:id="8"/>
            <w:r w:rsidRPr="00522647">
              <w:rPr>
                <w:rFonts w:ascii="Times New Roman" w:hAnsi="Times New Roman"/>
                <w:sz w:val="28"/>
                <w:szCs w:val="28"/>
              </w:rPr>
              <w:t>Заявление</w:t>
            </w:r>
          </w:p>
        </w:tc>
      </w:tr>
      <w:tr w:rsidR="00522647" w:rsidRPr="00522647" w:rsidTr="001F6E73">
        <w:tc>
          <w:tcPr>
            <w:tcW w:w="9015" w:type="dxa"/>
            <w:gridSpan w:val="3"/>
          </w:tcPr>
          <w:p w:rsidR="00522647" w:rsidRPr="00522647" w:rsidRDefault="00522647" w:rsidP="00522647">
            <w:pPr>
              <w:pStyle w:val="ConsPlusNormal"/>
              <w:rPr>
                <w:rFonts w:ascii="Times New Roman" w:hAnsi="Times New Roman"/>
                <w:sz w:val="28"/>
                <w:szCs w:val="28"/>
              </w:rPr>
            </w:pPr>
          </w:p>
        </w:tc>
      </w:tr>
      <w:tr w:rsidR="00522647" w:rsidRPr="00522647" w:rsidTr="001F6E73">
        <w:tc>
          <w:tcPr>
            <w:tcW w:w="9015" w:type="dxa"/>
            <w:gridSpan w:val="3"/>
            <w:vAlign w:val="bottom"/>
          </w:tcPr>
          <w:p w:rsidR="00522647" w:rsidRPr="00522647" w:rsidRDefault="00522647" w:rsidP="005D68BF">
            <w:pPr>
              <w:pStyle w:val="ConsPlusNormal"/>
              <w:jc w:val="both"/>
              <w:rPr>
                <w:rFonts w:ascii="Times New Roman" w:hAnsi="Times New Roman"/>
                <w:sz w:val="28"/>
                <w:szCs w:val="28"/>
              </w:rPr>
            </w:pPr>
            <w:r w:rsidRPr="00522647">
              <w:rPr>
                <w:rFonts w:ascii="Times New Roman" w:hAnsi="Times New Roman"/>
                <w:sz w:val="28"/>
                <w:szCs w:val="28"/>
              </w:rPr>
              <w:t>Прошу Вас записать на</w:t>
            </w:r>
          </w:p>
        </w:tc>
      </w:tr>
      <w:tr w:rsidR="00522647" w:rsidRPr="00522647" w:rsidTr="001F6E73">
        <w:tc>
          <w:tcPr>
            <w:tcW w:w="9015" w:type="dxa"/>
            <w:gridSpan w:val="3"/>
            <w:tcBorders>
              <w:bottom w:val="single" w:sz="4" w:space="0" w:color="auto"/>
            </w:tcBorders>
          </w:tcPr>
          <w:p w:rsidR="00522647" w:rsidRPr="00522647" w:rsidRDefault="00522647" w:rsidP="00522647">
            <w:pPr>
              <w:pStyle w:val="ConsPlusNormal"/>
              <w:rPr>
                <w:rFonts w:ascii="Times New Roman" w:hAnsi="Times New Roman"/>
                <w:sz w:val="28"/>
                <w:szCs w:val="28"/>
              </w:rPr>
            </w:pPr>
          </w:p>
        </w:tc>
      </w:tr>
      <w:tr w:rsidR="00522647" w:rsidRPr="00522647" w:rsidTr="001F6E73">
        <w:tc>
          <w:tcPr>
            <w:tcW w:w="9015" w:type="dxa"/>
            <w:gridSpan w:val="3"/>
            <w:tcBorders>
              <w:top w:val="single" w:sz="4" w:space="0" w:color="auto"/>
              <w:bottom w:val="single" w:sz="4" w:space="0" w:color="auto"/>
            </w:tcBorders>
          </w:tcPr>
          <w:p w:rsidR="00522647" w:rsidRPr="00522647" w:rsidRDefault="00522647" w:rsidP="00522647">
            <w:pPr>
              <w:pStyle w:val="ConsPlusNormal"/>
              <w:rPr>
                <w:rFonts w:ascii="Times New Roman" w:hAnsi="Times New Roman"/>
                <w:sz w:val="28"/>
                <w:szCs w:val="28"/>
              </w:rPr>
            </w:pPr>
          </w:p>
        </w:tc>
      </w:tr>
      <w:tr w:rsidR="00522647" w:rsidRPr="00522647" w:rsidTr="001F6E73">
        <w:tc>
          <w:tcPr>
            <w:tcW w:w="9015" w:type="dxa"/>
            <w:gridSpan w:val="3"/>
            <w:tcBorders>
              <w:top w:val="single" w:sz="4" w:space="0" w:color="auto"/>
            </w:tcBorders>
          </w:tcPr>
          <w:p w:rsidR="00522647" w:rsidRPr="00D93268" w:rsidRDefault="00522647" w:rsidP="00522647">
            <w:pPr>
              <w:pStyle w:val="ConsPlusNormal"/>
              <w:jc w:val="center"/>
              <w:rPr>
                <w:rFonts w:ascii="Times New Roman" w:hAnsi="Times New Roman"/>
                <w:sz w:val="18"/>
                <w:szCs w:val="18"/>
              </w:rPr>
            </w:pPr>
            <w:r w:rsidRPr="00D93268">
              <w:rPr>
                <w:rFonts w:ascii="Times New Roman" w:hAnsi="Times New Roman"/>
                <w:sz w:val="18"/>
                <w:szCs w:val="18"/>
              </w:rPr>
              <w:t>(наименование обзорной, тематической, интерактивной экскурсии)</w:t>
            </w:r>
          </w:p>
          <w:p w:rsidR="00522647" w:rsidRPr="00522647" w:rsidRDefault="00522647" w:rsidP="00522647">
            <w:pPr>
              <w:pStyle w:val="ConsPlusNormal"/>
              <w:rPr>
                <w:rFonts w:ascii="Times New Roman" w:hAnsi="Times New Roman"/>
                <w:sz w:val="28"/>
                <w:szCs w:val="28"/>
              </w:rPr>
            </w:pP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Численность экскурсионной группы ______________ человек.</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 xml:space="preserve">Дата проведения экскурсии </w:t>
            </w:r>
            <w:r w:rsidR="004C0F11">
              <w:rPr>
                <w:rFonts w:ascii="Times New Roman" w:hAnsi="Times New Roman"/>
                <w:sz w:val="28"/>
                <w:szCs w:val="28"/>
              </w:rPr>
              <w:t>«</w:t>
            </w:r>
            <w:r w:rsidRPr="00522647">
              <w:rPr>
                <w:rFonts w:ascii="Times New Roman" w:hAnsi="Times New Roman"/>
                <w:sz w:val="28"/>
                <w:szCs w:val="28"/>
              </w:rPr>
              <w:t>__</w:t>
            </w:r>
            <w:r w:rsidR="004C0F11">
              <w:rPr>
                <w:rFonts w:ascii="Times New Roman" w:hAnsi="Times New Roman"/>
                <w:sz w:val="28"/>
                <w:szCs w:val="28"/>
              </w:rPr>
              <w:t>»</w:t>
            </w:r>
            <w:r w:rsidRPr="00522647">
              <w:rPr>
                <w:rFonts w:ascii="Times New Roman" w:hAnsi="Times New Roman"/>
                <w:sz w:val="28"/>
                <w:szCs w:val="28"/>
              </w:rPr>
              <w:t xml:space="preserve"> _______________ 20__ года.</w:t>
            </w:r>
          </w:p>
          <w:p w:rsidR="00522647" w:rsidRPr="00522647" w:rsidRDefault="00522647" w:rsidP="00522647">
            <w:pPr>
              <w:pStyle w:val="ConsPlusNormal"/>
              <w:rPr>
                <w:rFonts w:ascii="Times New Roman" w:hAnsi="Times New Roman"/>
                <w:sz w:val="28"/>
                <w:szCs w:val="28"/>
              </w:rPr>
            </w:pPr>
            <w:r w:rsidRPr="00522647">
              <w:rPr>
                <w:rFonts w:ascii="Times New Roman" w:hAnsi="Times New Roman"/>
                <w:sz w:val="28"/>
                <w:szCs w:val="28"/>
              </w:rPr>
              <w:t>Время проведения экскурсии _____ часов _________ мин.</w:t>
            </w:r>
          </w:p>
          <w:p w:rsidR="00522647" w:rsidRPr="00522647" w:rsidRDefault="00522647" w:rsidP="00522647">
            <w:pPr>
              <w:pStyle w:val="ConsPlusNormal"/>
              <w:rPr>
                <w:rFonts w:ascii="Times New Roman" w:hAnsi="Times New Roman"/>
                <w:sz w:val="28"/>
                <w:szCs w:val="28"/>
              </w:rPr>
            </w:pPr>
          </w:p>
          <w:p w:rsidR="00522647" w:rsidRPr="00522647" w:rsidRDefault="00522647" w:rsidP="00522647">
            <w:pPr>
              <w:pStyle w:val="ConsPlusNormal"/>
              <w:jc w:val="both"/>
              <w:rPr>
                <w:rFonts w:ascii="Times New Roman" w:hAnsi="Times New Roman"/>
                <w:sz w:val="28"/>
                <w:szCs w:val="28"/>
              </w:rPr>
            </w:pPr>
            <w:r w:rsidRPr="00522647">
              <w:rPr>
                <w:rFonts w:ascii="Times New Roman" w:hAnsi="Times New Roman"/>
                <w:sz w:val="28"/>
                <w:szCs w:val="28"/>
              </w:rPr>
              <w:t>Сведения о наличии прав на льготное посещение (при наличии документов, удостоверяющих льготу) ___________________________________________________</w:t>
            </w:r>
          </w:p>
          <w:p w:rsidR="00522647" w:rsidRPr="00522647" w:rsidRDefault="00522647" w:rsidP="00522647">
            <w:pPr>
              <w:pStyle w:val="ConsPlusNormal"/>
              <w:jc w:val="both"/>
              <w:rPr>
                <w:rFonts w:ascii="Times New Roman" w:hAnsi="Times New Roman"/>
                <w:sz w:val="28"/>
                <w:szCs w:val="28"/>
              </w:rPr>
            </w:pPr>
            <w:r w:rsidRPr="00522647">
              <w:rPr>
                <w:rFonts w:ascii="Times New Roman" w:hAnsi="Times New Roman"/>
                <w:sz w:val="28"/>
                <w:szCs w:val="28"/>
              </w:rPr>
              <w:t xml:space="preserve">Конечный результат предоставления муниципальной услуги прошу: вручить (сообщить) при личном обращении, уведомить по телефону, уведомить по электронной почте, направить почтовым отправлением </w:t>
            </w:r>
            <w:r w:rsidRPr="005D68BF">
              <w:rPr>
                <w:rFonts w:ascii="Times New Roman" w:hAnsi="Times New Roman"/>
                <w:sz w:val="18"/>
                <w:szCs w:val="18"/>
              </w:rPr>
              <w:t>(нужное подчеркнуть).</w:t>
            </w:r>
          </w:p>
        </w:tc>
      </w:tr>
      <w:tr w:rsidR="00522647" w:rsidRPr="00522647" w:rsidTr="001F6E73">
        <w:tc>
          <w:tcPr>
            <w:tcW w:w="6811" w:type="dxa"/>
            <w:gridSpan w:val="2"/>
          </w:tcPr>
          <w:p w:rsidR="00522647" w:rsidRPr="005D68BF" w:rsidRDefault="00522647" w:rsidP="00522647">
            <w:pPr>
              <w:pStyle w:val="ConsPlusNormal"/>
              <w:rPr>
                <w:rFonts w:ascii="Times New Roman" w:hAnsi="Times New Roman"/>
                <w:sz w:val="18"/>
                <w:szCs w:val="18"/>
              </w:rPr>
            </w:pPr>
            <w:r w:rsidRPr="005D68BF">
              <w:rPr>
                <w:rFonts w:ascii="Times New Roman" w:hAnsi="Times New Roman"/>
                <w:sz w:val="18"/>
                <w:szCs w:val="18"/>
              </w:rPr>
              <w:t>________________</w:t>
            </w:r>
          </w:p>
          <w:p w:rsidR="00522647" w:rsidRPr="005D68BF" w:rsidRDefault="005D68BF" w:rsidP="00522647">
            <w:pPr>
              <w:pStyle w:val="ConsPlusNormal"/>
              <w:rPr>
                <w:rFonts w:ascii="Times New Roman" w:hAnsi="Times New Roman"/>
                <w:sz w:val="18"/>
                <w:szCs w:val="18"/>
              </w:rPr>
            </w:pPr>
            <w:r>
              <w:rPr>
                <w:rFonts w:ascii="Times New Roman" w:hAnsi="Times New Roman"/>
                <w:sz w:val="18"/>
                <w:szCs w:val="18"/>
              </w:rPr>
              <w:t xml:space="preserve">           </w:t>
            </w:r>
            <w:r w:rsidR="00522647" w:rsidRPr="005D68BF">
              <w:rPr>
                <w:rFonts w:ascii="Times New Roman" w:hAnsi="Times New Roman"/>
                <w:sz w:val="18"/>
                <w:szCs w:val="18"/>
              </w:rPr>
              <w:t>Ф.И.О.</w:t>
            </w:r>
          </w:p>
        </w:tc>
        <w:tc>
          <w:tcPr>
            <w:tcW w:w="2204" w:type="dxa"/>
          </w:tcPr>
          <w:p w:rsidR="00522647" w:rsidRPr="00522647" w:rsidRDefault="005D68BF" w:rsidP="00522647">
            <w:pPr>
              <w:pStyle w:val="ConsPlusNormal"/>
              <w:rPr>
                <w:rFonts w:ascii="Times New Roman" w:hAnsi="Times New Roman"/>
                <w:sz w:val="28"/>
                <w:szCs w:val="28"/>
              </w:rPr>
            </w:pPr>
            <w:r>
              <w:rPr>
                <w:rFonts w:ascii="Times New Roman" w:hAnsi="Times New Roman"/>
                <w:sz w:val="28"/>
                <w:szCs w:val="28"/>
              </w:rPr>
              <w:t>____________</w:t>
            </w:r>
          </w:p>
          <w:p w:rsidR="00522647" w:rsidRPr="005D68BF" w:rsidRDefault="005D68BF" w:rsidP="00522647">
            <w:pPr>
              <w:pStyle w:val="ConsPlusNormal"/>
              <w:rPr>
                <w:rFonts w:ascii="Times New Roman" w:hAnsi="Times New Roman"/>
                <w:sz w:val="18"/>
                <w:szCs w:val="18"/>
              </w:rPr>
            </w:pPr>
            <w:r>
              <w:rPr>
                <w:rFonts w:ascii="Times New Roman" w:hAnsi="Times New Roman"/>
                <w:sz w:val="18"/>
                <w:szCs w:val="18"/>
              </w:rPr>
              <w:t xml:space="preserve">               </w:t>
            </w:r>
            <w:r w:rsidR="00522647" w:rsidRPr="005D68BF">
              <w:rPr>
                <w:rFonts w:ascii="Times New Roman" w:hAnsi="Times New Roman"/>
                <w:sz w:val="18"/>
                <w:szCs w:val="18"/>
              </w:rPr>
              <w:t>подпись</w:t>
            </w:r>
          </w:p>
        </w:tc>
      </w:tr>
    </w:tbl>
    <w:p w:rsidR="009D4E36" w:rsidRPr="00522647" w:rsidRDefault="009D4E36" w:rsidP="00522647">
      <w:pPr>
        <w:pStyle w:val="ConsPlusNormal"/>
        <w:jc w:val="both"/>
        <w:rPr>
          <w:rFonts w:ascii="Times New Roman" w:hAnsi="Times New Roman"/>
          <w:b/>
          <w:sz w:val="28"/>
          <w:szCs w:val="28"/>
        </w:rPr>
      </w:pPr>
    </w:p>
    <w:sectPr w:rsidR="009D4E36" w:rsidRPr="00522647" w:rsidSect="008A1849">
      <w:headerReference w:type="even" r:id="rId15"/>
      <w:headerReference w:type="default" r:id="rId16"/>
      <w:pgSz w:w="11906" w:h="16838"/>
      <w:pgMar w:top="567"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CBE" w:rsidRDefault="00531CBE">
      <w:r>
        <w:separator/>
      </w:r>
    </w:p>
  </w:endnote>
  <w:endnote w:type="continuationSeparator" w:id="0">
    <w:p w:rsidR="00531CBE" w:rsidRDefault="0053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CBE" w:rsidRDefault="00531CBE">
      <w:r>
        <w:separator/>
      </w:r>
    </w:p>
  </w:footnote>
  <w:footnote w:type="continuationSeparator" w:id="0">
    <w:p w:rsidR="00531CBE" w:rsidRDefault="0053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8F" w:rsidRDefault="004071F3" w:rsidP="007361D5">
    <w:pPr>
      <w:pStyle w:val="aa"/>
      <w:framePr w:wrap="around" w:vAnchor="text" w:hAnchor="margin" w:xAlign="center" w:y="1"/>
      <w:rPr>
        <w:rStyle w:val="ac"/>
      </w:rPr>
    </w:pPr>
    <w:r>
      <w:rPr>
        <w:rStyle w:val="ac"/>
      </w:rPr>
      <w:fldChar w:fldCharType="begin"/>
    </w:r>
    <w:r w:rsidR="00BC128F">
      <w:rPr>
        <w:rStyle w:val="ac"/>
      </w:rPr>
      <w:instrText xml:space="preserve">PAGE  </w:instrText>
    </w:r>
    <w:r>
      <w:rPr>
        <w:rStyle w:val="ac"/>
      </w:rPr>
      <w:fldChar w:fldCharType="end"/>
    </w:r>
  </w:p>
  <w:p w:rsidR="00BC128F" w:rsidRDefault="00BC128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8F" w:rsidRDefault="004071F3" w:rsidP="007361D5">
    <w:pPr>
      <w:pStyle w:val="aa"/>
      <w:framePr w:wrap="around" w:vAnchor="text" w:hAnchor="margin" w:xAlign="center" w:y="1"/>
      <w:rPr>
        <w:rStyle w:val="ac"/>
      </w:rPr>
    </w:pPr>
    <w:r>
      <w:rPr>
        <w:rStyle w:val="ac"/>
      </w:rPr>
      <w:fldChar w:fldCharType="begin"/>
    </w:r>
    <w:r w:rsidR="00BC128F">
      <w:rPr>
        <w:rStyle w:val="ac"/>
      </w:rPr>
      <w:instrText xml:space="preserve">PAGE  </w:instrText>
    </w:r>
    <w:r>
      <w:rPr>
        <w:rStyle w:val="ac"/>
      </w:rPr>
      <w:fldChar w:fldCharType="separate"/>
    </w:r>
    <w:r w:rsidR="00F373A0">
      <w:rPr>
        <w:rStyle w:val="ac"/>
        <w:noProof/>
      </w:rPr>
      <w:t>15</w:t>
    </w:r>
    <w:r>
      <w:rPr>
        <w:rStyle w:val="ac"/>
      </w:rPr>
      <w:fldChar w:fldCharType="end"/>
    </w:r>
  </w:p>
  <w:p w:rsidR="00BC128F" w:rsidRPr="007D566E" w:rsidRDefault="00BC128F">
    <w:pPr>
      <w:pStyle w:val="aa"/>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5CDD"/>
    <w:multiLevelType w:val="hybridMultilevel"/>
    <w:tmpl w:val="AF6653A4"/>
    <w:lvl w:ilvl="0" w:tplc="72FA55C4">
      <w:start w:val="1"/>
      <w:numFmt w:val="decimal"/>
      <w:lvlText w:val="%1."/>
      <w:lvlJc w:val="left"/>
      <w:pPr>
        <w:ind w:left="720" w:hanging="360"/>
      </w:pPr>
    </w:lvl>
    <w:lvl w:ilvl="1" w:tplc="A218234A">
      <w:start w:val="1"/>
      <w:numFmt w:val="lowerLetter"/>
      <w:lvlText w:val="%2."/>
      <w:lvlJc w:val="left"/>
      <w:pPr>
        <w:ind w:left="1440" w:hanging="360"/>
      </w:pPr>
    </w:lvl>
    <w:lvl w:ilvl="2" w:tplc="362A3E8A">
      <w:start w:val="1"/>
      <w:numFmt w:val="lowerRoman"/>
      <w:lvlText w:val="%3."/>
      <w:lvlJc w:val="right"/>
      <w:pPr>
        <w:ind w:left="2160" w:hanging="180"/>
      </w:pPr>
    </w:lvl>
    <w:lvl w:ilvl="3" w:tplc="97C297E8">
      <w:start w:val="1"/>
      <w:numFmt w:val="decimal"/>
      <w:lvlText w:val="%4."/>
      <w:lvlJc w:val="left"/>
      <w:pPr>
        <w:ind w:left="2880" w:hanging="360"/>
      </w:pPr>
    </w:lvl>
    <w:lvl w:ilvl="4" w:tplc="2B66565C">
      <w:start w:val="1"/>
      <w:numFmt w:val="lowerLetter"/>
      <w:lvlText w:val="%5."/>
      <w:lvlJc w:val="left"/>
      <w:pPr>
        <w:ind w:left="3600" w:hanging="360"/>
      </w:pPr>
    </w:lvl>
    <w:lvl w:ilvl="5" w:tplc="5B72A790">
      <w:start w:val="1"/>
      <w:numFmt w:val="lowerRoman"/>
      <w:lvlText w:val="%6."/>
      <w:lvlJc w:val="right"/>
      <w:pPr>
        <w:ind w:left="4320" w:hanging="180"/>
      </w:pPr>
    </w:lvl>
    <w:lvl w:ilvl="6" w:tplc="DA7C5914">
      <w:start w:val="1"/>
      <w:numFmt w:val="decimal"/>
      <w:lvlText w:val="%7."/>
      <w:lvlJc w:val="left"/>
      <w:pPr>
        <w:ind w:left="5040" w:hanging="360"/>
      </w:pPr>
    </w:lvl>
    <w:lvl w:ilvl="7" w:tplc="DE3E8B70">
      <w:start w:val="1"/>
      <w:numFmt w:val="lowerLetter"/>
      <w:lvlText w:val="%8."/>
      <w:lvlJc w:val="left"/>
      <w:pPr>
        <w:ind w:left="5760" w:hanging="360"/>
      </w:pPr>
    </w:lvl>
    <w:lvl w:ilvl="8" w:tplc="A8B01366">
      <w:start w:val="1"/>
      <w:numFmt w:val="lowerRoman"/>
      <w:lvlText w:val="%9."/>
      <w:lvlJc w:val="right"/>
      <w:pPr>
        <w:ind w:left="6480" w:hanging="180"/>
      </w:pPr>
    </w:lvl>
  </w:abstractNum>
  <w:abstractNum w:abstractNumId="1">
    <w:nsid w:val="14F35402"/>
    <w:multiLevelType w:val="hybridMultilevel"/>
    <w:tmpl w:val="3904DEA0"/>
    <w:lvl w:ilvl="0" w:tplc="888CDBD6">
      <w:start w:val="1"/>
      <w:numFmt w:val="thaiNumbers"/>
      <w:lvlText w:val="%1)"/>
      <w:lvlJc w:val="left"/>
      <w:pPr>
        <w:ind w:left="1429" w:hanging="360"/>
      </w:pPr>
    </w:lvl>
    <w:lvl w:ilvl="1" w:tplc="4B683896">
      <w:start w:val="1"/>
      <w:numFmt w:val="lowerLetter"/>
      <w:lvlText w:val="%2."/>
      <w:lvlJc w:val="left"/>
      <w:pPr>
        <w:ind w:left="2149" w:hanging="360"/>
      </w:pPr>
    </w:lvl>
    <w:lvl w:ilvl="2" w:tplc="54269936">
      <w:start w:val="1"/>
      <w:numFmt w:val="lowerRoman"/>
      <w:lvlText w:val="%3."/>
      <w:lvlJc w:val="right"/>
      <w:pPr>
        <w:ind w:left="2869" w:hanging="180"/>
      </w:pPr>
    </w:lvl>
    <w:lvl w:ilvl="3" w:tplc="254E8304">
      <w:start w:val="1"/>
      <w:numFmt w:val="decimal"/>
      <w:lvlText w:val="%4."/>
      <w:lvlJc w:val="left"/>
      <w:pPr>
        <w:ind w:left="3589" w:hanging="360"/>
      </w:pPr>
    </w:lvl>
    <w:lvl w:ilvl="4" w:tplc="BAE45B8C">
      <w:start w:val="1"/>
      <w:numFmt w:val="lowerLetter"/>
      <w:lvlText w:val="%5."/>
      <w:lvlJc w:val="left"/>
      <w:pPr>
        <w:ind w:left="4309" w:hanging="360"/>
      </w:pPr>
    </w:lvl>
    <w:lvl w:ilvl="5" w:tplc="8DD2388E">
      <w:start w:val="1"/>
      <w:numFmt w:val="lowerRoman"/>
      <w:lvlText w:val="%6."/>
      <w:lvlJc w:val="right"/>
      <w:pPr>
        <w:ind w:left="5029" w:hanging="180"/>
      </w:pPr>
    </w:lvl>
    <w:lvl w:ilvl="6" w:tplc="2D580DC0">
      <w:start w:val="1"/>
      <w:numFmt w:val="decimal"/>
      <w:lvlText w:val="%7."/>
      <w:lvlJc w:val="left"/>
      <w:pPr>
        <w:ind w:left="5749" w:hanging="360"/>
      </w:pPr>
    </w:lvl>
    <w:lvl w:ilvl="7" w:tplc="DF126B50">
      <w:start w:val="1"/>
      <w:numFmt w:val="lowerLetter"/>
      <w:lvlText w:val="%8."/>
      <w:lvlJc w:val="left"/>
      <w:pPr>
        <w:ind w:left="6469" w:hanging="360"/>
      </w:pPr>
    </w:lvl>
    <w:lvl w:ilvl="8" w:tplc="3F3414AA">
      <w:start w:val="1"/>
      <w:numFmt w:val="lowerRoman"/>
      <w:lvlText w:val="%9."/>
      <w:lvlJc w:val="right"/>
      <w:pPr>
        <w:ind w:left="7189" w:hanging="180"/>
      </w:pPr>
    </w:lvl>
  </w:abstractNum>
  <w:abstractNum w:abstractNumId="2">
    <w:nsid w:val="183F6F93"/>
    <w:multiLevelType w:val="multilevel"/>
    <w:tmpl w:val="2BBC2C76"/>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FD3004"/>
    <w:multiLevelType w:val="hybridMultilevel"/>
    <w:tmpl w:val="993E55F0"/>
    <w:lvl w:ilvl="0" w:tplc="D7D6AB9E">
      <w:start w:val="1"/>
      <w:numFmt w:val="thaiNumbers"/>
      <w:lvlText w:val="%1)"/>
      <w:lvlJc w:val="left"/>
      <w:pPr>
        <w:ind w:left="1429" w:hanging="360"/>
      </w:pPr>
    </w:lvl>
    <w:lvl w:ilvl="1" w:tplc="39BAF8A0">
      <w:start w:val="1"/>
      <w:numFmt w:val="lowerLetter"/>
      <w:lvlText w:val="%2."/>
      <w:lvlJc w:val="left"/>
      <w:pPr>
        <w:ind w:left="1440" w:hanging="360"/>
      </w:pPr>
    </w:lvl>
    <w:lvl w:ilvl="2" w:tplc="BCB046CE">
      <w:start w:val="1"/>
      <w:numFmt w:val="lowerRoman"/>
      <w:lvlText w:val="%3."/>
      <w:lvlJc w:val="right"/>
      <w:pPr>
        <w:ind w:left="2160" w:hanging="180"/>
      </w:pPr>
    </w:lvl>
    <w:lvl w:ilvl="3" w:tplc="B76C1D4A">
      <w:start w:val="1"/>
      <w:numFmt w:val="decimal"/>
      <w:lvlText w:val="%4."/>
      <w:lvlJc w:val="left"/>
      <w:pPr>
        <w:ind w:left="2880" w:hanging="360"/>
      </w:pPr>
    </w:lvl>
    <w:lvl w:ilvl="4" w:tplc="1980BCFE">
      <w:start w:val="1"/>
      <w:numFmt w:val="lowerLetter"/>
      <w:lvlText w:val="%5."/>
      <w:lvlJc w:val="left"/>
      <w:pPr>
        <w:ind w:left="3600" w:hanging="360"/>
      </w:pPr>
    </w:lvl>
    <w:lvl w:ilvl="5" w:tplc="12828B7A">
      <w:start w:val="1"/>
      <w:numFmt w:val="lowerRoman"/>
      <w:lvlText w:val="%6."/>
      <w:lvlJc w:val="right"/>
      <w:pPr>
        <w:ind w:left="4320" w:hanging="180"/>
      </w:pPr>
    </w:lvl>
    <w:lvl w:ilvl="6" w:tplc="548AC1C4">
      <w:start w:val="1"/>
      <w:numFmt w:val="decimal"/>
      <w:lvlText w:val="%7."/>
      <w:lvlJc w:val="left"/>
      <w:pPr>
        <w:ind w:left="5040" w:hanging="360"/>
      </w:pPr>
    </w:lvl>
    <w:lvl w:ilvl="7" w:tplc="0A863758">
      <w:start w:val="1"/>
      <w:numFmt w:val="lowerLetter"/>
      <w:lvlText w:val="%8."/>
      <w:lvlJc w:val="left"/>
      <w:pPr>
        <w:ind w:left="5760" w:hanging="360"/>
      </w:pPr>
    </w:lvl>
    <w:lvl w:ilvl="8" w:tplc="A3EADAEA">
      <w:start w:val="1"/>
      <w:numFmt w:val="lowerRoman"/>
      <w:lvlText w:val="%9."/>
      <w:lvlJc w:val="right"/>
      <w:pPr>
        <w:ind w:left="6480" w:hanging="180"/>
      </w:pPr>
    </w:lvl>
  </w:abstractNum>
  <w:abstractNum w:abstractNumId="4">
    <w:nsid w:val="20C01CB7"/>
    <w:multiLevelType w:val="hybridMultilevel"/>
    <w:tmpl w:val="9EB860AE"/>
    <w:lvl w:ilvl="0" w:tplc="E9BEBD66">
      <w:start w:val="1"/>
      <w:numFmt w:val="decimal"/>
      <w:lvlText w:val="%1)"/>
      <w:lvlJc w:val="left"/>
      <w:pPr>
        <w:ind w:left="1637" w:hanging="360"/>
      </w:pPr>
    </w:lvl>
    <w:lvl w:ilvl="1" w:tplc="7214DBDC">
      <w:start w:val="1"/>
      <w:numFmt w:val="lowerLetter"/>
      <w:lvlText w:val="%2."/>
      <w:lvlJc w:val="left"/>
      <w:pPr>
        <w:ind w:left="2357" w:hanging="360"/>
      </w:pPr>
    </w:lvl>
    <w:lvl w:ilvl="2" w:tplc="27380FA4">
      <w:start w:val="1"/>
      <w:numFmt w:val="lowerRoman"/>
      <w:lvlText w:val="%3."/>
      <w:lvlJc w:val="right"/>
      <w:pPr>
        <w:ind w:left="3077" w:hanging="180"/>
      </w:pPr>
    </w:lvl>
    <w:lvl w:ilvl="3" w:tplc="756C4ABE">
      <w:start w:val="1"/>
      <w:numFmt w:val="decimal"/>
      <w:lvlText w:val="%4."/>
      <w:lvlJc w:val="left"/>
      <w:pPr>
        <w:ind w:left="3797" w:hanging="360"/>
      </w:pPr>
    </w:lvl>
    <w:lvl w:ilvl="4" w:tplc="D06C512C">
      <w:start w:val="1"/>
      <w:numFmt w:val="lowerLetter"/>
      <w:lvlText w:val="%5."/>
      <w:lvlJc w:val="left"/>
      <w:pPr>
        <w:ind w:left="4517" w:hanging="360"/>
      </w:pPr>
    </w:lvl>
    <w:lvl w:ilvl="5" w:tplc="6D8E48C0">
      <w:start w:val="1"/>
      <w:numFmt w:val="lowerRoman"/>
      <w:lvlText w:val="%6."/>
      <w:lvlJc w:val="right"/>
      <w:pPr>
        <w:ind w:left="5237" w:hanging="180"/>
      </w:pPr>
    </w:lvl>
    <w:lvl w:ilvl="6" w:tplc="44FCE28A">
      <w:start w:val="1"/>
      <w:numFmt w:val="decimal"/>
      <w:lvlText w:val="%7."/>
      <w:lvlJc w:val="left"/>
      <w:pPr>
        <w:ind w:left="5957" w:hanging="360"/>
      </w:pPr>
    </w:lvl>
    <w:lvl w:ilvl="7" w:tplc="52C48396">
      <w:start w:val="1"/>
      <w:numFmt w:val="lowerLetter"/>
      <w:lvlText w:val="%8."/>
      <w:lvlJc w:val="left"/>
      <w:pPr>
        <w:ind w:left="6677" w:hanging="360"/>
      </w:pPr>
    </w:lvl>
    <w:lvl w:ilvl="8" w:tplc="8CD08CF2">
      <w:start w:val="1"/>
      <w:numFmt w:val="lowerRoman"/>
      <w:lvlText w:val="%9."/>
      <w:lvlJc w:val="right"/>
      <w:pPr>
        <w:ind w:left="7397" w:hanging="180"/>
      </w:pPr>
    </w:lvl>
  </w:abstractNum>
  <w:abstractNum w:abstractNumId="5">
    <w:nsid w:val="2266681B"/>
    <w:multiLevelType w:val="multilevel"/>
    <w:tmpl w:val="6F0ECD52"/>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42B3FAA"/>
    <w:multiLevelType w:val="hybridMultilevel"/>
    <w:tmpl w:val="9EB860AE"/>
    <w:lvl w:ilvl="0" w:tplc="BA2A93F4">
      <w:start w:val="1"/>
      <w:numFmt w:val="decimal"/>
      <w:lvlText w:val="%1)"/>
      <w:lvlJc w:val="left"/>
      <w:pPr>
        <w:ind w:left="1637" w:hanging="360"/>
      </w:pPr>
    </w:lvl>
    <w:lvl w:ilvl="1" w:tplc="88EEA2FA">
      <w:start w:val="1"/>
      <w:numFmt w:val="lowerLetter"/>
      <w:lvlText w:val="%2."/>
      <w:lvlJc w:val="left"/>
      <w:pPr>
        <w:ind w:left="2357" w:hanging="360"/>
      </w:pPr>
    </w:lvl>
    <w:lvl w:ilvl="2" w:tplc="CAEEAD20">
      <w:start w:val="1"/>
      <w:numFmt w:val="lowerRoman"/>
      <w:lvlText w:val="%3."/>
      <w:lvlJc w:val="right"/>
      <w:pPr>
        <w:ind w:left="3077" w:hanging="180"/>
      </w:pPr>
    </w:lvl>
    <w:lvl w:ilvl="3" w:tplc="3E908D14">
      <w:start w:val="1"/>
      <w:numFmt w:val="decimal"/>
      <w:lvlText w:val="%4."/>
      <w:lvlJc w:val="left"/>
      <w:pPr>
        <w:ind w:left="3797" w:hanging="360"/>
      </w:pPr>
    </w:lvl>
    <w:lvl w:ilvl="4" w:tplc="D826DCEA">
      <w:start w:val="1"/>
      <w:numFmt w:val="lowerLetter"/>
      <w:lvlText w:val="%5."/>
      <w:lvlJc w:val="left"/>
      <w:pPr>
        <w:ind w:left="4517" w:hanging="360"/>
      </w:pPr>
    </w:lvl>
    <w:lvl w:ilvl="5" w:tplc="8F182CAC">
      <w:start w:val="1"/>
      <w:numFmt w:val="lowerRoman"/>
      <w:lvlText w:val="%6."/>
      <w:lvlJc w:val="right"/>
      <w:pPr>
        <w:ind w:left="5237" w:hanging="180"/>
      </w:pPr>
    </w:lvl>
    <w:lvl w:ilvl="6" w:tplc="12B8599E">
      <w:start w:val="1"/>
      <w:numFmt w:val="decimal"/>
      <w:lvlText w:val="%7."/>
      <w:lvlJc w:val="left"/>
      <w:pPr>
        <w:ind w:left="5957" w:hanging="360"/>
      </w:pPr>
    </w:lvl>
    <w:lvl w:ilvl="7" w:tplc="8F728416">
      <w:start w:val="1"/>
      <w:numFmt w:val="lowerLetter"/>
      <w:lvlText w:val="%8."/>
      <w:lvlJc w:val="left"/>
      <w:pPr>
        <w:ind w:left="6677" w:hanging="360"/>
      </w:pPr>
    </w:lvl>
    <w:lvl w:ilvl="8" w:tplc="DB6C5B86">
      <w:start w:val="1"/>
      <w:numFmt w:val="lowerRoman"/>
      <w:lvlText w:val="%9."/>
      <w:lvlJc w:val="right"/>
      <w:pPr>
        <w:ind w:left="7397" w:hanging="180"/>
      </w:pPr>
    </w:lvl>
  </w:abstractNum>
  <w:abstractNum w:abstractNumId="7">
    <w:nsid w:val="25EC14E1"/>
    <w:multiLevelType w:val="multilevel"/>
    <w:tmpl w:val="3B964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781C22"/>
    <w:multiLevelType w:val="hybridMultilevel"/>
    <w:tmpl w:val="FC340056"/>
    <w:lvl w:ilvl="0" w:tplc="416ADCB6">
      <w:start w:val="1"/>
      <w:numFmt w:val="thaiNumbers"/>
      <w:lvlText w:val="%1)"/>
      <w:lvlJc w:val="left"/>
      <w:pPr>
        <w:ind w:left="1429" w:hanging="360"/>
      </w:pPr>
    </w:lvl>
    <w:lvl w:ilvl="1" w:tplc="E18A1FFA">
      <w:start w:val="1"/>
      <w:numFmt w:val="lowerLetter"/>
      <w:lvlText w:val="%2."/>
      <w:lvlJc w:val="left"/>
      <w:pPr>
        <w:ind w:left="1440" w:hanging="360"/>
      </w:pPr>
    </w:lvl>
    <w:lvl w:ilvl="2" w:tplc="0576CD7C">
      <w:start w:val="1"/>
      <w:numFmt w:val="lowerRoman"/>
      <w:lvlText w:val="%3."/>
      <w:lvlJc w:val="right"/>
      <w:pPr>
        <w:ind w:left="2160" w:hanging="180"/>
      </w:pPr>
    </w:lvl>
    <w:lvl w:ilvl="3" w:tplc="91FE2C34">
      <w:start w:val="1"/>
      <w:numFmt w:val="decimal"/>
      <w:lvlText w:val="%4."/>
      <w:lvlJc w:val="left"/>
      <w:pPr>
        <w:ind w:left="2880" w:hanging="360"/>
      </w:pPr>
    </w:lvl>
    <w:lvl w:ilvl="4" w:tplc="3EBC217A">
      <w:start w:val="1"/>
      <w:numFmt w:val="lowerLetter"/>
      <w:lvlText w:val="%5."/>
      <w:lvlJc w:val="left"/>
      <w:pPr>
        <w:ind w:left="3600" w:hanging="360"/>
      </w:pPr>
    </w:lvl>
    <w:lvl w:ilvl="5" w:tplc="8B026C7E">
      <w:start w:val="1"/>
      <w:numFmt w:val="lowerRoman"/>
      <w:lvlText w:val="%6."/>
      <w:lvlJc w:val="right"/>
      <w:pPr>
        <w:ind w:left="4320" w:hanging="180"/>
      </w:pPr>
    </w:lvl>
    <w:lvl w:ilvl="6" w:tplc="8BB2C8CA">
      <w:start w:val="1"/>
      <w:numFmt w:val="decimal"/>
      <w:lvlText w:val="%7."/>
      <w:lvlJc w:val="left"/>
      <w:pPr>
        <w:ind w:left="5040" w:hanging="360"/>
      </w:pPr>
    </w:lvl>
    <w:lvl w:ilvl="7" w:tplc="A4A6E478">
      <w:start w:val="1"/>
      <w:numFmt w:val="lowerLetter"/>
      <w:lvlText w:val="%8."/>
      <w:lvlJc w:val="left"/>
      <w:pPr>
        <w:ind w:left="5760" w:hanging="360"/>
      </w:pPr>
    </w:lvl>
    <w:lvl w:ilvl="8" w:tplc="8FDC8D00">
      <w:start w:val="1"/>
      <w:numFmt w:val="lowerRoman"/>
      <w:lvlText w:val="%9."/>
      <w:lvlJc w:val="right"/>
      <w:pPr>
        <w:ind w:left="6480" w:hanging="180"/>
      </w:pPr>
    </w:lvl>
  </w:abstractNum>
  <w:abstractNum w:abstractNumId="9">
    <w:nsid w:val="2F3947FC"/>
    <w:multiLevelType w:val="hybridMultilevel"/>
    <w:tmpl w:val="B8C6F554"/>
    <w:lvl w:ilvl="0" w:tplc="257C56D2">
      <w:start w:val="1"/>
      <w:numFmt w:val="decimal"/>
      <w:lvlText w:val="%1)"/>
      <w:lvlJc w:val="left"/>
      <w:pPr>
        <w:ind w:left="1429" w:hanging="360"/>
      </w:pPr>
    </w:lvl>
    <w:lvl w:ilvl="1" w:tplc="3A1CB8E8">
      <w:start w:val="1"/>
      <w:numFmt w:val="lowerLetter"/>
      <w:lvlText w:val="%2."/>
      <w:lvlJc w:val="left"/>
      <w:pPr>
        <w:ind w:left="1440" w:hanging="360"/>
      </w:pPr>
    </w:lvl>
    <w:lvl w:ilvl="2" w:tplc="28E07E7A">
      <w:start w:val="1"/>
      <w:numFmt w:val="lowerRoman"/>
      <w:lvlText w:val="%3."/>
      <w:lvlJc w:val="right"/>
      <w:pPr>
        <w:ind w:left="2160" w:hanging="180"/>
      </w:pPr>
    </w:lvl>
    <w:lvl w:ilvl="3" w:tplc="8C401574">
      <w:start w:val="1"/>
      <w:numFmt w:val="decimal"/>
      <w:lvlText w:val="%4."/>
      <w:lvlJc w:val="left"/>
      <w:pPr>
        <w:ind w:left="2880" w:hanging="360"/>
      </w:pPr>
    </w:lvl>
    <w:lvl w:ilvl="4" w:tplc="8658632C">
      <w:start w:val="1"/>
      <w:numFmt w:val="lowerLetter"/>
      <w:lvlText w:val="%5."/>
      <w:lvlJc w:val="left"/>
      <w:pPr>
        <w:ind w:left="3600" w:hanging="360"/>
      </w:pPr>
    </w:lvl>
    <w:lvl w:ilvl="5" w:tplc="2D768F76">
      <w:start w:val="1"/>
      <w:numFmt w:val="lowerRoman"/>
      <w:lvlText w:val="%6."/>
      <w:lvlJc w:val="right"/>
      <w:pPr>
        <w:ind w:left="4320" w:hanging="180"/>
      </w:pPr>
    </w:lvl>
    <w:lvl w:ilvl="6" w:tplc="068CA870">
      <w:start w:val="1"/>
      <w:numFmt w:val="decimal"/>
      <w:lvlText w:val="%7."/>
      <w:lvlJc w:val="left"/>
      <w:pPr>
        <w:ind w:left="5040" w:hanging="360"/>
      </w:pPr>
    </w:lvl>
    <w:lvl w:ilvl="7" w:tplc="7616B642">
      <w:start w:val="1"/>
      <w:numFmt w:val="lowerLetter"/>
      <w:lvlText w:val="%8."/>
      <w:lvlJc w:val="left"/>
      <w:pPr>
        <w:ind w:left="5760" w:hanging="360"/>
      </w:pPr>
    </w:lvl>
    <w:lvl w:ilvl="8" w:tplc="7A10145C">
      <w:start w:val="1"/>
      <w:numFmt w:val="lowerRoman"/>
      <w:lvlText w:val="%9."/>
      <w:lvlJc w:val="right"/>
      <w:pPr>
        <w:ind w:left="6480" w:hanging="180"/>
      </w:pPr>
    </w:lvl>
  </w:abstractNum>
  <w:abstractNum w:abstractNumId="10">
    <w:nsid w:val="31EB49E9"/>
    <w:multiLevelType w:val="hybridMultilevel"/>
    <w:tmpl w:val="468A6D8E"/>
    <w:lvl w:ilvl="0" w:tplc="4D96E656">
      <w:start w:val="1"/>
      <w:numFmt w:val="decimal"/>
      <w:lvlText w:val="%1)"/>
      <w:lvlJc w:val="left"/>
      <w:pPr>
        <w:ind w:left="1429" w:hanging="360"/>
      </w:pPr>
    </w:lvl>
    <w:lvl w:ilvl="1" w:tplc="F38C0A7C">
      <w:start w:val="1"/>
      <w:numFmt w:val="lowerLetter"/>
      <w:lvlText w:val="%2."/>
      <w:lvlJc w:val="left"/>
      <w:pPr>
        <w:ind w:left="2149" w:hanging="360"/>
      </w:pPr>
    </w:lvl>
    <w:lvl w:ilvl="2" w:tplc="A38262EC">
      <w:start w:val="1"/>
      <w:numFmt w:val="lowerRoman"/>
      <w:lvlText w:val="%3."/>
      <w:lvlJc w:val="right"/>
      <w:pPr>
        <w:ind w:left="2869" w:hanging="180"/>
      </w:pPr>
    </w:lvl>
    <w:lvl w:ilvl="3" w:tplc="847E431A">
      <w:start w:val="1"/>
      <w:numFmt w:val="decimal"/>
      <w:lvlText w:val="%4."/>
      <w:lvlJc w:val="left"/>
      <w:pPr>
        <w:ind w:left="3589" w:hanging="360"/>
      </w:pPr>
    </w:lvl>
    <w:lvl w:ilvl="4" w:tplc="C942A382">
      <w:start w:val="1"/>
      <w:numFmt w:val="lowerLetter"/>
      <w:lvlText w:val="%5."/>
      <w:lvlJc w:val="left"/>
      <w:pPr>
        <w:ind w:left="4309" w:hanging="360"/>
      </w:pPr>
    </w:lvl>
    <w:lvl w:ilvl="5" w:tplc="39C8FB72">
      <w:start w:val="1"/>
      <w:numFmt w:val="lowerRoman"/>
      <w:lvlText w:val="%6."/>
      <w:lvlJc w:val="right"/>
      <w:pPr>
        <w:ind w:left="5029" w:hanging="180"/>
      </w:pPr>
    </w:lvl>
    <w:lvl w:ilvl="6" w:tplc="08A63D84">
      <w:start w:val="1"/>
      <w:numFmt w:val="decimal"/>
      <w:lvlText w:val="%7."/>
      <w:lvlJc w:val="left"/>
      <w:pPr>
        <w:ind w:left="5749" w:hanging="360"/>
      </w:pPr>
    </w:lvl>
    <w:lvl w:ilvl="7" w:tplc="6CEAB8E4">
      <w:start w:val="1"/>
      <w:numFmt w:val="lowerLetter"/>
      <w:lvlText w:val="%8."/>
      <w:lvlJc w:val="left"/>
      <w:pPr>
        <w:ind w:left="6469" w:hanging="360"/>
      </w:pPr>
    </w:lvl>
    <w:lvl w:ilvl="8" w:tplc="A6769E24">
      <w:start w:val="1"/>
      <w:numFmt w:val="lowerRoman"/>
      <w:lvlText w:val="%9."/>
      <w:lvlJc w:val="right"/>
      <w:pPr>
        <w:ind w:left="7189" w:hanging="180"/>
      </w:pPr>
    </w:lvl>
  </w:abstractNum>
  <w:abstractNum w:abstractNumId="11">
    <w:nsid w:val="34124459"/>
    <w:multiLevelType w:val="hybridMultilevel"/>
    <w:tmpl w:val="AB06A24C"/>
    <w:lvl w:ilvl="0" w:tplc="AABC9978">
      <w:start w:val="1"/>
      <w:numFmt w:val="decimal"/>
      <w:lvlText w:val="%1)"/>
      <w:lvlJc w:val="left"/>
      <w:pPr>
        <w:ind w:left="1429" w:hanging="360"/>
      </w:pPr>
    </w:lvl>
    <w:lvl w:ilvl="1" w:tplc="0CDC9CCA">
      <w:start w:val="1"/>
      <w:numFmt w:val="lowerLetter"/>
      <w:lvlText w:val="%2."/>
      <w:lvlJc w:val="left"/>
      <w:pPr>
        <w:ind w:left="2149" w:hanging="360"/>
      </w:pPr>
    </w:lvl>
    <w:lvl w:ilvl="2" w:tplc="6CA8FC6A">
      <w:start w:val="1"/>
      <w:numFmt w:val="lowerRoman"/>
      <w:lvlText w:val="%3."/>
      <w:lvlJc w:val="right"/>
      <w:pPr>
        <w:ind w:left="2869" w:hanging="180"/>
      </w:pPr>
    </w:lvl>
    <w:lvl w:ilvl="3" w:tplc="FEE2EFA2">
      <w:start w:val="1"/>
      <w:numFmt w:val="decimal"/>
      <w:lvlText w:val="%4."/>
      <w:lvlJc w:val="left"/>
      <w:pPr>
        <w:ind w:left="3589" w:hanging="360"/>
      </w:pPr>
    </w:lvl>
    <w:lvl w:ilvl="4" w:tplc="D63C3D14">
      <w:start w:val="1"/>
      <w:numFmt w:val="lowerLetter"/>
      <w:lvlText w:val="%5."/>
      <w:lvlJc w:val="left"/>
      <w:pPr>
        <w:ind w:left="4309" w:hanging="360"/>
      </w:pPr>
    </w:lvl>
    <w:lvl w:ilvl="5" w:tplc="85D496B8">
      <w:start w:val="1"/>
      <w:numFmt w:val="lowerRoman"/>
      <w:lvlText w:val="%6."/>
      <w:lvlJc w:val="right"/>
      <w:pPr>
        <w:ind w:left="5029" w:hanging="180"/>
      </w:pPr>
    </w:lvl>
    <w:lvl w:ilvl="6" w:tplc="8E76CF54">
      <w:start w:val="1"/>
      <w:numFmt w:val="decimal"/>
      <w:lvlText w:val="%7."/>
      <w:lvlJc w:val="left"/>
      <w:pPr>
        <w:ind w:left="5749" w:hanging="360"/>
      </w:pPr>
    </w:lvl>
    <w:lvl w:ilvl="7" w:tplc="82568CDC">
      <w:start w:val="1"/>
      <w:numFmt w:val="lowerLetter"/>
      <w:lvlText w:val="%8."/>
      <w:lvlJc w:val="left"/>
      <w:pPr>
        <w:ind w:left="6469" w:hanging="360"/>
      </w:pPr>
    </w:lvl>
    <w:lvl w:ilvl="8" w:tplc="7A6E71E4">
      <w:start w:val="1"/>
      <w:numFmt w:val="lowerRoman"/>
      <w:lvlText w:val="%9."/>
      <w:lvlJc w:val="right"/>
      <w:pPr>
        <w:ind w:left="7189" w:hanging="180"/>
      </w:pPr>
    </w:lvl>
  </w:abstractNum>
  <w:abstractNum w:abstractNumId="12">
    <w:nsid w:val="36010499"/>
    <w:multiLevelType w:val="hybridMultilevel"/>
    <w:tmpl w:val="03DC74FA"/>
    <w:lvl w:ilvl="0" w:tplc="FB92A044">
      <w:start w:val="1"/>
      <w:numFmt w:val="thaiNumbers"/>
      <w:lvlText w:val="%1)"/>
      <w:lvlJc w:val="left"/>
      <w:pPr>
        <w:ind w:left="1429" w:hanging="360"/>
      </w:pPr>
    </w:lvl>
    <w:lvl w:ilvl="1" w:tplc="00D6542C">
      <w:start w:val="1"/>
      <w:numFmt w:val="lowerLetter"/>
      <w:lvlText w:val="%2."/>
      <w:lvlJc w:val="left"/>
      <w:pPr>
        <w:ind w:left="2149" w:hanging="360"/>
      </w:pPr>
    </w:lvl>
    <w:lvl w:ilvl="2" w:tplc="8E96809A">
      <w:start w:val="1"/>
      <w:numFmt w:val="lowerRoman"/>
      <w:lvlText w:val="%3."/>
      <w:lvlJc w:val="right"/>
      <w:pPr>
        <w:ind w:left="2869" w:hanging="180"/>
      </w:pPr>
    </w:lvl>
    <w:lvl w:ilvl="3" w:tplc="3CBEB130">
      <w:start w:val="1"/>
      <w:numFmt w:val="decimal"/>
      <w:lvlText w:val="%4."/>
      <w:lvlJc w:val="left"/>
      <w:pPr>
        <w:ind w:left="3589" w:hanging="360"/>
      </w:pPr>
    </w:lvl>
    <w:lvl w:ilvl="4" w:tplc="35C2B52E">
      <w:start w:val="1"/>
      <w:numFmt w:val="lowerLetter"/>
      <w:lvlText w:val="%5."/>
      <w:lvlJc w:val="left"/>
      <w:pPr>
        <w:ind w:left="4309" w:hanging="360"/>
      </w:pPr>
    </w:lvl>
    <w:lvl w:ilvl="5" w:tplc="2BF0F4FC">
      <w:start w:val="1"/>
      <w:numFmt w:val="lowerRoman"/>
      <w:lvlText w:val="%6."/>
      <w:lvlJc w:val="right"/>
      <w:pPr>
        <w:ind w:left="5029" w:hanging="180"/>
      </w:pPr>
    </w:lvl>
    <w:lvl w:ilvl="6" w:tplc="EB76AF94">
      <w:start w:val="1"/>
      <w:numFmt w:val="decimal"/>
      <w:lvlText w:val="%7."/>
      <w:lvlJc w:val="left"/>
      <w:pPr>
        <w:ind w:left="5749" w:hanging="360"/>
      </w:pPr>
    </w:lvl>
    <w:lvl w:ilvl="7" w:tplc="4F60867A">
      <w:start w:val="1"/>
      <w:numFmt w:val="lowerLetter"/>
      <w:lvlText w:val="%8."/>
      <w:lvlJc w:val="left"/>
      <w:pPr>
        <w:ind w:left="6469" w:hanging="360"/>
      </w:pPr>
    </w:lvl>
    <w:lvl w:ilvl="8" w:tplc="78D2812C">
      <w:start w:val="1"/>
      <w:numFmt w:val="lowerRoman"/>
      <w:lvlText w:val="%9."/>
      <w:lvlJc w:val="right"/>
      <w:pPr>
        <w:ind w:left="7189" w:hanging="180"/>
      </w:pPr>
    </w:lvl>
  </w:abstractNum>
  <w:abstractNum w:abstractNumId="13">
    <w:nsid w:val="43316CEF"/>
    <w:multiLevelType w:val="hybridMultilevel"/>
    <w:tmpl w:val="65DC0C06"/>
    <w:lvl w:ilvl="0" w:tplc="C30C2F38">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B775012"/>
    <w:multiLevelType w:val="hybridMultilevel"/>
    <w:tmpl w:val="18781A60"/>
    <w:lvl w:ilvl="0" w:tplc="1764B0EC">
      <w:start w:val="1"/>
      <w:numFmt w:val="thaiNumbers"/>
      <w:lvlText w:val="%1)"/>
      <w:lvlJc w:val="left"/>
      <w:pPr>
        <w:ind w:left="1429" w:hanging="360"/>
      </w:pPr>
    </w:lvl>
    <w:lvl w:ilvl="1" w:tplc="D8E0B2C8">
      <w:start w:val="1"/>
      <w:numFmt w:val="lowerLetter"/>
      <w:lvlText w:val="%2."/>
      <w:lvlJc w:val="left"/>
      <w:pPr>
        <w:ind w:left="2149" w:hanging="360"/>
      </w:pPr>
    </w:lvl>
    <w:lvl w:ilvl="2" w:tplc="33AA51F6">
      <w:start w:val="1"/>
      <w:numFmt w:val="lowerRoman"/>
      <w:lvlText w:val="%3."/>
      <w:lvlJc w:val="right"/>
      <w:pPr>
        <w:ind w:left="2869" w:hanging="180"/>
      </w:pPr>
    </w:lvl>
    <w:lvl w:ilvl="3" w:tplc="AC524A6A">
      <w:start w:val="1"/>
      <w:numFmt w:val="decimal"/>
      <w:lvlText w:val="%4."/>
      <w:lvlJc w:val="left"/>
      <w:pPr>
        <w:ind w:left="3589" w:hanging="360"/>
      </w:pPr>
    </w:lvl>
    <w:lvl w:ilvl="4" w:tplc="3AA41A78">
      <w:start w:val="1"/>
      <w:numFmt w:val="lowerLetter"/>
      <w:lvlText w:val="%5."/>
      <w:lvlJc w:val="left"/>
      <w:pPr>
        <w:ind w:left="4309" w:hanging="360"/>
      </w:pPr>
    </w:lvl>
    <w:lvl w:ilvl="5" w:tplc="D8D60A1C">
      <w:start w:val="1"/>
      <w:numFmt w:val="lowerRoman"/>
      <w:lvlText w:val="%6."/>
      <w:lvlJc w:val="right"/>
      <w:pPr>
        <w:ind w:left="5029" w:hanging="180"/>
      </w:pPr>
    </w:lvl>
    <w:lvl w:ilvl="6" w:tplc="1B4E0584">
      <w:start w:val="1"/>
      <w:numFmt w:val="decimal"/>
      <w:lvlText w:val="%7."/>
      <w:lvlJc w:val="left"/>
      <w:pPr>
        <w:ind w:left="5749" w:hanging="360"/>
      </w:pPr>
    </w:lvl>
    <w:lvl w:ilvl="7" w:tplc="D9EA925C">
      <w:start w:val="1"/>
      <w:numFmt w:val="lowerLetter"/>
      <w:lvlText w:val="%8."/>
      <w:lvlJc w:val="left"/>
      <w:pPr>
        <w:ind w:left="6469" w:hanging="360"/>
      </w:pPr>
    </w:lvl>
    <w:lvl w:ilvl="8" w:tplc="81E80D74">
      <w:start w:val="1"/>
      <w:numFmt w:val="lowerRoman"/>
      <w:lvlText w:val="%9."/>
      <w:lvlJc w:val="right"/>
      <w:pPr>
        <w:ind w:left="7189" w:hanging="180"/>
      </w:pPr>
    </w:lvl>
  </w:abstractNum>
  <w:abstractNum w:abstractNumId="15">
    <w:nsid w:val="4F065102"/>
    <w:multiLevelType w:val="hybridMultilevel"/>
    <w:tmpl w:val="9EB860AE"/>
    <w:lvl w:ilvl="0" w:tplc="5E925EC2">
      <w:start w:val="1"/>
      <w:numFmt w:val="decimal"/>
      <w:lvlText w:val="%1)"/>
      <w:lvlJc w:val="left"/>
      <w:pPr>
        <w:ind w:left="1637" w:hanging="360"/>
      </w:pPr>
    </w:lvl>
    <w:lvl w:ilvl="1" w:tplc="C452F52E">
      <w:start w:val="1"/>
      <w:numFmt w:val="lowerLetter"/>
      <w:lvlText w:val="%2."/>
      <w:lvlJc w:val="left"/>
      <w:pPr>
        <w:ind w:left="2357" w:hanging="360"/>
      </w:pPr>
    </w:lvl>
    <w:lvl w:ilvl="2" w:tplc="9636F918">
      <w:start w:val="1"/>
      <w:numFmt w:val="lowerRoman"/>
      <w:lvlText w:val="%3."/>
      <w:lvlJc w:val="right"/>
      <w:pPr>
        <w:ind w:left="3077" w:hanging="180"/>
      </w:pPr>
    </w:lvl>
    <w:lvl w:ilvl="3" w:tplc="B10A5536">
      <w:start w:val="1"/>
      <w:numFmt w:val="decimal"/>
      <w:lvlText w:val="%4."/>
      <w:lvlJc w:val="left"/>
      <w:pPr>
        <w:ind w:left="3797" w:hanging="360"/>
      </w:pPr>
    </w:lvl>
    <w:lvl w:ilvl="4" w:tplc="52AA9E0A">
      <w:start w:val="1"/>
      <w:numFmt w:val="lowerLetter"/>
      <w:lvlText w:val="%5."/>
      <w:lvlJc w:val="left"/>
      <w:pPr>
        <w:ind w:left="4517" w:hanging="360"/>
      </w:pPr>
    </w:lvl>
    <w:lvl w:ilvl="5" w:tplc="719C0B16">
      <w:start w:val="1"/>
      <w:numFmt w:val="lowerRoman"/>
      <w:lvlText w:val="%6."/>
      <w:lvlJc w:val="right"/>
      <w:pPr>
        <w:ind w:left="5237" w:hanging="180"/>
      </w:pPr>
    </w:lvl>
    <w:lvl w:ilvl="6" w:tplc="A93ACA96">
      <w:start w:val="1"/>
      <w:numFmt w:val="decimal"/>
      <w:lvlText w:val="%7."/>
      <w:lvlJc w:val="left"/>
      <w:pPr>
        <w:ind w:left="5957" w:hanging="360"/>
      </w:pPr>
    </w:lvl>
    <w:lvl w:ilvl="7" w:tplc="824C21F2">
      <w:start w:val="1"/>
      <w:numFmt w:val="lowerLetter"/>
      <w:lvlText w:val="%8."/>
      <w:lvlJc w:val="left"/>
      <w:pPr>
        <w:ind w:left="6677" w:hanging="360"/>
      </w:pPr>
    </w:lvl>
    <w:lvl w:ilvl="8" w:tplc="994C664A">
      <w:start w:val="1"/>
      <w:numFmt w:val="lowerRoman"/>
      <w:lvlText w:val="%9."/>
      <w:lvlJc w:val="right"/>
      <w:pPr>
        <w:ind w:left="7397" w:hanging="180"/>
      </w:pPr>
    </w:lvl>
  </w:abstractNum>
  <w:abstractNum w:abstractNumId="16">
    <w:nsid w:val="514D45C9"/>
    <w:multiLevelType w:val="hybridMultilevel"/>
    <w:tmpl w:val="5DEEDD70"/>
    <w:lvl w:ilvl="0" w:tplc="4BE2A2AE">
      <w:start w:val="1"/>
      <w:numFmt w:val="upperRoman"/>
      <w:lvlText w:val="%1."/>
      <w:lvlJc w:val="left"/>
      <w:pPr>
        <w:ind w:left="1080" w:hanging="720"/>
      </w:pPr>
    </w:lvl>
    <w:lvl w:ilvl="1" w:tplc="7592F51E">
      <w:start w:val="1"/>
      <w:numFmt w:val="lowerLetter"/>
      <w:lvlText w:val="%2."/>
      <w:lvlJc w:val="left"/>
      <w:pPr>
        <w:ind w:left="1440" w:hanging="360"/>
      </w:pPr>
    </w:lvl>
    <w:lvl w:ilvl="2" w:tplc="0D94359A">
      <w:start w:val="1"/>
      <w:numFmt w:val="lowerRoman"/>
      <w:lvlText w:val="%3."/>
      <w:lvlJc w:val="right"/>
      <w:pPr>
        <w:ind w:left="2160" w:hanging="180"/>
      </w:pPr>
    </w:lvl>
    <w:lvl w:ilvl="3" w:tplc="D9961320">
      <w:start w:val="1"/>
      <w:numFmt w:val="decimal"/>
      <w:lvlText w:val="%4."/>
      <w:lvlJc w:val="left"/>
      <w:pPr>
        <w:ind w:left="2880" w:hanging="360"/>
      </w:pPr>
    </w:lvl>
    <w:lvl w:ilvl="4" w:tplc="F22ADFEE">
      <w:start w:val="1"/>
      <w:numFmt w:val="lowerLetter"/>
      <w:lvlText w:val="%5."/>
      <w:lvlJc w:val="left"/>
      <w:pPr>
        <w:ind w:left="3600" w:hanging="360"/>
      </w:pPr>
    </w:lvl>
    <w:lvl w:ilvl="5" w:tplc="68E8E1FE">
      <w:start w:val="1"/>
      <w:numFmt w:val="lowerRoman"/>
      <w:lvlText w:val="%6."/>
      <w:lvlJc w:val="right"/>
      <w:pPr>
        <w:ind w:left="4320" w:hanging="180"/>
      </w:pPr>
    </w:lvl>
    <w:lvl w:ilvl="6" w:tplc="58D457E0">
      <w:start w:val="1"/>
      <w:numFmt w:val="decimal"/>
      <w:lvlText w:val="%7."/>
      <w:lvlJc w:val="left"/>
      <w:pPr>
        <w:ind w:left="5040" w:hanging="360"/>
      </w:pPr>
    </w:lvl>
    <w:lvl w:ilvl="7" w:tplc="B1E06DDC">
      <w:start w:val="1"/>
      <w:numFmt w:val="lowerLetter"/>
      <w:lvlText w:val="%8."/>
      <w:lvlJc w:val="left"/>
      <w:pPr>
        <w:ind w:left="5760" w:hanging="360"/>
      </w:pPr>
    </w:lvl>
    <w:lvl w:ilvl="8" w:tplc="E886DF3E">
      <w:start w:val="1"/>
      <w:numFmt w:val="lowerRoman"/>
      <w:lvlText w:val="%9."/>
      <w:lvlJc w:val="right"/>
      <w:pPr>
        <w:ind w:left="6480" w:hanging="180"/>
      </w:pPr>
    </w:lvl>
  </w:abstractNum>
  <w:abstractNum w:abstractNumId="17">
    <w:nsid w:val="54630F88"/>
    <w:multiLevelType w:val="hybridMultilevel"/>
    <w:tmpl w:val="F7AAD28E"/>
    <w:lvl w:ilvl="0" w:tplc="182218C0">
      <w:start w:val="1"/>
      <w:numFmt w:val="decimal"/>
      <w:lvlText w:val="%1)"/>
      <w:lvlJc w:val="left"/>
      <w:pPr>
        <w:ind w:left="720" w:hanging="360"/>
      </w:pPr>
      <w:rPr>
        <w:b w:val="0"/>
      </w:rPr>
    </w:lvl>
    <w:lvl w:ilvl="1" w:tplc="FF5609BA">
      <w:start w:val="1"/>
      <w:numFmt w:val="lowerLetter"/>
      <w:lvlText w:val="%2."/>
      <w:lvlJc w:val="left"/>
      <w:pPr>
        <w:ind w:left="1440" w:hanging="360"/>
      </w:pPr>
    </w:lvl>
    <w:lvl w:ilvl="2" w:tplc="9872EC3C">
      <w:start w:val="1"/>
      <w:numFmt w:val="lowerRoman"/>
      <w:lvlText w:val="%3."/>
      <w:lvlJc w:val="right"/>
      <w:pPr>
        <w:ind w:left="2160" w:hanging="180"/>
      </w:pPr>
    </w:lvl>
    <w:lvl w:ilvl="3" w:tplc="7AEADBCC">
      <w:start w:val="1"/>
      <w:numFmt w:val="decimal"/>
      <w:lvlText w:val="%4."/>
      <w:lvlJc w:val="left"/>
      <w:pPr>
        <w:ind w:left="2880" w:hanging="360"/>
      </w:pPr>
    </w:lvl>
    <w:lvl w:ilvl="4" w:tplc="CA745454">
      <w:start w:val="1"/>
      <w:numFmt w:val="lowerLetter"/>
      <w:lvlText w:val="%5."/>
      <w:lvlJc w:val="left"/>
      <w:pPr>
        <w:ind w:left="3600" w:hanging="360"/>
      </w:pPr>
    </w:lvl>
    <w:lvl w:ilvl="5" w:tplc="B4AEF31C">
      <w:start w:val="1"/>
      <w:numFmt w:val="lowerRoman"/>
      <w:lvlText w:val="%6."/>
      <w:lvlJc w:val="right"/>
      <w:pPr>
        <w:ind w:left="4320" w:hanging="180"/>
      </w:pPr>
    </w:lvl>
    <w:lvl w:ilvl="6" w:tplc="052CBCE0">
      <w:start w:val="1"/>
      <w:numFmt w:val="decimal"/>
      <w:lvlText w:val="%7."/>
      <w:lvlJc w:val="left"/>
      <w:pPr>
        <w:ind w:left="5040" w:hanging="360"/>
      </w:pPr>
    </w:lvl>
    <w:lvl w:ilvl="7" w:tplc="60203B5C">
      <w:start w:val="1"/>
      <w:numFmt w:val="lowerLetter"/>
      <w:lvlText w:val="%8."/>
      <w:lvlJc w:val="left"/>
      <w:pPr>
        <w:ind w:left="5760" w:hanging="360"/>
      </w:pPr>
    </w:lvl>
    <w:lvl w:ilvl="8" w:tplc="C0B452D4">
      <w:start w:val="1"/>
      <w:numFmt w:val="lowerRoman"/>
      <w:lvlText w:val="%9."/>
      <w:lvlJc w:val="right"/>
      <w:pPr>
        <w:ind w:left="6480" w:hanging="180"/>
      </w:pPr>
    </w:lvl>
  </w:abstractNum>
  <w:abstractNum w:abstractNumId="18">
    <w:nsid w:val="614554B4"/>
    <w:multiLevelType w:val="hybridMultilevel"/>
    <w:tmpl w:val="AB3E0F80"/>
    <w:lvl w:ilvl="0" w:tplc="663C6E6A">
      <w:start w:val="1"/>
      <w:numFmt w:val="thaiNumbers"/>
      <w:lvlText w:val="%1)"/>
      <w:lvlJc w:val="left"/>
      <w:pPr>
        <w:ind w:left="720" w:hanging="360"/>
      </w:pPr>
    </w:lvl>
    <w:lvl w:ilvl="1" w:tplc="43882DE0">
      <w:start w:val="1"/>
      <w:numFmt w:val="lowerLetter"/>
      <w:lvlText w:val="%2."/>
      <w:lvlJc w:val="left"/>
      <w:pPr>
        <w:ind w:left="1440" w:hanging="360"/>
      </w:pPr>
    </w:lvl>
    <w:lvl w:ilvl="2" w:tplc="4A4A7BA2">
      <w:start w:val="1"/>
      <w:numFmt w:val="lowerRoman"/>
      <w:lvlText w:val="%3."/>
      <w:lvlJc w:val="right"/>
      <w:pPr>
        <w:ind w:left="2160" w:hanging="180"/>
      </w:pPr>
    </w:lvl>
    <w:lvl w:ilvl="3" w:tplc="9468E7F2">
      <w:start w:val="1"/>
      <w:numFmt w:val="decimal"/>
      <w:lvlText w:val="%4."/>
      <w:lvlJc w:val="left"/>
      <w:pPr>
        <w:ind w:left="2880" w:hanging="360"/>
      </w:pPr>
    </w:lvl>
    <w:lvl w:ilvl="4" w:tplc="F0F8FD26">
      <w:start w:val="1"/>
      <w:numFmt w:val="lowerLetter"/>
      <w:lvlText w:val="%5."/>
      <w:lvlJc w:val="left"/>
      <w:pPr>
        <w:ind w:left="3600" w:hanging="360"/>
      </w:pPr>
    </w:lvl>
    <w:lvl w:ilvl="5" w:tplc="2B96903A">
      <w:start w:val="1"/>
      <w:numFmt w:val="lowerRoman"/>
      <w:lvlText w:val="%6."/>
      <w:lvlJc w:val="right"/>
      <w:pPr>
        <w:ind w:left="4320" w:hanging="180"/>
      </w:pPr>
    </w:lvl>
    <w:lvl w:ilvl="6" w:tplc="864EC818">
      <w:start w:val="1"/>
      <w:numFmt w:val="decimal"/>
      <w:lvlText w:val="%7."/>
      <w:lvlJc w:val="left"/>
      <w:pPr>
        <w:ind w:left="5040" w:hanging="360"/>
      </w:pPr>
    </w:lvl>
    <w:lvl w:ilvl="7" w:tplc="E786AC6A">
      <w:start w:val="1"/>
      <w:numFmt w:val="lowerLetter"/>
      <w:lvlText w:val="%8."/>
      <w:lvlJc w:val="left"/>
      <w:pPr>
        <w:ind w:left="5760" w:hanging="360"/>
      </w:pPr>
    </w:lvl>
    <w:lvl w:ilvl="8" w:tplc="E9D0501E">
      <w:start w:val="1"/>
      <w:numFmt w:val="lowerRoman"/>
      <w:lvlText w:val="%9."/>
      <w:lvlJc w:val="right"/>
      <w:pPr>
        <w:ind w:left="6480" w:hanging="180"/>
      </w:pPr>
    </w:lvl>
  </w:abstractNum>
  <w:abstractNum w:abstractNumId="19">
    <w:nsid w:val="71577554"/>
    <w:multiLevelType w:val="hybridMultilevel"/>
    <w:tmpl w:val="E6EED5C6"/>
    <w:lvl w:ilvl="0" w:tplc="C816A89E">
      <w:start w:val="1"/>
      <w:numFmt w:val="thaiNumbers"/>
      <w:lvlText w:val="%1)"/>
      <w:lvlJc w:val="left"/>
      <w:pPr>
        <w:ind w:left="1429" w:hanging="360"/>
      </w:pPr>
    </w:lvl>
    <w:lvl w:ilvl="1" w:tplc="2A94D8D8">
      <w:start w:val="1"/>
      <w:numFmt w:val="lowerLetter"/>
      <w:lvlText w:val="%2."/>
      <w:lvlJc w:val="left"/>
      <w:pPr>
        <w:ind w:left="2149" w:hanging="360"/>
      </w:pPr>
    </w:lvl>
    <w:lvl w:ilvl="2" w:tplc="78583CE6">
      <w:start w:val="1"/>
      <w:numFmt w:val="lowerRoman"/>
      <w:lvlText w:val="%3."/>
      <w:lvlJc w:val="right"/>
      <w:pPr>
        <w:ind w:left="2869" w:hanging="180"/>
      </w:pPr>
    </w:lvl>
    <w:lvl w:ilvl="3" w:tplc="9DA413D0">
      <w:start w:val="1"/>
      <w:numFmt w:val="decimal"/>
      <w:lvlText w:val="%4."/>
      <w:lvlJc w:val="left"/>
      <w:pPr>
        <w:ind w:left="3589" w:hanging="360"/>
      </w:pPr>
    </w:lvl>
    <w:lvl w:ilvl="4" w:tplc="629C631C">
      <w:start w:val="1"/>
      <w:numFmt w:val="lowerLetter"/>
      <w:lvlText w:val="%5."/>
      <w:lvlJc w:val="left"/>
      <w:pPr>
        <w:ind w:left="4309" w:hanging="360"/>
      </w:pPr>
    </w:lvl>
    <w:lvl w:ilvl="5" w:tplc="C4EA007C">
      <w:start w:val="1"/>
      <w:numFmt w:val="lowerRoman"/>
      <w:lvlText w:val="%6."/>
      <w:lvlJc w:val="right"/>
      <w:pPr>
        <w:ind w:left="5029" w:hanging="180"/>
      </w:pPr>
    </w:lvl>
    <w:lvl w:ilvl="6" w:tplc="CE18F98C">
      <w:start w:val="1"/>
      <w:numFmt w:val="decimal"/>
      <w:lvlText w:val="%7."/>
      <w:lvlJc w:val="left"/>
      <w:pPr>
        <w:ind w:left="5749" w:hanging="360"/>
      </w:pPr>
    </w:lvl>
    <w:lvl w:ilvl="7" w:tplc="0FF455C8">
      <w:start w:val="1"/>
      <w:numFmt w:val="lowerLetter"/>
      <w:lvlText w:val="%8."/>
      <w:lvlJc w:val="left"/>
      <w:pPr>
        <w:ind w:left="6469" w:hanging="360"/>
      </w:pPr>
    </w:lvl>
    <w:lvl w:ilvl="8" w:tplc="385A5F5E">
      <w:start w:val="1"/>
      <w:numFmt w:val="lowerRoman"/>
      <w:lvlText w:val="%9."/>
      <w:lvlJc w:val="right"/>
      <w:pPr>
        <w:ind w:left="7189" w:hanging="180"/>
      </w:pPr>
    </w:lvl>
  </w:abstractNum>
  <w:abstractNum w:abstractNumId="20">
    <w:nsid w:val="727B300B"/>
    <w:multiLevelType w:val="hybridMultilevel"/>
    <w:tmpl w:val="B7FAA7A0"/>
    <w:lvl w:ilvl="0" w:tplc="75BAD624">
      <w:start w:val="1"/>
      <w:numFmt w:val="thaiNumbers"/>
      <w:lvlText w:val="%1)"/>
      <w:lvlJc w:val="left"/>
      <w:pPr>
        <w:ind w:left="1429" w:hanging="360"/>
      </w:pPr>
    </w:lvl>
    <w:lvl w:ilvl="1" w:tplc="DFA0C154">
      <w:start w:val="1"/>
      <w:numFmt w:val="lowerLetter"/>
      <w:lvlText w:val="%2."/>
      <w:lvlJc w:val="left"/>
      <w:pPr>
        <w:ind w:left="2149" w:hanging="360"/>
      </w:pPr>
    </w:lvl>
    <w:lvl w:ilvl="2" w:tplc="6742B78C">
      <w:start w:val="1"/>
      <w:numFmt w:val="lowerRoman"/>
      <w:lvlText w:val="%3."/>
      <w:lvlJc w:val="right"/>
      <w:pPr>
        <w:ind w:left="2869" w:hanging="180"/>
      </w:pPr>
    </w:lvl>
    <w:lvl w:ilvl="3" w:tplc="20A22B08">
      <w:start w:val="1"/>
      <w:numFmt w:val="decimal"/>
      <w:lvlText w:val="%4."/>
      <w:lvlJc w:val="left"/>
      <w:pPr>
        <w:ind w:left="3589" w:hanging="360"/>
      </w:pPr>
    </w:lvl>
    <w:lvl w:ilvl="4" w:tplc="30D48420">
      <w:start w:val="1"/>
      <w:numFmt w:val="lowerLetter"/>
      <w:lvlText w:val="%5."/>
      <w:lvlJc w:val="left"/>
      <w:pPr>
        <w:ind w:left="4309" w:hanging="360"/>
      </w:pPr>
    </w:lvl>
    <w:lvl w:ilvl="5" w:tplc="2D522B74">
      <w:start w:val="1"/>
      <w:numFmt w:val="lowerRoman"/>
      <w:lvlText w:val="%6."/>
      <w:lvlJc w:val="right"/>
      <w:pPr>
        <w:ind w:left="5029" w:hanging="180"/>
      </w:pPr>
    </w:lvl>
    <w:lvl w:ilvl="6" w:tplc="5002E824">
      <w:start w:val="1"/>
      <w:numFmt w:val="decimal"/>
      <w:lvlText w:val="%7."/>
      <w:lvlJc w:val="left"/>
      <w:pPr>
        <w:ind w:left="5749" w:hanging="360"/>
      </w:pPr>
    </w:lvl>
    <w:lvl w:ilvl="7" w:tplc="6C625DBC">
      <w:start w:val="1"/>
      <w:numFmt w:val="lowerLetter"/>
      <w:lvlText w:val="%8."/>
      <w:lvlJc w:val="left"/>
      <w:pPr>
        <w:ind w:left="6469" w:hanging="360"/>
      </w:pPr>
    </w:lvl>
    <w:lvl w:ilvl="8" w:tplc="581EEB0C">
      <w:start w:val="1"/>
      <w:numFmt w:val="lowerRoman"/>
      <w:lvlText w:val="%9."/>
      <w:lvlJc w:val="right"/>
      <w:pPr>
        <w:ind w:left="7189" w:hanging="180"/>
      </w:pPr>
    </w:lvl>
  </w:abstractNum>
  <w:abstractNum w:abstractNumId="21">
    <w:nsid w:val="749A051C"/>
    <w:multiLevelType w:val="hybridMultilevel"/>
    <w:tmpl w:val="6BCCE10C"/>
    <w:lvl w:ilvl="0" w:tplc="AB3456C0">
      <w:start w:val="1"/>
      <w:numFmt w:val="bullet"/>
      <w:lvlText w:val=""/>
      <w:lvlJc w:val="left"/>
      <w:pPr>
        <w:ind w:left="1429" w:hanging="360"/>
      </w:pPr>
      <w:rPr>
        <w:rFonts w:ascii="Symbol" w:hAnsi="Symbol"/>
      </w:rPr>
    </w:lvl>
    <w:lvl w:ilvl="1" w:tplc="6962477E">
      <w:start w:val="1"/>
      <w:numFmt w:val="lowerLetter"/>
      <w:lvlText w:val="%2."/>
      <w:lvlJc w:val="left"/>
      <w:pPr>
        <w:ind w:left="1440" w:hanging="360"/>
      </w:pPr>
    </w:lvl>
    <w:lvl w:ilvl="2" w:tplc="15E0B4E2">
      <w:start w:val="1"/>
      <w:numFmt w:val="lowerRoman"/>
      <w:lvlText w:val="%3."/>
      <w:lvlJc w:val="right"/>
      <w:pPr>
        <w:ind w:left="2160" w:hanging="180"/>
      </w:pPr>
    </w:lvl>
    <w:lvl w:ilvl="3" w:tplc="AF8E7AD0">
      <w:start w:val="1"/>
      <w:numFmt w:val="decimal"/>
      <w:lvlText w:val="%4."/>
      <w:lvlJc w:val="left"/>
      <w:pPr>
        <w:ind w:left="2880" w:hanging="360"/>
      </w:pPr>
    </w:lvl>
    <w:lvl w:ilvl="4" w:tplc="20E2C644">
      <w:start w:val="1"/>
      <w:numFmt w:val="lowerLetter"/>
      <w:lvlText w:val="%5."/>
      <w:lvlJc w:val="left"/>
      <w:pPr>
        <w:ind w:left="3600" w:hanging="360"/>
      </w:pPr>
    </w:lvl>
    <w:lvl w:ilvl="5" w:tplc="C180EE42">
      <w:start w:val="1"/>
      <w:numFmt w:val="lowerRoman"/>
      <w:lvlText w:val="%6."/>
      <w:lvlJc w:val="right"/>
      <w:pPr>
        <w:ind w:left="4320" w:hanging="180"/>
      </w:pPr>
    </w:lvl>
    <w:lvl w:ilvl="6" w:tplc="17EAE83E">
      <w:start w:val="1"/>
      <w:numFmt w:val="decimal"/>
      <w:lvlText w:val="%7."/>
      <w:lvlJc w:val="left"/>
      <w:pPr>
        <w:ind w:left="5040" w:hanging="360"/>
      </w:pPr>
    </w:lvl>
    <w:lvl w:ilvl="7" w:tplc="2AD494DA">
      <w:start w:val="1"/>
      <w:numFmt w:val="lowerLetter"/>
      <w:lvlText w:val="%8."/>
      <w:lvlJc w:val="left"/>
      <w:pPr>
        <w:ind w:left="5760" w:hanging="360"/>
      </w:pPr>
    </w:lvl>
    <w:lvl w:ilvl="8" w:tplc="18A6FBB4">
      <w:start w:val="1"/>
      <w:numFmt w:val="lowerRoman"/>
      <w:lvlText w:val="%9."/>
      <w:lvlJc w:val="right"/>
      <w:pPr>
        <w:ind w:left="6480" w:hanging="180"/>
      </w:pPr>
    </w:lvl>
  </w:abstractNum>
  <w:abstractNum w:abstractNumId="22">
    <w:nsid w:val="774A26FE"/>
    <w:multiLevelType w:val="multilevel"/>
    <w:tmpl w:val="0554DEF0"/>
    <w:lvl w:ilvl="0">
      <w:start w:val="1"/>
      <w:numFmt w:val="decimal"/>
      <w:lvlText w:val="%1."/>
      <w:lvlJc w:val="left"/>
      <w:pPr>
        <w:ind w:left="786" w:hanging="360"/>
      </w:pPr>
      <w:rPr>
        <w:rFonts w:ascii="Times New Roman" w:hAnsi="Times New Roman"/>
        <w:sz w:val="24"/>
        <w:szCs w:val="24"/>
      </w:rPr>
    </w:lvl>
    <w:lvl w:ilvl="1">
      <w:start w:val="1"/>
      <w:numFmt w:val="decimal"/>
      <w:pStyle w:val="11"/>
      <w:lvlText w:val="%1.%2."/>
      <w:lvlJc w:val="left"/>
      <w:pPr>
        <w:ind w:left="1572" w:hanging="720"/>
      </w:pPr>
      <w:rPr>
        <w:b w:val="0"/>
        <w:i w:val="0"/>
        <w:color w:val="000000"/>
        <w:sz w:val="24"/>
        <w:szCs w:val="24"/>
      </w:rPr>
    </w:lvl>
    <w:lvl w:ilvl="2">
      <w:start w:val="1"/>
      <w:numFmt w:val="decimal"/>
      <w:pStyle w:val="111"/>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nsid w:val="78E37CEB"/>
    <w:multiLevelType w:val="hybridMultilevel"/>
    <w:tmpl w:val="23F84032"/>
    <w:lvl w:ilvl="0" w:tplc="5B428EB4">
      <w:start w:val="1"/>
      <w:numFmt w:val="thaiNumbers"/>
      <w:lvlText w:val="%1)"/>
      <w:lvlJc w:val="left"/>
      <w:pPr>
        <w:ind w:left="1429" w:hanging="360"/>
      </w:pPr>
    </w:lvl>
    <w:lvl w:ilvl="1" w:tplc="F92A52AC">
      <w:start w:val="1"/>
      <w:numFmt w:val="lowerLetter"/>
      <w:lvlText w:val="%2."/>
      <w:lvlJc w:val="left"/>
      <w:pPr>
        <w:ind w:left="1440" w:hanging="360"/>
      </w:pPr>
    </w:lvl>
    <w:lvl w:ilvl="2" w:tplc="0DCA7994">
      <w:start w:val="1"/>
      <w:numFmt w:val="lowerRoman"/>
      <w:lvlText w:val="%3."/>
      <w:lvlJc w:val="right"/>
      <w:pPr>
        <w:ind w:left="2160" w:hanging="180"/>
      </w:pPr>
    </w:lvl>
    <w:lvl w:ilvl="3" w:tplc="AC444EE8">
      <w:start w:val="1"/>
      <w:numFmt w:val="decimal"/>
      <w:lvlText w:val="%4."/>
      <w:lvlJc w:val="left"/>
      <w:pPr>
        <w:ind w:left="2880" w:hanging="360"/>
      </w:pPr>
    </w:lvl>
    <w:lvl w:ilvl="4" w:tplc="84A06E4A">
      <w:start w:val="1"/>
      <w:numFmt w:val="lowerLetter"/>
      <w:lvlText w:val="%5."/>
      <w:lvlJc w:val="left"/>
      <w:pPr>
        <w:ind w:left="3600" w:hanging="360"/>
      </w:pPr>
    </w:lvl>
    <w:lvl w:ilvl="5" w:tplc="66BCD022">
      <w:start w:val="1"/>
      <w:numFmt w:val="lowerRoman"/>
      <w:lvlText w:val="%6."/>
      <w:lvlJc w:val="right"/>
      <w:pPr>
        <w:ind w:left="4320" w:hanging="180"/>
      </w:pPr>
    </w:lvl>
    <w:lvl w:ilvl="6" w:tplc="428A0F50">
      <w:start w:val="1"/>
      <w:numFmt w:val="decimal"/>
      <w:lvlText w:val="%7."/>
      <w:lvlJc w:val="left"/>
      <w:pPr>
        <w:ind w:left="5040" w:hanging="360"/>
      </w:pPr>
    </w:lvl>
    <w:lvl w:ilvl="7" w:tplc="CF0804CC">
      <w:start w:val="1"/>
      <w:numFmt w:val="lowerLetter"/>
      <w:lvlText w:val="%8."/>
      <w:lvlJc w:val="left"/>
      <w:pPr>
        <w:ind w:left="5760" w:hanging="360"/>
      </w:pPr>
    </w:lvl>
    <w:lvl w:ilvl="8" w:tplc="41E43DFA">
      <w:start w:val="1"/>
      <w:numFmt w:val="lowerRoman"/>
      <w:lvlText w:val="%9."/>
      <w:lvlJc w:val="right"/>
      <w:pPr>
        <w:ind w:left="6480" w:hanging="180"/>
      </w:pPr>
    </w:lvl>
  </w:abstractNum>
  <w:num w:numId="1">
    <w:abstractNumId w:val="13"/>
  </w:num>
  <w:num w:numId="2">
    <w:abstractNumId w:val="16"/>
  </w:num>
  <w:num w:numId="3">
    <w:abstractNumId w:val="19"/>
  </w:num>
  <w:num w:numId="4">
    <w:abstractNumId w:val="22"/>
  </w:num>
  <w:num w:numId="5">
    <w:abstractNumId w:val="4"/>
  </w:num>
  <w:num w:numId="6">
    <w:abstractNumId w:val="12"/>
  </w:num>
  <w:num w:numId="7">
    <w:abstractNumId w:val="20"/>
  </w:num>
  <w:num w:numId="8">
    <w:abstractNumId w:val="3"/>
  </w:num>
  <w:num w:numId="9">
    <w:abstractNumId w:val="8"/>
  </w:num>
  <w:num w:numId="10">
    <w:abstractNumId w:val="18"/>
  </w:num>
  <w:num w:numId="11">
    <w:abstractNumId w:val="1"/>
  </w:num>
  <w:num w:numId="12">
    <w:abstractNumId w:val="14"/>
  </w:num>
  <w:num w:numId="13">
    <w:abstractNumId w:val="23"/>
  </w:num>
  <w:num w:numId="14">
    <w:abstractNumId w:val="21"/>
  </w:num>
  <w:num w:numId="15">
    <w:abstractNumId w:val="10"/>
  </w:num>
  <w:num w:numId="16">
    <w:abstractNumId w:val="7"/>
  </w:num>
  <w:num w:numId="17">
    <w:abstractNumId w:val="11"/>
  </w:num>
  <w:num w:numId="18">
    <w:abstractNumId w:val="5"/>
  </w:num>
  <w:num w:numId="19">
    <w:abstractNumId w:val="2"/>
  </w:num>
  <w:num w:numId="20">
    <w:abstractNumId w:val="0"/>
  </w:num>
  <w:num w:numId="21">
    <w:abstractNumId w:val="17"/>
  </w:num>
  <w:num w:numId="22">
    <w:abstractNumId w:val="6"/>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1CD"/>
    <w:rsid w:val="0001732E"/>
    <w:rsid w:val="00020F64"/>
    <w:rsid w:val="0006210A"/>
    <w:rsid w:val="00065D4A"/>
    <w:rsid w:val="00067954"/>
    <w:rsid w:val="00070312"/>
    <w:rsid w:val="00085B00"/>
    <w:rsid w:val="000951DA"/>
    <w:rsid w:val="000A4A52"/>
    <w:rsid w:val="000B748A"/>
    <w:rsid w:val="000B7A41"/>
    <w:rsid w:val="000D2367"/>
    <w:rsid w:val="000E0C5C"/>
    <w:rsid w:val="0011167C"/>
    <w:rsid w:val="001329AC"/>
    <w:rsid w:val="001540A6"/>
    <w:rsid w:val="00172A84"/>
    <w:rsid w:val="001911E6"/>
    <w:rsid w:val="00197A24"/>
    <w:rsid w:val="001D1A23"/>
    <w:rsid w:val="001E2363"/>
    <w:rsid w:val="001E2370"/>
    <w:rsid w:val="001E6A38"/>
    <w:rsid w:val="001F3CC2"/>
    <w:rsid w:val="00215023"/>
    <w:rsid w:val="00215C6C"/>
    <w:rsid w:val="00230955"/>
    <w:rsid w:val="00236FBF"/>
    <w:rsid w:val="00262789"/>
    <w:rsid w:val="00271EF0"/>
    <w:rsid w:val="00274DEA"/>
    <w:rsid w:val="00275AEB"/>
    <w:rsid w:val="00286992"/>
    <w:rsid w:val="00287905"/>
    <w:rsid w:val="002916AA"/>
    <w:rsid w:val="002C7C25"/>
    <w:rsid w:val="00301049"/>
    <w:rsid w:val="0030666F"/>
    <w:rsid w:val="00311B65"/>
    <w:rsid w:val="00327616"/>
    <w:rsid w:val="00352A55"/>
    <w:rsid w:val="00361E82"/>
    <w:rsid w:val="0036296C"/>
    <w:rsid w:val="003869E3"/>
    <w:rsid w:val="003A71E5"/>
    <w:rsid w:val="003B2FDC"/>
    <w:rsid w:val="003E6B47"/>
    <w:rsid w:val="003F1D67"/>
    <w:rsid w:val="00404089"/>
    <w:rsid w:val="004071F3"/>
    <w:rsid w:val="00407411"/>
    <w:rsid w:val="00412D98"/>
    <w:rsid w:val="00413800"/>
    <w:rsid w:val="00453C45"/>
    <w:rsid w:val="0045558C"/>
    <w:rsid w:val="004753AB"/>
    <w:rsid w:val="004868E3"/>
    <w:rsid w:val="00496054"/>
    <w:rsid w:val="00496C87"/>
    <w:rsid w:val="004C01CD"/>
    <w:rsid w:val="004C0F11"/>
    <w:rsid w:val="004C313C"/>
    <w:rsid w:val="004C5A4E"/>
    <w:rsid w:val="00502E04"/>
    <w:rsid w:val="005056CD"/>
    <w:rsid w:val="00514852"/>
    <w:rsid w:val="00522647"/>
    <w:rsid w:val="00530507"/>
    <w:rsid w:val="00531CBE"/>
    <w:rsid w:val="0053485B"/>
    <w:rsid w:val="00540FDD"/>
    <w:rsid w:val="00544443"/>
    <w:rsid w:val="00587130"/>
    <w:rsid w:val="00591799"/>
    <w:rsid w:val="005B55ED"/>
    <w:rsid w:val="005D68BF"/>
    <w:rsid w:val="005D710B"/>
    <w:rsid w:val="00603D48"/>
    <w:rsid w:val="00644F0F"/>
    <w:rsid w:val="00646452"/>
    <w:rsid w:val="00652AB1"/>
    <w:rsid w:val="00661A20"/>
    <w:rsid w:val="00670F05"/>
    <w:rsid w:val="00672B3B"/>
    <w:rsid w:val="00685621"/>
    <w:rsid w:val="00693A85"/>
    <w:rsid w:val="006C76F8"/>
    <w:rsid w:val="006C7B14"/>
    <w:rsid w:val="007338AA"/>
    <w:rsid w:val="007361D5"/>
    <w:rsid w:val="0074048B"/>
    <w:rsid w:val="00757398"/>
    <w:rsid w:val="0077571A"/>
    <w:rsid w:val="00786A91"/>
    <w:rsid w:val="00787948"/>
    <w:rsid w:val="007A2613"/>
    <w:rsid w:val="007D307F"/>
    <w:rsid w:val="007D566E"/>
    <w:rsid w:val="007D6A36"/>
    <w:rsid w:val="007F17DB"/>
    <w:rsid w:val="00802F2B"/>
    <w:rsid w:val="008234C0"/>
    <w:rsid w:val="00840FB7"/>
    <w:rsid w:val="008511D8"/>
    <w:rsid w:val="00885261"/>
    <w:rsid w:val="008A1849"/>
    <w:rsid w:val="008A2EC1"/>
    <w:rsid w:val="008A4DF4"/>
    <w:rsid w:val="008B30A9"/>
    <w:rsid w:val="008C5D48"/>
    <w:rsid w:val="008D3704"/>
    <w:rsid w:val="008E2FA5"/>
    <w:rsid w:val="008E740A"/>
    <w:rsid w:val="008F2B5F"/>
    <w:rsid w:val="009177B7"/>
    <w:rsid w:val="0094509F"/>
    <w:rsid w:val="00946A23"/>
    <w:rsid w:val="0095302A"/>
    <w:rsid w:val="00955971"/>
    <w:rsid w:val="00964225"/>
    <w:rsid w:val="00964EA1"/>
    <w:rsid w:val="00975C91"/>
    <w:rsid w:val="00983678"/>
    <w:rsid w:val="009A3ED1"/>
    <w:rsid w:val="009A5A6C"/>
    <w:rsid w:val="009D2A08"/>
    <w:rsid w:val="009D4E36"/>
    <w:rsid w:val="009E58D3"/>
    <w:rsid w:val="009F13FE"/>
    <w:rsid w:val="009F2BBC"/>
    <w:rsid w:val="009F3CDF"/>
    <w:rsid w:val="00A101E9"/>
    <w:rsid w:val="00A2580F"/>
    <w:rsid w:val="00A30D16"/>
    <w:rsid w:val="00A41ECB"/>
    <w:rsid w:val="00AC017B"/>
    <w:rsid w:val="00AF177A"/>
    <w:rsid w:val="00AF3CF9"/>
    <w:rsid w:val="00B04F13"/>
    <w:rsid w:val="00B107C7"/>
    <w:rsid w:val="00B201C6"/>
    <w:rsid w:val="00B257F2"/>
    <w:rsid w:val="00B264C0"/>
    <w:rsid w:val="00B3188D"/>
    <w:rsid w:val="00B4341B"/>
    <w:rsid w:val="00B45651"/>
    <w:rsid w:val="00B54828"/>
    <w:rsid w:val="00B6043F"/>
    <w:rsid w:val="00B62BAD"/>
    <w:rsid w:val="00B6626C"/>
    <w:rsid w:val="00B724D3"/>
    <w:rsid w:val="00B77696"/>
    <w:rsid w:val="00B82FA8"/>
    <w:rsid w:val="00B83B68"/>
    <w:rsid w:val="00B97251"/>
    <w:rsid w:val="00BA3E9B"/>
    <w:rsid w:val="00BB47CA"/>
    <w:rsid w:val="00BB62EA"/>
    <w:rsid w:val="00BC00AB"/>
    <w:rsid w:val="00BC128F"/>
    <w:rsid w:val="00BD32CB"/>
    <w:rsid w:val="00BE60FB"/>
    <w:rsid w:val="00C0793A"/>
    <w:rsid w:val="00C179A0"/>
    <w:rsid w:val="00C36B10"/>
    <w:rsid w:val="00C476A4"/>
    <w:rsid w:val="00C603F0"/>
    <w:rsid w:val="00C66015"/>
    <w:rsid w:val="00C74F69"/>
    <w:rsid w:val="00C86D5A"/>
    <w:rsid w:val="00C95691"/>
    <w:rsid w:val="00CA4041"/>
    <w:rsid w:val="00CC1817"/>
    <w:rsid w:val="00CC4AEB"/>
    <w:rsid w:val="00CC5784"/>
    <w:rsid w:val="00CF3FED"/>
    <w:rsid w:val="00D13598"/>
    <w:rsid w:val="00D314EB"/>
    <w:rsid w:val="00D42436"/>
    <w:rsid w:val="00D53104"/>
    <w:rsid w:val="00D5609C"/>
    <w:rsid w:val="00D5618D"/>
    <w:rsid w:val="00D93268"/>
    <w:rsid w:val="00D935FD"/>
    <w:rsid w:val="00DB1E68"/>
    <w:rsid w:val="00DC0AAC"/>
    <w:rsid w:val="00DC6AD9"/>
    <w:rsid w:val="00DF4DE4"/>
    <w:rsid w:val="00E04B78"/>
    <w:rsid w:val="00E05289"/>
    <w:rsid w:val="00E14740"/>
    <w:rsid w:val="00E16D99"/>
    <w:rsid w:val="00E22D93"/>
    <w:rsid w:val="00E42C71"/>
    <w:rsid w:val="00E45673"/>
    <w:rsid w:val="00E55DFD"/>
    <w:rsid w:val="00E65985"/>
    <w:rsid w:val="00E706E2"/>
    <w:rsid w:val="00E71DBF"/>
    <w:rsid w:val="00EB2A54"/>
    <w:rsid w:val="00EC1564"/>
    <w:rsid w:val="00EC4BD4"/>
    <w:rsid w:val="00ED464E"/>
    <w:rsid w:val="00ED71A9"/>
    <w:rsid w:val="00ED78D8"/>
    <w:rsid w:val="00F014DC"/>
    <w:rsid w:val="00F03948"/>
    <w:rsid w:val="00F1177D"/>
    <w:rsid w:val="00F259B9"/>
    <w:rsid w:val="00F3064E"/>
    <w:rsid w:val="00F373A0"/>
    <w:rsid w:val="00F51992"/>
    <w:rsid w:val="00F54267"/>
    <w:rsid w:val="00F8101B"/>
    <w:rsid w:val="00F85788"/>
    <w:rsid w:val="00F93708"/>
    <w:rsid w:val="00FB3F8C"/>
    <w:rsid w:val="00FC04B5"/>
    <w:rsid w:val="00FC5085"/>
    <w:rsid w:val="00FD6936"/>
    <w:rsid w:val="00FD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BEDF35-3E57-4BD6-821D-BE7A9B29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507"/>
    <w:pPr>
      <w:spacing w:after="200" w:line="276" w:lineRule="auto"/>
    </w:pPr>
    <w:rPr>
      <w:sz w:val="22"/>
      <w:szCs w:val="22"/>
    </w:rPr>
  </w:style>
  <w:style w:type="paragraph" w:styleId="1">
    <w:name w:val="heading 1"/>
    <w:basedOn w:val="a"/>
    <w:next w:val="a"/>
    <w:link w:val="10"/>
    <w:uiPriority w:val="99"/>
    <w:qFormat/>
    <w:rsid w:val="001116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167C"/>
    <w:rPr>
      <w:rFonts w:ascii="Cambria" w:hAnsi="Cambria" w:cs="Cambria"/>
      <w:b/>
      <w:bCs/>
      <w:kern w:val="32"/>
      <w:sz w:val="32"/>
      <w:szCs w:val="32"/>
    </w:rPr>
  </w:style>
  <w:style w:type="character" w:styleId="a3">
    <w:name w:val="Hyperlink"/>
    <w:rsid w:val="0011167C"/>
    <w:rPr>
      <w:rFonts w:cs="Times New Roman"/>
      <w:color w:val="0000FF"/>
      <w:u w:val="single"/>
    </w:rPr>
  </w:style>
  <w:style w:type="character" w:customStyle="1" w:styleId="blk">
    <w:name w:val="blk"/>
    <w:rsid w:val="0011167C"/>
    <w:rPr>
      <w:rFonts w:cs="Times New Roman"/>
    </w:rPr>
  </w:style>
  <w:style w:type="paragraph" w:styleId="a4">
    <w:name w:val="Body Text"/>
    <w:basedOn w:val="a"/>
    <w:link w:val="a5"/>
    <w:uiPriority w:val="99"/>
    <w:rsid w:val="00D42436"/>
    <w:pPr>
      <w:spacing w:after="0" w:line="240" w:lineRule="auto"/>
    </w:pPr>
    <w:rPr>
      <w:sz w:val="28"/>
      <w:szCs w:val="28"/>
    </w:rPr>
  </w:style>
  <w:style w:type="character" w:customStyle="1" w:styleId="a5">
    <w:name w:val="Основной текст Знак"/>
    <w:link w:val="a4"/>
    <w:uiPriority w:val="99"/>
    <w:locked/>
    <w:rsid w:val="00D42436"/>
    <w:rPr>
      <w:rFonts w:ascii="Calibri" w:hAnsi="Calibri" w:cs="Calibri"/>
      <w:sz w:val="28"/>
      <w:szCs w:val="28"/>
    </w:rPr>
  </w:style>
  <w:style w:type="paragraph" w:styleId="a6">
    <w:name w:val="List Paragraph"/>
    <w:basedOn w:val="a"/>
    <w:qFormat/>
    <w:rsid w:val="00496C87"/>
    <w:pPr>
      <w:ind w:left="720"/>
      <w:contextualSpacing/>
    </w:pPr>
  </w:style>
  <w:style w:type="paragraph" w:styleId="a7">
    <w:name w:val="Balloon Text"/>
    <w:basedOn w:val="a"/>
    <w:link w:val="a8"/>
    <w:semiHidden/>
    <w:rsid w:val="009F3CDF"/>
    <w:pPr>
      <w:spacing w:after="0" w:line="240" w:lineRule="auto"/>
    </w:pPr>
    <w:rPr>
      <w:rFonts w:ascii="Segoe UI" w:hAnsi="Segoe UI"/>
      <w:sz w:val="18"/>
      <w:szCs w:val="18"/>
    </w:rPr>
  </w:style>
  <w:style w:type="character" w:customStyle="1" w:styleId="a8">
    <w:name w:val="Текст выноски Знак"/>
    <w:link w:val="a7"/>
    <w:semiHidden/>
    <w:locked/>
    <w:rsid w:val="009F3CDF"/>
    <w:rPr>
      <w:rFonts w:ascii="Segoe UI" w:hAnsi="Segoe UI" w:cs="Segoe UI"/>
      <w:sz w:val="18"/>
      <w:szCs w:val="18"/>
    </w:rPr>
  </w:style>
  <w:style w:type="paragraph" w:styleId="a9">
    <w:name w:val="No Spacing"/>
    <w:uiPriority w:val="99"/>
    <w:qFormat/>
    <w:rsid w:val="00646452"/>
    <w:rPr>
      <w:sz w:val="22"/>
      <w:szCs w:val="22"/>
    </w:rPr>
  </w:style>
  <w:style w:type="paragraph" w:styleId="aa">
    <w:name w:val="header"/>
    <w:basedOn w:val="a"/>
    <w:link w:val="ab"/>
    <w:rsid w:val="005B55ED"/>
    <w:pPr>
      <w:tabs>
        <w:tab w:val="center" w:pos="4677"/>
        <w:tab w:val="right" w:pos="9355"/>
      </w:tabs>
    </w:pPr>
    <w:rPr>
      <w:sz w:val="20"/>
      <w:szCs w:val="20"/>
    </w:rPr>
  </w:style>
  <w:style w:type="character" w:customStyle="1" w:styleId="ab">
    <w:name w:val="Верхний колонтитул Знак"/>
    <w:link w:val="aa"/>
    <w:locked/>
    <w:rsid w:val="003F1D67"/>
    <w:rPr>
      <w:rFonts w:cs="Times New Roman"/>
    </w:rPr>
  </w:style>
  <w:style w:type="character" w:styleId="ac">
    <w:name w:val="page number"/>
    <w:uiPriority w:val="99"/>
    <w:rsid w:val="005B55ED"/>
    <w:rPr>
      <w:rFonts w:cs="Times New Roman"/>
    </w:rPr>
  </w:style>
  <w:style w:type="paragraph" w:customStyle="1" w:styleId="ConsPlusNormal">
    <w:name w:val="ConsPlusNormal"/>
    <w:link w:val="ConsPlusNormal0"/>
    <w:rsid w:val="005B55ED"/>
    <w:pPr>
      <w:widowControl w:val="0"/>
      <w:autoSpaceDE w:val="0"/>
      <w:autoSpaceDN w:val="0"/>
    </w:pPr>
    <w:rPr>
      <w:sz w:val="22"/>
      <w:szCs w:val="22"/>
    </w:rPr>
  </w:style>
  <w:style w:type="paragraph" w:customStyle="1" w:styleId="ConsPlusTitle">
    <w:name w:val="ConsPlusTitle"/>
    <w:uiPriority w:val="99"/>
    <w:rsid w:val="005B55ED"/>
    <w:pPr>
      <w:widowControl w:val="0"/>
      <w:autoSpaceDE w:val="0"/>
      <w:autoSpaceDN w:val="0"/>
    </w:pPr>
    <w:rPr>
      <w:rFonts w:cs="Calibri"/>
      <w:b/>
      <w:sz w:val="22"/>
      <w:szCs w:val="22"/>
    </w:rPr>
  </w:style>
  <w:style w:type="table" w:styleId="ad">
    <w:name w:val="Table Grid"/>
    <w:basedOn w:val="a1"/>
    <w:locked/>
    <w:rsid w:val="00802F2B"/>
    <w:rPr>
      <w:rFonts w:eastAsia="Calibri"/>
    </w:rPr>
    <w:tblPr>
      <w:tblInd w:w="0" w:type="dxa"/>
      <w:tblCellMar>
        <w:top w:w="0" w:type="dxa"/>
        <w:left w:w="108" w:type="dxa"/>
        <w:bottom w:w="0" w:type="dxa"/>
        <w:right w:w="108" w:type="dxa"/>
      </w:tblCellMar>
    </w:tblPr>
  </w:style>
  <w:style w:type="paragraph" w:styleId="ae">
    <w:name w:val="footnote text"/>
    <w:basedOn w:val="a"/>
    <w:link w:val="af"/>
    <w:semiHidden/>
    <w:rsid w:val="00802F2B"/>
    <w:pPr>
      <w:spacing w:after="0" w:line="240" w:lineRule="auto"/>
    </w:pPr>
    <w:rPr>
      <w:rFonts w:eastAsia="Calibri"/>
      <w:sz w:val="20"/>
      <w:szCs w:val="20"/>
      <w:lang w:val="en-US" w:eastAsia="en-US"/>
    </w:rPr>
  </w:style>
  <w:style w:type="character" w:customStyle="1" w:styleId="af">
    <w:name w:val="Текст сноски Знак"/>
    <w:link w:val="ae"/>
    <w:semiHidden/>
    <w:rsid w:val="00802F2B"/>
    <w:rPr>
      <w:rFonts w:eastAsia="Calibri"/>
      <w:lang w:val="en-US" w:eastAsia="en-US"/>
    </w:rPr>
  </w:style>
  <w:style w:type="character" w:styleId="af0">
    <w:name w:val="footnote reference"/>
    <w:semiHidden/>
    <w:rsid w:val="00802F2B"/>
    <w:rPr>
      <w:vertAlign w:val="superscript"/>
    </w:rPr>
  </w:style>
  <w:style w:type="paragraph" w:styleId="af1">
    <w:name w:val="footer"/>
    <w:basedOn w:val="a"/>
    <w:link w:val="af2"/>
    <w:rsid w:val="00802F2B"/>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02F2B"/>
    <w:rPr>
      <w:rFonts w:eastAsia="Calibri"/>
      <w:sz w:val="22"/>
      <w:szCs w:val="22"/>
      <w:lang w:eastAsia="en-US"/>
    </w:rPr>
  </w:style>
  <w:style w:type="paragraph" w:customStyle="1" w:styleId="Default">
    <w:name w:val="Default"/>
    <w:rsid w:val="00802F2B"/>
    <w:pPr>
      <w:autoSpaceDE w:val="0"/>
      <w:autoSpaceDN w:val="0"/>
    </w:pPr>
    <w:rPr>
      <w:rFonts w:ascii="Times New Roman" w:hAnsi="Times New Roman"/>
      <w:color w:val="000000"/>
      <w:sz w:val="24"/>
      <w:szCs w:val="24"/>
    </w:rPr>
  </w:style>
  <w:style w:type="paragraph" w:customStyle="1" w:styleId="12">
    <w:name w:val="Абзац списка1"/>
    <w:basedOn w:val="a"/>
    <w:rsid w:val="00802F2B"/>
    <w:pPr>
      <w:ind w:left="720"/>
    </w:pPr>
    <w:rPr>
      <w:lang w:eastAsia="en-US"/>
    </w:rPr>
  </w:style>
  <w:style w:type="paragraph" w:customStyle="1" w:styleId="111">
    <w:name w:val="Рег. 1.1.1"/>
    <w:basedOn w:val="a"/>
    <w:rsid w:val="00802F2B"/>
    <w:pPr>
      <w:numPr>
        <w:ilvl w:val="2"/>
        <w:numId w:val="4"/>
      </w:numPr>
      <w:spacing w:after="0"/>
      <w:jc w:val="both"/>
    </w:pPr>
    <w:rPr>
      <w:rFonts w:ascii="Times New Roman" w:eastAsia="Calibri" w:hAnsi="Times New Roman"/>
      <w:sz w:val="28"/>
      <w:szCs w:val="28"/>
      <w:lang w:eastAsia="en-US"/>
    </w:rPr>
  </w:style>
  <w:style w:type="paragraph" w:customStyle="1" w:styleId="11">
    <w:name w:val="Рег. Основной текст уровнеь 1.1 (базовый)"/>
    <w:basedOn w:val="a"/>
    <w:rsid w:val="00802F2B"/>
    <w:pPr>
      <w:numPr>
        <w:ilvl w:val="1"/>
        <w:numId w:val="4"/>
      </w:numPr>
      <w:autoSpaceDE w:val="0"/>
      <w:autoSpaceDN w:val="0"/>
      <w:spacing w:after="0"/>
      <w:jc w:val="both"/>
    </w:pPr>
    <w:rPr>
      <w:rFonts w:ascii="Times New Roman" w:eastAsia="Calibri" w:hAnsi="Times New Roman"/>
      <w:sz w:val="28"/>
      <w:szCs w:val="28"/>
      <w:lang w:eastAsia="en-US"/>
    </w:rPr>
  </w:style>
  <w:style w:type="character" w:customStyle="1" w:styleId="ConsPlusNormal0">
    <w:name w:val="ConsPlusNormal Знак"/>
    <w:link w:val="ConsPlusNormal"/>
    <w:locked/>
    <w:rsid w:val="00802F2B"/>
    <w:rPr>
      <w:sz w:val="22"/>
      <w:szCs w:val="22"/>
      <w:lang w:bidi="ar-SA"/>
    </w:rPr>
  </w:style>
  <w:style w:type="paragraph" w:styleId="af3">
    <w:name w:val="annotation text"/>
    <w:basedOn w:val="a"/>
    <w:link w:val="af4"/>
    <w:rsid w:val="00802F2B"/>
    <w:pPr>
      <w:spacing w:line="240" w:lineRule="auto"/>
    </w:pPr>
    <w:rPr>
      <w:rFonts w:eastAsia="Calibri"/>
      <w:sz w:val="20"/>
      <w:szCs w:val="20"/>
      <w:lang w:val="en-US" w:eastAsia="en-US"/>
    </w:rPr>
  </w:style>
  <w:style w:type="character" w:customStyle="1" w:styleId="af4">
    <w:name w:val="Текст примечания Знак"/>
    <w:link w:val="af3"/>
    <w:rsid w:val="00802F2B"/>
    <w:rPr>
      <w:rFonts w:eastAsia="Calibri"/>
      <w:lang w:val="en-US" w:eastAsia="en-US"/>
    </w:rPr>
  </w:style>
  <w:style w:type="paragraph" w:customStyle="1" w:styleId="af5">
    <w:name w:val="Письмо"/>
    <w:basedOn w:val="a"/>
    <w:rsid w:val="00802F2B"/>
    <w:pPr>
      <w:autoSpaceDE w:val="0"/>
      <w:autoSpaceDN w:val="0"/>
      <w:spacing w:after="0" w:line="320" w:lineRule="exact"/>
      <w:ind w:firstLine="720"/>
      <w:jc w:val="both"/>
    </w:pPr>
    <w:rPr>
      <w:rFonts w:ascii="Times New Roman" w:hAnsi="Times New Roman"/>
      <w:sz w:val="28"/>
      <w:szCs w:val="28"/>
    </w:rPr>
  </w:style>
  <w:style w:type="paragraph" w:customStyle="1" w:styleId="formattext">
    <w:name w:val="formattext"/>
    <w:basedOn w:val="a"/>
    <w:rsid w:val="00802F2B"/>
    <w:pPr>
      <w:spacing w:before="100" w:beforeAutospacing="1" w:after="100" w:afterAutospacing="1" w:line="240" w:lineRule="auto"/>
    </w:pPr>
    <w:rPr>
      <w:rFonts w:ascii="Times New Roman" w:hAnsi="Times New Roman"/>
      <w:sz w:val="24"/>
      <w:szCs w:val="24"/>
    </w:rPr>
  </w:style>
  <w:style w:type="character" w:styleId="af6">
    <w:name w:val="annotation reference"/>
    <w:semiHidden/>
    <w:rsid w:val="00802F2B"/>
    <w:rPr>
      <w:sz w:val="16"/>
      <w:szCs w:val="16"/>
    </w:rPr>
  </w:style>
  <w:style w:type="paragraph" w:styleId="af7">
    <w:name w:val="annotation subject"/>
    <w:basedOn w:val="af3"/>
    <w:next w:val="af3"/>
    <w:link w:val="af8"/>
    <w:semiHidden/>
    <w:rsid w:val="00802F2B"/>
    <w:pPr>
      <w:spacing w:after="160" w:line="259" w:lineRule="auto"/>
    </w:pPr>
    <w:rPr>
      <w:b/>
      <w:bCs/>
    </w:rPr>
  </w:style>
  <w:style w:type="character" w:customStyle="1" w:styleId="af8">
    <w:name w:val="Тема примечания Знак"/>
    <w:link w:val="af7"/>
    <w:semiHidden/>
    <w:rsid w:val="00802F2B"/>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bvolokonovk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museu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okonovskij-r31.gosweb.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C5B9CAB6749DC37FEE98F630D2D362B117BC1DA420EEB20BE133DE18073E241A12918567B3005B778A94D47B6A7276APCIDH" TargetMode="External"/><Relationship Id="rId4" Type="http://schemas.openxmlformats.org/officeDocument/2006/relationships/settings" Target="settings.xml"/><Relationship Id="rId9" Type="http://schemas.openxmlformats.org/officeDocument/2006/relationships/hyperlink" Target="consultantplus://offline/ref=BC5B9CAB6749DC37FEE9916E1B416C2611739FD1490CE772E44C66BCD77AE816E66641063F6508BC74BC1915ECF02A6AC6E68B45EFFE1870P0I8H" TargetMode="External"/><Relationship Id="rId14" Type="http://schemas.openxmlformats.org/officeDocument/2006/relationships/hyperlink" Target="https://www.vol-mkuk.vol-kultur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2DC9-8F76-4651-8914-EAE67E8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4899</Words>
  <Characters>27926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dc:creator>
  <cp:lastModifiedBy>Пользователь</cp:lastModifiedBy>
  <cp:revision>9</cp:revision>
  <cp:lastPrinted>2024-05-17T10:57:00Z</cp:lastPrinted>
  <dcterms:created xsi:type="dcterms:W3CDTF">2024-04-04T05:55:00Z</dcterms:created>
  <dcterms:modified xsi:type="dcterms:W3CDTF">2024-05-17T10:57:00Z</dcterms:modified>
</cp:coreProperties>
</file>