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EC1602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8" o:title=""/>
            <w10:wrap type="square"/>
          </v:shape>
          <o:OLEObject Type="Embed" ProgID="Word.Picture.8" ShapeID="_x0000_s1026" DrawAspect="Content" ObjectID="_1749964446" r:id="rId9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5F68B2" w:rsidP="005F68B2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 xml:space="preserve">30 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9B5732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10</w:t>
            </w:r>
            <w:r w:rsidR="009B5732">
              <w:rPr>
                <w:rFonts w:ascii="Times New Roman CYR" w:hAnsi="Times New Roman CYR"/>
                <w:sz w:val="28"/>
              </w:rPr>
              <w:t>9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FD16A4">
        <w:rPr>
          <w:b/>
          <w:sz w:val="28"/>
          <w:szCs w:val="28"/>
        </w:rPr>
        <w:t>Волчье-Александровс</w:t>
      </w:r>
      <w:r w:rsidR="008123FE">
        <w:rPr>
          <w:b/>
          <w:sz w:val="28"/>
          <w:szCs w:val="28"/>
        </w:rPr>
        <w:t>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FD16A4">
        <w:rPr>
          <w:b/>
          <w:sz w:val="28"/>
          <w:szCs w:val="28"/>
        </w:rPr>
        <w:t>Волчье-Александровского</w:t>
      </w:r>
      <w:r w:rsidR="008123FE">
        <w:rPr>
          <w:b/>
          <w:sz w:val="28"/>
          <w:szCs w:val="28"/>
        </w:rPr>
        <w:t xml:space="preserve"> сельского поселения по </w:t>
      </w:r>
      <w:r w:rsidR="00FD16A4">
        <w:rPr>
          <w:b/>
          <w:sz w:val="28"/>
          <w:szCs w:val="28"/>
        </w:rPr>
        <w:t>Волчье-Александровскому</w:t>
      </w:r>
      <w:r w:rsidR="008123FE">
        <w:rPr>
          <w:b/>
          <w:sz w:val="28"/>
          <w:szCs w:val="28"/>
        </w:rPr>
        <w:t xml:space="preserve"> </w:t>
      </w:r>
      <w:r w:rsidR="00FD16A4">
        <w:rPr>
          <w:b/>
          <w:sz w:val="28"/>
          <w:szCs w:val="28"/>
        </w:rPr>
        <w:t>одиннадцати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FD16A4">
        <w:rPr>
          <w:b/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сельского поселения по </w:t>
      </w:r>
      <w:r w:rsidR="00FD16A4">
        <w:rPr>
          <w:sz w:val="28"/>
          <w:szCs w:val="28"/>
        </w:rPr>
        <w:t>Волчье-Александровскому</w:t>
      </w:r>
      <w:r w:rsidR="008123FE" w:rsidRPr="00D75756">
        <w:rPr>
          <w:sz w:val="28"/>
          <w:szCs w:val="28"/>
        </w:rPr>
        <w:t xml:space="preserve"> </w:t>
      </w:r>
      <w:r w:rsidR="00FD16A4">
        <w:rPr>
          <w:sz w:val="28"/>
          <w:szCs w:val="28"/>
        </w:rPr>
        <w:t>одиннадцати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     </w:t>
      </w:r>
      <w:r w:rsidR="00FD16A4">
        <w:rPr>
          <w:sz w:val="28"/>
          <w:szCs w:val="28"/>
        </w:rPr>
        <w:t xml:space="preserve">                </w:t>
      </w:r>
      <w:r w:rsidR="00437EE2">
        <w:rPr>
          <w:sz w:val="28"/>
          <w:szCs w:val="28"/>
        </w:rPr>
        <w:t xml:space="preserve"> 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5F68B2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5F68B2" w:rsidRPr="005F68B2">
        <w:rPr>
          <w:sz w:val="28"/>
          <w:szCs w:val="28"/>
        </w:rPr>
        <w:t>на</w:t>
      </w:r>
      <w:r w:rsidR="005F68B2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FD16A4">
        <w:rPr>
          <w:sz w:val="28"/>
          <w:szCs w:val="28"/>
        </w:rPr>
        <w:t>Волчье-Александровс</w:t>
      </w:r>
      <w:r w:rsidR="00D75756" w:rsidRPr="00D75756">
        <w:rPr>
          <w:sz w:val="28"/>
          <w:szCs w:val="28"/>
        </w:rPr>
        <w:t xml:space="preserve">кому </w:t>
      </w:r>
      <w:r w:rsidR="00FD16A4">
        <w:rPr>
          <w:sz w:val="28"/>
          <w:szCs w:val="28"/>
        </w:rPr>
        <w:t>одиннадцати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FD16A4">
        <w:rPr>
          <w:sz w:val="28"/>
          <w:szCs w:val="28"/>
        </w:rPr>
        <w:t>одиннадцать</w:t>
      </w:r>
      <w:r w:rsidR="00942ED8">
        <w:rPr>
          <w:sz w:val="28"/>
          <w:szCs w:val="28"/>
        </w:rPr>
        <w:t xml:space="preserve"> человек,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FC4B65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FC4B65">
        <w:rPr>
          <w:sz w:val="28"/>
          <w:szCs w:val="28"/>
        </w:rPr>
        <w:t>06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FD16A4" w:rsidRPr="00D75756" w:rsidRDefault="00FD16A4" w:rsidP="00D75756">
      <w:pPr>
        <w:ind w:left="-52" w:right="142" w:firstLine="761"/>
        <w:jc w:val="both"/>
        <w:rPr>
          <w:sz w:val="28"/>
          <w:szCs w:val="28"/>
        </w:rPr>
      </w:pP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lastRenderedPageBreak/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FD16A4" w:rsidRPr="00FD16A4">
        <w:rPr>
          <w:sz w:val="28"/>
          <w:szCs w:val="28"/>
        </w:rPr>
        <w:t>Волчье-Александровского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FD16A4">
        <w:rPr>
          <w:sz w:val="28"/>
          <w:szCs w:val="28"/>
        </w:rPr>
        <w:t>Волчье-Александровск</w:t>
      </w:r>
      <w:r w:rsidR="00D75756" w:rsidRPr="00D75756">
        <w:rPr>
          <w:sz w:val="28"/>
          <w:szCs w:val="28"/>
        </w:rPr>
        <w:t xml:space="preserve">ому </w:t>
      </w:r>
      <w:r w:rsidR="00FD16A4">
        <w:rPr>
          <w:sz w:val="28"/>
          <w:szCs w:val="28"/>
        </w:rPr>
        <w:t>одиннадцати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9B5732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FD16A4" w:rsidRPr="00FD16A4">
        <w:rPr>
          <w:szCs w:val="28"/>
        </w:rPr>
        <w:t>Волчье-Александровского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FD16A4" w:rsidRPr="00FD16A4">
        <w:rPr>
          <w:szCs w:val="28"/>
        </w:rPr>
        <w:t>Волчье-Александровско</w:t>
      </w:r>
      <w:r w:rsidR="00FD16A4">
        <w:rPr>
          <w:szCs w:val="28"/>
        </w:rPr>
        <w:t>му</w:t>
      </w:r>
      <w:r w:rsidR="00B57A52" w:rsidRPr="00EF3CF7">
        <w:rPr>
          <w:szCs w:val="28"/>
        </w:rPr>
        <w:t xml:space="preserve"> </w:t>
      </w:r>
      <w:r w:rsidR="00FD16A4">
        <w:rPr>
          <w:szCs w:val="28"/>
        </w:rPr>
        <w:t>одиннадцати</w:t>
      </w:r>
      <w:r w:rsidR="00450BAD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D505BF" w:rsidRDefault="00D505BF" w:rsidP="00FD16A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FD16A4" w:rsidRPr="00D505BF" w:rsidRDefault="00FD16A4" w:rsidP="00FD16A4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655A15" w:rsidRDefault="00D505BF" w:rsidP="00D505BF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 xml:space="preserve">СПИСОК </w:t>
      </w:r>
      <w:r w:rsidR="00D5056E" w:rsidRPr="00655A15">
        <w:rPr>
          <w:b/>
          <w:bCs/>
        </w:rPr>
        <w:t>ЗАВЕРЕН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5F68B2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D505BF">
        <w:rPr>
          <w:bCs/>
          <w:sz w:val="24"/>
          <w:szCs w:val="24"/>
        </w:rPr>
        <w:t>10</w:t>
      </w:r>
      <w:r w:rsidR="009B5732">
        <w:rPr>
          <w:bCs/>
          <w:sz w:val="24"/>
          <w:szCs w:val="24"/>
        </w:rPr>
        <w:t>9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FD16A4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450BAD">
        <w:rPr>
          <w:b/>
          <w:sz w:val="28"/>
          <w:szCs w:val="28"/>
        </w:rPr>
        <w:t xml:space="preserve">Земского собрания </w:t>
      </w:r>
      <w:r w:rsidR="00FD16A4" w:rsidRPr="00FD16A4">
        <w:rPr>
          <w:b/>
          <w:sz w:val="28"/>
          <w:szCs w:val="28"/>
        </w:rPr>
        <w:t>Волчье-Александровского</w:t>
      </w:r>
      <w:r w:rsidR="00450BAD">
        <w:rPr>
          <w:b/>
          <w:sz w:val="28"/>
          <w:szCs w:val="28"/>
        </w:rPr>
        <w:t xml:space="preserve"> сельского поселения 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Земского собрания </w:t>
      </w:r>
      <w:r w:rsidR="00A67751" w:rsidRPr="00FD16A4">
        <w:rPr>
          <w:b/>
          <w:sz w:val="28"/>
          <w:szCs w:val="28"/>
        </w:rPr>
        <w:t>Волчье-Александровского</w:t>
      </w:r>
      <w:r w:rsidR="00A67751">
        <w:rPr>
          <w:b/>
          <w:sz w:val="28"/>
          <w:szCs w:val="28"/>
        </w:rPr>
        <w:t xml:space="preserve"> </w:t>
      </w:r>
      <w:r w:rsidR="00450BAD">
        <w:rPr>
          <w:b/>
          <w:sz w:val="28"/>
          <w:szCs w:val="28"/>
        </w:rPr>
        <w:t xml:space="preserve">сельского поселения по </w:t>
      </w:r>
      <w:r w:rsidR="00FD16A4" w:rsidRPr="00FD16A4">
        <w:rPr>
          <w:b/>
          <w:sz w:val="28"/>
          <w:szCs w:val="28"/>
        </w:rPr>
        <w:t>Волчье-Александровско</w:t>
      </w:r>
      <w:r w:rsidR="00FD16A4">
        <w:rPr>
          <w:b/>
          <w:sz w:val="28"/>
          <w:szCs w:val="28"/>
        </w:rPr>
        <w:t>му одиннадцати</w:t>
      </w:r>
      <w:r w:rsidRPr="00EF3CF7">
        <w:rPr>
          <w:b/>
          <w:sz w:val="28"/>
          <w:szCs w:val="28"/>
        </w:rPr>
        <w:t>мандатному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25"/>
        <w:gridCol w:w="1417"/>
        <w:gridCol w:w="1843"/>
        <w:gridCol w:w="2693"/>
        <w:gridCol w:w="2694"/>
        <w:gridCol w:w="1417"/>
        <w:gridCol w:w="2482"/>
      </w:tblGrid>
      <w:tr w:rsidR="00683576" w:rsidRPr="009347DB" w:rsidTr="00683576">
        <w:trPr>
          <w:trHeight w:val="2653"/>
        </w:trPr>
        <w:tc>
          <w:tcPr>
            <w:tcW w:w="515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1192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1725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Фамилия, имя, отчество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Дата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рождения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2693" w:type="dxa"/>
          </w:tcPr>
          <w:p w:rsidR="00683576" w:rsidRPr="00311192" w:rsidRDefault="00683576" w:rsidP="00497E5E">
            <w:pPr>
              <w:jc w:val="center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 xml:space="preserve">Основное место работы или службы, занимаемая </w:t>
            </w:r>
            <w:r w:rsidRPr="00311192">
              <w:rPr>
                <w:b/>
                <w:sz w:val="18"/>
                <w:szCs w:val="18"/>
              </w:rPr>
              <w:br/>
              <w:t>должность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2694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417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>Сведения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 xml:space="preserve"> о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1192">
              <w:rPr>
                <w:b/>
                <w:sz w:val="18"/>
                <w:szCs w:val="18"/>
              </w:rPr>
              <w:t xml:space="preserve"> судимости</w:t>
            </w:r>
          </w:p>
        </w:tc>
        <w:tc>
          <w:tcPr>
            <w:tcW w:w="2482" w:type="dxa"/>
            <w:vAlign w:val="center"/>
          </w:tcPr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311192">
              <w:rPr>
                <w:b/>
                <w:bCs/>
                <w:sz w:val="18"/>
                <w:szCs w:val="18"/>
              </w:rPr>
              <w:t xml:space="preserve">Принадлежность к Партии </w:t>
            </w:r>
          </w:p>
          <w:p w:rsidR="00683576" w:rsidRPr="00311192" w:rsidRDefault="00683576" w:rsidP="00497E5E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11192">
              <w:rPr>
                <w:b/>
                <w:bCs/>
                <w:sz w:val="18"/>
                <w:szCs w:val="18"/>
              </w:rPr>
              <w:t>(является членом партии; не является членом партии)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1.</w:t>
            </w:r>
          </w:p>
        </w:tc>
        <w:tc>
          <w:tcPr>
            <w:tcW w:w="1725" w:type="dxa"/>
          </w:tcPr>
          <w:p w:rsidR="00683576" w:rsidRDefault="00683576" w:rsidP="00497E5E">
            <w:pPr>
              <w:jc w:val="center"/>
            </w:pPr>
            <w:r w:rsidRPr="004236FC">
              <w:t xml:space="preserve">Богородская </w:t>
            </w:r>
          </w:p>
          <w:p w:rsidR="00683576" w:rsidRDefault="00683576" w:rsidP="00497E5E">
            <w:pPr>
              <w:jc w:val="center"/>
            </w:pPr>
            <w:r w:rsidRPr="004236FC">
              <w:t xml:space="preserve">Елена </w:t>
            </w:r>
          </w:p>
          <w:p w:rsidR="00683576" w:rsidRPr="004236FC" w:rsidRDefault="00683576" w:rsidP="00497E5E">
            <w:pPr>
              <w:jc w:val="center"/>
            </w:pPr>
            <w:r w:rsidRPr="004236FC">
              <w:t>Сергеевна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1980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>
              <w:t xml:space="preserve">ОГБУЗ «Волоконовская ЦРБ», </w:t>
            </w:r>
            <w:r w:rsidRPr="004236FC">
              <w:t>Волчье-Александровский ОСВ, медицинская сестра врача общей практики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2.</w:t>
            </w:r>
          </w:p>
        </w:tc>
        <w:tc>
          <w:tcPr>
            <w:tcW w:w="1725" w:type="dxa"/>
          </w:tcPr>
          <w:p w:rsidR="00683576" w:rsidRDefault="00683576" w:rsidP="00497E5E">
            <w:pPr>
              <w:jc w:val="center"/>
            </w:pPr>
            <w:r w:rsidRPr="004236FC">
              <w:t xml:space="preserve">Волков </w:t>
            </w:r>
          </w:p>
          <w:p w:rsidR="00683576" w:rsidRPr="004236FC" w:rsidRDefault="00683576" w:rsidP="00497E5E">
            <w:pPr>
              <w:jc w:val="center"/>
            </w:pPr>
            <w:r w:rsidRPr="004236FC">
              <w:t>Михаил Александрович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1977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МБОУ «Волчье-Александровская СОШ», учитель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</w:pPr>
            <w:r w:rsidRPr="004236FC">
              <w:t>Беспартийный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3.</w:t>
            </w:r>
          </w:p>
        </w:tc>
        <w:tc>
          <w:tcPr>
            <w:tcW w:w="1725" w:type="dxa"/>
          </w:tcPr>
          <w:p w:rsidR="00683576" w:rsidRPr="004236FC" w:rsidRDefault="00683576" w:rsidP="00497E5E">
            <w:pPr>
              <w:jc w:val="center"/>
            </w:pPr>
            <w:r w:rsidRPr="004236FC">
              <w:t>Гайдарева Александра Анатольевна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1987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655A15">
            <w:pPr>
              <w:jc w:val="center"/>
            </w:pPr>
            <w:r w:rsidRPr="004236FC">
              <w:t xml:space="preserve">Временно не </w:t>
            </w:r>
            <w:r>
              <w:t>работает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Н</w:t>
            </w:r>
            <w:r w:rsidRPr="004236FC">
              <w:t>е является депутатом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</w:pPr>
            <w:r w:rsidRPr="004236FC">
              <w:t>Беспартийная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lastRenderedPageBreak/>
              <w:t>4.</w:t>
            </w:r>
          </w:p>
        </w:tc>
        <w:tc>
          <w:tcPr>
            <w:tcW w:w="1725" w:type="dxa"/>
          </w:tcPr>
          <w:p w:rsidR="00683576" w:rsidRPr="004236FC" w:rsidRDefault="00683576" w:rsidP="00497E5E">
            <w:pPr>
              <w:jc w:val="center"/>
            </w:pPr>
            <w:r w:rsidRPr="004236FC">
              <w:t>Лубенцов</w:t>
            </w:r>
          </w:p>
          <w:p w:rsidR="00683576" w:rsidRPr="004236FC" w:rsidRDefault="00683576" w:rsidP="00497E5E">
            <w:pPr>
              <w:jc w:val="center"/>
            </w:pPr>
            <w:r w:rsidRPr="004236FC">
              <w:t>Виктор Николаевич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1961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Пенсионер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rPr>
                <w:b/>
              </w:rPr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5.</w:t>
            </w:r>
          </w:p>
        </w:tc>
        <w:tc>
          <w:tcPr>
            <w:tcW w:w="1725" w:type="dxa"/>
          </w:tcPr>
          <w:p w:rsidR="00683576" w:rsidRPr="004236FC" w:rsidRDefault="00683576" w:rsidP="00497E5E">
            <w:pPr>
              <w:jc w:val="center"/>
            </w:pPr>
            <w:r w:rsidRPr="004236FC">
              <w:t>Повытченко Виктория Ивановна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1972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Волчье-Александровское почтовое отделение, начальник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6.</w:t>
            </w:r>
          </w:p>
        </w:tc>
        <w:tc>
          <w:tcPr>
            <w:tcW w:w="1725" w:type="dxa"/>
          </w:tcPr>
          <w:p w:rsidR="00683576" w:rsidRPr="004236FC" w:rsidRDefault="00683576" w:rsidP="00497E5E">
            <w:pPr>
              <w:jc w:val="center"/>
            </w:pPr>
            <w:r w:rsidRPr="004236FC">
              <w:t>Повытченко  Анастасия Петровна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1994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МКУК «Волчье-Александровский ЦКР», методист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7.</w:t>
            </w:r>
          </w:p>
        </w:tc>
        <w:tc>
          <w:tcPr>
            <w:tcW w:w="1725" w:type="dxa"/>
          </w:tcPr>
          <w:p w:rsidR="00683576" w:rsidRDefault="00683576" w:rsidP="00497E5E">
            <w:pPr>
              <w:jc w:val="center"/>
            </w:pPr>
            <w:r w:rsidRPr="004236FC">
              <w:t xml:space="preserve">Седашова </w:t>
            </w:r>
          </w:p>
          <w:p w:rsidR="00683576" w:rsidRPr="004236FC" w:rsidRDefault="00683576" w:rsidP="00497E5E">
            <w:pPr>
              <w:jc w:val="center"/>
            </w:pPr>
            <w:r w:rsidRPr="004236FC">
              <w:t>Оксана Александровна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1969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МБДОУ Волчье-Александровский детский сад «Солнышко», заведующая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8.</w:t>
            </w:r>
          </w:p>
        </w:tc>
        <w:tc>
          <w:tcPr>
            <w:tcW w:w="1725" w:type="dxa"/>
          </w:tcPr>
          <w:p w:rsidR="00683576" w:rsidRDefault="00683576" w:rsidP="00497E5E">
            <w:pPr>
              <w:jc w:val="center"/>
            </w:pPr>
            <w:r w:rsidRPr="004236FC">
              <w:t xml:space="preserve">Аверин </w:t>
            </w:r>
          </w:p>
          <w:p w:rsidR="00683576" w:rsidRPr="004236FC" w:rsidRDefault="00683576" w:rsidP="00497E5E">
            <w:pPr>
              <w:jc w:val="center"/>
            </w:pPr>
            <w:r w:rsidRPr="004236FC">
              <w:t>Сергей Викторович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1958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Пенсионер</w:t>
            </w:r>
          </w:p>
        </w:tc>
        <w:tc>
          <w:tcPr>
            <w:tcW w:w="2694" w:type="dxa"/>
          </w:tcPr>
          <w:p w:rsidR="00683576" w:rsidRDefault="00683576" w:rsidP="00497E5E">
            <w:pPr>
              <w:tabs>
                <w:tab w:val="left" w:pos="142"/>
              </w:tabs>
              <w:jc w:val="center"/>
            </w:pPr>
            <w:r>
              <w:t>Н</w:t>
            </w:r>
            <w:r w:rsidRPr="004236FC">
              <w:t xml:space="preserve">е </w:t>
            </w:r>
          </w:p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 w:rsidRPr="004236FC">
              <w:t>является депутатом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9.</w:t>
            </w:r>
          </w:p>
        </w:tc>
        <w:tc>
          <w:tcPr>
            <w:tcW w:w="1725" w:type="dxa"/>
          </w:tcPr>
          <w:p w:rsidR="00683576" w:rsidRPr="004236FC" w:rsidRDefault="00683576" w:rsidP="00497E5E">
            <w:pPr>
              <w:jc w:val="center"/>
            </w:pPr>
            <w:r w:rsidRPr="004236FC">
              <w:t>Буцаева Людмила Викторовна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1976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497E5E">
            <w:pPr>
              <w:jc w:val="center"/>
            </w:pPr>
            <w:r w:rsidRPr="004236FC">
              <w:t>МКУК «Волчье-Александровский ЦКР», директор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10.</w:t>
            </w:r>
          </w:p>
        </w:tc>
        <w:tc>
          <w:tcPr>
            <w:tcW w:w="1725" w:type="dxa"/>
          </w:tcPr>
          <w:p w:rsidR="00683576" w:rsidRPr="004236FC" w:rsidRDefault="00683576" w:rsidP="00683576">
            <w:pPr>
              <w:jc w:val="center"/>
            </w:pPr>
            <w:r w:rsidRPr="004236FC">
              <w:t>Худотеплая Карина Александровна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.1991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655A15">
            <w:pPr>
              <w:jc w:val="center"/>
            </w:pPr>
            <w:r w:rsidRPr="004236FC">
              <w:t xml:space="preserve">Временно не </w:t>
            </w:r>
            <w:r>
              <w:t>работает</w:t>
            </w:r>
          </w:p>
        </w:tc>
        <w:tc>
          <w:tcPr>
            <w:tcW w:w="2694" w:type="dxa"/>
          </w:tcPr>
          <w:p w:rsidR="00683576" w:rsidRDefault="00683576" w:rsidP="00497E5E">
            <w:pPr>
              <w:tabs>
                <w:tab w:val="left" w:pos="142"/>
              </w:tabs>
              <w:jc w:val="center"/>
            </w:pPr>
            <w:r>
              <w:t>Н</w:t>
            </w:r>
            <w:r w:rsidRPr="004236FC">
              <w:t>е</w:t>
            </w:r>
          </w:p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 w:rsidRPr="004236FC">
              <w:t xml:space="preserve"> является депутатом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  <w:tr w:rsidR="00683576" w:rsidRPr="004236FC" w:rsidTr="00683576">
        <w:trPr>
          <w:trHeight w:val="638"/>
        </w:trPr>
        <w:tc>
          <w:tcPr>
            <w:tcW w:w="515" w:type="dxa"/>
            <w:vAlign w:val="center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 w:rsidRPr="004236FC">
              <w:rPr>
                <w:bCs/>
              </w:rPr>
              <w:t>11.</w:t>
            </w:r>
          </w:p>
        </w:tc>
        <w:tc>
          <w:tcPr>
            <w:tcW w:w="1725" w:type="dxa"/>
          </w:tcPr>
          <w:p w:rsidR="00683576" w:rsidRPr="004236FC" w:rsidRDefault="00683576" w:rsidP="00497E5E">
            <w:pPr>
              <w:jc w:val="center"/>
            </w:pPr>
            <w:r w:rsidRPr="004236FC">
              <w:t>Худотеплый Александр Николаевич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1973</w:t>
            </w:r>
          </w:p>
        </w:tc>
        <w:tc>
          <w:tcPr>
            <w:tcW w:w="1843" w:type="dxa"/>
          </w:tcPr>
          <w:p w:rsidR="00683576" w:rsidRPr="004236FC" w:rsidRDefault="00683576" w:rsidP="00497E5E">
            <w:pPr>
              <w:jc w:val="center"/>
            </w:pPr>
            <w:r w:rsidRPr="004236FC">
              <w:t>РФ</w:t>
            </w:r>
          </w:p>
        </w:tc>
        <w:tc>
          <w:tcPr>
            <w:tcW w:w="2693" w:type="dxa"/>
          </w:tcPr>
          <w:p w:rsidR="00683576" w:rsidRPr="004236FC" w:rsidRDefault="00683576" w:rsidP="00655A15">
            <w:pPr>
              <w:jc w:val="center"/>
            </w:pPr>
            <w:r w:rsidRPr="004236FC">
              <w:t xml:space="preserve">Временно не </w:t>
            </w:r>
            <w:r>
              <w:t>работает</w:t>
            </w:r>
          </w:p>
        </w:tc>
        <w:tc>
          <w:tcPr>
            <w:tcW w:w="2694" w:type="dxa"/>
          </w:tcPr>
          <w:p w:rsidR="00683576" w:rsidRPr="004236FC" w:rsidRDefault="00683576" w:rsidP="00497E5E">
            <w:pPr>
              <w:tabs>
                <w:tab w:val="left" w:pos="142"/>
              </w:tabs>
              <w:jc w:val="center"/>
            </w:pPr>
            <w:r>
              <w:t>Д</w:t>
            </w:r>
            <w:r w:rsidRPr="004236FC">
              <w:t>епутат Земского собрания Волчье-Александровского сельского поселения</w:t>
            </w:r>
            <w:r>
              <w:t xml:space="preserve"> 4 созыва</w:t>
            </w:r>
          </w:p>
        </w:tc>
        <w:tc>
          <w:tcPr>
            <w:tcW w:w="1417" w:type="dxa"/>
          </w:tcPr>
          <w:p w:rsidR="00683576" w:rsidRPr="004236FC" w:rsidRDefault="00683576" w:rsidP="00497E5E">
            <w:pPr>
              <w:jc w:val="center"/>
            </w:pPr>
            <w:r w:rsidRPr="004236FC">
              <w:t>Не имеет</w:t>
            </w:r>
          </w:p>
        </w:tc>
        <w:tc>
          <w:tcPr>
            <w:tcW w:w="2482" w:type="dxa"/>
          </w:tcPr>
          <w:p w:rsidR="00683576" w:rsidRPr="004236FC" w:rsidRDefault="00683576" w:rsidP="00497E5E">
            <w:pPr>
              <w:jc w:val="center"/>
            </w:pPr>
            <w:r>
              <w:t>Ч</w:t>
            </w:r>
            <w:r w:rsidRPr="004236FC">
              <w:t>лен партии «ЕДИНАЯ РОССИЯ»</w:t>
            </w:r>
          </w:p>
        </w:tc>
      </w:tr>
    </w:tbl>
    <w:p w:rsidR="00A37586" w:rsidRPr="004236FC" w:rsidRDefault="00A37586" w:rsidP="009B5732">
      <w:pPr>
        <w:pStyle w:val="aff0"/>
        <w:widowControl w:val="0"/>
        <w:ind w:left="0"/>
        <w:jc w:val="both"/>
        <w:rPr>
          <w:bCs/>
          <w:sz w:val="20"/>
          <w:szCs w:val="20"/>
        </w:rPr>
      </w:pPr>
    </w:p>
    <w:sectPr w:rsidR="00A37586" w:rsidRPr="004236FC" w:rsidSect="009B57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02" w:rsidRDefault="00EC1602">
      <w:r>
        <w:separator/>
      </w:r>
    </w:p>
  </w:endnote>
  <w:endnote w:type="continuationSeparator" w:id="0">
    <w:p w:rsidR="00EC1602" w:rsidRDefault="00EC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02" w:rsidRDefault="00EC1602">
      <w:r>
        <w:separator/>
      </w:r>
    </w:p>
  </w:footnote>
  <w:footnote w:type="continuationSeparator" w:id="0">
    <w:p w:rsidR="00EC1602" w:rsidRDefault="00EC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F0A7F"/>
    <w:rsid w:val="000F4B6B"/>
    <w:rsid w:val="00100933"/>
    <w:rsid w:val="0010464C"/>
    <w:rsid w:val="001124FF"/>
    <w:rsid w:val="00122CD9"/>
    <w:rsid w:val="00134EF6"/>
    <w:rsid w:val="00153F80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52D02"/>
    <w:rsid w:val="00260A36"/>
    <w:rsid w:val="0028192D"/>
    <w:rsid w:val="0028268A"/>
    <w:rsid w:val="00283A03"/>
    <w:rsid w:val="00283B7E"/>
    <w:rsid w:val="002A00A0"/>
    <w:rsid w:val="002D1B52"/>
    <w:rsid w:val="002F0299"/>
    <w:rsid w:val="002F288D"/>
    <w:rsid w:val="00311192"/>
    <w:rsid w:val="00313AE3"/>
    <w:rsid w:val="003149AA"/>
    <w:rsid w:val="003242A4"/>
    <w:rsid w:val="003440A9"/>
    <w:rsid w:val="003462F7"/>
    <w:rsid w:val="00353775"/>
    <w:rsid w:val="00365759"/>
    <w:rsid w:val="00384C58"/>
    <w:rsid w:val="0038783A"/>
    <w:rsid w:val="003A20A1"/>
    <w:rsid w:val="003A5C65"/>
    <w:rsid w:val="003A61E2"/>
    <w:rsid w:val="003B0894"/>
    <w:rsid w:val="003C0055"/>
    <w:rsid w:val="003C3701"/>
    <w:rsid w:val="003D025D"/>
    <w:rsid w:val="003E659B"/>
    <w:rsid w:val="003E7F37"/>
    <w:rsid w:val="003F2C4E"/>
    <w:rsid w:val="004124FB"/>
    <w:rsid w:val="004236FC"/>
    <w:rsid w:val="0043244B"/>
    <w:rsid w:val="00437EE2"/>
    <w:rsid w:val="00441CD9"/>
    <w:rsid w:val="00450BAD"/>
    <w:rsid w:val="0045395B"/>
    <w:rsid w:val="0046391F"/>
    <w:rsid w:val="00471518"/>
    <w:rsid w:val="00473FA9"/>
    <w:rsid w:val="00477B96"/>
    <w:rsid w:val="00486B47"/>
    <w:rsid w:val="00497355"/>
    <w:rsid w:val="00497E5E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68D4"/>
    <w:rsid w:val="005D24D0"/>
    <w:rsid w:val="005E59F6"/>
    <w:rsid w:val="005E7C38"/>
    <w:rsid w:val="005F0ED5"/>
    <w:rsid w:val="005F68B2"/>
    <w:rsid w:val="006103C0"/>
    <w:rsid w:val="0061193B"/>
    <w:rsid w:val="006138B2"/>
    <w:rsid w:val="00614084"/>
    <w:rsid w:val="00625592"/>
    <w:rsid w:val="00635627"/>
    <w:rsid w:val="00644ECC"/>
    <w:rsid w:val="00646058"/>
    <w:rsid w:val="006462A2"/>
    <w:rsid w:val="00655303"/>
    <w:rsid w:val="00655A15"/>
    <w:rsid w:val="00656A01"/>
    <w:rsid w:val="0067119E"/>
    <w:rsid w:val="00676770"/>
    <w:rsid w:val="00683576"/>
    <w:rsid w:val="006A5291"/>
    <w:rsid w:val="006B340D"/>
    <w:rsid w:val="006B4501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92F6B"/>
    <w:rsid w:val="007D473D"/>
    <w:rsid w:val="007D6AE6"/>
    <w:rsid w:val="00805E61"/>
    <w:rsid w:val="008123FE"/>
    <w:rsid w:val="00812503"/>
    <w:rsid w:val="00824FF9"/>
    <w:rsid w:val="00850BBF"/>
    <w:rsid w:val="008519EC"/>
    <w:rsid w:val="00896F1A"/>
    <w:rsid w:val="008A474D"/>
    <w:rsid w:val="009023D8"/>
    <w:rsid w:val="00924DC1"/>
    <w:rsid w:val="00925F92"/>
    <w:rsid w:val="009347DB"/>
    <w:rsid w:val="00936ECE"/>
    <w:rsid w:val="00937D3D"/>
    <w:rsid w:val="00942ED8"/>
    <w:rsid w:val="009506DB"/>
    <w:rsid w:val="0095625B"/>
    <w:rsid w:val="009A5599"/>
    <w:rsid w:val="009A5A07"/>
    <w:rsid w:val="009B457E"/>
    <w:rsid w:val="009B5732"/>
    <w:rsid w:val="009B5DBC"/>
    <w:rsid w:val="009C1BAE"/>
    <w:rsid w:val="009D673D"/>
    <w:rsid w:val="009E069D"/>
    <w:rsid w:val="00A06D1B"/>
    <w:rsid w:val="00A32384"/>
    <w:rsid w:val="00A37586"/>
    <w:rsid w:val="00A376FD"/>
    <w:rsid w:val="00A6395C"/>
    <w:rsid w:val="00A67751"/>
    <w:rsid w:val="00A91C2E"/>
    <w:rsid w:val="00AA6E6D"/>
    <w:rsid w:val="00AE262B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7B6F"/>
    <w:rsid w:val="00BC0DBD"/>
    <w:rsid w:val="00BE531B"/>
    <w:rsid w:val="00C026C9"/>
    <w:rsid w:val="00C038AC"/>
    <w:rsid w:val="00C209CB"/>
    <w:rsid w:val="00C31D61"/>
    <w:rsid w:val="00C31FF2"/>
    <w:rsid w:val="00C36963"/>
    <w:rsid w:val="00C46E11"/>
    <w:rsid w:val="00C71530"/>
    <w:rsid w:val="00C84419"/>
    <w:rsid w:val="00C86438"/>
    <w:rsid w:val="00C86B15"/>
    <w:rsid w:val="00C949F0"/>
    <w:rsid w:val="00CA3D6B"/>
    <w:rsid w:val="00CA6128"/>
    <w:rsid w:val="00CB2FE8"/>
    <w:rsid w:val="00CD0658"/>
    <w:rsid w:val="00CD3457"/>
    <w:rsid w:val="00CE187E"/>
    <w:rsid w:val="00D03BFA"/>
    <w:rsid w:val="00D3464C"/>
    <w:rsid w:val="00D5056E"/>
    <w:rsid w:val="00D505BF"/>
    <w:rsid w:val="00D55145"/>
    <w:rsid w:val="00D637D1"/>
    <w:rsid w:val="00D63F21"/>
    <w:rsid w:val="00D74F8C"/>
    <w:rsid w:val="00D75756"/>
    <w:rsid w:val="00DA0047"/>
    <w:rsid w:val="00DA284A"/>
    <w:rsid w:val="00DD4718"/>
    <w:rsid w:val="00E34FF5"/>
    <w:rsid w:val="00E83092"/>
    <w:rsid w:val="00E97B7E"/>
    <w:rsid w:val="00EA0F5C"/>
    <w:rsid w:val="00EA1D80"/>
    <w:rsid w:val="00EB52AF"/>
    <w:rsid w:val="00EC1602"/>
    <w:rsid w:val="00EC3342"/>
    <w:rsid w:val="00EC464E"/>
    <w:rsid w:val="00ED5A47"/>
    <w:rsid w:val="00EE7299"/>
    <w:rsid w:val="00EF3CF7"/>
    <w:rsid w:val="00F05355"/>
    <w:rsid w:val="00F119AF"/>
    <w:rsid w:val="00F25849"/>
    <w:rsid w:val="00F27E91"/>
    <w:rsid w:val="00F414A8"/>
    <w:rsid w:val="00F44FB7"/>
    <w:rsid w:val="00F47C9F"/>
    <w:rsid w:val="00F50944"/>
    <w:rsid w:val="00F65697"/>
    <w:rsid w:val="00F80230"/>
    <w:rsid w:val="00F84D96"/>
    <w:rsid w:val="00F91055"/>
    <w:rsid w:val="00FC0908"/>
    <w:rsid w:val="00FC4B65"/>
    <w:rsid w:val="00FD16A4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2B9FBA7-9457-4064-AF5D-C26A27A5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4699-1777-489C-B982-9C785516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2023-06-30T08:35:00Z</cp:lastPrinted>
  <dcterms:created xsi:type="dcterms:W3CDTF">2023-07-04T05:28:00Z</dcterms:created>
  <dcterms:modified xsi:type="dcterms:W3CDTF">2023-07-04T05:28:00Z</dcterms:modified>
</cp:coreProperties>
</file>