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F" w:rsidRDefault="004D282F" w:rsidP="00D563EE">
      <w:pPr>
        <w:spacing w:before="16" w:after="80" w:line="276" w:lineRule="auto"/>
        <w:jc w:val="center"/>
        <w:outlineLvl w:val="1"/>
        <w:rPr>
          <w:b/>
          <w:iCs/>
          <w:kern w:val="36"/>
          <w:sz w:val="26"/>
          <w:szCs w:val="26"/>
        </w:rPr>
      </w:pPr>
    </w:p>
    <w:p w:rsidR="000B02B1" w:rsidRPr="004E489E" w:rsidRDefault="000B02B1" w:rsidP="00D563EE">
      <w:pPr>
        <w:spacing w:before="16" w:after="80" w:line="276" w:lineRule="auto"/>
        <w:jc w:val="center"/>
        <w:outlineLvl w:val="1"/>
        <w:rPr>
          <w:b/>
          <w:iCs/>
          <w:kern w:val="36"/>
          <w:sz w:val="26"/>
          <w:szCs w:val="26"/>
        </w:rPr>
      </w:pPr>
      <w:r w:rsidRPr="004E489E">
        <w:rPr>
          <w:b/>
          <w:iCs/>
          <w:kern w:val="36"/>
          <w:sz w:val="26"/>
          <w:szCs w:val="26"/>
        </w:rPr>
        <w:t>УВЕДОМЛЕНИЕ</w:t>
      </w:r>
    </w:p>
    <w:p w:rsidR="000A1E2A" w:rsidRDefault="000A1E2A" w:rsidP="00D563EE">
      <w:pPr>
        <w:spacing w:before="16" w:after="80" w:line="276" w:lineRule="auto"/>
        <w:jc w:val="center"/>
        <w:outlineLvl w:val="1"/>
        <w:rPr>
          <w:b/>
          <w:sz w:val="26"/>
          <w:szCs w:val="26"/>
        </w:rPr>
      </w:pPr>
      <w:r>
        <w:rPr>
          <w:b/>
          <w:iCs/>
          <w:kern w:val="36"/>
          <w:sz w:val="26"/>
          <w:szCs w:val="26"/>
        </w:rPr>
        <w:t>о размещении проектов</w:t>
      </w:r>
      <w:r w:rsidR="000B02B1" w:rsidRPr="004E489E">
        <w:rPr>
          <w:b/>
          <w:iCs/>
          <w:kern w:val="36"/>
          <w:sz w:val="26"/>
          <w:szCs w:val="26"/>
        </w:rPr>
        <w:t xml:space="preserve"> </w:t>
      </w:r>
      <w:r w:rsidR="0050393D">
        <w:rPr>
          <w:b/>
          <w:iCs/>
          <w:kern w:val="36"/>
          <w:sz w:val="26"/>
          <w:szCs w:val="26"/>
        </w:rPr>
        <w:t xml:space="preserve">актуализированных </w:t>
      </w:r>
      <w:r w:rsidR="000B02B1" w:rsidRPr="004E489E">
        <w:rPr>
          <w:b/>
          <w:iCs/>
          <w:kern w:val="36"/>
          <w:sz w:val="26"/>
          <w:szCs w:val="26"/>
        </w:rPr>
        <w:t xml:space="preserve">схем теплоснабжения </w:t>
      </w:r>
      <w:r w:rsidR="000B02B1" w:rsidRPr="004E489E">
        <w:rPr>
          <w:b/>
          <w:sz w:val="26"/>
          <w:szCs w:val="26"/>
        </w:rPr>
        <w:t>поселений</w:t>
      </w:r>
    </w:p>
    <w:p w:rsidR="000B02B1" w:rsidRPr="004E489E" w:rsidRDefault="000B02B1" w:rsidP="00D563EE">
      <w:pPr>
        <w:spacing w:before="16" w:after="80" w:line="276" w:lineRule="auto"/>
        <w:jc w:val="center"/>
        <w:outlineLvl w:val="1"/>
        <w:rPr>
          <w:b/>
          <w:iCs/>
          <w:kern w:val="36"/>
          <w:sz w:val="26"/>
          <w:szCs w:val="26"/>
        </w:rPr>
      </w:pPr>
      <w:r w:rsidRPr="004E489E">
        <w:rPr>
          <w:b/>
          <w:sz w:val="26"/>
          <w:szCs w:val="26"/>
        </w:rPr>
        <w:t xml:space="preserve"> муниципального района «Волоконовский район» Белгородской области</w:t>
      </w:r>
    </w:p>
    <w:p w:rsidR="000B02B1" w:rsidRPr="004E489E" w:rsidRDefault="000B02B1" w:rsidP="00D563EE">
      <w:pPr>
        <w:spacing w:before="40" w:after="24" w:line="276" w:lineRule="auto"/>
        <w:jc w:val="center"/>
        <w:rPr>
          <w:rStyle w:val="a8"/>
          <w:sz w:val="26"/>
          <w:szCs w:val="26"/>
        </w:rPr>
      </w:pPr>
    </w:p>
    <w:p w:rsidR="000A1E2A" w:rsidRDefault="00FB08D5" w:rsidP="00D563EE">
      <w:pPr>
        <w:spacing w:line="276" w:lineRule="auto"/>
        <w:jc w:val="both"/>
        <w:rPr>
          <w:sz w:val="28"/>
          <w:szCs w:val="28"/>
        </w:rPr>
      </w:pPr>
      <w:r w:rsidRPr="00C90E82">
        <w:rPr>
          <w:sz w:val="28"/>
          <w:szCs w:val="28"/>
        </w:rPr>
        <w:tab/>
      </w:r>
      <w:r w:rsidR="000A1E2A" w:rsidRPr="00C90E82">
        <w:rPr>
          <w:sz w:val="28"/>
          <w:szCs w:val="28"/>
        </w:rPr>
        <w:t>В соответствии с Федеральным законом РФ от 27.07.2010 г. №190-ФЗ «О теплоснабжении», постановлением Правительства РФ от 22.02.2012 г. №154 «О требованиях к схемам теплоснабжения, порядку их разработки и утверждения» а</w:t>
      </w:r>
      <w:r w:rsidR="000B02B1" w:rsidRPr="00C90E82">
        <w:rPr>
          <w:sz w:val="28"/>
          <w:szCs w:val="28"/>
        </w:rPr>
        <w:t>дминистрация муниципального района «Волоконовский район» Белгородской области уведомл</w:t>
      </w:r>
      <w:r w:rsidR="000A1E2A" w:rsidRPr="00C90E82">
        <w:rPr>
          <w:sz w:val="28"/>
          <w:szCs w:val="28"/>
        </w:rPr>
        <w:t>яет о</w:t>
      </w:r>
      <w:r w:rsidR="000B02B1" w:rsidRPr="00C90E82">
        <w:rPr>
          <w:sz w:val="28"/>
          <w:szCs w:val="28"/>
        </w:rPr>
        <w:t xml:space="preserve"> </w:t>
      </w:r>
      <w:r w:rsidR="000A1E2A" w:rsidRPr="00C90E82">
        <w:rPr>
          <w:sz w:val="28"/>
          <w:szCs w:val="28"/>
        </w:rPr>
        <w:t xml:space="preserve">размещении </w:t>
      </w:r>
      <w:r w:rsidR="00935B8D">
        <w:rPr>
          <w:sz w:val="28"/>
          <w:szCs w:val="28"/>
        </w:rPr>
        <w:t xml:space="preserve">следующих </w:t>
      </w:r>
      <w:r w:rsidR="000A1E2A" w:rsidRPr="00C90E82">
        <w:rPr>
          <w:sz w:val="28"/>
          <w:szCs w:val="28"/>
        </w:rPr>
        <w:t>проектов</w:t>
      </w:r>
      <w:r w:rsidR="000B02B1" w:rsidRPr="00C90E82">
        <w:rPr>
          <w:sz w:val="28"/>
          <w:szCs w:val="28"/>
        </w:rPr>
        <w:t xml:space="preserve"> </w:t>
      </w:r>
      <w:r w:rsidR="00DA74C2">
        <w:rPr>
          <w:sz w:val="28"/>
          <w:szCs w:val="28"/>
        </w:rPr>
        <w:t>актуализированных</w:t>
      </w:r>
      <w:r w:rsidR="00DA74C2" w:rsidRPr="00C90E82">
        <w:rPr>
          <w:sz w:val="28"/>
          <w:szCs w:val="28"/>
        </w:rPr>
        <w:t xml:space="preserve"> </w:t>
      </w:r>
      <w:r w:rsidR="000B02B1" w:rsidRPr="00C90E82">
        <w:rPr>
          <w:sz w:val="28"/>
          <w:szCs w:val="28"/>
        </w:rPr>
        <w:t>схем теплоснабжения</w:t>
      </w:r>
      <w:r w:rsidR="000A1E2A" w:rsidRPr="00C90E82">
        <w:rPr>
          <w:sz w:val="28"/>
          <w:szCs w:val="28"/>
        </w:rPr>
        <w:t xml:space="preserve"> поселений района:</w:t>
      </w:r>
      <w:r w:rsidR="000B02B1" w:rsidRPr="00C90E82">
        <w:rPr>
          <w:sz w:val="28"/>
          <w:szCs w:val="28"/>
        </w:rPr>
        <w:t xml:space="preserve"> </w:t>
      </w:r>
    </w:p>
    <w:p w:rsidR="000A1E2A" w:rsidRDefault="00C90E82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E2A">
        <w:rPr>
          <w:sz w:val="28"/>
          <w:szCs w:val="28"/>
        </w:rPr>
        <w:t xml:space="preserve">- проект </w:t>
      </w:r>
      <w:r w:rsidR="00DA74C2">
        <w:rPr>
          <w:sz w:val="28"/>
          <w:szCs w:val="28"/>
        </w:rPr>
        <w:t xml:space="preserve">актуализированной </w:t>
      </w:r>
      <w:r w:rsidR="000A1E2A">
        <w:rPr>
          <w:sz w:val="28"/>
          <w:szCs w:val="28"/>
        </w:rPr>
        <w:t>схемы теплоснабжения Волчье-Александровского сельского поселения;</w:t>
      </w:r>
    </w:p>
    <w:p w:rsidR="000A1E2A" w:rsidRDefault="000A1E2A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проект </w:t>
      </w:r>
      <w:r w:rsidR="00DA74C2">
        <w:rPr>
          <w:sz w:val="28"/>
          <w:szCs w:val="28"/>
        </w:rPr>
        <w:t xml:space="preserve">актуализированной </w:t>
      </w:r>
      <w:r>
        <w:rPr>
          <w:sz w:val="28"/>
          <w:szCs w:val="28"/>
        </w:rPr>
        <w:t xml:space="preserve">схемы теплоснабжения </w:t>
      </w:r>
      <w:r w:rsidRPr="00641FF8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поселения;</w:t>
      </w:r>
    </w:p>
    <w:p w:rsidR="000A1E2A" w:rsidRDefault="000A1E2A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проект </w:t>
      </w:r>
      <w:r w:rsidR="00DA74C2">
        <w:rPr>
          <w:sz w:val="28"/>
          <w:szCs w:val="28"/>
        </w:rPr>
        <w:t xml:space="preserve">актуализированной </w:t>
      </w:r>
      <w:r>
        <w:rPr>
          <w:sz w:val="28"/>
          <w:szCs w:val="28"/>
        </w:rPr>
        <w:t xml:space="preserve">схемы теплоснабжения </w:t>
      </w:r>
      <w:r w:rsidRPr="00641FF8">
        <w:rPr>
          <w:sz w:val="28"/>
          <w:szCs w:val="28"/>
        </w:rPr>
        <w:t>Репьевского</w:t>
      </w:r>
      <w:r>
        <w:rPr>
          <w:sz w:val="28"/>
          <w:szCs w:val="28"/>
        </w:rPr>
        <w:t xml:space="preserve"> сельского поселения;</w:t>
      </w:r>
    </w:p>
    <w:p w:rsidR="00C90E82" w:rsidRDefault="000A1E2A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проект </w:t>
      </w:r>
      <w:r w:rsidR="00DA74C2">
        <w:rPr>
          <w:sz w:val="28"/>
          <w:szCs w:val="28"/>
        </w:rPr>
        <w:t xml:space="preserve">актуализированной </w:t>
      </w:r>
      <w:r>
        <w:rPr>
          <w:sz w:val="28"/>
          <w:szCs w:val="28"/>
        </w:rPr>
        <w:t>схемы теплоснабжения Староивановского</w:t>
      </w:r>
      <w:r w:rsidR="00C90E82">
        <w:rPr>
          <w:sz w:val="28"/>
          <w:szCs w:val="28"/>
        </w:rPr>
        <w:t xml:space="preserve"> сельского поселения;</w:t>
      </w:r>
    </w:p>
    <w:p w:rsidR="00C90E82" w:rsidRDefault="00C90E82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проект </w:t>
      </w:r>
      <w:r w:rsidR="00DA74C2">
        <w:rPr>
          <w:sz w:val="28"/>
          <w:szCs w:val="28"/>
        </w:rPr>
        <w:t xml:space="preserve">актуализированной </w:t>
      </w:r>
      <w:r>
        <w:rPr>
          <w:sz w:val="28"/>
          <w:szCs w:val="28"/>
        </w:rPr>
        <w:t xml:space="preserve">схемы теплоснабжения </w:t>
      </w:r>
      <w:proofErr w:type="spellStart"/>
      <w:r w:rsidR="000A1E2A">
        <w:rPr>
          <w:sz w:val="28"/>
          <w:szCs w:val="28"/>
        </w:rPr>
        <w:t>Тишанского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B02B1" w:rsidRPr="00C90E82" w:rsidRDefault="00C90E82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проект </w:t>
      </w:r>
      <w:r w:rsidR="00DA74C2">
        <w:rPr>
          <w:sz w:val="28"/>
          <w:szCs w:val="28"/>
        </w:rPr>
        <w:t xml:space="preserve">актуализированной </w:t>
      </w:r>
      <w:r>
        <w:rPr>
          <w:sz w:val="28"/>
          <w:szCs w:val="28"/>
        </w:rPr>
        <w:t xml:space="preserve">схемы теплоснабжения </w:t>
      </w:r>
      <w:r w:rsidR="000A1E2A" w:rsidRPr="00641FF8">
        <w:rPr>
          <w:sz w:val="28"/>
          <w:szCs w:val="28"/>
        </w:rPr>
        <w:t>Ютановского сельск</w:t>
      </w:r>
      <w:r>
        <w:rPr>
          <w:sz w:val="28"/>
          <w:szCs w:val="28"/>
        </w:rPr>
        <w:t>ого</w:t>
      </w:r>
      <w:r w:rsidR="000A1E2A" w:rsidRPr="00641F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866F3">
        <w:rPr>
          <w:sz w:val="28"/>
          <w:szCs w:val="28"/>
        </w:rPr>
        <w:t>.</w:t>
      </w:r>
    </w:p>
    <w:p w:rsidR="000B02B1" w:rsidRDefault="000866F3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E82" w:rsidRPr="00C90E82">
        <w:rPr>
          <w:sz w:val="28"/>
          <w:szCs w:val="28"/>
        </w:rPr>
        <w:t xml:space="preserve">Сбор замечаний и предложений </w:t>
      </w:r>
      <w:r w:rsidR="000B02B1" w:rsidRPr="00C90E82">
        <w:rPr>
          <w:sz w:val="28"/>
          <w:szCs w:val="28"/>
        </w:rPr>
        <w:t xml:space="preserve">по </w:t>
      </w:r>
      <w:r w:rsidR="00C90E82" w:rsidRPr="00C90E82">
        <w:rPr>
          <w:sz w:val="28"/>
          <w:szCs w:val="28"/>
        </w:rPr>
        <w:t>вышеуказанным проектам</w:t>
      </w:r>
      <w:r w:rsidR="000B02B1" w:rsidRPr="00C90E82">
        <w:rPr>
          <w:sz w:val="28"/>
          <w:szCs w:val="28"/>
        </w:rPr>
        <w:t xml:space="preserve"> </w:t>
      </w:r>
      <w:r w:rsidR="00D563EE">
        <w:rPr>
          <w:sz w:val="28"/>
          <w:szCs w:val="28"/>
        </w:rPr>
        <w:t xml:space="preserve">актуализированных </w:t>
      </w:r>
      <w:r w:rsidR="000B02B1" w:rsidRPr="00C90E82">
        <w:rPr>
          <w:sz w:val="28"/>
          <w:szCs w:val="28"/>
        </w:rPr>
        <w:t xml:space="preserve">схем теплоснабжения принимаются до </w:t>
      </w:r>
      <w:r w:rsidR="00B43078">
        <w:rPr>
          <w:sz w:val="28"/>
          <w:szCs w:val="28"/>
        </w:rPr>
        <w:t>1</w:t>
      </w:r>
      <w:r w:rsidR="003B6278">
        <w:rPr>
          <w:sz w:val="28"/>
          <w:szCs w:val="28"/>
        </w:rPr>
        <w:t>7</w:t>
      </w:r>
      <w:r w:rsidR="000B02B1" w:rsidRPr="000B7E29">
        <w:rPr>
          <w:sz w:val="28"/>
          <w:szCs w:val="28"/>
        </w:rPr>
        <w:t xml:space="preserve"> </w:t>
      </w:r>
      <w:r w:rsidR="00B43078">
        <w:rPr>
          <w:sz w:val="28"/>
          <w:szCs w:val="28"/>
        </w:rPr>
        <w:t>июня</w:t>
      </w:r>
      <w:r w:rsidR="000B02B1" w:rsidRPr="000B7E29">
        <w:rPr>
          <w:sz w:val="28"/>
          <w:szCs w:val="28"/>
        </w:rPr>
        <w:t xml:space="preserve"> 20</w:t>
      </w:r>
      <w:r w:rsidR="00DA74C2" w:rsidRPr="000B7E29">
        <w:rPr>
          <w:sz w:val="28"/>
          <w:szCs w:val="28"/>
        </w:rPr>
        <w:t>2</w:t>
      </w:r>
      <w:r w:rsidR="003B6278">
        <w:rPr>
          <w:sz w:val="28"/>
          <w:szCs w:val="28"/>
        </w:rPr>
        <w:t>5</w:t>
      </w:r>
      <w:r w:rsidR="000B02B1" w:rsidRPr="00C90E82">
        <w:rPr>
          <w:sz w:val="28"/>
          <w:szCs w:val="28"/>
        </w:rPr>
        <w:t xml:space="preserve"> года администрацией Волоконовского района по адресу: 309650, Белгородская область, Волоконовский район, п. Волоконовка, ул. Ленина, 60, </w:t>
      </w:r>
      <w:r w:rsidR="00935B8D">
        <w:rPr>
          <w:sz w:val="28"/>
          <w:szCs w:val="28"/>
        </w:rPr>
        <w:t>или электронной почте</w:t>
      </w:r>
      <w:r w:rsidR="000B02B1" w:rsidRPr="00C90E82">
        <w:rPr>
          <w:sz w:val="28"/>
          <w:szCs w:val="28"/>
        </w:rPr>
        <w:t xml:space="preserve">: </w:t>
      </w:r>
      <w:hyperlink r:id="rId6" w:history="1">
        <w:r w:rsidR="00DA74C2" w:rsidRPr="00AE5F51">
          <w:rPr>
            <w:rStyle w:val="a7"/>
            <w:sz w:val="28"/>
            <w:szCs w:val="28"/>
          </w:rPr>
          <w:t>volokonovka@</w:t>
        </w:r>
        <w:r w:rsidR="00DA74C2" w:rsidRPr="00AE5F51">
          <w:rPr>
            <w:rStyle w:val="a7"/>
            <w:sz w:val="28"/>
            <w:szCs w:val="28"/>
            <w:lang w:val="en-US"/>
          </w:rPr>
          <w:t>vo</w:t>
        </w:r>
        <w:r w:rsidR="00DA74C2" w:rsidRPr="00DA74C2">
          <w:rPr>
            <w:rStyle w:val="a7"/>
            <w:sz w:val="28"/>
            <w:szCs w:val="28"/>
          </w:rPr>
          <w:t>.</w:t>
        </w:r>
        <w:r w:rsidR="00DA74C2" w:rsidRPr="00AE5F51">
          <w:rPr>
            <w:rStyle w:val="a7"/>
            <w:sz w:val="28"/>
            <w:szCs w:val="28"/>
          </w:rPr>
          <w:t>belregion.ru</w:t>
        </w:r>
      </w:hyperlink>
      <w:r w:rsidR="000B02B1" w:rsidRPr="00C90E82">
        <w:rPr>
          <w:sz w:val="28"/>
          <w:szCs w:val="28"/>
        </w:rPr>
        <w:t>.</w:t>
      </w:r>
    </w:p>
    <w:p w:rsidR="00D563EE" w:rsidRDefault="00935B8D" w:rsidP="00D563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D563EE" w:rsidRPr="00F66F54" w:rsidRDefault="00A84574" w:rsidP="00F66F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D563EE">
        <w:rPr>
          <w:sz w:val="28"/>
          <w:szCs w:val="28"/>
        </w:rPr>
        <w:t>Проекты</w:t>
      </w:r>
      <w:r w:rsidR="00D563EE" w:rsidRPr="00DA74C2">
        <w:rPr>
          <w:sz w:val="28"/>
          <w:szCs w:val="28"/>
        </w:rPr>
        <w:t xml:space="preserve"> </w:t>
      </w:r>
      <w:r w:rsidR="00D563EE">
        <w:rPr>
          <w:sz w:val="28"/>
          <w:szCs w:val="28"/>
        </w:rPr>
        <w:t>актуализированных схем теплоснабжения</w:t>
      </w:r>
      <w:r>
        <w:rPr>
          <w:sz w:val="28"/>
          <w:szCs w:val="28"/>
        </w:rPr>
        <w:t xml:space="preserve"> (актуализация на 202</w:t>
      </w:r>
      <w:r w:rsidR="003B627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)</w:t>
      </w:r>
      <w:r w:rsidR="00F66F54">
        <w:rPr>
          <w:sz w:val="28"/>
          <w:szCs w:val="28"/>
        </w:rPr>
        <w:t>.</w:t>
      </w:r>
      <w:proofErr w:type="spellStart"/>
      <w:r w:rsidR="00F66F54">
        <w:rPr>
          <w:sz w:val="28"/>
          <w:szCs w:val="28"/>
          <w:lang w:val="en-US"/>
        </w:rPr>
        <w:t>rar</w:t>
      </w:r>
      <w:proofErr w:type="spellEnd"/>
      <w:proofErr w:type="gramEnd"/>
      <w:r w:rsidR="00F66F54">
        <w:rPr>
          <w:sz w:val="28"/>
          <w:szCs w:val="28"/>
        </w:rPr>
        <w:t>.</w:t>
      </w:r>
    </w:p>
    <w:p w:rsidR="00D563EE" w:rsidRPr="00935B8D" w:rsidRDefault="00D563EE" w:rsidP="00D563EE">
      <w:pPr>
        <w:spacing w:line="276" w:lineRule="auto"/>
        <w:jc w:val="both"/>
        <w:rPr>
          <w:sz w:val="28"/>
          <w:szCs w:val="28"/>
        </w:rPr>
      </w:pPr>
    </w:p>
    <w:sectPr w:rsidR="00D563EE" w:rsidRPr="00935B8D" w:rsidSect="000866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02EB"/>
    <w:multiLevelType w:val="hybridMultilevel"/>
    <w:tmpl w:val="8E40A102"/>
    <w:lvl w:ilvl="0" w:tplc="B7C48FF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">
    <w:nsid w:val="600E328C"/>
    <w:multiLevelType w:val="hybridMultilevel"/>
    <w:tmpl w:val="E86C2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F2040"/>
    <w:multiLevelType w:val="hybridMultilevel"/>
    <w:tmpl w:val="4F7252CC"/>
    <w:lvl w:ilvl="0" w:tplc="DC52F2F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017F"/>
    <w:rsid w:val="00016071"/>
    <w:rsid w:val="00024EF0"/>
    <w:rsid w:val="0006442A"/>
    <w:rsid w:val="0006467D"/>
    <w:rsid w:val="00065C0B"/>
    <w:rsid w:val="000718CD"/>
    <w:rsid w:val="00075BCA"/>
    <w:rsid w:val="000866F3"/>
    <w:rsid w:val="0009653F"/>
    <w:rsid w:val="000A1E2A"/>
    <w:rsid w:val="000B02B1"/>
    <w:rsid w:val="000B4501"/>
    <w:rsid w:val="000B7E29"/>
    <w:rsid w:val="000F3707"/>
    <w:rsid w:val="0013270E"/>
    <w:rsid w:val="00136565"/>
    <w:rsid w:val="001D43DD"/>
    <w:rsid w:val="00227714"/>
    <w:rsid w:val="00251717"/>
    <w:rsid w:val="00261719"/>
    <w:rsid w:val="00262A49"/>
    <w:rsid w:val="0028563E"/>
    <w:rsid w:val="002A5BDF"/>
    <w:rsid w:val="002F6CBE"/>
    <w:rsid w:val="0030200D"/>
    <w:rsid w:val="003079C1"/>
    <w:rsid w:val="00325C67"/>
    <w:rsid w:val="003B6278"/>
    <w:rsid w:val="003C25E9"/>
    <w:rsid w:val="003E1609"/>
    <w:rsid w:val="00407B41"/>
    <w:rsid w:val="00407B6A"/>
    <w:rsid w:val="004B21FF"/>
    <w:rsid w:val="004D282F"/>
    <w:rsid w:val="0050393D"/>
    <w:rsid w:val="0050524C"/>
    <w:rsid w:val="005139A8"/>
    <w:rsid w:val="005465CF"/>
    <w:rsid w:val="005D587E"/>
    <w:rsid w:val="0062017F"/>
    <w:rsid w:val="00623C39"/>
    <w:rsid w:val="006401A6"/>
    <w:rsid w:val="00662735"/>
    <w:rsid w:val="006E5D13"/>
    <w:rsid w:val="00761C7C"/>
    <w:rsid w:val="007669B1"/>
    <w:rsid w:val="00777403"/>
    <w:rsid w:val="00777B7B"/>
    <w:rsid w:val="00781B8B"/>
    <w:rsid w:val="007B6E09"/>
    <w:rsid w:val="007C326D"/>
    <w:rsid w:val="007E71A5"/>
    <w:rsid w:val="008030B8"/>
    <w:rsid w:val="008058C8"/>
    <w:rsid w:val="00825A61"/>
    <w:rsid w:val="0084558E"/>
    <w:rsid w:val="00855F80"/>
    <w:rsid w:val="00862AC7"/>
    <w:rsid w:val="0089786C"/>
    <w:rsid w:val="008A482D"/>
    <w:rsid w:val="008B0FA2"/>
    <w:rsid w:val="008E5B98"/>
    <w:rsid w:val="008F37DC"/>
    <w:rsid w:val="0092029F"/>
    <w:rsid w:val="00935B8D"/>
    <w:rsid w:val="00966F24"/>
    <w:rsid w:val="00994D2A"/>
    <w:rsid w:val="009B3169"/>
    <w:rsid w:val="009D1649"/>
    <w:rsid w:val="009F3097"/>
    <w:rsid w:val="00A27FF1"/>
    <w:rsid w:val="00A36ABB"/>
    <w:rsid w:val="00A420E1"/>
    <w:rsid w:val="00A84574"/>
    <w:rsid w:val="00AF3DCE"/>
    <w:rsid w:val="00B04CDC"/>
    <w:rsid w:val="00B114FB"/>
    <w:rsid w:val="00B17E9D"/>
    <w:rsid w:val="00B262C6"/>
    <w:rsid w:val="00B33FB9"/>
    <w:rsid w:val="00B4126C"/>
    <w:rsid w:val="00B43078"/>
    <w:rsid w:val="00B6644F"/>
    <w:rsid w:val="00B71D48"/>
    <w:rsid w:val="00B73240"/>
    <w:rsid w:val="00B7371A"/>
    <w:rsid w:val="00B7700C"/>
    <w:rsid w:val="00B903E7"/>
    <w:rsid w:val="00BA687F"/>
    <w:rsid w:val="00BB0FE9"/>
    <w:rsid w:val="00BD0550"/>
    <w:rsid w:val="00C0649C"/>
    <w:rsid w:val="00C07EBC"/>
    <w:rsid w:val="00C40DE9"/>
    <w:rsid w:val="00C753EA"/>
    <w:rsid w:val="00C76E18"/>
    <w:rsid w:val="00C90E82"/>
    <w:rsid w:val="00C95F96"/>
    <w:rsid w:val="00CF717A"/>
    <w:rsid w:val="00D26AE2"/>
    <w:rsid w:val="00D563EE"/>
    <w:rsid w:val="00D57A05"/>
    <w:rsid w:val="00D76AE9"/>
    <w:rsid w:val="00D81DFC"/>
    <w:rsid w:val="00D94B4A"/>
    <w:rsid w:val="00DA74C2"/>
    <w:rsid w:val="00DB611C"/>
    <w:rsid w:val="00DC2D8C"/>
    <w:rsid w:val="00E13E2D"/>
    <w:rsid w:val="00E705BC"/>
    <w:rsid w:val="00E857F2"/>
    <w:rsid w:val="00ED504E"/>
    <w:rsid w:val="00EF7E1B"/>
    <w:rsid w:val="00F133A7"/>
    <w:rsid w:val="00F26177"/>
    <w:rsid w:val="00F42F52"/>
    <w:rsid w:val="00F61AF3"/>
    <w:rsid w:val="00F66F54"/>
    <w:rsid w:val="00F748E2"/>
    <w:rsid w:val="00F75766"/>
    <w:rsid w:val="00F9483D"/>
    <w:rsid w:val="00FB08D5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F4051-C47A-4AE8-A0ED-D2BA1D9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0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4558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27FF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27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"/>
    <w:basedOn w:val="a"/>
    <w:rsid w:val="006627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7">
    <w:name w:val="Hyperlink"/>
    <w:basedOn w:val="a0"/>
    <w:rsid w:val="00662735"/>
    <w:rPr>
      <w:color w:val="0000FF"/>
      <w:u w:val="single"/>
    </w:rPr>
  </w:style>
  <w:style w:type="paragraph" w:customStyle="1" w:styleId="1">
    <w:name w:val="Знак1"/>
    <w:basedOn w:val="a"/>
    <w:rsid w:val="008058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Strong"/>
    <w:basedOn w:val="a0"/>
    <w:qFormat/>
    <w:rsid w:val="000B02B1"/>
    <w:rPr>
      <w:b/>
      <w:bCs/>
    </w:rPr>
  </w:style>
  <w:style w:type="paragraph" w:styleId="a9">
    <w:name w:val="Title"/>
    <w:basedOn w:val="a"/>
    <w:link w:val="aa"/>
    <w:qFormat/>
    <w:rsid w:val="000B02B1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B02B1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84558E"/>
    <w:rPr>
      <w:b/>
      <w:bCs/>
      <w:sz w:val="24"/>
      <w:szCs w:val="24"/>
    </w:rPr>
  </w:style>
  <w:style w:type="character" w:styleId="ab">
    <w:name w:val="FollowedHyperlink"/>
    <w:basedOn w:val="a0"/>
    <w:rsid w:val="00777B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konovka@v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83C2-12B7-404B-81E4-B90838AE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ЖКХ</vt:lpstr>
    </vt:vector>
  </TitlesOfParts>
  <Company/>
  <LinksUpToDate>false</LinksUpToDate>
  <CharactersWithSpaces>1505</CharactersWithSpaces>
  <SharedDoc>false</SharedDoc>
  <HLinks>
    <vt:vector size="30" baseType="variant">
      <vt:variant>
        <vt:i4>5111880</vt:i4>
      </vt:variant>
      <vt:variant>
        <vt:i4>12</vt:i4>
      </vt:variant>
      <vt:variant>
        <vt:i4>0</vt:i4>
      </vt:variant>
      <vt:variant>
        <vt:i4>5</vt:i4>
      </vt:variant>
      <vt:variant>
        <vt:lpwstr>http://www.voladm.ru/deyatelnost/zhkh-i-blagoustrojstvo/</vt:lpwstr>
      </vt:variant>
      <vt:variant>
        <vt:lpwstr/>
      </vt:variant>
      <vt:variant>
        <vt:i4>5111880</vt:i4>
      </vt:variant>
      <vt:variant>
        <vt:i4>9</vt:i4>
      </vt:variant>
      <vt:variant>
        <vt:i4>0</vt:i4>
      </vt:variant>
      <vt:variant>
        <vt:i4>5</vt:i4>
      </vt:variant>
      <vt:variant>
        <vt:lpwstr>http://www.voladm.ru/deyatelnost/zhkh-i-blagoustrojstvo/</vt:lpwstr>
      </vt:variant>
      <vt:variant>
        <vt:lpwstr/>
      </vt:variant>
      <vt:variant>
        <vt:i4>5111880</vt:i4>
      </vt:variant>
      <vt:variant>
        <vt:i4>6</vt:i4>
      </vt:variant>
      <vt:variant>
        <vt:i4>0</vt:i4>
      </vt:variant>
      <vt:variant>
        <vt:i4>5</vt:i4>
      </vt:variant>
      <vt:variant>
        <vt:lpwstr>http://www.voladm.ru/deyatelnost/zhkh-i-blagoustrojstvo/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http://www.voladm.ru/media/site_platform_media/2018/6/13/o-vn-izm-v-post-glavyi-ot-17062013-g--280-ashemyi.docx</vt:lpwstr>
      </vt:variant>
      <vt:variant>
        <vt:lpwstr/>
      </vt:variant>
      <vt:variant>
        <vt:i4>7602256</vt:i4>
      </vt:variant>
      <vt:variant>
        <vt:i4>0</vt:i4>
      </vt:variant>
      <vt:variant>
        <vt:i4>0</vt:i4>
      </vt:variant>
      <vt:variant>
        <vt:i4>5</vt:i4>
      </vt:variant>
      <vt:variant>
        <vt:lpwstr>mailto:volokonovka@belregion.ru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ЖКХ</dc:title>
  <dc:creator>1</dc:creator>
  <cp:lastModifiedBy>1</cp:lastModifiedBy>
  <cp:revision>23</cp:revision>
  <cp:lastPrinted>2021-05-20T10:21:00Z</cp:lastPrinted>
  <dcterms:created xsi:type="dcterms:W3CDTF">2008-09-18T06:00:00Z</dcterms:created>
  <dcterms:modified xsi:type="dcterms:W3CDTF">2025-06-09T13:08:00Z</dcterms:modified>
</cp:coreProperties>
</file>