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04AF" w:rsidRPr="004049F7" w:rsidRDefault="00C004AF" w:rsidP="00E5243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C004AF" w:rsidRPr="004049F7" w:rsidRDefault="00C004AF" w:rsidP="00E5243A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/>
    <w:p w:rsidR="000B1C9E" w:rsidRPr="004049F7" w:rsidRDefault="000B1C9E" w:rsidP="000B1C9E"/>
    <w:p w:rsidR="000B1C9E" w:rsidRPr="004049F7" w:rsidRDefault="000B1C9E" w:rsidP="000B1C9E"/>
    <w:p w:rsidR="000B1C9E" w:rsidRPr="004049F7" w:rsidRDefault="000B1C9E" w:rsidP="000B1C9E"/>
    <w:p w:rsidR="00C004AF" w:rsidRPr="004049F7" w:rsidRDefault="00C004AF" w:rsidP="000B1C9E"/>
    <w:p w:rsidR="000B1C9E" w:rsidRPr="004049F7" w:rsidRDefault="000B1C9E" w:rsidP="000B1C9E"/>
    <w:p w:rsidR="007B2EB4" w:rsidRPr="004049F7" w:rsidRDefault="007B2EB4" w:rsidP="000B1C9E">
      <w:pPr>
        <w:jc w:val="center"/>
        <w:rPr>
          <w:b/>
          <w:shadow/>
          <w:sz w:val="32"/>
          <w:szCs w:val="32"/>
        </w:rPr>
      </w:pPr>
      <w:r w:rsidRPr="004049F7">
        <w:rPr>
          <w:b/>
          <w:shadow/>
          <w:sz w:val="32"/>
          <w:szCs w:val="32"/>
        </w:rPr>
        <w:t>СХЕМА ТЕПЛОСНАБЖЕНИЯ</w:t>
      </w:r>
    </w:p>
    <w:p w:rsidR="007B2EB4" w:rsidRPr="004049F7" w:rsidRDefault="007B2EB4" w:rsidP="000B1C9E">
      <w:pPr>
        <w:jc w:val="center"/>
        <w:rPr>
          <w:b/>
        </w:rPr>
      </w:pPr>
    </w:p>
    <w:p w:rsidR="007B2EB4" w:rsidRPr="004049F7" w:rsidRDefault="000C16CC" w:rsidP="000B1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Покровского</w:t>
      </w:r>
      <w:r w:rsidR="007B2EB4" w:rsidRPr="004049F7">
        <w:rPr>
          <w:b/>
          <w:sz w:val="28"/>
          <w:szCs w:val="28"/>
        </w:rPr>
        <w:t xml:space="preserve"> сельского поселения</w:t>
      </w:r>
    </w:p>
    <w:p w:rsidR="007B2EB4" w:rsidRPr="004049F7" w:rsidRDefault="007B2EB4" w:rsidP="000B1C9E">
      <w:pPr>
        <w:jc w:val="center"/>
        <w:rPr>
          <w:sz w:val="28"/>
          <w:szCs w:val="28"/>
        </w:rPr>
      </w:pPr>
      <w:r w:rsidRPr="004049F7">
        <w:rPr>
          <w:b/>
          <w:sz w:val="28"/>
          <w:szCs w:val="28"/>
        </w:rPr>
        <w:t>Волоконовского района</w:t>
      </w:r>
    </w:p>
    <w:p w:rsidR="00215B33" w:rsidRPr="004049F7" w:rsidRDefault="00215B33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180E8E" w:rsidRPr="004049F7" w:rsidRDefault="0084461D" w:rsidP="00180E8E">
      <w:pPr>
        <w:jc w:val="center"/>
      </w:pPr>
      <w:r w:rsidRPr="004049F7">
        <w:t>п. Волоконовка, 2019 г.</w:t>
      </w:r>
      <w:r w:rsidR="00E27F67" w:rsidRPr="004049F7">
        <w:br w:type="page"/>
      </w:r>
      <w:r w:rsidR="00180E8E" w:rsidRPr="004049F7">
        <w:lastRenderedPageBreak/>
        <w:t>Содержание</w:t>
      </w:r>
    </w:p>
    <w:p w:rsidR="00BE701B" w:rsidRPr="004049F7" w:rsidRDefault="00BE701B" w:rsidP="00BE701B">
      <w:r w:rsidRPr="004049F7">
        <w:t>Введение</w:t>
      </w:r>
    </w:p>
    <w:p w:rsidR="00180E8E" w:rsidRPr="004049F7" w:rsidRDefault="00180E8E" w:rsidP="00BE701B">
      <w:pPr>
        <w:shd w:val="clear" w:color="auto" w:fill="FFFFFF"/>
        <w:tabs>
          <w:tab w:val="left" w:pos="254"/>
        </w:tabs>
        <w:spacing w:before="206"/>
        <w:ind w:right="58"/>
        <w:jc w:val="both"/>
      </w:pPr>
      <w:r w:rsidRPr="004049F7">
        <w:rPr>
          <w:spacing w:val="-2"/>
        </w:rPr>
        <w:t>1.</w:t>
      </w:r>
      <w:r w:rsidR="00E5243A" w:rsidRPr="004049F7">
        <w:t xml:space="preserve"> </w:t>
      </w:r>
      <w:r w:rsidRPr="004049F7"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1.1</w:t>
      </w:r>
      <w:r w:rsidR="008C52CB">
        <w:t>.</w:t>
      </w:r>
      <w:r w:rsidRPr="004049F7">
        <w:t xml:space="preserve"> </w:t>
      </w:r>
      <w:r w:rsidR="00180E8E" w:rsidRPr="004049F7"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1.2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1.3</w:t>
      </w:r>
      <w:r w:rsidR="008C52CB">
        <w:t>.</w:t>
      </w:r>
      <w:r w:rsidRPr="004049F7">
        <w:t xml:space="preserve"> </w:t>
      </w:r>
      <w:r w:rsidR="00180E8E" w:rsidRPr="004049F7">
        <w:t xml:space="preserve">Существующие и перспективные объемы потребления тепловой энергии (мощности) </w:t>
      </w:r>
      <w:r w:rsidR="00180E8E" w:rsidRPr="004049F7">
        <w:rPr>
          <w:spacing w:val="-1"/>
        </w:rPr>
        <w:t>и теплоносителя объектами, расположенными в производственных зонах,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1.4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</w:p>
    <w:p w:rsidR="00180E8E" w:rsidRPr="004049F7" w:rsidRDefault="00180E8E" w:rsidP="00180E8E">
      <w:pPr>
        <w:shd w:val="clear" w:color="auto" w:fill="FFFFFF"/>
        <w:tabs>
          <w:tab w:val="left" w:pos="403"/>
        </w:tabs>
        <w:spacing w:line="274" w:lineRule="exact"/>
        <w:ind w:right="62"/>
        <w:jc w:val="both"/>
      </w:pPr>
      <w:r w:rsidRPr="004049F7">
        <w:rPr>
          <w:spacing w:val="-2"/>
        </w:rPr>
        <w:t>2.</w:t>
      </w:r>
      <w:r w:rsidR="00E5243A" w:rsidRPr="004049F7">
        <w:t xml:space="preserve"> </w:t>
      </w:r>
      <w:r w:rsidRPr="004049F7"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2.1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систем теплоснабжения и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2.2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индивидуальных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2.3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180E8E" w:rsidRPr="004049F7" w:rsidRDefault="00180E8E" w:rsidP="00180E8E">
      <w:pPr>
        <w:shd w:val="clear" w:color="auto" w:fill="FFFFFF"/>
        <w:spacing w:line="274" w:lineRule="exact"/>
        <w:ind w:right="62"/>
        <w:jc w:val="both"/>
      </w:pPr>
      <w:r w:rsidRPr="004049F7">
        <w:t>2.4</w:t>
      </w:r>
      <w:r w:rsidR="008C52CB">
        <w:t>.</w:t>
      </w:r>
      <w:r w:rsidRPr="004049F7">
        <w:t xml:space="preserve">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180E8E" w:rsidRPr="004049F7" w:rsidRDefault="00180E8E" w:rsidP="00180E8E">
      <w:pPr>
        <w:shd w:val="clear" w:color="auto" w:fill="FFFFFF"/>
        <w:tabs>
          <w:tab w:val="left" w:pos="427"/>
        </w:tabs>
        <w:spacing w:line="274" w:lineRule="exact"/>
        <w:ind w:right="62"/>
        <w:jc w:val="both"/>
      </w:pPr>
      <w:r w:rsidRPr="004049F7">
        <w:rPr>
          <w:spacing w:val="-1"/>
        </w:rPr>
        <w:t>2.5.</w:t>
      </w:r>
      <w:r w:rsidR="00E5243A" w:rsidRPr="004049F7">
        <w:t xml:space="preserve"> </w:t>
      </w:r>
      <w:r w:rsidRPr="004049F7">
        <w:rPr>
          <w:spacing w:val="-1"/>
        </w:rPr>
        <w:t xml:space="preserve">Радиус эффективного теплоснабжения определяемый в соответствии с методическими </w:t>
      </w:r>
      <w:r w:rsidRPr="004049F7">
        <w:t>указаниями по разработке схем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3.</w:t>
      </w:r>
      <w:r w:rsidR="00E5243A" w:rsidRPr="004049F7">
        <w:t xml:space="preserve"> </w:t>
      </w:r>
      <w:r w:rsidRPr="004049F7">
        <w:t>Существующие и перспективные балансы теплоносителя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3.1.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</w:t>
      </w:r>
      <w:r w:rsidRPr="004049F7">
        <w:t>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3.2.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производительности </w:t>
      </w:r>
      <w:r w:rsidRPr="004049F7">
        <w:t>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5"/>
        <w:jc w:val="both"/>
      </w:pPr>
      <w:r w:rsidRPr="004049F7">
        <w:rPr>
          <w:spacing w:val="-2"/>
        </w:rPr>
        <w:t>4.</w:t>
      </w:r>
      <w:r w:rsidR="00E5243A" w:rsidRPr="004049F7">
        <w:rPr>
          <w:spacing w:val="-2"/>
        </w:rPr>
        <w:t xml:space="preserve"> </w:t>
      </w:r>
      <w:r w:rsidRPr="004049F7">
        <w:t>Основные положения мастер-плана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4.1</w:t>
      </w:r>
      <w:r w:rsidR="008C52CB">
        <w:t>.</w:t>
      </w:r>
      <w:r w:rsidRPr="004049F7">
        <w:t xml:space="preserve"> </w:t>
      </w:r>
      <w:r w:rsidR="00180E8E" w:rsidRPr="004049F7">
        <w:t>Описание сценариев развития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4.2</w:t>
      </w:r>
      <w:r w:rsidR="008C52CB">
        <w:t>.</w:t>
      </w:r>
      <w:r w:rsidRPr="004049F7">
        <w:t xml:space="preserve"> </w:t>
      </w:r>
      <w:r w:rsidR="00180E8E" w:rsidRPr="004049F7">
        <w:t>Обоснование выбора приоритетного сценария развития теплоснабжения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10"/>
        <w:jc w:val="both"/>
      </w:pPr>
      <w:r w:rsidRPr="004049F7">
        <w:rPr>
          <w:spacing w:val="-2"/>
        </w:rPr>
        <w:t>5.</w:t>
      </w:r>
      <w:r w:rsidR="00E5243A" w:rsidRPr="004049F7">
        <w:t xml:space="preserve"> </w:t>
      </w:r>
      <w:r w:rsidRPr="004049F7">
        <w:t>Предложения по строительству, реконструкции и техническому перевооружению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lastRenderedPageBreak/>
        <w:t>5.1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5.2</w:t>
      </w:r>
      <w:r w:rsidR="008C52CB">
        <w:t>.</w:t>
      </w:r>
      <w:r w:rsidRPr="004049F7">
        <w:t xml:space="preserve"> </w:t>
      </w:r>
      <w:r w:rsidR="00180E8E" w:rsidRPr="004049F7"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5.3</w:t>
      </w:r>
      <w:r w:rsidR="008C52CB">
        <w:t>.</w:t>
      </w:r>
      <w:r w:rsidRPr="004049F7">
        <w:t xml:space="preserve"> </w:t>
      </w:r>
      <w:r w:rsidR="00180E8E" w:rsidRPr="004049F7"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5.4</w:t>
      </w:r>
      <w:r w:rsidR="008C52CB">
        <w:t>.</w:t>
      </w:r>
      <w:r w:rsidRPr="004049F7">
        <w:t xml:space="preserve"> </w:t>
      </w:r>
      <w:r w:rsidR="00180E8E" w:rsidRPr="004049F7"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5.5</w:t>
      </w:r>
      <w:r w:rsidR="008C52CB">
        <w:t>.</w:t>
      </w:r>
      <w:r w:rsidRPr="004049F7">
        <w:t xml:space="preserve"> </w:t>
      </w:r>
      <w:r w:rsidR="00180E8E" w:rsidRPr="004049F7"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180E8E" w:rsidRPr="004049F7" w:rsidRDefault="00180E8E" w:rsidP="00180E8E">
      <w:pPr>
        <w:shd w:val="clear" w:color="auto" w:fill="FFFFFF"/>
        <w:tabs>
          <w:tab w:val="left" w:pos="624"/>
        </w:tabs>
        <w:spacing w:line="274" w:lineRule="exact"/>
        <w:jc w:val="both"/>
      </w:pPr>
      <w:r w:rsidRPr="004049F7">
        <w:rPr>
          <w:spacing w:val="-1"/>
        </w:rPr>
        <w:t>5.6.</w:t>
      </w:r>
      <w:r w:rsidR="00E5243A" w:rsidRPr="004049F7">
        <w:t xml:space="preserve"> </w:t>
      </w:r>
      <w:r w:rsidRPr="004049F7"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5.7</w:t>
      </w:r>
      <w:r w:rsidR="008C52CB">
        <w:t>.</w:t>
      </w:r>
      <w:r w:rsidRPr="004049F7">
        <w:t xml:space="preserve"> </w:t>
      </w:r>
      <w:r w:rsidR="00180E8E" w:rsidRPr="004049F7"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5.8</w:t>
      </w:r>
      <w:r w:rsidR="008C52CB">
        <w:t>.</w:t>
      </w:r>
      <w:r w:rsidRPr="004049F7">
        <w:t xml:space="preserve"> </w:t>
      </w:r>
      <w:r w:rsidR="00180E8E" w:rsidRPr="004049F7">
        <w:t xml:space="preserve"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</w:t>
      </w:r>
      <w:r w:rsidR="00180E8E" w:rsidRPr="004049F7">
        <w:rPr>
          <w:spacing w:val="-1"/>
        </w:rPr>
        <w:t>работающей на общую тепловую сеть, и оценку затрат при необходимости его изменения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5.9</w:t>
      </w:r>
      <w:r w:rsidR="008C52CB">
        <w:t>.</w:t>
      </w:r>
      <w:r w:rsidRPr="004049F7">
        <w:t xml:space="preserve"> </w:t>
      </w:r>
      <w:r w:rsidR="00180E8E" w:rsidRPr="004049F7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5.10</w:t>
      </w:r>
      <w:r w:rsidR="008C52CB">
        <w:t>.</w:t>
      </w:r>
      <w:r w:rsidRPr="004049F7">
        <w:t xml:space="preserve"> </w:t>
      </w:r>
      <w:r w:rsidR="00180E8E" w:rsidRPr="004049F7"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6.</w:t>
      </w:r>
      <w:r w:rsidR="00E5243A" w:rsidRPr="004049F7">
        <w:t xml:space="preserve"> </w:t>
      </w:r>
      <w:r w:rsidRPr="004049F7">
        <w:t>Предложения по строительству и реконструкции тепловых сетей</w:t>
      </w:r>
    </w:p>
    <w:p w:rsidR="00180E8E" w:rsidRPr="004049F7" w:rsidRDefault="00180E8E" w:rsidP="00180E8E">
      <w:pPr>
        <w:shd w:val="clear" w:color="auto" w:fill="FFFFFF"/>
        <w:spacing w:line="274" w:lineRule="exact"/>
        <w:jc w:val="both"/>
      </w:pPr>
      <w:r w:rsidRPr="004049F7">
        <w:rPr>
          <w:spacing w:val="-1"/>
        </w:rPr>
        <w:t xml:space="preserve">6.1. Предложения по строительству, реконструкции и (или) модернизации тепловых сетей, </w:t>
      </w:r>
      <w:r w:rsidRPr="004049F7">
        <w:t>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6.4</w:t>
      </w:r>
      <w:r w:rsidR="008C52CB">
        <w:t>.</w:t>
      </w:r>
      <w:r w:rsidRPr="004049F7">
        <w:t xml:space="preserve"> </w:t>
      </w:r>
      <w:r w:rsidR="00180E8E" w:rsidRPr="004049F7"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</w:t>
      </w:r>
      <w:r w:rsidR="00180E8E" w:rsidRPr="004049F7">
        <w:lastRenderedPageBreak/>
        <w:t>котельных по основаниям, указанным в пункте 5.5 настоящего документа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</w:pPr>
      <w:r w:rsidRPr="004049F7">
        <w:t>6.5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E5243A" w:rsidRPr="004049F7" w:rsidRDefault="00E5243A" w:rsidP="00E5243A">
      <w:r w:rsidRPr="004049F7">
        <w:rPr>
          <w:bCs/>
          <w:kern w:val="32"/>
        </w:rPr>
        <w:t xml:space="preserve">7. </w:t>
      </w:r>
      <w:r w:rsidRPr="004049F7"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8.</w:t>
      </w:r>
      <w:r w:rsidR="00E5243A" w:rsidRPr="004049F7">
        <w:t xml:space="preserve"> </w:t>
      </w:r>
      <w:r w:rsidRPr="004049F7">
        <w:t>Перспективные топливные балансы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8.1</w:t>
      </w:r>
      <w:r w:rsidR="008C52CB">
        <w:t>.</w:t>
      </w:r>
      <w:r w:rsidRPr="004049F7">
        <w:t xml:space="preserve"> </w:t>
      </w:r>
      <w:r w:rsidR="00180E8E" w:rsidRPr="004049F7"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8.2</w:t>
      </w:r>
      <w:r w:rsidR="008C52CB">
        <w:t>.</w:t>
      </w:r>
      <w:r w:rsidRPr="004049F7">
        <w:t xml:space="preserve"> </w:t>
      </w:r>
      <w:r w:rsidR="00180E8E" w:rsidRPr="004049F7"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8.3</w:t>
      </w:r>
      <w:r w:rsidR="008C52CB">
        <w:t>.</w:t>
      </w:r>
      <w:r w:rsidRPr="004049F7">
        <w:t xml:space="preserve"> </w:t>
      </w:r>
      <w:r w:rsidR="00180E8E" w:rsidRPr="004049F7">
        <w:t>Преобладающий в поселении вид топлива, определяемый по совокупности всех систем теплоснабжения, находящихся в соответствующем поселении</w:t>
      </w:r>
    </w:p>
    <w:p w:rsidR="00180E8E" w:rsidRPr="004049F7" w:rsidRDefault="00180E8E" w:rsidP="00180E8E">
      <w:pPr>
        <w:shd w:val="clear" w:color="auto" w:fill="FFFFFF"/>
        <w:tabs>
          <w:tab w:val="left" w:pos="523"/>
        </w:tabs>
        <w:spacing w:line="274" w:lineRule="exact"/>
        <w:ind w:right="10"/>
        <w:jc w:val="both"/>
      </w:pPr>
      <w:r w:rsidRPr="004049F7">
        <w:rPr>
          <w:spacing w:val="-1"/>
        </w:rPr>
        <w:t>8.4.</w:t>
      </w:r>
      <w:r w:rsidR="00E5243A" w:rsidRPr="004049F7">
        <w:t xml:space="preserve"> </w:t>
      </w:r>
      <w:r w:rsidRPr="004049F7">
        <w:t>Приоритетное направление развития топливного баланса поселения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9.</w:t>
      </w:r>
      <w:r w:rsidR="00E5243A" w:rsidRPr="004049F7">
        <w:t xml:space="preserve"> </w:t>
      </w:r>
      <w:r w:rsidRPr="004049F7">
        <w:t>Инвестиции в строительство, реконструкцию и техническое перевооружение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rPr>
          <w:spacing w:val="-1"/>
        </w:rPr>
        <w:t>9.1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Предложение по величине необходимых инвестиций в строительство, реконструкцию, </w:t>
      </w:r>
      <w:r w:rsidR="00180E8E" w:rsidRPr="004049F7">
        <w:t>техническое перевооружение и (или) модернизацию источников тепловой энергии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9.2</w:t>
      </w:r>
      <w:r w:rsidR="008C52CB">
        <w:t>.</w:t>
      </w:r>
      <w:r w:rsidRPr="004049F7">
        <w:t xml:space="preserve"> </w:t>
      </w:r>
      <w:r w:rsidR="00180E8E" w:rsidRPr="004049F7"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rPr>
          <w:spacing w:val="-1"/>
        </w:rPr>
        <w:t>9.3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Предложения по величине инвестиций в строительство, реконструкцию и техническое </w:t>
      </w:r>
      <w:r w:rsidR="00180E8E" w:rsidRPr="004049F7">
        <w:t>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 xml:space="preserve">9.4 </w:t>
      </w:r>
      <w:r w:rsidR="00180E8E" w:rsidRPr="004049F7"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9.5</w:t>
      </w:r>
      <w:r w:rsidR="008C52CB">
        <w:t xml:space="preserve">. </w:t>
      </w:r>
      <w:r w:rsidR="00180E8E" w:rsidRPr="004049F7">
        <w:t>Оценка эффективности инвестиций по отдельным предложениям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9.6</w:t>
      </w:r>
      <w:r w:rsidR="008C52CB">
        <w:t>.</w:t>
      </w:r>
      <w:r w:rsidRPr="004049F7">
        <w:t xml:space="preserve"> </w:t>
      </w:r>
      <w:r w:rsidR="00180E8E" w:rsidRPr="004049F7"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  <w:rPr>
          <w:spacing w:val="-1"/>
        </w:rPr>
      </w:pPr>
      <w:r w:rsidRPr="004049F7">
        <w:rPr>
          <w:spacing w:val="-2"/>
        </w:rPr>
        <w:t>10.</w:t>
      </w:r>
      <w:r w:rsidR="00E5243A" w:rsidRPr="004049F7">
        <w:t xml:space="preserve"> </w:t>
      </w:r>
      <w:r w:rsidRPr="004049F7">
        <w:rPr>
          <w:spacing w:val="-1"/>
        </w:rPr>
        <w:t>Решение о присвоении статуса единой теплоснабжающей организации (организациям)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</w:pPr>
      <w:r w:rsidRPr="004049F7">
        <w:t>10.1. Решение о присвоении статуса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10.2</w:t>
      </w:r>
      <w:r w:rsidR="008C52CB">
        <w:t>.</w:t>
      </w:r>
      <w:r w:rsidRPr="004049F7">
        <w:t xml:space="preserve"> </w:t>
      </w:r>
      <w:r w:rsidR="00180E8E" w:rsidRPr="004049F7">
        <w:t>Реестр зон деятельности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10.3</w:t>
      </w:r>
      <w:r w:rsidR="008C52CB">
        <w:t>.</w:t>
      </w:r>
      <w:r w:rsidRPr="004049F7">
        <w:t xml:space="preserve"> </w:t>
      </w:r>
      <w:r w:rsidR="00180E8E" w:rsidRPr="004049F7"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10.4</w:t>
      </w:r>
      <w:r w:rsidR="008C52CB">
        <w:t>.</w:t>
      </w:r>
      <w:r w:rsidRPr="004049F7">
        <w:t xml:space="preserve"> </w:t>
      </w:r>
      <w:r w:rsidR="00180E8E" w:rsidRPr="004049F7">
        <w:t>Информация о поданных теплоснабжающими организациями заявках на присвоение статуса единой теплоснабжающей организации.</w:t>
      </w:r>
    </w:p>
    <w:p w:rsidR="00180E8E" w:rsidRPr="004049F7" w:rsidRDefault="00180E8E" w:rsidP="00180E8E">
      <w:pPr>
        <w:shd w:val="clear" w:color="auto" w:fill="FFFFFF"/>
        <w:tabs>
          <w:tab w:val="left" w:pos="754"/>
        </w:tabs>
        <w:spacing w:line="274" w:lineRule="exact"/>
        <w:ind w:right="5"/>
        <w:jc w:val="both"/>
      </w:pPr>
      <w:r w:rsidRPr="004049F7">
        <w:rPr>
          <w:spacing w:val="-1"/>
        </w:rPr>
        <w:t>10.5.</w:t>
      </w:r>
      <w:r w:rsidR="00E5243A" w:rsidRPr="004049F7">
        <w:t xml:space="preserve"> </w:t>
      </w:r>
      <w:r w:rsidRPr="004049F7">
        <w:t xml:space="preserve">Реестр систем теплоснабжения, содержащий перечень теплоснабжающих </w:t>
      </w:r>
      <w:r w:rsidRPr="004049F7">
        <w:rPr>
          <w:spacing w:val="-1"/>
        </w:rPr>
        <w:t xml:space="preserve">организаций, действующих в каждой системе теплоснабжения, расположенных в границах </w:t>
      </w:r>
      <w:r w:rsidRPr="004049F7">
        <w:t>поселения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</w:pPr>
      <w:r w:rsidRPr="004049F7">
        <w:rPr>
          <w:spacing w:val="-2"/>
        </w:rPr>
        <w:t>11.</w:t>
      </w:r>
      <w:r w:rsidR="00E5243A" w:rsidRPr="004049F7">
        <w:t xml:space="preserve"> </w:t>
      </w:r>
      <w:r w:rsidRPr="004049F7">
        <w:t>Решения о распределении тепловой нагрузки между источниками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12. </w:t>
      </w:r>
      <w:r w:rsidR="00180E8E" w:rsidRPr="004049F7">
        <w:t>Решения по бесхозяйным тепловым сетям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2"/>
        </w:rPr>
      </w:pPr>
      <w:r w:rsidRPr="004049F7">
        <w:t xml:space="preserve">13. </w:t>
      </w:r>
      <w:r w:rsidR="00180E8E" w:rsidRPr="004049F7"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180E8E" w:rsidRPr="004049F7">
        <w:lastRenderedPageBreak/>
        <w:t>со схемой и программой развития электроэнергетики, а также со схемой водоснабжения и водоотведения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638"/>
        </w:tabs>
        <w:spacing w:line="274" w:lineRule="exact"/>
        <w:jc w:val="both"/>
      </w:pPr>
      <w:r w:rsidRPr="004049F7">
        <w:rPr>
          <w:spacing w:val="-1"/>
        </w:rPr>
        <w:t>13.1.</w:t>
      </w:r>
      <w:r w:rsidR="00E5243A" w:rsidRPr="004049F7">
        <w:t xml:space="preserve"> </w:t>
      </w:r>
      <w:r w:rsidRPr="004049F7"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542"/>
        </w:tabs>
        <w:spacing w:line="274" w:lineRule="exact"/>
      </w:pPr>
      <w:r w:rsidRPr="004049F7">
        <w:rPr>
          <w:spacing w:val="-1"/>
        </w:rPr>
        <w:t>13.2.</w:t>
      </w:r>
      <w:r w:rsidR="00E5243A" w:rsidRPr="004049F7">
        <w:t xml:space="preserve"> </w:t>
      </w:r>
      <w:r w:rsidRPr="004049F7">
        <w:t>Описание проблем организации газоснабжения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744"/>
        </w:tabs>
        <w:spacing w:line="274" w:lineRule="exact"/>
        <w:jc w:val="both"/>
      </w:pPr>
      <w:r w:rsidRPr="004049F7">
        <w:rPr>
          <w:spacing w:val="-1"/>
        </w:rPr>
        <w:t>13.3.</w:t>
      </w:r>
      <w:r w:rsidR="00E5243A" w:rsidRPr="004049F7">
        <w:t xml:space="preserve"> </w:t>
      </w:r>
      <w:r w:rsidRPr="004049F7"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586"/>
        </w:tabs>
        <w:spacing w:line="274" w:lineRule="exact"/>
        <w:jc w:val="both"/>
      </w:pPr>
      <w:r w:rsidRPr="004049F7">
        <w:rPr>
          <w:spacing w:val="-1"/>
        </w:rPr>
        <w:t>13.4.</w:t>
      </w:r>
      <w:r w:rsidR="00E5243A" w:rsidRPr="004049F7">
        <w:t xml:space="preserve"> </w:t>
      </w:r>
      <w:r w:rsidRPr="004049F7"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13.6</w:t>
      </w:r>
      <w:r w:rsidR="008C52CB">
        <w:t>.</w:t>
      </w:r>
      <w:r w:rsidRPr="004049F7">
        <w:t xml:space="preserve"> </w:t>
      </w:r>
      <w:r w:rsidR="00180E8E" w:rsidRPr="004049F7"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13.7</w:t>
      </w:r>
      <w:r w:rsidR="008C52CB">
        <w:t>.</w:t>
      </w:r>
      <w:r w:rsidRPr="004049F7">
        <w:t xml:space="preserve"> </w:t>
      </w:r>
      <w:r w:rsidR="00180E8E" w:rsidRPr="004049F7">
        <w:t>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14. </w:t>
      </w:r>
      <w:r w:rsidR="00180E8E" w:rsidRPr="004049F7">
        <w:t>Индикаторы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spacing w:val="-2"/>
        </w:rPr>
      </w:pPr>
      <w:r w:rsidRPr="004049F7">
        <w:rPr>
          <w:spacing w:val="-2"/>
        </w:rPr>
        <w:t xml:space="preserve">15. </w:t>
      </w:r>
      <w:r w:rsidR="00180E8E" w:rsidRPr="004049F7">
        <w:rPr>
          <w:spacing w:val="-2"/>
        </w:rPr>
        <w:t xml:space="preserve">Ценовые (тарифные) последствия </w:t>
      </w:r>
    </w:p>
    <w:p w:rsidR="00C004AF" w:rsidRPr="004049F7" w:rsidRDefault="00180E8E" w:rsidP="00CA3858">
      <w:pPr>
        <w:widowControl w:val="0"/>
        <w:shd w:val="clear" w:color="auto" w:fill="FFFFFF"/>
        <w:tabs>
          <w:tab w:val="left" w:pos="-2268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b/>
        </w:rPr>
      </w:pPr>
      <w:r w:rsidRPr="004049F7">
        <w:t>Заключение</w:t>
      </w:r>
      <w:r w:rsidR="00CA3858" w:rsidRPr="004049F7">
        <w:br w:type="page"/>
      </w:r>
      <w:bookmarkStart w:id="0" w:name="_Toc15483392"/>
      <w:r w:rsidR="00C004AF" w:rsidRPr="004049F7">
        <w:rPr>
          <w:b/>
        </w:rPr>
        <w:lastRenderedPageBreak/>
        <w:t>Введение</w:t>
      </w:r>
      <w:bookmarkEnd w:id="0"/>
    </w:p>
    <w:p w:rsidR="00C94E82" w:rsidRPr="000D7F5B" w:rsidRDefault="00CA3858" w:rsidP="00C94E82">
      <w:pPr>
        <w:ind w:firstLine="432"/>
        <w:contextualSpacing/>
        <w:jc w:val="both"/>
      </w:pPr>
      <w:r w:rsidRPr="004049F7">
        <w:tab/>
      </w:r>
      <w:r w:rsidR="00C94E82" w:rsidRPr="000D7F5B">
        <w:rPr>
          <w:rStyle w:val="FontStyle95"/>
        </w:rPr>
        <w:t xml:space="preserve">Основой для разработки и реализации схемы теплоснабжения </w:t>
      </w:r>
      <w:r w:rsidR="00C94E82">
        <w:rPr>
          <w:color w:val="FF0000"/>
        </w:rPr>
        <w:t>Покровского</w:t>
      </w:r>
      <w:r w:rsidR="00C94E82">
        <w:t xml:space="preserve"> </w:t>
      </w:r>
      <w:r w:rsidR="00C94E82" w:rsidRPr="000D7F5B">
        <w:t xml:space="preserve">сельского </w:t>
      </w:r>
      <w:r w:rsidR="00C94E82" w:rsidRPr="000D7F5B">
        <w:rPr>
          <w:rStyle w:val="FontStyle95"/>
        </w:rPr>
        <w:t xml:space="preserve">поселения </w:t>
      </w:r>
      <w:r w:rsidR="00C94E82">
        <w:rPr>
          <w:rStyle w:val="FontStyle95"/>
        </w:rPr>
        <w:t xml:space="preserve">Волоконовского </w:t>
      </w:r>
      <w:r w:rsidR="00C94E82" w:rsidRPr="000D7F5B">
        <w:rPr>
          <w:rStyle w:val="FontStyle95"/>
        </w:rPr>
        <w:t>района является Федеральный закон от 27</w:t>
      </w:r>
      <w:r w:rsidR="00C94E82">
        <w:rPr>
          <w:rStyle w:val="FontStyle95"/>
        </w:rPr>
        <w:t>.07.</w:t>
      </w:r>
      <w:r w:rsidR="00C94E82" w:rsidRPr="000D7F5B">
        <w:rPr>
          <w:rStyle w:val="FontStyle95"/>
        </w:rPr>
        <w:t xml:space="preserve">2010 г </w:t>
      </w:r>
      <w:r w:rsidR="00C94E82">
        <w:rPr>
          <w:rStyle w:val="FontStyle95"/>
        </w:rPr>
        <w:t>. № 190-ФЗ «</w:t>
      </w:r>
      <w:r w:rsidR="00C94E82" w:rsidRPr="000D7F5B">
        <w:rPr>
          <w:rStyle w:val="FontStyle95"/>
        </w:rPr>
        <w:t>О теплоснабжении</w:t>
      </w:r>
      <w:r w:rsidR="00C94E82">
        <w:rPr>
          <w:rStyle w:val="FontStyle95"/>
        </w:rPr>
        <w:t>»,</w:t>
      </w:r>
      <w:r w:rsidR="00C94E82" w:rsidRPr="000D7F5B">
        <w:rPr>
          <w:rStyle w:val="FontStyle95"/>
        </w:rPr>
        <w:t xml:space="preserve"> </w:t>
      </w:r>
      <w:r w:rsidR="00C94E82">
        <w:t xml:space="preserve"> п</w:t>
      </w:r>
      <w:r w:rsidR="00C94E82" w:rsidRPr="000D7F5B">
        <w:t>остановление Правительства РФ от 22</w:t>
      </w:r>
      <w:r w:rsidR="00C94E82">
        <w:t>.02.</w:t>
      </w:r>
      <w:r w:rsidR="00C94E82" w:rsidRPr="000D7F5B">
        <w:t>2012 г</w:t>
      </w:r>
      <w:r w:rsidR="00C94E82">
        <w:t>.</w:t>
      </w:r>
      <w:r w:rsidR="00C94E82" w:rsidRPr="000D7F5B">
        <w:t xml:space="preserve"> № 154 «О требованиях к схемам теплоснабжения, порядку их разработки и утверждения».</w:t>
      </w:r>
    </w:p>
    <w:p w:rsidR="00C94E82" w:rsidRPr="000D7F5B" w:rsidRDefault="00C94E82" w:rsidP="00C94E82">
      <w:pPr>
        <w:pStyle w:val="Style9"/>
        <w:widowControl/>
        <w:ind w:left="432"/>
        <w:contextualSpacing/>
        <w:rPr>
          <w:rStyle w:val="FontStyle95"/>
        </w:rPr>
      </w:pPr>
      <w:r w:rsidRPr="000D7F5B">
        <w:rPr>
          <w:rStyle w:val="FontStyle95"/>
        </w:rPr>
        <w:t>Технической базой разработки являются:</w:t>
      </w:r>
    </w:p>
    <w:p w:rsidR="00C94E82" w:rsidRPr="000D7F5B" w:rsidRDefault="00C94E82" w:rsidP="00C94E82">
      <w:pPr>
        <w:pStyle w:val="Style45"/>
        <w:widowControl/>
        <w:numPr>
          <w:ilvl w:val="0"/>
          <w:numId w:val="22"/>
        </w:numPr>
        <w:tabs>
          <w:tab w:val="left" w:pos="624"/>
        </w:tabs>
        <w:spacing w:line="240" w:lineRule="auto"/>
        <w:ind w:left="427" w:firstLine="0"/>
        <w:contextualSpacing/>
        <w:rPr>
          <w:rStyle w:val="FontStyle95"/>
        </w:rPr>
      </w:pPr>
      <w:r>
        <w:rPr>
          <w:color w:val="000000"/>
        </w:rPr>
        <w:t xml:space="preserve">генеральный план </w:t>
      </w:r>
      <w:r>
        <w:rPr>
          <w:color w:val="FF0000"/>
        </w:rPr>
        <w:t>Покровского</w:t>
      </w:r>
      <w:r>
        <w:rPr>
          <w:color w:val="000000"/>
        </w:rPr>
        <w:t xml:space="preserve"> сельского поселения,</w:t>
      </w:r>
      <w:r w:rsidRPr="0030452D">
        <w:rPr>
          <w:color w:val="000000"/>
        </w:rPr>
        <w:t xml:space="preserve"> </w:t>
      </w:r>
      <w:r w:rsidRPr="008F49A0">
        <w:rPr>
          <w:color w:val="000000"/>
        </w:rPr>
        <w:t>утвержденн</w:t>
      </w:r>
      <w:r>
        <w:rPr>
          <w:color w:val="000000"/>
        </w:rPr>
        <w:t>ый</w:t>
      </w:r>
      <w:r w:rsidRPr="008F49A0">
        <w:rPr>
          <w:color w:val="000000"/>
        </w:rPr>
        <w:t xml:space="preserve"> </w:t>
      </w:r>
      <w:r>
        <w:rPr>
          <w:color w:val="000000"/>
        </w:rPr>
        <w:t>приказом департамента строительства и транспорта Белгородской области от 01.03.2018 № 66</w:t>
      </w:r>
      <w:r w:rsidRPr="000D7F5B">
        <w:rPr>
          <w:rStyle w:val="FontStyle95"/>
        </w:rPr>
        <w:t>;</w:t>
      </w:r>
    </w:p>
    <w:p w:rsidR="00C94E82" w:rsidRPr="000D7F5B" w:rsidRDefault="00C94E82" w:rsidP="00C94E82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contextualSpacing/>
        <w:rPr>
          <w:rStyle w:val="FontStyle95"/>
        </w:rPr>
      </w:pPr>
      <w:r w:rsidRPr="000D7F5B">
        <w:rPr>
          <w:rStyle w:val="FontStyle95"/>
        </w:rPr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C94E82" w:rsidRPr="000D7F5B" w:rsidRDefault="00C94E82" w:rsidP="00C94E82">
      <w:pPr>
        <w:pStyle w:val="Style45"/>
        <w:widowControl/>
        <w:numPr>
          <w:ilvl w:val="0"/>
          <w:numId w:val="22"/>
        </w:numPr>
        <w:tabs>
          <w:tab w:val="left" w:pos="619"/>
        </w:tabs>
        <w:spacing w:before="5" w:line="240" w:lineRule="auto"/>
        <w:rPr>
          <w:rStyle w:val="FontStyle95"/>
        </w:rPr>
      </w:pPr>
      <w:r w:rsidRPr="000D7F5B">
        <w:rPr>
          <w:rStyle w:val="FontStyle95"/>
        </w:rPr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C94E82" w:rsidRPr="000D7F5B" w:rsidRDefault="00C94E82" w:rsidP="00C94E82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проведения периодических испытаний ТС по определению тепловых потерь и гидравлических характеристик;</w:t>
      </w:r>
    </w:p>
    <w:p w:rsidR="00C94E82" w:rsidRPr="000D7F5B" w:rsidRDefault="00C94E82" w:rsidP="00C94E82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rPr>
          <w:rStyle w:val="FontStyle95"/>
        </w:rPr>
      </w:pPr>
      <w:r w:rsidRPr="000D7F5B">
        <w:rPr>
          <w:rStyle w:val="FontStyle95"/>
        </w:rPr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C94E82" w:rsidRPr="000D7F5B" w:rsidRDefault="00C94E82" w:rsidP="00C94E82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по разработке энергетических характеристик систем транспорта тепловой энергии.</w:t>
      </w:r>
    </w:p>
    <w:p w:rsidR="00C94E82" w:rsidRPr="000D7F5B" w:rsidRDefault="00C94E82" w:rsidP="00C94E82">
      <w:pPr>
        <w:pStyle w:val="Style45"/>
        <w:widowControl/>
        <w:tabs>
          <w:tab w:val="left" w:pos="739"/>
        </w:tabs>
        <w:spacing w:before="10" w:line="240" w:lineRule="auto"/>
        <w:rPr>
          <w:rStyle w:val="FontStyle95"/>
        </w:rPr>
      </w:pPr>
      <w:r w:rsidRPr="000D7F5B">
        <w:rPr>
          <w:rStyle w:val="FontStyle95"/>
        </w:rPr>
        <w:t>-</w:t>
      </w:r>
      <w:r w:rsidRPr="000D7F5B">
        <w:rPr>
          <w:rStyle w:val="FontStyle95"/>
        </w:rPr>
        <w:tab/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по приборам контроля режимов отпуска и потребления топлива, тепловой, электрической энергии и воды (расход, давление, температура);</w:t>
      </w:r>
    </w:p>
    <w:p w:rsidR="00C94E82" w:rsidRPr="000D7F5B" w:rsidRDefault="00C94E82" w:rsidP="00C94E82">
      <w:pPr>
        <w:pStyle w:val="Style45"/>
        <w:widowControl/>
        <w:numPr>
          <w:ilvl w:val="0"/>
          <w:numId w:val="23"/>
        </w:numPr>
        <w:tabs>
          <w:tab w:val="left" w:pos="653"/>
        </w:tabs>
        <w:spacing w:before="5" w:line="240" w:lineRule="auto"/>
        <w:ind w:right="14" w:firstLine="427"/>
        <w:rPr>
          <w:rStyle w:val="FontStyle95"/>
        </w:rPr>
      </w:pPr>
      <w:r w:rsidRPr="000D7F5B">
        <w:rPr>
          <w:rStyle w:val="FontStyle95"/>
        </w:rPr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C94E82" w:rsidRDefault="00C94E82" w:rsidP="00C94E82">
      <w:pPr>
        <w:widowControl w:val="0"/>
        <w:overflowPunct w:val="0"/>
        <w:autoSpaceDE w:val="0"/>
        <w:autoSpaceDN w:val="0"/>
        <w:adjustRightInd w:val="0"/>
        <w:ind w:right="180" w:firstLine="709"/>
        <w:jc w:val="both"/>
        <w:rPr>
          <w:rStyle w:val="FontStyle95"/>
        </w:rPr>
      </w:pPr>
      <w:r w:rsidRPr="000D7F5B">
        <w:rPr>
          <w:rStyle w:val="FontStyle95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</w:t>
      </w:r>
      <w:r>
        <w:rPr>
          <w:rStyle w:val="FontStyle95"/>
        </w:rPr>
        <w:t>.</w:t>
      </w:r>
    </w:p>
    <w:p w:rsidR="000B1C9E" w:rsidRPr="004049F7" w:rsidRDefault="0029741D" w:rsidP="00C94E82">
      <w:pPr>
        <w:jc w:val="both"/>
        <w:rPr>
          <w:noProof/>
        </w:rPr>
      </w:pPr>
      <w:r>
        <w:rPr>
          <w:color w:val="FF0000"/>
        </w:rPr>
        <w:tab/>
        <w:t xml:space="preserve">Расчетный срок генерального плана – 2038 год. </w:t>
      </w:r>
      <w:r w:rsidR="000C16CC" w:rsidRPr="000C16CC">
        <w:rPr>
          <w:color w:val="FF0000"/>
        </w:rPr>
        <w:t>В Покровском сельском поселении</w:t>
      </w:r>
      <w:r w:rsidR="000C16CC" w:rsidRPr="000C16CC">
        <w:rPr>
          <w:b/>
          <w:color w:val="FF0000"/>
        </w:rPr>
        <w:t xml:space="preserve"> </w:t>
      </w:r>
      <w:r w:rsidR="000C16CC" w:rsidRPr="000C16CC">
        <w:rPr>
          <w:color w:val="FF0000"/>
        </w:rPr>
        <w:t>теплоснабжение осуществляется, централизовано от 1 котельной, а также децентрализовано от индивидуальных котельных малой мощности. Организацией, предоставляющей услуги теплоснабжения и горячего водоснабжения на территории района, является филиал ПАО «Квадра» - «Белгородская генерация». Услуги теплоснабжения предоставляются в одном населенном пункте: с. Покровка. Услуги централизованного горячего водоснабжения потребителям на территории поселения не предоставляются. Все котельные являются сезонными, то есть работают только в отопительный период. Котельная с. Покровка расположена по адресу: с. Покровка, ул. Ветчининова, 7, и принадлежат на праве собственности АО «Белгородская теплосетевая компания» и передана в аренду филиалу ПАО «Квадра» - «Белгородская генерация». На всех котельных в качестве топлива применяется природный газ.</w:t>
      </w:r>
      <w:r w:rsidR="000C16CC">
        <w:t xml:space="preserve"> </w:t>
      </w:r>
      <w:r w:rsidR="00083A03" w:rsidRPr="004F5B51">
        <w:t>В качестве исходной информации при выполнении работы использованы материалы, предоставленные теплоснабжающей организацией филиалом ПАО «Квадра» - «Белгородская генерация»</w:t>
      </w:r>
      <w:r w:rsidR="00083A03">
        <w:t>.</w:t>
      </w:r>
      <w:r w:rsidR="008D1C0E"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64" type="#_x0000_t10" style="position:absolute;left:0;text-align:left;margin-left:270pt;margin-top:287.4pt;width:12.05pt;height:9.05pt;z-index:251660288;mso-position-horizontal-relative:text;mso-position-vertical-relative:text" strokecolor="white"/>
        </w:pict>
      </w:r>
      <w:r w:rsidR="008D1C0E">
        <w:rPr>
          <w:noProof/>
        </w:rPr>
        <w:pict>
          <v:shape id="_x0000_s1262" type="#_x0000_t10" style="position:absolute;left:0;text-align:left;margin-left:279pt;margin-top:287.4pt;width:9.05pt;height:9.05pt;z-index:251658240;mso-position-horizontal-relative:text;mso-position-vertical-relative:text" strokecolor="white"/>
        </w:pict>
      </w:r>
      <w:r w:rsidR="008D1C0E">
        <w:rPr>
          <w:noProof/>
        </w:rPr>
        <w:pict>
          <v:shape id="_x0000_s1263" type="#_x0000_t10" style="position:absolute;left:0;text-align:left;margin-left:306pt;margin-top:296.4pt;width:18pt;height:9.05pt;z-index:251659264;mso-position-horizontal-relative:text;mso-position-vertical-relative:text" strokecolor="white"/>
        </w:pict>
      </w:r>
      <w:r w:rsidR="008D1C0E">
        <w:rPr>
          <w:noProof/>
        </w:rPr>
        <w:pict>
          <v:shape id="_x0000_s1261" type="#_x0000_t10" style="position:absolute;left:0;text-align:left;margin-left:279pt;margin-top:287.4pt;width:9.05pt;height:9.05pt;z-index:251657216;mso-position-horizontal-relative:text;mso-position-vertical-relative:text" strokecolor="white"/>
        </w:pict>
      </w:r>
      <w:r w:rsidR="008D1C0E">
        <w:rPr>
          <w:noProof/>
        </w:rPr>
        <w:pict>
          <v:shape id="_x0000_s1252" type="#_x0000_t10" style="position:absolute;left:0;text-align:left;margin-left:4in;margin-top:405pt;width:9pt;height:9pt;z-index:251648000;mso-position-horizontal-relative:text;mso-position-vertical-relative:text" strokecolor="white"/>
        </w:pict>
      </w:r>
      <w:r w:rsidR="008D1C0E">
        <w:rPr>
          <w:noProof/>
        </w:rPr>
        <w:pict>
          <v:shape id="_x0000_s1253" type="#_x0000_t10" style="position:absolute;left:0;text-align:left;margin-left:243pt;margin-top:387pt;width:30.8pt;height:10.05pt;z-index:251649024;mso-position-horizontal-relative:text;mso-position-vertical-relative:text" strokecolor="white"/>
        </w:pict>
      </w:r>
      <w:r w:rsidR="008D1C0E">
        <w:rPr>
          <w:noProof/>
        </w:rPr>
        <w:pict>
          <v:shape id="_x0000_s1251" type="#_x0000_t10" style="position:absolute;left:0;text-align:left;margin-left:4in;margin-top:405pt;width:9pt;height:9pt;z-index:251646976;mso-position-horizontal-relative:text;mso-position-vertical-relative:text" strokecolor="white"/>
        </w:pict>
      </w:r>
      <w:r w:rsidR="008D1C0E">
        <w:rPr>
          <w:noProof/>
        </w:rPr>
        <w:pict>
          <v:line id="_x0000_s1260" style="position:absolute;left:0;text-align:left;z-index:251656192;mso-position-horizontal-relative:text;mso-position-vertical-relative:text" from="738pt,27pt" to="738pt,54pt" strokecolor="white"/>
        </w:pict>
      </w:r>
      <w:r w:rsidR="008D1C0E">
        <w:rPr>
          <w:noProof/>
        </w:rPr>
        <w:pict>
          <v:line id="_x0000_s1259" style="position:absolute;left:0;text-align:left;z-index:251655168;mso-position-horizontal-relative:text;mso-position-vertical-relative:text" from="8in,54pt" to="738pt,54pt" strokecolor="white"/>
        </w:pict>
      </w:r>
      <w:r w:rsidR="008D1C0E">
        <w:rPr>
          <w:noProof/>
        </w:rPr>
        <w:pict>
          <v:line id="_x0000_s1258" style="position:absolute;left:0;text-align:left;z-index:251654144;mso-position-horizontal-relative:text;mso-position-vertical-relative:text" from="8in,27pt" to="8in,54pt" strokecolor="white"/>
        </w:pict>
      </w:r>
      <w:r w:rsidR="008D1C0E">
        <w:rPr>
          <w:noProof/>
        </w:rPr>
        <w:pict>
          <v:line id="_x0000_s1257" style="position:absolute;left:0;text-align:left;z-index:251653120;mso-position-horizontal-relative:text;mso-position-vertical-relative:text" from="8in,27pt" to="738pt,27pt" strokecolor="white"/>
        </w:pict>
      </w:r>
      <w:r w:rsidR="008D1C0E">
        <w:rPr>
          <w:noProof/>
        </w:rPr>
        <w:pict>
          <v:line id="_x0000_s1256" style="position:absolute;left:0;text-align:left;z-index:251652096;mso-position-horizontal-relative:text;mso-position-vertical-relative:text" from="738pt,27pt" to="738pt,54pt"/>
        </w:pict>
      </w:r>
      <w:r w:rsidR="008D1C0E">
        <w:rPr>
          <w:noProof/>
        </w:rPr>
        <w:pict>
          <v:line id="_x0000_s1255" style="position:absolute;left:0;text-align:left;z-index:251651072;mso-position-horizontal-relative:text;mso-position-vertical-relative:text" from="8in,54pt" to="738pt,54pt"/>
        </w:pict>
      </w:r>
      <w:r w:rsidR="008D1C0E">
        <w:rPr>
          <w:noProof/>
        </w:rPr>
        <w:pict>
          <v:line id="_x0000_s1254" style="position:absolute;left:0;text-align:left;z-index:251650048;mso-position-horizontal-relative:text;mso-position-vertical-relative:text" from="8in,27pt" to="8in,54pt"/>
        </w:pict>
      </w:r>
    </w:p>
    <w:p w:rsidR="007B2EB4" w:rsidRPr="004049F7" w:rsidRDefault="0021088B" w:rsidP="000B1C9E">
      <w:pPr>
        <w:jc w:val="center"/>
      </w:pPr>
      <w:r>
        <w:br w:type="page"/>
      </w:r>
      <w:r w:rsidR="007B2EB4" w:rsidRPr="004049F7">
        <w:lastRenderedPageBreak/>
        <w:t>Принципиальная схема места расположения источника теплоты</w:t>
      </w:r>
    </w:p>
    <w:p w:rsidR="007B2EB4" w:rsidRDefault="007B2EB4" w:rsidP="000B1C9E">
      <w:pPr>
        <w:jc w:val="center"/>
      </w:pPr>
      <w:r w:rsidRPr="004049F7">
        <w:t>на территории</w:t>
      </w:r>
      <w:r w:rsidR="006E6674" w:rsidRPr="004049F7">
        <w:t xml:space="preserve"> </w:t>
      </w:r>
      <w:r w:rsidR="000C16CC">
        <w:t>Покровского</w:t>
      </w:r>
      <w:r w:rsidRPr="004049F7">
        <w:t xml:space="preserve"> сельского поселения Волоконовского</w:t>
      </w:r>
      <w:r w:rsidR="006E6674" w:rsidRPr="004049F7">
        <w:t xml:space="preserve"> </w:t>
      </w:r>
      <w:r w:rsidRPr="004049F7">
        <w:t>района</w:t>
      </w:r>
    </w:p>
    <w:p w:rsidR="0021088B" w:rsidRPr="004049F7" w:rsidRDefault="0021088B" w:rsidP="000B1C9E">
      <w:pPr>
        <w:jc w:val="center"/>
      </w:pPr>
    </w:p>
    <w:p w:rsidR="0065132F" w:rsidRPr="004049F7" w:rsidRDefault="00922854" w:rsidP="000B1C9E">
      <w:pPr>
        <w:tabs>
          <w:tab w:val="left" w:pos="1440"/>
        </w:tabs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6788785" cy="5166995"/>
            <wp:effectExtent l="19050" t="19050" r="12065" b="14605"/>
            <wp:docPr id="1" name="Рисунок 12" descr="Пок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Покров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785" cy="516699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2EB4" w:rsidRPr="004049F7" w:rsidRDefault="00922854" w:rsidP="000B1C9E">
      <w:pPr>
        <w:ind w:firstLine="72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301625" cy="276225"/>
            <wp:effectExtent l="19050" t="0" r="3175" b="0"/>
            <wp:docPr id="2" name="Рисунок 10" descr="Знак коте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Знак котель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674" w:rsidRPr="004049F7">
        <w:rPr>
          <w:b/>
        </w:rPr>
        <w:t xml:space="preserve"> </w:t>
      </w:r>
      <w:r w:rsidR="007B2EB4" w:rsidRPr="004049F7">
        <w:rPr>
          <w:b/>
        </w:rPr>
        <w:t xml:space="preserve">- </w:t>
      </w:r>
      <w:r w:rsidR="007B2EB4" w:rsidRPr="004049F7">
        <w:t>источник тепловой энергии</w:t>
      </w:r>
      <w:r w:rsidR="008D1C0E">
        <w:rPr>
          <w:noProof/>
        </w:rPr>
        <w:pict>
          <v:shape id="_x0000_s1274" type="#_x0000_t10" style="position:absolute;left:0;text-align:left;margin-left:270pt;margin-top:287.4pt;width:12.05pt;height:9.05pt;z-index:251668480;mso-position-horizontal-relative:text;mso-position-vertical-relative:text" strokecolor="white"/>
        </w:pict>
      </w:r>
      <w:r w:rsidR="008D1C0E">
        <w:rPr>
          <w:noProof/>
        </w:rPr>
        <w:pict>
          <v:shape id="_x0000_s1272" type="#_x0000_t10" style="position:absolute;left:0;text-align:left;margin-left:279pt;margin-top:287.4pt;width:9.05pt;height:9.05pt;z-index:251666432;mso-position-horizontal-relative:text;mso-position-vertical-relative:text" strokecolor="white"/>
        </w:pict>
      </w:r>
      <w:r w:rsidR="008D1C0E">
        <w:rPr>
          <w:noProof/>
        </w:rPr>
        <w:pict>
          <v:shape id="_x0000_s1273" type="#_x0000_t10" style="position:absolute;left:0;text-align:left;margin-left:306pt;margin-top:296.4pt;width:18pt;height:9.05pt;z-index:251667456;mso-position-horizontal-relative:text;mso-position-vertical-relative:text" strokecolor="white"/>
        </w:pict>
      </w:r>
      <w:r w:rsidR="008D1C0E">
        <w:rPr>
          <w:noProof/>
        </w:rPr>
        <w:pict>
          <v:shape id="_x0000_s1271" type="#_x0000_t10" style="position:absolute;left:0;text-align:left;margin-left:279pt;margin-top:287.4pt;width:9.05pt;height:9.05pt;z-index:251665408;mso-position-horizontal-relative:text;mso-position-vertical-relative:text" strokecolor="white"/>
        </w:pict>
      </w:r>
      <w:r w:rsidR="008D1C0E">
        <w:rPr>
          <w:noProof/>
        </w:rPr>
        <w:pict>
          <v:shape id="_x0000_s1269" type="#_x0000_t10" style="position:absolute;left:0;text-align:left;margin-left:4in;margin-top:405pt;width:9pt;height:9pt;z-index:251663360;mso-position-horizontal-relative:text;mso-position-vertical-relative:text" strokecolor="white"/>
        </w:pict>
      </w:r>
      <w:r w:rsidR="008D1C0E">
        <w:rPr>
          <w:noProof/>
        </w:rPr>
        <w:pict>
          <v:shape id="_x0000_s1270" type="#_x0000_t10" style="position:absolute;left:0;text-align:left;margin-left:243pt;margin-top:387pt;width:30.8pt;height:10.05pt;z-index:251664384;mso-position-horizontal-relative:text;mso-position-vertical-relative:text" strokecolor="white"/>
        </w:pict>
      </w:r>
      <w:r w:rsidR="008D1C0E">
        <w:rPr>
          <w:noProof/>
        </w:rPr>
        <w:pict>
          <v:shape id="_x0000_s1268" type="#_x0000_t10" style="position:absolute;left:0;text-align:left;margin-left:4in;margin-top:405pt;width:9pt;height:9pt;z-index:251662336;mso-position-horizontal-relative:text;mso-position-vertical-relative:text" strokecolor="white"/>
        </w:pict>
      </w:r>
      <w:r w:rsidR="008D1C0E">
        <w:rPr>
          <w:noProof/>
        </w:rPr>
        <w:pict>
          <v:shape id="_x0000_s1267" type="#_x0000_t10" style="position:absolute;left:0;text-align:left;margin-left:234pt;margin-top:387pt;width:18pt;height:27pt;flip:x;z-index:251661312;mso-position-horizontal-relative:text;mso-position-vertical-relative:text" strokecolor="white"/>
        </w:pict>
      </w:r>
      <w:r w:rsidR="007B2EB4" w:rsidRPr="004049F7">
        <w:t xml:space="preserve"> </w:t>
      </w:r>
    </w:p>
    <w:p w:rsidR="00E57081" w:rsidRPr="004049F7" w:rsidRDefault="007B2EB4" w:rsidP="000B1C9E">
      <w:pPr>
        <w:jc w:val="center"/>
      </w:pPr>
      <w:r w:rsidRPr="004049F7">
        <w:lastRenderedPageBreak/>
        <w:t>Рис 1</w:t>
      </w:r>
    </w:p>
    <w:p w:rsidR="002E3E84" w:rsidRPr="004049F7" w:rsidRDefault="002E3E84" w:rsidP="000B1C9E">
      <w:pPr>
        <w:jc w:val="center"/>
        <w:rPr>
          <w:sz w:val="10"/>
          <w:szCs w:val="10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" w:name="_Toc15483393"/>
      <w:r w:rsidRPr="004049F7">
        <w:rPr>
          <w:rFonts w:ascii="Times New Roman" w:hAnsi="Times New Roman"/>
          <w:sz w:val="24"/>
          <w:szCs w:val="24"/>
        </w:rPr>
        <w:t>1</w:t>
      </w:r>
      <w:bookmarkEnd w:id="1"/>
      <w:r w:rsidR="00BE701B" w:rsidRPr="004049F7">
        <w:rPr>
          <w:rFonts w:ascii="Times New Roman" w:hAnsi="Times New Roman"/>
          <w:sz w:val="24"/>
          <w:szCs w:val="24"/>
        </w:rPr>
        <w:t>.</w:t>
      </w:r>
      <w:bookmarkStart w:id="2" w:name="_Toc15483394"/>
      <w:r w:rsidR="00BE701B" w:rsidRPr="004049F7">
        <w:rPr>
          <w:rFonts w:ascii="Times New Roman" w:hAnsi="Times New Roman"/>
          <w:sz w:val="24"/>
          <w:szCs w:val="24"/>
        </w:rPr>
        <w:t xml:space="preserve"> </w:t>
      </w:r>
      <w:r w:rsidR="00AE763B" w:rsidRPr="004049F7">
        <w:rPr>
          <w:rFonts w:ascii="Times New Roman" w:hAnsi="Times New Roman"/>
          <w:sz w:val="24"/>
          <w:szCs w:val="24"/>
        </w:rPr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2"/>
    </w:p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" w:name="_Toc15483395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3"/>
    </w:p>
    <w:p w:rsidR="00AB5B5A" w:rsidRPr="004049F7" w:rsidRDefault="00D57A1B" w:rsidP="00AB5B5A">
      <w:pPr>
        <w:jc w:val="both"/>
      </w:pPr>
      <w:r w:rsidRPr="004049F7">
        <w:t>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Строительство многоквартирных жилых домов на территории поселения не планируется. Строительство объектов социально-культурной сферы на территории поселения в ближайшей перспективе также не планируется. Общая площадь жилых помещений по поселению на 31.12.201</w:t>
      </w:r>
      <w:r w:rsidR="00CB22D9" w:rsidRPr="004049F7">
        <w:t>8</w:t>
      </w:r>
      <w:r w:rsidRPr="004049F7">
        <w:t xml:space="preserve"> года составляет </w:t>
      </w:r>
      <w:r w:rsidR="000C16CC" w:rsidRPr="000C16CC">
        <w:rPr>
          <w:color w:val="FF0000"/>
        </w:rPr>
        <w:t>38,5</w:t>
      </w:r>
      <w:r w:rsidRPr="004049F7">
        <w:t xml:space="preserve"> тыс.</w:t>
      </w:r>
      <w:r w:rsidR="00AE0546" w:rsidRPr="004049F7">
        <w:t>м</w:t>
      </w:r>
      <w:r w:rsidR="002E74DA">
        <w:rPr>
          <w:vertAlign w:val="superscript"/>
        </w:rPr>
        <w:t>2</w:t>
      </w:r>
      <w:r w:rsidR="00987EB8" w:rsidRPr="004049F7">
        <w:t>.</w:t>
      </w:r>
      <w:r w:rsidR="00AB5B5A" w:rsidRPr="00AB5B5A">
        <w:t xml:space="preserve"> </w:t>
      </w:r>
      <w:r w:rsidR="00AB5B5A" w:rsidRPr="004049F7">
        <w:t xml:space="preserve">Приросты оттапливаемой площади строительных фондов на территории </w:t>
      </w:r>
      <w:r w:rsidR="000C16CC">
        <w:rPr>
          <w:bCs/>
        </w:rPr>
        <w:t>Покровского</w:t>
      </w:r>
      <w:r w:rsidR="00AB5B5A" w:rsidRPr="004049F7">
        <w:rPr>
          <w:bCs/>
        </w:rPr>
        <w:t xml:space="preserve"> сельского поселения </w:t>
      </w:r>
      <w:r w:rsidR="00AB5B5A">
        <w:rPr>
          <w:bCs/>
        </w:rPr>
        <w:t>представлены в таблице 1.1</w:t>
      </w:r>
    </w:p>
    <w:p w:rsidR="00D57A1B" w:rsidRPr="00AB5B5A" w:rsidRDefault="00D57A1B" w:rsidP="0021088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1.</w:t>
      </w:r>
      <w:r w:rsidR="00AB5B5A">
        <w:t>1</w:t>
      </w:r>
    </w:p>
    <w:tbl>
      <w:tblPr>
        <w:tblW w:w="1418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945"/>
        <w:gridCol w:w="846"/>
        <w:gridCol w:w="756"/>
        <w:gridCol w:w="803"/>
        <w:gridCol w:w="851"/>
        <w:gridCol w:w="850"/>
        <w:gridCol w:w="851"/>
        <w:gridCol w:w="850"/>
        <w:gridCol w:w="850"/>
      </w:tblGrid>
      <w:tr w:rsidR="00447DFF" w:rsidRPr="004049F7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№ п/п</w:t>
            </w:r>
          </w:p>
        </w:tc>
        <w:tc>
          <w:tcPr>
            <w:tcW w:w="6945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Наименование показателя</w:t>
            </w:r>
          </w:p>
        </w:tc>
        <w:tc>
          <w:tcPr>
            <w:tcW w:w="6657" w:type="dxa"/>
            <w:gridSpan w:val="8"/>
            <w:vAlign w:val="center"/>
          </w:tcPr>
          <w:p w:rsidR="00447DFF" w:rsidRPr="00447DFF" w:rsidRDefault="00447DFF" w:rsidP="00447DFF">
            <w:pPr>
              <w:jc w:val="center"/>
              <w:rPr>
                <w:bCs/>
                <w:vertAlign w:val="superscript"/>
              </w:rPr>
            </w:pPr>
            <w:r w:rsidRPr="004049F7">
              <w:t>Приросты оттапливаемой площади строительных фондов</w:t>
            </w:r>
            <w:r>
              <w:t>, тыс.м</w:t>
            </w:r>
            <w:r>
              <w:rPr>
                <w:vertAlign w:val="superscript"/>
              </w:rPr>
              <w:t>2</w:t>
            </w:r>
          </w:p>
        </w:tc>
      </w:tr>
      <w:tr w:rsidR="00447DFF" w:rsidRPr="004049F7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6945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5E3F94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50" w:type="dxa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jc w:val="center"/>
            </w:pPr>
            <w:r w:rsidRPr="004049F7">
              <w:t>2</w:t>
            </w:r>
          </w:p>
        </w:tc>
        <w:tc>
          <w:tcPr>
            <w:tcW w:w="846" w:type="dxa"/>
          </w:tcPr>
          <w:p w:rsidR="00447DFF" w:rsidRPr="004049F7" w:rsidRDefault="00447DFF" w:rsidP="000B1C9E">
            <w:pPr>
              <w:jc w:val="center"/>
            </w:pPr>
            <w:r>
              <w:t>3</w:t>
            </w:r>
          </w:p>
        </w:tc>
        <w:tc>
          <w:tcPr>
            <w:tcW w:w="756" w:type="dxa"/>
          </w:tcPr>
          <w:p w:rsidR="00447DFF" w:rsidRPr="004049F7" w:rsidRDefault="00447DFF" w:rsidP="000B1C9E">
            <w:pPr>
              <w:jc w:val="center"/>
            </w:pPr>
            <w:r>
              <w:t>4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10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ind w:firstLineChars="13" w:firstLine="31"/>
            </w:pPr>
            <w:r w:rsidRPr="004049F7">
              <w:t>Многоквартирные жилые дома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0C16CC" w:rsidRPr="004049F7" w:rsidTr="00312CF5">
        <w:trPr>
          <w:trHeight w:val="154"/>
        </w:trPr>
        <w:tc>
          <w:tcPr>
            <w:tcW w:w="586" w:type="dxa"/>
            <w:noWrap/>
            <w:vAlign w:val="center"/>
          </w:tcPr>
          <w:p w:rsidR="000C16CC" w:rsidRPr="004049F7" w:rsidRDefault="000C16CC" w:rsidP="000B1C9E">
            <w:pPr>
              <w:jc w:val="center"/>
            </w:pPr>
            <w:r w:rsidRPr="004049F7">
              <w:t>2</w:t>
            </w:r>
          </w:p>
        </w:tc>
        <w:tc>
          <w:tcPr>
            <w:tcW w:w="6945" w:type="dxa"/>
            <w:vAlign w:val="center"/>
          </w:tcPr>
          <w:p w:rsidR="000C16CC" w:rsidRPr="004049F7" w:rsidRDefault="000C16CC" w:rsidP="005E3F94">
            <w:pPr>
              <w:ind w:firstLineChars="13" w:firstLine="31"/>
            </w:pPr>
            <w:r w:rsidRPr="004049F7">
              <w:t>Индивидуальные жилые дома</w:t>
            </w:r>
          </w:p>
        </w:tc>
        <w:tc>
          <w:tcPr>
            <w:tcW w:w="846" w:type="dxa"/>
            <w:vAlign w:val="center"/>
          </w:tcPr>
          <w:p w:rsidR="000C16CC" w:rsidRPr="000C16CC" w:rsidRDefault="000C16CC" w:rsidP="000C16CC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0,450</w:t>
            </w:r>
          </w:p>
        </w:tc>
        <w:tc>
          <w:tcPr>
            <w:tcW w:w="756" w:type="dxa"/>
            <w:vAlign w:val="center"/>
          </w:tcPr>
          <w:p w:rsidR="000C16CC" w:rsidRPr="000C16CC" w:rsidRDefault="000C16CC" w:rsidP="000C16CC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0,500</w:t>
            </w:r>
          </w:p>
        </w:tc>
        <w:tc>
          <w:tcPr>
            <w:tcW w:w="803" w:type="dxa"/>
            <w:noWrap/>
            <w:vAlign w:val="center"/>
          </w:tcPr>
          <w:p w:rsidR="000C16CC" w:rsidRPr="000C16CC" w:rsidRDefault="000C16CC" w:rsidP="000C16CC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0,550</w:t>
            </w:r>
          </w:p>
        </w:tc>
        <w:tc>
          <w:tcPr>
            <w:tcW w:w="851" w:type="dxa"/>
            <w:vAlign w:val="center"/>
          </w:tcPr>
          <w:p w:rsidR="000C16CC" w:rsidRPr="000C16CC" w:rsidRDefault="000C16CC" w:rsidP="00297201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0,550</w:t>
            </w:r>
          </w:p>
        </w:tc>
        <w:tc>
          <w:tcPr>
            <w:tcW w:w="850" w:type="dxa"/>
            <w:vAlign w:val="center"/>
          </w:tcPr>
          <w:p w:rsidR="000C16CC" w:rsidRPr="000C16CC" w:rsidRDefault="000C16CC" w:rsidP="00297201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0,550</w:t>
            </w:r>
          </w:p>
        </w:tc>
        <w:tc>
          <w:tcPr>
            <w:tcW w:w="851" w:type="dxa"/>
            <w:vAlign w:val="center"/>
          </w:tcPr>
          <w:p w:rsidR="000C16CC" w:rsidRPr="000C16CC" w:rsidRDefault="000C16CC" w:rsidP="003172C3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3,050</w:t>
            </w:r>
          </w:p>
        </w:tc>
        <w:tc>
          <w:tcPr>
            <w:tcW w:w="850" w:type="dxa"/>
            <w:vAlign w:val="center"/>
          </w:tcPr>
          <w:p w:rsidR="000C16CC" w:rsidRPr="000C16CC" w:rsidRDefault="000C16CC" w:rsidP="00312CF5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3,050</w:t>
            </w:r>
          </w:p>
        </w:tc>
        <w:tc>
          <w:tcPr>
            <w:tcW w:w="850" w:type="dxa"/>
            <w:vAlign w:val="center"/>
          </w:tcPr>
          <w:p w:rsidR="000C16CC" w:rsidRPr="000C16CC" w:rsidRDefault="000C16CC" w:rsidP="00312CF5">
            <w:pPr>
              <w:jc w:val="center"/>
              <w:rPr>
                <w:color w:val="FF0000"/>
              </w:rPr>
            </w:pPr>
            <w:r w:rsidRPr="000C16CC">
              <w:rPr>
                <w:color w:val="FF0000"/>
              </w:rPr>
              <w:t>3,050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3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Общественные здания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4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Производственные здания промышленных предприятий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</w:tbl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" w:name="_Toc15483396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Существующие и перспективные объемы потребления тепловой энергии (мощности) и теплоносителя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по видам теплопотребления в каждом расчетном элементе территориального деления на каждом этапе</w:t>
      </w:r>
      <w:bookmarkEnd w:id="4"/>
    </w:p>
    <w:p w:rsidR="00AB5B5A" w:rsidRPr="004049F7" w:rsidRDefault="00AB5B5A" w:rsidP="00AB5B5A">
      <w:r>
        <w:tab/>
      </w:r>
      <w:r w:rsidRPr="004049F7">
        <w:t>Отпуск тепловой энергии из тепловой сети (полезный отпуск конечным потребителям)</w:t>
      </w:r>
      <w:r>
        <w:t xml:space="preserve"> представлен в таблице 1.2.</w:t>
      </w:r>
    </w:p>
    <w:p w:rsidR="00913F22" w:rsidRPr="004049F7" w:rsidRDefault="00913F22" w:rsidP="00AB5B5A">
      <w:pPr>
        <w:jc w:val="right"/>
      </w:pPr>
      <w:r w:rsidRPr="004049F7">
        <w:t>Таблица 1.</w:t>
      </w:r>
      <w:r w:rsidR="00AB5B5A">
        <w:t>2</w:t>
      </w:r>
    </w:p>
    <w:tbl>
      <w:tblPr>
        <w:tblW w:w="1427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130"/>
        <w:gridCol w:w="996"/>
        <w:gridCol w:w="827"/>
        <w:gridCol w:w="755"/>
        <w:gridCol w:w="803"/>
        <w:gridCol w:w="832"/>
        <w:gridCol w:w="832"/>
        <w:gridCol w:w="837"/>
        <w:gridCol w:w="836"/>
        <w:gridCol w:w="836"/>
      </w:tblGrid>
      <w:tr w:rsidR="00447DFF" w:rsidRPr="004049F7" w:rsidTr="00F832B9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№ п/п</w:t>
            </w:r>
          </w:p>
        </w:tc>
        <w:tc>
          <w:tcPr>
            <w:tcW w:w="6130" w:type="dxa"/>
            <w:vMerge w:val="restart"/>
            <w:vAlign w:val="center"/>
          </w:tcPr>
          <w:p w:rsidR="00447DFF" w:rsidRPr="004049F7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 источника тепловой энергии</w:t>
            </w:r>
          </w:p>
        </w:tc>
        <w:tc>
          <w:tcPr>
            <w:tcW w:w="7554" w:type="dxa"/>
            <w:gridSpan w:val="9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t>Отпуск тепловой энергии из тепловой сети (полезный отпуск конечным потребителям)</w:t>
            </w:r>
            <w:r>
              <w:t xml:space="preserve">, </w:t>
            </w:r>
            <w:r w:rsidRPr="004049F7">
              <w:t>Гкал /год</w:t>
            </w:r>
          </w:p>
        </w:tc>
      </w:tr>
      <w:tr w:rsidR="00447DFF" w:rsidRPr="004049F7" w:rsidTr="00F832B9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</w:p>
        </w:tc>
        <w:tc>
          <w:tcPr>
            <w:tcW w:w="6130" w:type="dxa"/>
            <w:vMerge/>
            <w:vAlign w:val="center"/>
          </w:tcPr>
          <w:p w:rsidR="00447DFF" w:rsidRPr="004049F7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6" w:type="dxa"/>
            <w:vAlign w:val="center"/>
          </w:tcPr>
          <w:p w:rsidR="00447DFF" w:rsidRPr="004049F7" w:rsidRDefault="00447DFF" w:rsidP="007966DA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827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5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32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32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37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36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36" w:type="dxa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F832B9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1</w:t>
            </w:r>
          </w:p>
        </w:tc>
        <w:tc>
          <w:tcPr>
            <w:tcW w:w="6130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2</w:t>
            </w:r>
          </w:p>
        </w:tc>
        <w:tc>
          <w:tcPr>
            <w:tcW w:w="996" w:type="dxa"/>
          </w:tcPr>
          <w:p w:rsidR="00447DFF" w:rsidRPr="004049F7" w:rsidRDefault="00447DFF" w:rsidP="00570E18">
            <w:pPr>
              <w:jc w:val="center"/>
            </w:pPr>
            <w:r>
              <w:t>3</w:t>
            </w:r>
          </w:p>
        </w:tc>
        <w:tc>
          <w:tcPr>
            <w:tcW w:w="827" w:type="dxa"/>
          </w:tcPr>
          <w:p w:rsidR="00447DFF" w:rsidRPr="004049F7" w:rsidRDefault="00447DFF" w:rsidP="00570E18">
            <w:pPr>
              <w:jc w:val="center"/>
            </w:pPr>
            <w:r>
              <w:t>4</w:t>
            </w:r>
          </w:p>
        </w:tc>
        <w:tc>
          <w:tcPr>
            <w:tcW w:w="755" w:type="dxa"/>
            <w:vAlign w:val="center"/>
          </w:tcPr>
          <w:p w:rsidR="00447DFF" w:rsidRPr="004049F7" w:rsidRDefault="00447DFF" w:rsidP="00570E18">
            <w:pPr>
              <w:jc w:val="center"/>
            </w:pPr>
            <w:r>
              <w:t>5</w:t>
            </w:r>
          </w:p>
        </w:tc>
        <w:tc>
          <w:tcPr>
            <w:tcW w:w="803" w:type="dxa"/>
            <w:noWrap/>
          </w:tcPr>
          <w:p w:rsidR="00447DFF" w:rsidRPr="004049F7" w:rsidRDefault="00447DFF" w:rsidP="00570E18">
            <w:pPr>
              <w:jc w:val="center"/>
            </w:pPr>
            <w:r>
              <w:t>6</w:t>
            </w:r>
          </w:p>
        </w:tc>
        <w:tc>
          <w:tcPr>
            <w:tcW w:w="832" w:type="dxa"/>
          </w:tcPr>
          <w:p w:rsidR="00447DFF" w:rsidRPr="004049F7" w:rsidRDefault="00447DFF" w:rsidP="00570E18">
            <w:pPr>
              <w:jc w:val="center"/>
            </w:pPr>
            <w:r>
              <w:t>7</w:t>
            </w:r>
          </w:p>
        </w:tc>
        <w:tc>
          <w:tcPr>
            <w:tcW w:w="832" w:type="dxa"/>
          </w:tcPr>
          <w:p w:rsidR="00447DFF" w:rsidRPr="004049F7" w:rsidRDefault="00447DFF" w:rsidP="00570E18">
            <w:pPr>
              <w:jc w:val="center"/>
            </w:pPr>
            <w:r>
              <w:t>8</w:t>
            </w:r>
          </w:p>
        </w:tc>
        <w:tc>
          <w:tcPr>
            <w:tcW w:w="837" w:type="dxa"/>
          </w:tcPr>
          <w:p w:rsidR="00447DFF" w:rsidRPr="004049F7" w:rsidRDefault="00447DFF" w:rsidP="00570E18">
            <w:pPr>
              <w:jc w:val="center"/>
            </w:pPr>
            <w:r>
              <w:t>9</w:t>
            </w:r>
          </w:p>
        </w:tc>
        <w:tc>
          <w:tcPr>
            <w:tcW w:w="836" w:type="dxa"/>
          </w:tcPr>
          <w:p w:rsidR="00447DFF" w:rsidRPr="004049F7" w:rsidRDefault="00447DFF" w:rsidP="00570E18">
            <w:pPr>
              <w:jc w:val="center"/>
            </w:pPr>
            <w:r>
              <w:t>10</w:t>
            </w:r>
          </w:p>
        </w:tc>
        <w:tc>
          <w:tcPr>
            <w:tcW w:w="836" w:type="dxa"/>
          </w:tcPr>
          <w:p w:rsidR="00447DFF" w:rsidRPr="004049F7" w:rsidRDefault="00447DFF" w:rsidP="00BC60B2">
            <w:pPr>
              <w:jc w:val="center"/>
            </w:pPr>
            <w:r>
              <w:t>11</w:t>
            </w:r>
          </w:p>
        </w:tc>
      </w:tr>
      <w:tr w:rsidR="00CA4093" w:rsidRPr="004049F7" w:rsidTr="00F832B9">
        <w:trPr>
          <w:trHeight w:val="154"/>
        </w:trPr>
        <w:tc>
          <w:tcPr>
            <w:tcW w:w="586" w:type="dxa"/>
            <w:noWrap/>
            <w:vAlign w:val="center"/>
          </w:tcPr>
          <w:p w:rsidR="00CA4093" w:rsidRPr="004049F7" w:rsidRDefault="00CA4093" w:rsidP="00570E18">
            <w:pPr>
              <w:jc w:val="center"/>
            </w:pPr>
            <w:r w:rsidRPr="004049F7">
              <w:lastRenderedPageBreak/>
              <w:t>1</w:t>
            </w:r>
          </w:p>
        </w:tc>
        <w:tc>
          <w:tcPr>
            <w:tcW w:w="6130" w:type="dxa"/>
            <w:vAlign w:val="center"/>
          </w:tcPr>
          <w:p w:rsidR="00CA4093" w:rsidRPr="00F832B9" w:rsidRDefault="00CA4093" w:rsidP="007966DA">
            <w:pPr>
              <w:ind w:firstLineChars="13" w:firstLine="31"/>
              <w:rPr>
                <w:color w:val="FF0000"/>
              </w:rPr>
            </w:pPr>
            <w:r w:rsidRPr="00F832B9">
              <w:rPr>
                <w:color w:val="FF0000"/>
              </w:rPr>
              <w:t>Котельная с. Покровка</w:t>
            </w:r>
          </w:p>
        </w:tc>
        <w:tc>
          <w:tcPr>
            <w:tcW w:w="996" w:type="dxa"/>
            <w:vAlign w:val="center"/>
          </w:tcPr>
          <w:p w:rsidR="00CA4093" w:rsidRPr="00F832B9" w:rsidRDefault="00CA4093" w:rsidP="00570E18">
            <w:pPr>
              <w:jc w:val="center"/>
              <w:rPr>
                <w:color w:val="FF0000"/>
              </w:rPr>
            </w:pPr>
            <w:r w:rsidRPr="00F832B9">
              <w:rPr>
                <w:color w:val="FF0000"/>
              </w:rPr>
              <w:t>1011,58</w:t>
            </w:r>
          </w:p>
        </w:tc>
        <w:tc>
          <w:tcPr>
            <w:tcW w:w="827" w:type="dxa"/>
            <w:vAlign w:val="center"/>
          </w:tcPr>
          <w:p w:rsidR="00CA4093" w:rsidRPr="00F832B9" w:rsidRDefault="00CA4093" w:rsidP="00570E18">
            <w:pPr>
              <w:jc w:val="center"/>
              <w:rPr>
                <w:color w:val="FF0000"/>
              </w:rPr>
            </w:pPr>
            <w:r w:rsidRPr="00F832B9">
              <w:rPr>
                <w:color w:val="FF0000"/>
              </w:rPr>
              <w:t>929</w:t>
            </w:r>
          </w:p>
        </w:tc>
        <w:tc>
          <w:tcPr>
            <w:tcW w:w="755" w:type="dxa"/>
            <w:vAlign w:val="center"/>
          </w:tcPr>
          <w:p w:rsidR="00CA4093" w:rsidRPr="00F832B9" w:rsidRDefault="00CA4093" w:rsidP="00312CF5">
            <w:pPr>
              <w:jc w:val="center"/>
              <w:rPr>
                <w:color w:val="FF0000"/>
              </w:rPr>
            </w:pPr>
            <w:r w:rsidRPr="00F832B9">
              <w:rPr>
                <w:color w:val="FF0000"/>
              </w:rPr>
              <w:t>929</w:t>
            </w:r>
          </w:p>
        </w:tc>
        <w:tc>
          <w:tcPr>
            <w:tcW w:w="803" w:type="dxa"/>
            <w:noWrap/>
            <w:vAlign w:val="center"/>
          </w:tcPr>
          <w:p w:rsidR="00CA4093" w:rsidRPr="00F832B9" w:rsidRDefault="00CA4093" w:rsidP="00312CF5">
            <w:pPr>
              <w:jc w:val="center"/>
              <w:rPr>
                <w:color w:val="FF0000"/>
              </w:rPr>
            </w:pPr>
            <w:r w:rsidRPr="00F832B9">
              <w:rPr>
                <w:color w:val="FF0000"/>
              </w:rPr>
              <w:t>929</w:t>
            </w:r>
          </w:p>
        </w:tc>
        <w:tc>
          <w:tcPr>
            <w:tcW w:w="832" w:type="dxa"/>
            <w:vAlign w:val="center"/>
          </w:tcPr>
          <w:p w:rsidR="00CA4093" w:rsidRPr="00F832B9" w:rsidRDefault="00CA4093" w:rsidP="00312CF5">
            <w:pPr>
              <w:jc w:val="center"/>
              <w:rPr>
                <w:color w:val="FF0000"/>
              </w:rPr>
            </w:pPr>
            <w:r w:rsidRPr="00F832B9">
              <w:rPr>
                <w:color w:val="FF0000"/>
              </w:rPr>
              <w:t>929</w:t>
            </w:r>
          </w:p>
        </w:tc>
        <w:tc>
          <w:tcPr>
            <w:tcW w:w="832" w:type="dxa"/>
            <w:vAlign w:val="center"/>
          </w:tcPr>
          <w:p w:rsidR="00CA4093" w:rsidRPr="00F832B9" w:rsidRDefault="00CA4093" w:rsidP="00312CF5">
            <w:pPr>
              <w:jc w:val="center"/>
              <w:rPr>
                <w:color w:val="FF0000"/>
              </w:rPr>
            </w:pPr>
            <w:r w:rsidRPr="00F832B9">
              <w:rPr>
                <w:color w:val="FF0000"/>
              </w:rPr>
              <w:t>929</w:t>
            </w:r>
          </w:p>
        </w:tc>
        <w:tc>
          <w:tcPr>
            <w:tcW w:w="837" w:type="dxa"/>
            <w:vAlign w:val="center"/>
          </w:tcPr>
          <w:p w:rsidR="00CA4093" w:rsidRPr="00CA4093" w:rsidRDefault="00CA4093" w:rsidP="00312CF5">
            <w:pPr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4645</w:t>
            </w:r>
          </w:p>
        </w:tc>
        <w:tc>
          <w:tcPr>
            <w:tcW w:w="836" w:type="dxa"/>
            <w:vAlign w:val="center"/>
          </w:tcPr>
          <w:p w:rsidR="00CA4093" w:rsidRPr="00CA4093" w:rsidRDefault="00CA4093" w:rsidP="00387D51">
            <w:pPr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4645</w:t>
            </w:r>
          </w:p>
        </w:tc>
        <w:tc>
          <w:tcPr>
            <w:tcW w:w="836" w:type="dxa"/>
            <w:vAlign w:val="center"/>
          </w:tcPr>
          <w:p w:rsidR="00CA4093" w:rsidRPr="00CA4093" w:rsidRDefault="00CA4093" w:rsidP="00387D51">
            <w:pPr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4645</w:t>
            </w:r>
          </w:p>
        </w:tc>
      </w:tr>
    </w:tbl>
    <w:p w:rsidR="00C004AF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" w:name="_Toc15483397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2466B" w:rsidRPr="004049F7">
        <w:rPr>
          <w:rFonts w:ascii="Times New Roman" w:hAnsi="Times New Roman"/>
          <w:sz w:val="24"/>
          <w:szCs w:val="24"/>
        </w:rPr>
        <w:t>С</w:t>
      </w:r>
      <w:r w:rsidR="00F8308E" w:rsidRPr="004049F7">
        <w:rPr>
          <w:rFonts w:ascii="Times New Roman" w:hAnsi="Times New Roman"/>
          <w:sz w:val="24"/>
          <w:szCs w:val="24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5"/>
    </w:p>
    <w:p w:rsidR="007A2FCF" w:rsidRPr="004049F7" w:rsidRDefault="00913F22" w:rsidP="00D94CF5">
      <w:pPr>
        <w:ind w:firstLine="567"/>
        <w:jc w:val="both"/>
      </w:pPr>
      <w:r w:rsidRPr="004049F7">
        <w:tab/>
        <w:t>Централизованные системы теплоснабжения  в производственных зонах отсутствуют.</w:t>
      </w:r>
    </w:p>
    <w:p w:rsidR="007A2FCF" w:rsidRPr="004049F7" w:rsidRDefault="007A2FCF" w:rsidP="000B1C9E">
      <w:pPr>
        <w:jc w:val="right"/>
        <w:rPr>
          <w:sz w:val="10"/>
          <w:szCs w:val="10"/>
        </w:rPr>
      </w:pPr>
    </w:p>
    <w:p w:rsidR="00D00107" w:rsidRPr="004049F7" w:rsidRDefault="00D00107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" w:name="_Toc15483398"/>
      <w:r w:rsidRPr="003A4CB5">
        <w:rPr>
          <w:rFonts w:ascii="Times New Roman" w:hAnsi="Times New Roman"/>
          <w:sz w:val="24"/>
          <w:szCs w:val="24"/>
        </w:rPr>
        <w:t>1</w:t>
      </w:r>
      <w:r w:rsidR="002D6558" w:rsidRPr="003A4CB5">
        <w:rPr>
          <w:rFonts w:ascii="Times New Roman" w:hAnsi="Times New Roman"/>
          <w:sz w:val="24"/>
          <w:szCs w:val="24"/>
        </w:rPr>
        <w:t>.</w:t>
      </w:r>
      <w:r w:rsidRPr="003A4CB5">
        <w:rPr>
          <w:rFonts w:ascii="Times New Roman" w:hAnsi="Times New Roman"/>
          <w:sz w:val="24"/>
          <w:szCs w:val="24"/>
        </w:rPr>
        <w:t>4.</w:t>
      </w:r>
      <w:r w:rsidR="009B1091" w:rsidRPr="003A4CB5">
        <w:rPr>
          <w:rFonts w:ascii="Times New Roman" w:hAnsi="Times New Roman"/>
          <w:sz w:val="24"/>
          <w:szCs w:val="24"/>
        </w:rPr>
        <w:t xml:space="preserve"> </w:t>
      </w:r>
      <w:r w:rsidRPr="003A4CB5">
        <w:rPr>
          <w:rFonts w:ascii="Times New Roman" w:hAnsi="Times New Roman"/>
          <w:sz w:val="24"/>
          <w:szCs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  <w:bookmarkEnd w:id="6"/>
    </w:p>
    <w:p w:rsidR="00083A03" w:rsidRPr="007B6370" w:rsidRDefault="00083A03" w:rsidP="00083A03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 xml:space="preserve">Таблица </w:t>
      </w:r>
      <w:r w:rsidR="007B6370">
        <w:t>1</w:t>
      </w:r>
      <w:r w:rsidRPr="004049F7">
        <w:t>.</w:t>
      </w:r>
      <w:r w:rsidR="007B6370">
        <w:t>3</w:t>
      </w:r>
    </w:p>
    <w:tbl>
      <w:tblPr>
        <w:tblW w:w="142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79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8D7C90" w:rsidRPr="004049F7" w:rsidTr="008916AF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</w:t>
            </w:r>
            <w:r w:rsidR="00F52560">
              <w:t xml:space="preserve"> системы теплоснабжения</w:t>
            </w:r>
          </w:p>
        </w:tc>
        <w:tc>
          <w:tcPr>
            <w:tcW w:w="59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3A4CB5">
              <w:t>Средневзвешенная плотность тепловой нагрузки</w:t>
            </w:r>
            <w:r>
              <w:t xml:space="preserve">, </w:t>
            </w:r>
            <w:r w:rsidRPr="003A4CB5">
              <w:t>Гкал/ч/км</w:t>
            </w:r>
            <w:r w:rsidRPr="003A4CB5">
              <w:rPr>
                <w:vertAlign w:val="superscript"/>
              </w:rPr>
              <w:t>2</w:t>
            </w:r>
          </w:p>
        </w:tc>
      </w:tr>
      <w:tr w:rsidR="008D7C90" w:rsidRPr="004049F7" w:rsidTr="008916AF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D7C90" w:rsidRPr="004049F7" w:rsidTr="00447DFF">
        <w:trPr>
          <w:trHeight w:val="2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CA4093" w:rsidRPr="004049F7" w:rsidTr="008D7C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3A4CB5" w:rsidRDefault="00CA4093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3A4CB5" w:rsidRDefault="00CA4093" w:rsidP="00447DFF">
            <w:pPr>
              <w:widowControl w:val="0"/>
              <w:autoSpaceDE w:val="0"/>
              <w:autoSpaceDN w:val="0"/>
              <w:adjustRightInd w:val="0"/>
            </w:pPr>
            <w:r w:rsidRPr="004049F7">
              <w:t>«</w:t>
            </w:r>
            <w:r>
              <w:t>Котельная с. Покровка</w:t>
            </w:r>
            <w:r w:rsidRPr="004049F7">
              <w:t>»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</w:tr>
      <w:tr w:rsidR="00CA4093" w:rsidRPr="004049F7" w:rsidTr="008D7C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3A4CB5" w:rsidRDefault="00CA4093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4049F7" w:rsidRDefault="00CA4093" w:rsidP="00447DFF">
            <w:pPr>
              <w:widowControl w:val="0"/>
              <w:autoSpaceDE w:val="0"/>
              <w:autoSpaceDN w:val="0"/>
              <w:adjustRightInd w:val="0"/>
            </w:pPr>
            <w:r>
              <w:t>По поселению (в среднем)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93" w:rsidRPr="00CA4093" w:rsidRDefault="00CA4093" w:rsidP="00387D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A4093">
              <w:rPr>
                <w:color w:val="FF0000"/>
              </w:rPr>
              <w:t>2,53</w:t>
            </w:r>
          </w:p>
        </w:tc>
      </w:tr>
    </w:tbl>
    <w:p w:rsidR="000B1C9E" w:rsidRPr="004049F7" w:rsidRDefault="000B1C9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" w:name="_Toc15483399"/>
      <w:r w:rsidRPr="004049F7">
        <w:rPr>
          <w:rFonts w:ascii="Times New Roman" w:hAnsi="Times New Roman"/>
          <w:sz w:val="24"/>
          <w:szCs w:val="24"/>
        </w:rPr>
        <w:t>2</w:t>
      </w:r>
      <w:r w:rsidR="009B1091" w:rsidRPr="004049F7">
        <w:rPr>
          <w:rFonts w:ascii="Times New Roman" w:hAnsi="Times New Roman"/>
          <w:sz w:val="24"/>
          <w:szCs w:val="24"/>
        </w:rPr>
        <w:t xml:space="preserve">. </w:t>
      </w:r>
      <w:r w:rsidR="00F8308E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располагаемой тепловой мощности источников тепловой энергии</w:t>
      </w:r>
      <w:r w:rsidR="0062466B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 тепловой нагрузки потребителей</w:t>
      </w:r>
      <w:bookmarkEnd w:id="7"/>
    </w:p>
    <w:p w:rsidR="0062466B" w:rsidRPr="004049F7" w:rsidRDefault="0062466B" w:rsidP="00D94CF5">
      <w:pPr>
        <w:rPr>
          <w:b/>
        </w:rPr>
      </w:pPr>
      <w:bookmarkStart w:id="8" w:name="_Toc15483400"/>
      <w:r w:rsidRPr="00CB59F9">
        <w:rPr>
          <w:b/>
        </w:rPr>
        <w:t>2</w:t>
      </w:r>
      <w:r w:rsidR="002D6558" w:rsidRPr="00CB59F9">
        <w:rPr>
          <w:b/>
        </w:rPr>
        <w:t>.</w:t>
      </w:r>
      <w:r w:rsidRPr="00CB59F9">
        <w:rPr>
          <w:b/>
        </w:rPr>
        <w:t>1.</w:t>
      </w:r>
      <w:r w:rsidR="009B1091" w:rsidRPr="00CB59F9">
        <w:rPr>
          <w:b/>
        </w:rPr>
        <w:t xml:space="preserve"> </w:t>
      </w:r>
      <w:r w:rsidRPr="00CB59F9">
        <w:rPr>
          <w:b/>
        </w:rPr>
        <w:t>Описание существующих и перспективных зон действия систем теплоснабжения и источников тепловой энергии</w:t>
      </w:r>
      <w:bookmarkEnd w:id="8"/>
    </w:p>
    <w:p w:rsidR="00CB59F9" w:rsidRDefault="00CB22D9" w:rsidP="000B1C9E">
      <w:pPr>
        <w:ind w:firstLine="567"/>
        <w:jc w:val="both"/>
      </w:pPr>
      <w:r w:rsidRPr="004049F7">
        <w:t xml:space="preserve">Зона действия </w:t>
      </w:r>
      <w:r w:rsidR="00CB59F9">
        <w:t xml:space="preserve">систем теплоснабжения и </w:t>
      </w:r>
      <w:r w:rsidRPr="004049F7">
        <w:t>источник</w:t>
      </w:r>
      <w:r w:rsidR="00CB59F9">
        <w:t>ов</w:t>
      </w:r>
      <w:r w:rsidRPr="004049F7">
        <w:t xml:space="preserve"> тепловой энергии</w:t>
      </w:r>
      <w:r w:rsidR="00CB59F9">
        <w:t xml:space="preserve"> представлены в таблице 2.1.</w:t>
      </w:r>
    </w:p>
    <w:p w:rsidR="00CB22D9" w:rsidRDefault="00CB59F9" w:rsidP="00CB59F9">
      <w:pPr>
        <w:ind w:firstLine="567"/>
        <w:jc w:val="right"/>
      </w:pPr>
      <w:r>
        <w:t>Таблица 2.1</w:t>
      </w:r>
      <w:r w:rsidR="00913F22" w:rsidRPr="004049F7">
        <w:t xml:space="preserve"> </w:t>
      </w: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"/>
        <w:gridCol w:w="3386"/>
        <w:gridCol w:w="2693"/>
        <w:gridCol w:w="4819"/>
        <w:gridCol w:w="3001"/>
      </w:tblGrid>
      <w:tr w:rsidR="00CB59F9" w:rsidRPr="00CB59F9" w:rsidTr="00207D6B">
        <w:trPr>
          <w:trHeight w:val="571"/>
        </w:trPr>
        <w:tc>
          <w:tcPr>
            <w:tcW w:w="540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№ п/п</w:t>
            </w:r>
          </w:p>
        </w:tc>
        <w:tc>
          <w:tcPr>
            <w:tcW w:w="3396" w:type="dxa"/>
            <w:gridSpan w:val="2"/>
            <w:vAlign w:val="center"/>
          </w:tcPr>
          <w:p w:rsidR="00CB59F9" w:rsidRPr="00CB59F9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Система теплоснабжения</w:t>
            </w:r>
          </w:p>
        </w:tc>
        <w:tc>
          <w:tcPr>
            <w:tcW w:w="2693" w:type="dxa"/>
            <w:vAlign w:val="center"/>
          </w:tcPr>
          <w:p w:rsidR="00CB59F9" w:rsidRPr="00CB59F9" w:rsidRDefault="00CB59F9" w:rsidP="00CB59F9">
            <w:pPr>
              <w:suppressAutoHyphens w:val="0"/>
              <w:jc w:val="center"/>
              <w:rPr>
                <w:lang w:eastAsia="ru-RU"/>
              </w:rPr>
            </w:pPr>
            <w:r w:rsidRPr="00CB59F9">
              <w:rPr>
                <w:lang w:eastAsia="ru-RU"/>
              </w:rPr>
              <w:t>Адрес источника тепловой энергии</w:t>
            </w:r>
          </w:p>
        </w:tc>
        <w:tc>
          <w:tcPr>
            <w:tcW w:w="4819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Зона действия системы теплоснабжения</w:t>
            </w:r>
          </w:p>
        </w:tc>
        <w:tc>
          <w:tcPr>
            <w:tcW w:w="3001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Перспективная зона действия системы теплоснабжения</w:t>
            </w:r>
          </w:p>
        </w:tc>
      </w:tr>
      <w:tr w:rsidR="00CB59F9" w:rsidRPr="004049F7" w:rsidTr="00207D6B">
        <w:trPr>
          <w:trHeight w:val="133"/>
          <w:tblHeader/>
        </w:trPr>
        <w:tc>
          <w:tcPr>
            <w:tcW w:w="550" w:type="dxa"/>
            <w:gridSpan w:val="2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3386" w:type="dxa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693" w:type="dxa"/>
            <w:vAlign w:val="center"/>
          </w:tcPr>
          <w:p w:rsidR="00CB59F9" w:rsidRPr="004049F7" w:rsidRDefault="00CB59F9" w:rsidP="00AA7C8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049F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9" w:type="dxa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3001" w:type="dxa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B59F9" w:rsidRPr="00CB59F9" w:rsidTr="00207D6B">
        <w:trPr>
          <w:trHeight w:val="741"/>
        </w:trPr>
        <w:tc>
          <w:tcPr>
            <w:tcW w:w="550" w:type="dxa"/>
            <w:gridSpan w:val="2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1</w:t>
            </w:r>
          </w:p>
        </w:tc>
        <w:tc>
          <w:tcPr>
            <w:tcW w:w="3386" w:type="dxa"/>
            <w:vAlign w:val="center"/>
          </w:tcPr>
          <w:p w:rsidR="00CB59F9" w:rsidRPr="008F7824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Котельная</w:t>
            </w:r>
          </w:p>
          <w:p w:rsidR="00CB59F9" w:rsidRPr="008F7824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 xml:space="preserve">с. </w:t>
            </w:r>
            <w:r w:rsidR="0048179D" w:rsidRPr="008F7824">
              <w:rPr>
                <w:color w:val="FF0000"/>
              </w:rPr>
              <w:t>Покровка</w:t>
            </w:r>
          </w:p>
        </w:tc>
        <w:tc>
          <w:tcPr>
            <w:tcW w:w="2693" w:type="dxa"/>
            <w:vAlign w:val="center"/>
          </w:tcPr>
          <w:p w:rsidR="00FB6F38" w:rsidRPr="008F7824" w:rsidRDefault="00CB59F9" w:rsidP="00207D6B">
            <w:pPr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 xml:space="preserve">с. </w:t>
            </w:r>
            <w:r w:rsidR="0048179D" w:rsidRPr="008F7824">
              <w:rPr>
                <w:color w:val="FF0000"/>
              </w:rPr>
              <w:t>Покровка</w:t>
            </w:r>
            <w:r w:rsidRPr="008F7824">
              <w:rPr>
                <w:color w:val="FF0000"/>
              </w:rPr>
              <w:t>,</w:t>
            </w:r>
          </w:p>
          <w:p w:rsidR="00CB59F9" w:rsidRPr="008F7824" w:rsidRDefault="00CB59F9" w:rsidP="0048179D">
            <w:pPr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 xml:space="preserve"> ул. </w:t>
            </w:r>
            <w:r w:rsidR="0048179D" w:rsidRPr="008F7824">
              <w:rPr>
                <w:color w:val="FF0000"/>
              </w:rPr>
              <w:t>Ветчинкина</w:t>
            </w:r>
            <w:r w:rsidRPr="008F7824">
              <w:rPr>
                <w:color w:val="FF0000"/>
              </w:rPr>
              <w:t xml:space="preserve">, </w:t>
            </w:r>
            <w:r w:rsidR="0048179D" w:rsidRPr="008F7824">
              <w:rPr>
                <w:color w:val="FF0000"/>
              </w:rPr>
              <w:t>7</w:t>
            </w:r>
          </w:p>
        </w:tc>
        <w:tc>
          <w:tcPr>
            <w:tcW w:w="4819" w:type="dxa"/>
            <w:vAlign w:val="center"/>
          </w:tcPr>
          <w:p w:rsidR="008F7824" w:rsidRPr="008F7824" w:rsidRDefault="00CB59F9" w:rsidP="008F782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 xml:space="preserve">с. </w:t>
            </w:r>
            <w:r w:rsidR="0048179D" w:rsidRPr="008F7824">
              <w:rPr>
                <w:color w:val="FF0000"/>
              </w:rPr>
              <w:t>Покровка</w:t>
            </w:r>
            <w:r w:rsidRPr="008F7824">
              <w:rPr>
                <w:color w:val="FF0000"/>
              </w:rPr>
              <w:t xml:space="preserve">, </w:t>
            </w:r>
            <w:r w:rsidR="008F7824" w:rsidRPr="008F7824">
              <w:rPr>
                <w:color w:val="FF0000"/>
              </w:rPr>
              <w:t xml:space="preserve">ул. Ветчинкина, 7, 15, </w:t>
            </w:r>
          </w:p>
          <w:p w:rsidR="008F7824" w:rsidRDefault="00CB59F9" w:rsidP="008F782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 xml:space="preserve">ул. Центральная, </w:t>
            </w:r>
            <w:r w:rsidR="0048179D" w:rsidRPr="008F7824">
              <w:rPr>
                <w:color w:val="FF0000"/>
              </w:rPr>
              <w:t>1</w:t>
            </w:r>
            <w:r w:rsidR="002F7C90" w:rsidRPr="008F7824">
              <w:rPr>
                <w:color w:val="FF0000"/>
              </w:rPr>
              <w:t xml:space="preserve">, </w:t>
            </w:r>
            <w:r w:rsidR="008F7824" w:rsidRPr="008F7824">
              <w:rPr>
                <w:color w:val="FF0000"/>
              </w:rPr>
              <w:t>48</w:t>
            </w:r>
            <w:r w:rsidR="002F7C90" w:rsidRPr="008F7824">
              <w:rPr>
                <w:color w:val="FF0000"/>
              </w:rPr>
              <w:t xml:space="preserve">, </w:t>
            </w:r>
            <w:r w:rsidR="008F7824" w:rsidRPr="008F7824">
              <w:rPr>
                <w:color w:val="FF0000"/>
              </w:rPr>
              <w:t>50, 52, 54, 56, 58</w:t>
            </w:r>
            <w:r w:rsidRPr="008F7824">
              <w:rPr>
                <w:color w:val="FF0000"/>
              </w:rPr>
              <w:t>,</w:t>
            </w:r>
          </w:p>
          <w:p w:rsidR="00CB59F9" w:rsidRPr="008F7824" w:rsidRDefault="00CB59F9" w:rsidP="008F782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 xml:space="preserve"> ул. </w:t>
            </w:r>
            <w:r w:rsidR="008F7824" w:rsidRPr="008F7824">
              <w:rPr>
                <w:color w:val="FF0000"/>
              </w:rPr>
              <w:t>Садовая</w:t>
            </w:r>
            <w:r w:rsidRPr="008F7824">
              <w:rPr>
                <w:color w:val="FF0000"/>
              </w:rPr>
              <w:t xml:space="preserve">, </w:t>
            </w:r>
            <w:r w:rsidR="008F7824" w:rsidRPr="008F7824">
              <w:rPr>
                <w:color w:val="FF0000"/>
              </w:rPr>
              <w:t>8</w:t>
            </w:r>
          </w:p>
        </w:tc>
        <w:tc>
          <w:tcPr>
            <w:tcW w:w="3001" w:type="dxa"/>
            <w:vAlign w:val="center"/>
          </w:tcPr>
          <w:p w:rsidR="00CB59F9" w:rsidRPr="004049F7" w:rsidRDefault="00CB59F9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>
              <w:t>-</w:t>
            </w:r>
          </w:p>
        </w:tc>
      </w:tr>
    </w:tbl>
    <w:p w:rsidR="0062466B" w:rsidRPr="004049F7" w:rsidRDefault="0062466B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9" w:name="_Toc15483401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</w:t>
      </w:r>
      <w:bookmarkEnd w:id="9"/>
    </w:p>
    <w:p w:rsidR="00C25ABE" w:rsidRPr="004049F7" w:rsidRDefault="00C25ABE" w:rsidP="000B1C9E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lastRenderedPageBreak/>
        <w:tab/>
        <w:t xml:space="preserve">Зоны действия индивидуального теплоснабжения в настоящее время ограничиваются индивидуальными жилыми домами с использованием индивидуальных источников тепловой энергии. Теплообеспечение всей малоэтажной индивидуальной застройки в </w:t>
      </w:r>
      <w:r w:rsidR="008F7824" w:rsidRPr="008F7824">
        <w:rPr>
          <w:color w:val="FF0000"/>
        </w:rPr>
        <w:t xml:space="preserve">Покровском </w:t>
      </w:r>
      <w:r w:rsidRPr="004049F7">
        <w:t>сельском поселении также предполагается применить с использованием индивидуальных источников тепловой энергии.</w:t>
      </w:r>
    </w:p>
    <w:p w:rsidR="00CA3858" w:rsidRPr="004049F7" w:rsidRDefault="0062466B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0" w:name="_Toc15483402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940BAA" w:rsidRPr="004049F7">
        <w:rPr>
          <w:rFonts w:ascii="Times New Roman" w:hAnsi="Times New Roman"/>
          <w:sz w:val="24"/>
          <w:szCs w:val="24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10"/>
    </w:p>
    <w:p w:rsidR="00CA3858" w:rsidRPr="00CB59F9" w:rsidRDefault="00805213" w:rsidP="00CB59F9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t>Существующие и перспективные балансы тепловой мощности и тепловой нагрузки потребителей</w:t>
      </w:r>
      <w:r w:rsidR="004049F7" w:rsidRPr="00CB59F9">
        <w:t xml:space="preserve"> </w:t>
      </w:r>
      <w:r w:rsidRPr="004049F7">
        <w:t>представлены в таблице 2.</w:t>
      </w:r>
      <w:r w:rsidR="00CB59F9" w:rsidRPr="00CB59F9">
        <w:t>2</w:t>
      </w:r>
      <w:r w:rsidRPr="004049F7">
        <w:t>.</w:t>
      </w:r>
    </w:p>
    <w:p w:rsidR="006F37F4" w:rsidRPr="00CB59F9" w:rsidRDefault="005017E6" w:rsidP="00CB59F9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2.</w:t>
      </w:r>
      <w:r w:rsidR="00CB59F9" w:rsidRPr="00CB59F9">
        <w:t>2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547C6" w:rsidRPr="004049F7" w:rsidTr="003A4CB5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</w:p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по источнику тепловой энергии</w:t>
            </w:r>
          </w:p>
          <w:p w:rsidR="000547C6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«</w:t>
            </w:r>
            <w:r w:rsidR="00F832B9">
              <w:t>Котельная с. Покровка</w:t>
            </w:r>
            <w:r w:rsidRPr="004049F7">
              <w:t>»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7650C" w:rsidRPr="004049F7" w:rsidTr="00816ECA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F7650C" w:rsidRPr="004049F7" w:rsidTr="00816ECA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6F37F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8F7824" w:rsidRDefault="008F7824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2,400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</w:tr>
      <w:tr w:rsidR="00774BA8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Технические ограничения на использование установленной тепловой мощности</w:t>
            </w:r>
            <w:r w:rsidR="00794705" w:rsidRPr="004049F7">
              <w:t xml:space="preserve">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8F7824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774BA8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2B49BB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р</w:t>
            </w:r>
            <w:r w:rsidR="00774BA8" w:rsidRPr="004049F7">
              <w:t>асполагаем</w:t>
            </w:r>
            <w:r w:rsidRPr="004049F7">
              <w:t>ой</w:t>
            </w:r>
            <w:r w:rsidR="00774BA8" w:rsidRPr="004049F7">
              <w:t xml:space="preserve">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8F7824" w:rsidRDefault="008F7824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2,400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8F7824" w:rsidP="000C5F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2,400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2B49BB" w:rsidP="008F782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0,</w:t>
            </w:r>
            <w:r w:rsidR="008F7824" w:rsidRPr="008F7824">
              <w:rPr>
                <w:color w:val="FF0000"/>
              </w:rPr>
              <w:t>056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B52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Значения резервной тепловой мощности источников тепловой энергии</w:t>
            </w:r>
            <w:r w:rsidR="00A13003" w:rsidRPr="004049F7">
              <w:t xml:space="preserve"> (аварийный резерв и резерв по договорам на поддержание </w:t>
            </w:r>
            <w:r w:rsidR="00A13003" w:rsidRPr="004049F7">
              <w:lastRenderedPageBreak/>
              <w:t>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lastRenderedPageBreak/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9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F7650C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</w:t>
            </w:r>
            <w:r w:rsidR="00A13003" w:rsidRPr="004049F7">
              <w:t xml:space="preserve"> потребителей</w:t>
            </w:r>
            <w:r w:rsidRPr="004049F7">
              <w:t>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8F7824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0,524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  <w:r w:rsidR="002B49BB" w:rsidRPr="004049F7">
              <w:t>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отопление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2B49BB" w:rsidP="008F782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0,</w:t>
            </w:r>
            <w:r w:rsidR="008F7824" w:rsidRPr="008F7824">
              <w:rPr>
                <w:color w:val="FF0000"/>
              </w:rPr>
              <w:t>479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  <w:r w:rsidR="002B49BB" w:rsidRPr="004049F7">
              <w:t>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8F7824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0,045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  <w:r w:rsidR="002B49BB" w:rsidRPr="004049F7">
              <w:t>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8F7824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0,524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  <w:r w:rsidR="002B49BB" w:rsidRPr="004049F7">
              <w:t>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- </w:t>
            </w:r>
            <w:r w:rsidR="00A13003" w:rsidRPr="004049F7">
              <w:t>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8F7824" w:rsidRDefault="008F7824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0,078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  <w:r w:rsidR="002B49BB" w:rsidRPr="004049F7">
              <w:t>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- </w:t>
            </w:r>
            <w:r w:rsidR="00A13003" w:rsidRPr="004049F7">
              <w:t>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F53171" w:rsidRDefault="00580D0C" w:rsidP="00F531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F53171">
              <w:rPr>
                <w:color w:val="FF0000"/>
                <w:highlight w:val="yellow"/>
              </w:rPr>
              <w:t>0,3</w:t>
            </w:r>
            <w:r w:rsidR="00F53171" w:rsidRPr="00F53171">
              <w:rPr>
                <w:color w:val="FF0000"/>
                <w:highlight w:val="yellow"/>
              </w:rPr>
              <w:t>97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  <w:r w:rsidR="002B49BB" w:rsidRPr="004049F7">
              <w:t>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п</w:t>
            </w:r>
            <w:r w:rsidR="002B49BB" w:rsidRPr="004049F7">
              <w:t xml:space="preserve">рочие </w:t>
            </w:r>
            <w:r w:rsidRPr="004049F7">
              <w:t>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F53171" w:rsidRDefault="00F53171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F53171">
              <w:rPr>
                <w:color w:val="FF0000"/>
                <w:highlight w:val="yellow"/>
              </w:rPr>
              <w:t>0,049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A130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 w:rsidR="00A13003"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580D0C" w:rsidRDefault="00580D0C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80D0C">
              <w:rPr>
                <w:color w:val="FF0000"/>
              </w:rPr>
              <w:t>1,820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 w:rsidR="00A13003" w:rsidRPr="004049F7">
              <w:t>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775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580D0C" w:rsidRDefault="00580D0C" w:rsidP="000547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80D0C">
              <w:rPr>
                <w:color w:val="FF0000"/>
              </w:rPr>
              <w:t>75,8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</w:tr>
    </w:tbl>
    <w:p w:rsidR="00940BAA" w:rsidRPr="004049F7" w:rsidRDefault="00940BAA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1" w:name="_Toc15483403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E6205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</w:t>
      </w:r>
      <w:r w:rsidR="00913F22" w:rsidRPr="004049F7">
        <w:rPr>
          <w:rFonts w:ascii="Times New Roman" w:hAnsi="Times New Roman"/>
          <w:sz w:val="24"/>
          <w:szCs w:val="24"/>
        </w:rPr>
        <w:t xml:space="preserve"> потребителей каждого поселения</w:t>
      </w:r>
      <w:bookmarkEnd w:id="11"/>
    </w:p>
    <w:p w:rsidR="002870B3" w:rsidRPr="004049F7" w:rsidRDefault="002870B3" w:rsidP="000B1C9E">
      <w:pPr>
        <w:pStyle w:val="1"/>
        <w:keepNext w:val="0"/>
        <w:spacing w:before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12" w:name="_Toc14949874"/>
      <w:bookmarkStart w:id="13" w:name="_Toc15483404"/>
      <w:r w:rsidRPr="004049F7">
        <w:rPr>
          <w:rFonts w:ascii="Times New Roman" w:hAnsi="Times New Roman"/>
          <w:b w:val="0"/>
          <w:sz w:val="24"/>
          <w:szCs w:val="24"/>
        </w:rPr>
        <w:t>Источники тепловой энергии, расположенные в границах двух или более поселений, на территории Волоконовского района отсутствуют.</w:t>
      </w:r>
      <w:bookmarkEnd w:id="12"/>
      <w:bookmarkEnd w:id="13"/>
    </w:p>
    <w:p w:rsidR="00D00107" w:rsidRPr="004049F7" w:rsidRDefault="00940BAA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4" w:name="_Toc15483405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bookmarkStart w:id="15" w:name="_Toc14343229"/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D00107" w:rsidRPr="004049F7">
        <w:rPr>
          <w:rFonts w:ascii="Times New Roman" w:hAnsi="Times New Roman"/>
          <w:sz w:val="24"/>
          <w:szCs w:val="24"/>
        </w:rPr>
        <w:t>Радиус эффективного теплоснабжения определяемый в соответствии с методическими указаниями по разработке схем теплоснабжения</w:t>
      </w:r>
      <w:bookmarkEnd w:id="14"/>
      <w:bookmarkEnd w:id="15"/>
    </w:p>
    <w:p w:rsidR="000B1C9E" w:rsidRPr="004049F7" w:rsidRDefault="00FB6F38" w:rsidP="002E74DA">
      <w:pPr>
        <w:jc w:val="both"/>
      </w:pPr>
      <w:r>
        <w:tab/>
      </w:r>
      <w:r w:rsidR="007B2EB4" w:rsidRPr="004049F7">
        <w:t xml:space="preserve"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Радиус эффективного теплоснабжение в равной </w:t>
      </w:r>
      <w:r w:rsidR="0021088B">
        <w:t xml:space="preserve">степени </w:t>
      </w:r>
      <w:r w:rsidR="007B2EB4" w:rsidRPr="004049F7">
        <w:t xml:space="preserve">зависит, как от удаленности теплового потребителя от источника теплоснабжения, так и </w:t>
      </w:r>
      <w:r w:rsidR="007B2EB4" w:rsidRPr="004049F7">
        <w:rPr>
          <w:b/>
        </w:rPr>
        <w:t>от</w:t>
      </w:r>
      <w:r w:rsidR="007B2EB4" w:rsidRPr="004049F7">
        <w:t xml:space="preserve"> величины тепловой нагрузки потребителя.</w:t>
      </w:r>
      <w:r w:rsidR="002E74DA" w:rsidRPr="002E74DA">
        <w:t xml:space="preserve"> </w:t>
      </w:r>
      <w:r w:rsidR="002E74DA" w:rsidRPr="004049F7">
        <w:t>Перечень исходных данных для расчета радиуса эффективного теплоснабжения по системе теплоснабжения</w:t>
      </w:r>
      <w:r w:rsidR="002E74DA">
        <w:t xml:space="preserve"> </w:t>
      </w:r>
      <w:r w:rsidR="002E74DA" w:rsidRPr="004049F7">
        <w:rPr>
          <w:bCs/>
        </w:rPr>
        <w:t>поселения</w:t>
      </w:r>
      <w:r w:rsidR="002E74DA">
        <w:rPr>
          <w:bCs/>
        </w:rPr>
        <w:t xml:space="preserve"> представлен в таблице 2.</w:t>
      </w:r>
      <w:r w:rsidR="00CB59F9">
        <w:rPr>
          <w:bCs/>
        </w:rPr>
        <w:t>3</w:t>
      </w:r>
    </w:p>
    <w:p w:rsidR="00D630DD" w:rsidRPr="004049F7" w:rsidRDefault="00CB59F9" w:rsidP="00D630DD">
      <w:pPr>
        <w:jc w:val="right"/>
      </w:pPr>
      <w:r>
        <w:t>Таблица 2.3</w:t>
      </w:r>
    </w:p>
    <w:tbl>
      <w:tblPr>
        <w:tblpPr w:leftFromText="180" w:rightFromText="180" w:vertAnchor="text" w:tblpXSpec="center" w:tblpY="1"/>
        <w:tblOverlap w:val="never"/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1515"/>
        <w:gridCol w:w="1417"/>
        <w:gridCol w:w="1700"/>
        <w:gridCol w:w="993"/>
        <w:gridCol w:w="1276"/>
        <w:gridCol w:w="1559"/>
        <w:gridCol w:w="1388"/>
        <w:gridCol w:w="1446"/>
        <w:gridCol w:w="1276"/>
        <w:gridCol w:w="1285"/>
      </w:tblGrid>
      <w:tr w:rsidR="00B31BFC" w:rsidRPr="004F5B51" w:rsidTr="009C35C1">
        <w:trPr>
          <w:trHeight w:val="1270"/>
          <w:jc w:val="center"/>
        </w:trPr>
        <w:tc>
          <w:tcPr>
            <w:tcW w:w="200" w:type="pct"/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25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Система теплоснабжения</w:t>
            </w:r>
          </w:p>
        </w:tc>
        <w:tc>
          <w:tcPr>
            <w:tcW w:w="491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Площадь зоны действия источника теплоты, км2</w:t>
            </w:r>
          </w:p>
        </w:tc>
        <w:tc>
          <w:tcPr>
            <w:tcW w:w="589" w:type="pct"/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Установленная мощность теплоисточника, Гкал/час</w:t>
            </w:r>
          </w:p>
        </w:tc>
        <w:tc>
          <w:tcPr>
            <w:tcW w:w="344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firstLineChars="18" w:firstLine="36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Среднее число абонен-тов*</w:t>
            </w:r>
          </w:p>
        </w:tc>
        <w:tc>
          <w:tcPr>
            <w:tcW w:w="442" w:type="pct"/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Стоимость тепловых сетей, млн. руб.</w:t>
            </w:r>
          </w:p>
        </w:tc>
        <w:tc>
          <w:tcPr>
            <w:tcW w:w="540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firstLineChars="100" w:firstLine="20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Матери-альная характе-ристика систем теплоснаб-жения м.кв.</w:t>
            </w:r>
          </w:p>
        </w:tc>
        <w:tc>
          <w:tcPr>
            <w:tcW w:w="481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Число часов использования максимума тепловой нагрузки, ч.</w:t>
            </w:r>
          </w:p>
        </w:tc>
        <w:tc>
          <w:tcPr>
            <w:tcW w:w="501" w:type="pct"/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Для перекачки теплоно-сителя. руб./кВт*ч</w:t>
            </w:r>
          </w:p>
        </w:tc>
        <w:tc>
          <w:tcPr>
            <w:tcW w:w="442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Расчетный перепад температур, °С.</w:t>
            </w:r>
          </w:p>
        </w:tc>
        <w:tc>
          <w:tcPr>
            <w:tcW w:w="445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  <w:szCs w:val="20"/>
              </w:rPr>
            </w:pPr>
            <w:r w:rsidRPr="00B31BFC">
              <w:rPr>
                <w:bCs/>
                <w:color w:val="FF0000"/>
                <w:sz w:val="20"/>
                <w:szCs w:val="20"/>
              </w:rPr>
              <w:t>Себесто-имость выработ-ки тепла, руб./Гкал</w:t>
            </w:r>
          </w:p>
        </w:tc>
      </w:tr>
      <w:tr w:rsidR="00B31BFC" w:rsidRPr="004F5B51" w:rsidTr="009C35C1">
        <w:trPr>
          <w:trHeight w:val="296"/>
          <w:jc w:val="center"/>
        </w:trPr>
        <w:tc>
          <w:tcPr>
            <w:tcW w:w="200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</w:t>
            </w:r>
          </w:p>
        </w:tc>
        <w:tc>
          <w:tcPr>
            <w:tcW w:w="525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</w:t>
            </w:r>
          </w:p>
        </w:tc>
        <w:tc>
          <w:tcPr>
            <w:tcW w:w="491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3</w:t>
            </w:r>
          </w:p>
        </w:tc>
        <w:tc>
          <w:tcPr>
            <w:tcW w:w="589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4</w:t>
            </w:r>
          </w:p>
        </w:tc>
        <w:tc>
          <w:tcPr>
            <w:tcW w:w="344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firstLineChars="100" w:firstLine="24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5</w:t>
            </w:r>
          </w:p>
        </w:tc>
        <w:tc>
          <w:tcPr>
            <w:tcW w:w="442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6</w:t>
            </w:r>
          </w:p>
        </w:tc>
        <w:tc>
          <w:tcPr>
            <w:tcW w:w="540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7</w:t>
            </w:r>
          </w:p>
        </w:tc>
        <w:tc>
          <w:tcPr>
            <w:tcW w:w="481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8</w:t>
            </w:r>
          </w:p>
        </w:tc>
        <w:tc>
          <w:tcPr>
            <w:tcW w:w="501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9</w:t>
            </w:r>
          </w:p>
        </w:tc>
        <w:tc>
          <w:tcPr>
            <w:tcW w:w="442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10</w:t>
            </w:r>
          </w:p>
        </w:tc>
        <w:tc>
          <w:tcPr>
            <w:tcW w:w="445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11</w:t>
            </w:r>
          </w:p>
        </w:tc>
      </w:tr>
      <w:tr w:rsidR="00B31BFC" w:rsidRPr="004F5B51" w:rsidTr="009C35C1">
        <w:trPr>
          <w:trHeight w:val="585"/>
          <w:jc w:val="center"/>
        </w:trPr>
        <w:tc>
          <w:tcPr>
            <w:tcW w:w="200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</w:t>
            </w:r>
          </w:p>
        </w:tc>
        <w:tc>
          <w:tcPr>
            <w:tcW w:w="525" w:type="pct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B31BFC">
              <w:rPr>
                <w:color w:val="FF0000"/>
              </w:rPr>
              <w:t>Котельная с. Покровка</w:t>
            </w:r>
          </w:p>
        </w:tc>
        <w:tc>
          <w:tcPr>
            <w:tcW w:w="491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firstLineChars="14" w:firstLine="34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0,207</w:t>
            </w:r>
          </w:p>
        </w:tc>
        <w:tc>
          <w:tcPr>
            <w:tcW w:w="589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2,40</w:t>
            </w:r>
          </w:p>
        </w:tc>
        <w:tc>
          <w:tcPr>
            <w:tcW w:w="344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leftChars="-3" w:hangingChars="3" w:hanging="7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7</w:t>
            </w:r>
          </w:p>
        </w:tc>
        <w:tc>
          <w:tcPr>
            <w:tcW w:w="442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leftChars="-10" w:hangingChars="10" w:hanging="24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1,431</w:t>
            </w:r>
          </w:p>
        </w:tc>
        <w:tc>
          <w:tcPr>
            <w:tcW w:w="540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79.2</w:t>
            </w:r>
          </w:p>
        </w:tc>
        <w:tc>
          <w:tcPr>
            <w:tcW w:w="481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1947</w:t>
            </w:r>
          </w:p>
        </w:tc>
        <w:tc>
          <w:tcPr>
            <w:tcW w:w="501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3,28</w:t>
            </w:r>
          </w:p>
        </w:tc>
        <w:tc>
          <w:tcPr>
            <w:tcW w:w="442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firstLineChars="14" w:firstLine="34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25</w:t>
            </w:r>
          </w:p>
        </w:tc>
        <w:tc>
          <w:tcPr>
            <w:tcW w:w="445" w:type="pct"/>
            <w:vAlign w:val="center"/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ind w:firstLineChars="2" w:firstLine="5"/>
              <w:jc w:val="center"/>
              <w:rPr>
                <w:bCs/>
                <w:color w:val="FF0000"/>
              </w:rPr>
            </w:pPr>
            <w:r w:rsidRPr="00B31BFC">
              <w:rPr>
                <w:bCs/>
                <w:color w:val="FF0000"/>
              </w:rPr>
              <w:t>1611,65</w:t>
            </w:r>
          </w:p>
        </w:tc>
      </w:tr>
    </w:tbl>
    <w:p w:rsidR="00B31BFC" w:rsidRPr="004049F7" w:rsidRDefault="00B31BFC" w:rsidP="000B1C9E">
      <w:pPr>
        <w:jc w:val="center"/>
      </w:pPr>
    </w:p>
    <w:p w:rsidR="00D77920" w:rsidRPr="004049F7" w:rsidRDefault="00D77920" w:rsidP="000B1C9E">
      <w:pPr>
        <w:jc w:val="center"/>
      </w:pPr>
      <w:r w:rsidRPr="004049F7">
        <w:t>Результаты расчета радиуса эффективного теплоснабжения по каждой системе теплоснабжения поселения</w:t>
      </w:r>
      <w:r w:rsidR="002E74DA">
        <w:t xml:space="preserve"> представлены в таблице 2.</w:t>
      </w:r>
      <w:r w:rsidR="00CB59F9">
        <w:t>4</w:t>
      </w:r>
      <w:r w:rsidR="002E74DA">
        <w:t>.</w:t>
      </w:r>
    </w:p>
    <w:p w:rsidR="005439D7" w:rsidRDefault="005439D7" w:rsidP="000B1C9E">
      <w:pPr>
        <w:jc w:val="right"/>
      </w:pPr>
      <w:r w:rsidRPr="004049F7">
        <w:t>Таблица 2.</w:t>
      </w:r>
      <w:r w:rsidR="00CB59F9">
        <w:t>4</w:t>
      </w:r>
    </w:p>
    <w:tbl>
      <w:tblPr>
        <w:tblpPr w:leftFromText="180" w:rightFromText="180" w:vertAnchor="text" w:tblpXSpec="center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7"/>
        <w:gridCol w:w="2708"/>
        <w:gridCol w:w="1880"/>
        <w:gridCol w:w="2582"/>
        <w:gridCol w:w="2516"/>
        <w:gridCol w:w="1993"/>
        <w:gridCol w:w="2052"/>
      </w:tblGrid>
      <w:tr w:rsidR="00B31BFC" w:rsidRPr="00B31BFC" w:rsidTr="009C35C1">
        <w:trPr>
          <w:trHeight w:val="837"/>
        </w:trPr>
        <w:tc>
          <w:tcPr>
            <w:tcW w:w="747" w:type="dxa"/>
            <w:noWrap/>
            <w:vAlign w:val="center"/>
          </w:tcPr>
          <w:p w:rsidR="00B31BFC" w:rsidRPr="00B31BFC" w:rsidRDefault="00B31BFC" w:rsidP="00B31BFC">
            <w:pPr>
              <w:jc w:val="center"/>
            </w:pPr>
            <w:r w:rsidRPr="00B31BFC">
              <w:t>№ п/п</w:t>
            </w:r>
          </w:p>
        </w:tc>
        <w:tc>
          <w:tcPr>
            <w:tcW w:w="2708" w:type="dxa"/>
            <w:noWrap/>
            <w:vAlign w:val="center"/>
          </w:tcPr>
          <w:p w:rsidR="00B31BFC" w:rsidRPr="00B31BFC" w:rsidRDefault="00B31BFC" w:rsidP="009C35C1">
            <w:pPr>
              <w:jc w:val="center"/>
            </w:pPr>
            <w:r w:rsidRPr="00B31BFC">
              <w:t>Система теплоснабжения</w:t>
            </w:r>
          </w:p>
        </w:tc>
        <w:tc>
          <w:tcPr>
            <w:tcW w:w="1827" w:type="dxa"/>
            <w:noWrap/>
            <w:vAlign w:val="center"/>
          </w:tcPr>
          <w:p w:rsidR="00B31BFC" w:rsidRPr="00B31BFC" w:rsidRDefault="00B31BFC" w:rsidP="009C35C1">
            <w:pPr>
              <w:jc w:val="center"/>
            </w:pPr>
            <w:r w:rsidRPr="00B31BFC">
              <w:t>Теплоплотность района, Гкал/ч на км</w:t>
            </w:r>
            <w:r w:rsidRPr="00B31BFC">
              <w:rPr>
                <w:vertAlign w:val="superscript"/>
              </w:rPr>
              <w:t>2</w:t>
            </w:r>
          </w:p>
        </w:tc>
        <w:tc>
          <w:tcPr>
            <w:tcW w:w="2582" w:type="dxa"/>
            <w:noWrap/>
            <w:vAlign w:val="center"/>
          </w:tcPr>
          <w:p w:rsidR="00B31BFC" w:rsidRPr="00B31BFC" w:rsidRDefault="00B31BFC" w:rsidP="00B31BFC">
            <w:pPr>
              <w:ind w:leftChars="-21" w:hangingChars="21" w:hanging="50"/>
              <w:jc w:val="center"/>
            </w:pPr>
            <w:r w:rsidRPr="00B31BFC">
              <w:t>Переменная часть предельных эксплуатационных расходов на транспорт тепла, руб./Гкал</w:t>
            </w:r>
          </w:p>
        </w:tc>
        <w:tc>
          <w:tcPr>
            <w:tcW w:w="2516" w:type="dxa"/>
            <w:noWrap/>
            <w:vAlign w:val="center"/>
          </w:tcPr>
          <w:p w:rsidR="00B31BFC" w:rsidRPr="00B31BFC" w:rsidRDefault="00B31BFC" w:rsidP="00B31BFC">
            <w:pPr>
              <w:ind w:firstLineChars="7" w:firstLine="17"/>
              <w:jc w:val="center"/>
            </w:pPr>
            <w:r w:rsidRPr="00B31BFC">
              <w:t>Постоянная часть предельных эксплуатационных расходов на транспорт тепла, руб./Гкал.</w:t>
            </w:r>
            <w:r>
              <w:t xml:space="preserve"> </w:t>
            </w:r>
            <w:r w:rsidRPr="00B31BFC">
              <w:t>км.</w:t>
            </w:r>
          </w:p>
        </w:tc>
        <w:tc>
          <w:tcPr>
            <w:tcW w:w="1993" w:type="dxa"/>
            <w:noWrap/>
            <w:vAlign w:val="center"/>
          </w:tcPr>
          <w:p w:rsidR="00B31BFC" w:rsidRPr="00B31BFC" w:rsidRDefault="00B31BFC" w:rsidP="00B31BFC">
            <w:pPr>
              <w:ind w:leftChars="-64" w:hangingChars="64" w:hanging="154"/>
              <w:jc w:val="center"/>
            </w:pPr>
            <w:r w:rsidRPr="00B31BFC">
              <w:t>Предельный радиус действия тепловых сетей, км.</w:t>
            </w:r>
          </w:p>
        </w:tc>
        <w:tc>
          <w:tcPr>
            <w:tcW w:w="2052" w:type="dxa"/>
            <w:noWrap/>
            <w:vAlign w:val="center"/>
          </w:tcPr>
          <w:p w:rsidR="00B31BFC" w:rsidRPr="00B31BFC" w:rsidRDefault="00B31BFC" w:rsidP="00B31BFC">
            <w:pPr>
              <w:ind w:hanging="12"/>
              <w:jc w:val="center"/>
            </w:pPr>
            <w:r w:rsidRPr="00B31BFC">
              <w:t>Оптимальный радиус теплоснабжения, км.</w:t>
            </w:r>
          </w:p>
        </w:tc>
      </w:tr>
      <w:tr w:rsidR="00B31BFC" w:rsidRPr="00B31BFC" w:rsidTr="009C35C1">
        <w:trPr>
          <w:trHeight w:val="204"/>
        </w:trPr>
        <w:tc>
          <w:tcPr>
            <w:tcW w:w="747" w:type="dxa"/>
            <w:noWrap/>
            <w:vAlign w:val="center"/>
          </w:tcPr>
          <w:p w:rsidR="00B31BFC" w:rsidRPr="00B31BFC" w:rsidRDefault="00B31BFC" w:rsidP="009C35C1">
            <w:pPr>
              <w:jc w:val="center"/>
            </w:pPr>
            <w:r w:rsidRPr="00B31BFC">
              <w:t>1</w:t>
            </w:r>
          </w:p>
        </w:tc>
        <w:tc>
          <w:tcPr>
            <w:tcW w:w="2708" w:type="dxa"/>
            <w:noWrap/>
          </w:tcPr>
          <w:p w:rsidR="00B31BFC" w:rsidRPr="00B31BFC" w:rsidRDefault="00B31BFC" w:rsidP="009C35C1">
            <w:pPr>
              <w:jc w:val="center"/>
            </w:pPr>
            <w:r w:rsidRPr="00B31BFC">
              <w:t>2</w:t>
            </w:r>
          </w:p>
        </w:tc>
        <w:tc>
          <w:tcPr>
            <w:tcW w:w="1827" w:type="dxa"/>
            <w:noWrap/>
          </w:tcPr>
          <w:p w:rsidR="00B31BFC" w:rsidRPr="00B31BFC" w:rsidRDefault="00B31BFC" w:rsidP="009C35C1">
            <w:pPr>
              <w:jc w:val="center"/>
            </w:pPr>
            <w:r w:rsidRPr="00B31BFC">
              <w:t>3</w:t>
            </w:r>
          </w:p>
        </w:tc>
        <w:tc>
          <w:tcPr>
            <w:tcW w:w="2582" w:type="dxa"/>
            <w:noWrap/>
          </w:tcPr>
          <w:p w:rsidR="00B31BFC" w:rsidRPr="00B31BFC" w:rsidRDefault="00B31BFC" w:rsidP="009C35C1">
            <w:pPr>
              <w:jc w:val="center"/>
            </w:pPr>
            <w:r w:rsidRPr="00B31BFC">
              <w:t>4</w:t>
            </w:r>
          </w:p>
        </w:tc>
        <w:tc>
          <w:tcPr>
            <w:tcW w:w="2516" w:type="dxa"/>
            <w:noWrap/>
          </w:tcPr>
          <w:p w:rsidR="00B31BFC" w:rsidRPr="00B31BFC" w:rsidRDefault="00B31BFC" w:rsidP="009C35C1">
            <w:pPr>
              <w:jc w:val="center"/>
            </w:pPr>
            <w:r w:rsidRPr="00B31BFC">
              <w:t>5</w:t>
            </w:r>
          </w:p>
        </w:tc>
        <w:tc>
          <w:tcPr>
            <w:tcW w:w="1993" w:type="dxa"/>
            <w:noWrap/>
          </w:tcPr>
          <w:p w:rsidR="00B31BFC" w:rsidRPr="00B31BFC" w:rsidRDefault="00B31BFC" w:rsidP="009C35C1">
            <w:pPr>
              <w:jc w:val="center"/>
            </w:pPr>
            <w:r w:rsidRPr="00B31BFC">
              <w:t>6</w:t>
            </w:r>
          </w:p>
        </w:tc>
        <w:tc>
          <w:tcPr>
            <w:tcW w:w="2052" w:type="dxa"/>
            <w:noWrap/>
          </w:tcPr>
          <w:p w:rsidR="00B31BFC" w:rsidRPr="00B31BFC" w:rsidRDefault="00B31BFC" w:rsidP="009C35C1">
            <w:pPr>
              <w:jc w:val="center"/>
            </w:pPr>
            <w:r w:rsidRPr="00B31BFC">
              <w:t>7</w:t>
            </w:r>
          </w:p>
        </w:tc>
      </w:tr>
      <w:tr w:rsidR="00B31BFC" w:rsidRPr="00B31BFC" w:rsidTr="009C35C1">
        <w:trPr>
          <w:trHeight w:val="204"/>
        </w:trPr>
        <w:tc>
          <w:tcPr>
            <w:tcW w:w="747" w:type="dxa"/>
            <w:noWrap/>
            <w:vAlign w:val="center"/>
          </w:tcPr>
          <w:p w:rsidR="00B31BFC" w:rsidRPr="00B31BFC" w:rsidRDefault="00B31BFC" w:rsidP="009C35C1">
            <w:pPr>
              <w:jc w:val="center"/>
            </w:pPr>
            <w:r w:rsidRPr="00B31BFC">
              <w:t>1</w:t>
            </w:r>
          </w:p>
        </w:tc>
        <w:tc>
          <w:tcPr>
            <w:tcW w:w="2708" w:type="dxa"/>
            <w:noWrap/>
            <w:vAlign w:val="center"/>
          </w:tcPr>
          <w:p w:rsidR="00B31BFC" w:rsidRPr="00F12917" w:rsidRDefault="00B31BFC" w:rsidP="009C35C1">
            <w:pPr>
              <w:jc w:val="center"/>
              <w:rPr>
                <w:color w:val="FF0000"/>
              </w:rPr>
            </w:pPr>
            <w:r w:rsidRPr="00F12917">
              <w:rPr>
                <w:color w:val="FF0000"/>
              </w:rPr>
              <w:t>Котельная с. Покровка</w:t>
            </w:r>
          </w:p>
        </w:tc>
        <w:tc>
          <w:tcPr>
            <w:tcW w:w="1827" w:type="dxa"/>
            <w:noWrap/>
            <w:vAlign w:val="center"/>
          </w:tcPr>
          <w:p w:rsidR="00B31BFC" w:rsidRPr="00F12917" w:rsidRDefault="00B31BFC" w:rsidP="009C35C1">
            <w:pPr>
              <w:jc w:val="center"/>
              <w:rPr>
                <w:color w:val="FF0000"/>
              </w:rPr>
            </w:pPr>
            <w:r w:rsidRPr="00F12917">
              <w:rPr>
                <w:color w:val="FF0000"/>
              </w:rPr>
              <w:t>11,59</w:t>
            </w:r>
          </w:p>
        </w:tc>
        <w:tc>
          <w:tcPr>
            <w:tcW w:w="2582" w:type="dxa"/>
            <w:noWrap/>
            <w:vAlign w:val="center"/>
          </w:tcPr>
          <w:p w:rsidR="00B31BFC" w:rsidRPr="00F12917" w:rsidRDefault="00B31BFC" w:rsidP="009C35C1">
            <w:pPr>
              <w:jc w:val="center"/>
              <w:rPr>
                <w:color w:val="FF0000"/>
              </w:rPr>
            </w:pPr>
            <w:r w:rsidRPr="00F12917">
              <w:rPr>
                <w:color w:val="FF0000"/>
              </w:rPr>
              <w:t>-</w:t>
            </w:r>
          </w:p>
        </w:tc>
        <w:tc>
          <w:tcPr>
            <w:tcW w:w="2516" w:type="dxa"/>
            <w:noWrap/>
            <w:vAlign w:val="center"/>
          </w:tcPr>
          <w:p w:rsidR="00B31BFC" w:rsidRPr="00F12917" w:rsidRDefault="00B31BFC" w:rsidP="009C35C1">
            <w:pPr>
              <w:jc w:val="center"/>
              <w:rPr>
                <w:color w:val="FF0000"/>
              </w:rPr>
            </w:pPr>
            <w:r w:rsidRPr="00F12917">
              <w:rPr>
                <w:color w:val="FF0000"/>
              </w:rPr>
              <w:t>243,40</w:t>
            </w:r>
          </w:p>
        </w:tc>
        <w:tc>
          <w:tcPr>
            <w:tcW w:w="1993" w:type="dxa"/>
            <w:noWrap/>
            <w:vAlign w:val="center"/>
          </w:tcPr>
          <w:p w:rsidR="00B31BFC" w:rsidRPr="00F12917" w:rsidRDefault="00B31BFC" w:rsidP="009C35C1">
            <w:pPr>
              <w:jc w:val="center"/>
              <w:rPr>
                <w:color w:val="FF0000"/>
              </w:rPr>
            </w:pPr>
            <w:r w:rsidRPr="00F12917">
              <w:rPr>
                <w:color w:val="FF0000"/>
              </w:rPr>
              <w:t>0,817</w:t>
            </w:r>
          </w:p>
        </w:tc>
        <w:tc>
          <w:tcPr>
            <w:tcW w:w="2052" w:type="dxa"/>
            <w:noWrap/>
            <w:vAlign w:val="center"/>
          </w:tcPr>
          <w:p w:rsidR="00B31BFC" w:rsidRPr="00F12917" w:rsidRDefault="00B31BFC" w:rsidP="009C35C1">
            <w:pPr>
              <w:jc w:val="center"/>
              <w:rPr>
                <w:color w:val="FF0000"/>
              </w:rPr>
            </w:pPr>
            <w:r w:rsidRPr="00F12917">
              <w:rPr>
                <w:color w:val="FF0000"/>
              </w:rPr>
              <w:t>0,412</w:t>
            </w:r>
          </w:p>
        </w:tc>
      </w:tr>
    </w:tbl>
    <w:p w:rsidR="00B31BFC" w:rsidRDefault="00B31BFC" w:rsidP="003A4CB5">
      <w:pPr>
        <w:jc w:val="center"/>
      </w:pPr>
    </w:p>
    <w:p w:rsidR="003A4CB5" w:rsidRDefault="00B31BFC" w:rsidP="003A4CB5">
      <w:pPr>
        <w:jc w:val="center"/>
      </w:pPr>
      <w:r>
        <w:br w:type="page"/>
      </w:r>
      <w:r w:rsidR="007B2EB4" w:rsidRPr="004049F7">
        <w:lastRenderedPageBreak/>
        <w:t>Схема радиусов эффективного теплоснабжения источника теплоты</w:t>
      </w:r>
    </w:p>
    <w:p w:rsidR="003A4CB5" w:rsidRDefault="000C16CC" w:rsidP="003A4CB5">
      <w:pPr>
        <w:jc w:val="center"/>
      </w:pPr>
      <w:r>
        <w:t>Покровского</w:t>
      </w:r>
      <w:r w:rsidR="007B2EB4" w:rsidRPr="004049F7">
        <w:t xml:space="preserve"> сельского поселения Волоконовского района</w:t>
      </w:r>
    </w:p>
    <w:p w:rsidR="003A4CB5" w:rsidRDefault="003A4CB5" w:rsidP="003A4CB5">
      <w:pPr>
        <w:jc w:val="center"/>
      </w:pPr>
    </w:p>
    <w:p w:rsidR="007B2EB4" w:rsidRPr="004049F7" w:rsidRDefault="00922854" w:rsidP="003A4CB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86780" cy="5219065"/>
            <wp:effectExtent l="19050" t="0" r="0" b="0"/>
            <wp:docPr id="3" name="Рисунок 14" descr="Котельная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Котельная 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521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4049F7" w:rsidRDefault="007B2EB4" w:rsidP="000B1C9E">
      <w:pPr>
        <w:jc w:val="center"/>
      </w:pPr>
      <w:r w:rsidRPr="004049F7">
        <w:rPr>
          <w:b/>
        </w:rPr>
        <w:t xml:space="preserve">Рис. </w:t>
      </w:r>
      <w:r w:rsidR="00AB5B5A">
        <w:rPr>
          <w:b/>
        </w:rPr>
        <w:t>2</w:t>
      </w:r>
    </w:p>
    <w:p w:rsidR="00C004AF" w:rsidRPr="004049F7" w:rsidRDefault="000B1C9E" w:rsidP="00B658CE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21088B">
        <w:rPr>
          <w:rFonts w:ascii="Times New Roman" w:hAnsi="Times New Roman"/>
          <w:sz w:val="24"/>
          <w:szCs w:val="24"/>
        </w:rPr>
        <w:br w:type="page"/>
      </w:r>
      <w:bookmarkStart w:id="16" w:name="_Toc15483410"/>
      <w:r w:rsidR="00C004AF" w:rsidRPr="004049F7">
        <w:rPr>
          <w:rFonts w:ascii="Times New Roman" w:hAnsi="Times New Roman"/>
          <w:sz w:val="24"/>
          <w:szCs w:val="24"/>
        </w:rPr>
        <w:lastRenderedPageBreak/>
        <w:t>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655793" w:rsidRPr="004049F7">
        <w:rPr>
          <w:rFonts w:ascii="Times New Roman" w:hAnsi="Times New Roman"/>
          <w:sz w:val="24"/>
          <w:szCs w:val="24"/>
        </w:rPr>
        <w:t>Существующие и п</w:t>
      </w:r>
      <w:r w:rsidR="00C004AF" w:rsidRPr="004049F7">
        <w:rPr>
          <w:rFonts w:ascii="Times New Roman" w:hAnsi="Times New Roman"/>
          <w:sz w:val="24"/>
          <w:szCs w:val="24"/>
        </w:rPr>
        <w:t>ерспективные балансы теплоносителя</w:t>
      </w:r>
      <w:bookmarkEnd w:id="16"/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7" w:name="_Toc15483411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</w:t>
      </w:r>
      <w:r w:rsidR="0067537D" w:rsidRPr="004049F7">
        <w:rPr>
          <w:rFonts w:ascii="Times New Roman" w:hAnsi="Times New Roman"/>
          <w:sz w:val="24"/>
          <w:szCs w:val="24"/>
        </w:rPr>
        <w:t xml:space="preserve"> водоподготовительных установок</w:t>
      </w:r>
      <w:r w:rsidRPr="004049F7">
        <w:rPr>
          <w:rFonts w:ascii="Times New Roman" w:hAnsi="Times New Roman"/>
          <w:sz w:val="24"/>
          <w:szCs w:val="24"/>
        </w:rPr>
        <w:t xml:space="preserve"> и максимального </w:t>
      </w:r>
      <w:r w:rsidR="0067537D" w:rsidRPr="004049F7">
        <w:rPr>
          <w:rFonts w:ascii="Times New Roman" w:hAnsi="Times New Roman"/>
          <w:sz w:val="24"/>
          <w:szCs w:val="24"/>
        </w:rPr>
        <w:t>потребления теплоносителя</w:t>
      </w:r>
      <w:r w:rsidRPr="004049F7">
        <w:rPr>
          <w:rFonts w:ascii="Times New Roman" w:hAnsi="Times New Roman"/>
          <w:sz w:val="24"/>
          <w:szCs w:val="24"/>
        </w:rPr>
        <w:t xml:space="preserve"> теплопотребляющими установками потребителей</w:t>
      </w:r>
      <w:bookmarkEnd w:id="17"/>
    </w:p>
    <w:p w:rsidR="00C004AF" w:rsidRPr="004049F7" w:rsidRDefault="0016742A" w:rsidP="000B1C9E">
      <w:pPr>
        <w:ind w:firstLine="708"/>
        <w:jc w:val="both"/>
      </w:pPr>
      <w:r>
        <w:t xml:space="preserve">Все системы теплоснабжения на территории поселения закрытого типа. </w:t>
      </w:r>
      <w:r w:rsidR="00135798" w:rsidRPr="004049F7">
        <w:t xml:space="preserve">Существующие балансы производительности водоподготовительных установок, нормативного и максимального фактического потребления теплоносителя теплопотребляющими установками потребителей </w:t>
      </w:r>
      <w:r w:rsidR="00C004AF" w:rsidRPr="004049F7">
        <w:t xml:space="preserve">приведены в таблице </w:t>
      </w:r>
      <w:r w:rsidR="005017E6" w:rsidRPr="004049F7">
        <w:t>3</w:t>
      </w:r>
      <w:r w:rsidR="00C004AF" w:rsidRPr="004049F7">
        <w:t>.</w:t>
      </w:r>
      <w:r w:rsidR="00A058B7">
        <w:t>1.</w:t>
      </w:r>
    </w:p>
    <w:p w:rsidR="005017E6" w:rsidRPr="004049F7" w:rsidRDefault="005017E6" w:rsidP="000B1C9E">
      <w:pPr>
        <w:keepNext/>
        <w:jc w:val="right"/>
      </w:pPr>
      <w:r w:rsidRPr="004049F7">
        <w:t>Таблица 3</w:t>
      </w:r>
      <w:r w:rsidR="00A058B7">
        <w:t>.1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16742A" w:rsidRPr="004049F7" w:rsidTr="00126E32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  <w:r>
              <w:t>/</w:t>
            </w:r>
          </w:p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16742A" w:rsidRPr="004049F7" w:rsidTr="00126E32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16742A" w:rsidRPr="004049F7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B31BFC" w:rsidRDefault="0016742A" w:rsidP="0016742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31BFC">
              <w:rPr>
                <w:color w:val="FF0000"/>
              </w:rPr>
              <w:t>«</w:t>
            </w:r>
            <w:r w:rsidR="00F832B9" w:rsidRPr="00B31BFC">
              <w:rPr>
                <w:color w:val="FF0000"/>
              </w:rPr>
              <w:t>Котельная с. Покровка</w:t>
            </w:r>
            <w:r w:rsidRPr="00B31BFC">
              <w:rPr>
                <w:color w:val="FF0000"/>
              </w:rPr>
              <w:t>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31BFC" w:rsidRPr="004049F7" w:rsidTr="00B31BFC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4049F7" w:rsidRDefault="00B31BFC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.1.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4049F7" w:rsidRDefault="00B31BFC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Объем </w:t>
            </w:r>
            <w:r>
              <w:t>системы центрального теплоснабжения</w:t>
            </w:r>
            <w:r w:rsidRPr="004049F7">
              <w:t xml:space="preserve"> с учетом систем теплопотребления 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4049F7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BFC" w:rsidRPr="00B31BFC" w:rsidRDefault="00B31BFC" w:rsidP="00B31B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22,07</w:t>
            </w:r>
          </w:p>
        </w:tc>
      </w:tr>
      <w:tr w:rsidR="00B31BFC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4049F7" w:rsidRDefault="00B31BFC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4049F7" w:rsidRDefault="00B31BFC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Нормативная 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4049F7" w:rsidRDefault="00B31BFC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12,0</w:t>
            </w:r>
          </w:p>
        </w:tc>
      </w:tr>
      <w:tr w:rsidR="00B31BFC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4049F7" w:rsidRDefault="00B31BFC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4049F7" w:rsidRDefault="00B31BFC" w:rsidP="00126E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Фактическая (перспективная) </w:t>
            </w:r>
            <w:r w:rsidRPr="004049F7">
              <w:t>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4049F7" w:rsidRDefault="00B31BFC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126E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1BFC" w:rsidRPr="00B31BFC" w:rsidRDefault="00B31BFC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8,0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8" w:name="_Toc15483413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8"/>
    </w:p>
    <w:p w:rsidR="005017E6" w:rsidRPr="004049F7" w:rsidRDefault="005017E6" w:rsidP="000B1C9E">
      <w:pPr>
        <w:ind w:firstLine="708"/>
        <w:jc w:val="both"/>
      </w:pPr>
      <w:r w:rsidRPr="004049F7">
        <w:t>На котельных отсутствует нормативная аварийная подпитка. Аварийная подпитка тепловой сети (водогрейных котлов) сырой водой не предусмотрена проектом. Аварийная подпитка возможна через трубопроводы и фильтры не автоматических ХВО.</w:t>
      </w:r>
    </w:p>
    <w:p w:rsidR="001D69F1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9" w:name="_Toc15483414"/>
      <w:r w:rsidRPr="004049F7">
        <w:rPr>
          <w:rFonts w:ascii="Times New Roman" w:hAnsi="Times New Roman"/>
          <w:sz w:val="24"/>
          <w:szCs w:val="24"/>
        </w:rPr>
        <w:t>4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Основные положения</w:t>
      </w:r>
      <w:r w:rsidR="007D3BF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мастер-плана развития систем теплоснабжения поселения</w:t>
      </w:r>
      <w:bookmarkEnd w:id="19"/>
    </w:p>
    <w:p w:rsidR="00AB2E06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0" w:name="_Toc15483415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</w:t>
      </w:r>
      <w:r w:rsidR="001D69F1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сценариев развития теплоснабжения поселения</w:t>
      </w:r>
      <w:bookmarkEnd w:id="20"/>
    </w:p>
    <w:p w:rsidR="00A7262B" w:rsidRPr="004049F7" w:rsidRDefault="00A7262B" w:rsidP="00A7262B">
      <w:pPr>
        <w:ind w:firstLine="708"/>
        <w:jc w:val="both"/>
      </w:pPr>
      <w:r>
        <w:t>Р</w:t>
      </w:r>
      <w:r w:rsidRPr="00AB0319">
        <w:t>азвития теплоснабжения поселения</w:t>
      </w:r>
      <w:r>
        <w:t xml:space="preserve"> планируется </w:t>
      </w:r>
      <w:r w:rsidRPr="00AB0319">
        <w:t>с использованием индивидуальн</w:t>
      </w:r>
      <w:r>
        <w:t xml:space="preserve">ых источников тепловой энергии. </w:t>
      </w:r>
      <w:r w:rsidRPr="00AB0319">
        <w:t>Строительство</w:t>
      </w:r>
      <w:r>
        <w:t xml:space="preserve"> новых централизованных систем теплоснабжения и</w:t>
      </w:r>
      <w:r w:rsidRPr="00AB0319">
        <w:t xml:space="preserve"> источников тепловой энергии не планируется. </w:t>
      </w:r>
      <w:r>
        <w:t>Р</w:t>
      </w:r>
      <w:r w:rsidR="002870B3" w:rsidRPr="004049F7">
        <w:t xml:space="preserve">еконструкция или ликвидация существующих источников тепловой энергии </w:t>
      </w:r>
      <w:r>
        <w:t xml:space="preserve">также </w:t>
      </w:r>
      <w:r w:rsidR="002870B3" w:rsidRPr="004049F7">
        <w:t xml:space="preserve">не планируется. 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</w:t>
      </w:r>
      <w:r w:rsidR="00AB5B5A" w:rsidRPr="004049F7">
        <w:t>Строительство объектов социально-культурной сферы</w:t>
      </w:r>
      <w:r>
        <w:t>, многоквартирных жилых домов</w:t>
      </w:r>
      <w:r w:rsidR="00AB5B5A" w:rsidRPr="004049F7">
        <w:t xml:space="preserve"> на территории поселения в ближайшей перспективе также не планируется.</w:t>
      </w:r>
    </w:p>
    <w:p w:rsidR="00ED0E33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1" w:name="_Toc15483416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Обоснование выбора приоритетного сценария развития теплоснабжения поселения</w:t>
      </w:r>
      <w:bookmarkEnd w:id="21"/>
    </w:p>
    <w:p w:rsidR="00A7262B" w:rsidRDefault="00A7262B" w:rsidP="00A7262B">
      <w:pPr>
        <w:ind w:firstLine="708"/>
        <w:jc w:val="both"/>
      </w:pPr>
      <w:bookmarkStart w:id="22" w:name="_Toc13665067"/>
      <w:r>
        <w:lastRenderedPageBreak/>
        <w:t>Существующее на территории поселения количество объектов социально-культурной сферы, здравоохранения, образования достаточно для удовлетворения потребностей населения с учетом  прогнозной</w:t>
      </w:r>
      <w:r w:rsidRPr="002D0C25">
        <w:t xml:space="preserve"> численност</w:t>
      </w:r>
      <w:r>
        <w:t xml:space="preserve">и </w:t>
      </w:r>
      <w:r w:rsidRPr="002D0C25">
        <w:t xml:space="preserve"> населения поселения </w:t>
      </w:r>
      <w:r>
        <w:t>н</w:t>
      </w:r>
      <w:r w:rsidRPr="002D0C25">
        <w:t>а расчетный срок реализации генерального плана</w:t>
      </w:r>
      <w:r>
        <w:t>.</w:t>
      </w:r>
      <w:r w:rsidRPr="002D0C25">
        <w:t xml:space="preserve"> </w:t>
      </w:r>
    </w:p>
    <w:p w:rsidR="00C004AF" w:rsidRPr="004049F7" w:rsidRDefault="00D725B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3" w:name="_Toc15483417"/>
      <w:bookmarkEnd w:id="22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ED0E33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строительству, реконструкции и техническому перевооружению источников тепловой энергии</w:t>
      </w:r>
      <w:bookmarkEnd w:id="23"/>
    </w:p>
    <w:p w:rsidR="0083132E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4" w:name="_Toc15483418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393BB3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24"/>
    </w:p>
    <w:p w:rsidR="000C51A0" w:rsidRPr="004049F7" w:rsidRDefault="000C51A0" w:rsidP="00053098">
      <w:pPr>
        <w:ind w:firstLine="708"/>
        <w:jc w:val="both"/>
        <w:rPr>
          <w:bCs/>
        </w:rPr>
      </w:pPr>
      <w:r w:rsidRPr="004049F7">
        <w:rPr>
          <w:bCs/>
        </w:rPr>
        <w:t xml:space="preserve">В </w:t>
      </w:r>
      <w:r w:rsidR="008F7824" w:rsidRPr="00B31BFC">
        <w:rPr>
          <w:color w:val="FF0000"/>
        </w:rPr>
        <w:t>Покровском</w:t>
      </w:r>
      <w:r w:rsidR="00B31BFC" w:rsidRPr="00B31BFC">
        <w:rPr>
          <w:color w:val="FF0000"/>
        </w:rPr>
        <w:t xml:space="preserve"> </w:t>
      </w:r>
      <w:r w:rsidRPr="004049F7">
        <w:t xml:space="preserve">сельском поселении </w:t>
      </w:r>
      <w:r w:rsidRPr="004049F7">
        <w:rPr>
          <w:bCs/>
        </w:rPr>
        <w:t xml:space="preserve">строительство </w:t>
      </w:r>
      <w:r w:rsidR="00053098" w:rsidRPr="004049F7">
        <w:rPr>
          <w:bCs/>
        </w:rPr>
        <w:t xml:space="preserve">объектов капитального строительства </w:t>
      </w:r>
      <w:r w:rsidRPr="004049F7">
        <w:rPr>
          <w:bCs/>
        </w:rPr>
        <w:t xml:space="preserve">с подключением к центральному теплоснабжению не планируется. </w:t>
      </w:r>
      <w:r w:rsidR="00053098" w:rsidRPr="004049F7">
        <w:rPr>
          <w:bCs/>
        </w:rPr>
        <w:t>Строительство новых источников тепловой энергии не планируется.</w:t>
      </w:r>
    </w:p>
    <w:p w:rsidR="00D41AF8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5" w:name="_Toc15483419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25"/>
    </w:p>
    <w:p w:rsidR="00FE1E07" w:rsidRPr="004049F7" w:rsidRDefault="000C51A0" w:rsidP="000B1C9E">
      <w:pPr>
        <w:ind w:firstLine="709"/>
        <w:jc w:val="both"/>
      </w:pPr>
      <w:r w:rsidRPr="004049F7">
        <w:t>Реконструкция существующих источников тепловой энергии для обеспечения вводимых объектов не требуется.</w:t>
      </w:r>
      <w:r w:rsidR="002844CD" w:rsidRPr="004049F7">
        <w:t xml:space="preserve"> </w:t>
      </w:r>
    </w:p>
    <w:p w:rsidR="0083132E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6" w:name="_Toc15483420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27" w:name="_Toc1434325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26"/>
      <w:bookmarkEnd w:id="27"/>
    </w:p>
    <w:p w:rsidR="000C51A0" w:rsidRPr="004049F7" w:rsidRDefault="007554E3" w:rsidP="000B1C9E">
      <w:pPr>
        <w:ind w:firstLine="709"/>
        <w:jc w:val="both"/>
      </w:pPr>
      <w:r w:rsidRPr="004049F7">
        <w:t>Предложения</w:t>
      </w:r>
      <w:r w:rsidR="000C51A0" w:rsidRPr="004049F7">
        <w:t xml:space="preserve"> по</w:t>
      </w:r>
      <w:r w:rsidR="00FB0557" w:rsidRPr="004049F7">
        <w:t xml:space="preserve"> техническому перевооружению источников тепловой энергии с целью повышения эффективности работы систем теплоснабжения в инвестиционной программе в сфере теплоснабжения ПАО «Квадра» в лице филиала ПАО «Квадра» - «Белгородская генерация» не запланированы</w:t>
      </w:r>
      <w:r w:rsidR="000C51A0" w:rsidRPr="004049F7">
        <w:t>.</w:t>
      </w:r>
    </w:p>
    <w:p w:rsidR="00D41AF8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8" w:name="_Toc15483421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28"/>
    </w:p>
    <w:p w:rsidR="00747A68" w:rsidRPr="004049F7" w:rsidRDefault="00747A68" w:rsidP="000B1C9E">
      <w:pPr>
        <w:ind w:firstLine="709"/>
        <w:jc w:val="both"/>
      </w:pPr>
      <w:r w:rsidRPr="004049F7">
        <w:t>Источники тепловой энергии, функционирующие в режиме комбинированной выработки электрической и тепловой энергии и котельных на территории поселения отсутствуют.</w:t>
      </w:r>
    </w:p>
    <w:p w:rsidR="00C004AF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9" w:name="_Toc15483422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 Меры по выводу из эксплуатации, консервации и демонтажу избыточных источников тепловой энергии, а также</w:t>
      </w:r>
      <w:r w:rsidRPr="004049F7">
        <w:rPr>
          <w:rFonts w:ascii="Times New Roman" w:hAnsi="Times New Roman"/>
          <w:sz w:val="24"/>
          <w:szCs w:val="24"/>
        </w:rPr>
        <w:t xml:space="preserve"> источников тепловой энергии,</w:t>
      </w:r>
      <w:r w:rsidR="00C004AF" w:rsidRPr="004049F7">
        <w:rPr>
          <w:rFonts w:ascii="Times New Roman" w:hAnsi="Times New Roman"/>
          <w:sz w:val="24"/>
          <w:szCs w:val="24"/>
        </w:rPr>
        <w:t xml:space="preserve"> выработав</w:t>
      </w:r>
      <w:r w:rsidRPr="004049F7">
        <w:rPr>
          <w:rFonts w:ascii="Times New Roman" w:hAnsi="Times New Roman"/>
          <w:sz w:val="24"/>
          <w:szCs w:val="24"/>
        </w:rPr>
        <w:t>ших нормативный срок службы,</w:t>
      </w:r>
      <w:r w:rsidR="00C004AF" w:rsidRPr="004049F7">
        <w:rPr>
          <w:rFonts w:ascii="Times New Roman" w:hAnsi="Times New Roman"/>
          <w:sz w:val="24"/>
          <w:szCs w:val="24"/>
        </w:rPr>
        <w:t xml:space="preserve"> в </w:t>
      </w:r>
      <w:r w:rsidRPr="004049F7">
        <w:rPr>
          <w:rFonts w:ascii="Times New Roman" w:hAnsi="Times New Roman"/>
          <w:sz w:val="24"/>
          <w:szCs w:val="24"/>
        </w:rPr>
        <w:t>случае если</w:t>
      </w:r>
      <w:r w:rsidR="00C004AF" w:rsidRPr="004049F7">
        <w:rPr>
          <w:rFonts w:ascii="Times New Roman" w:hAnsi="Times New Roman"/>
          <w:sz w:val="24"/>
          <w:szCs w:val="24"/>
        </w:rPr>
        <w:t xml:space="preserve"> продление срока службы технически невозможно или экономически нецелесообразно</w:t>
      </w:r>
      <w:bookmarkEnd w:id="29"/>
    </w:p>
    <w:p w:rsidR="008E2DA1" w:rsidRPr="004049F7" w:rsidRDefault="008E2DA1" w:rsidP="000B1C9E">
      <w:pPr>
        <w:ind w:firstLine="708"/>
        <w:jc w:val="both"/>
      </w:pPr>
      <w:r w:rsidRPr="004049F7">
        <w:t>Мероприятия по продлению ресурса по источникам тепла, вывод из эксплуатации и демонтажа котла, выработавшего нормативный срок службы, когда продление срока службы технически невозможно, либо экономически нецелесообразно не запланированы.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0" w:name="_Toc15483423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30"/>
    </w:p>
    <w:p w:rsidR="000C51A0" w:rsidRPr="004049F7" w:rsidRDefault="000C51A0" w:rsidP="000B1C9E">
      <w:pPr>
        <w:ind w:firstLine="709"/>
        <w:jc w:val="both"/>
      </w:pPr>
      <w:r w:rsidRPr="004049F7">
        <w:t>В 2010-2011</w:t>
      </w:r>
      <w:r w:rsidR="00F52560">
        <w:t xml:space="preserve">годах </w:t>
      </w:r>
      <w:r w:rsidRPr="004049F7">
        <w:t>в котельных находящихся в собственности АО «Белгородская теплосетевая компания» проведена модернизация котельных без учета установки когерационных установок.</w:t>
      </w:r>
    </w:p>
    <w:p w:rsidR="00AB362D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1" w:name="_Toc15483424"/>
      <w:r w:rsidRPr="004049F7">
        <w:rPr>
          <w:rFonts w:ascii="Times New Roman" w:hAnsi="Times New Roman"/>
          <w:sz w:val="24"/>
          <w:szCs w:val="24"/>
        </w:rPr>
        <w:lastRenderedPageBreak/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31"/>
    </w:p>
    <w:p w:rsidR="000C51A0" w:rsidRPr="004049F7" w:rsidRDefault="0079444E" w:rsidP="000B1C9E">
      <w:pPr>
        <w:ind w:firstLine="709"/>
        <w:jc w:val="both"/>
      </w:pPr>
      <w:r>
        <w:t xml:space="preserve">Котельные, </w:t>
      </w:r>
      <w:r w:rsidRPr="004049F7">
        <w:t>функционирующи</w:t>
      </w:r>
      <w:r>
        <w:t>е</w:t>
      </w:r>
      <w:r w:rsidRPr="004049F7">
        <w:t xml:space="preserve"> в режиме комбинированной выработки электрической и тепловой энергии</w:t>
      </w:r>
      <w:r>
        <w:t>, на территории поселения отсутствуют.</w:t>
      </w:r>
      <w:r w:rsidRPr="004049F7">
        <w:t xml:space="preserve"> 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2" w:name="_Toc15483425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8</w:t>
      </w:r>
      <w:r w:rsidR="00C004AF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2"/>
    </w:p>
    <w:p w:rsidR="005C27B7" w:rsidRPr="004049F7" w:rsidRDefault="005C27B7" w:rsidP="005C27B7">
      <w:pPr>
        <w:ind w:firstLine="709"/>
        <w:jc w:val="both"/>
      </w:pPr>
      <w:r w:rsidRPr="004049F7">
        <w:t>Исходные данные для расчета температурных графиков в системах теплоснабжения представлены в таблице 5.1.</w:t>
      </w:r>
    </w:p>
    <w:p w:rsidR="005C27B7" w:rsidRPr="004049F7" w:rsidRDefault="005C27B7" w:rsidP="005C27B7">
      <w:pPr>
        <w:ind w:firstLine="708"/>
        <w:jc w:val="right"/>
        <w:rPr>
          <w:bCs/>
        </w:rPr>
      </w:pPr>
      <w:r w:rsidRPr="004049F7">
        <w:rPr>
          <w:bCs/>
        </w:rPr>
        <w:t>Таблица 5.1.</w:t>
      </w:r>
    </w:p>
    <w:tbl>
      <w:tblPr>
        <w:tblW w:w="14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"/>
        <w:gridCol w:w="2516"/>
        <w:gridCol w:w="2626"/>
        <w:gridCol w:w="1779"/>
        <w:gridCol w:w="1644"/>
        <w:gridCol w:w="1853"/>
        <w:gridCol w:w="1853"/>
        <w:gridCol w:w="1508"/>
      </w:tblGrid>
      <w:tr w:rsidR="005C27B7" w:rsidRPr="004049F7" w:rsidTr="005C27B7">
        <w:trPr>
          <w:trHeight w:val="571"/>
        </w:trPr>
        <w:tc>
          <w:tcPr>
            <w:tcW w:w="540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2533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Вид регулирования отпуска тепловой энергии в систему теплоснабжения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Схема присоединения нагрузки ГВС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Расчетная температура наружного воздуха,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Спрямление температурного графика на ГВС,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Срезка температурного графика, °С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Температур-ный график, °С</w:t>
            </w:r>
          </w:p>
        </w:tc>
      </w:tr>
      <w:tr w:rsidR="005C27B7" w:rsidRPr="004049F7" w:rsidTr="005C27B7">
        <w:trPr>
          <w:trHeight w:val="133"/>
          <w:tblHeader/>
        </w:trPr>
        <w:tc>
          <w:tcPr>
            <w:tcW w:w="557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5C27B7" w:rsidRPr="004049F7" w:rsidTr="005C27B7">
        <w:trPr>
          <w:trHeight w:val="219"/>
        </w:trPr>
        <w:tc>
          <w:tcPr>
            <w:tcW w:w="557" w:type="dxa"/>
            <w:gridSpan w:val="2"/>
            <w:vAlign w:val="center"/>
          </w:tcPr>
          <w:p w:rsidR="005C27B7" w:rsidRPr="00B31BFC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31BFC">
              <w:rPr>
                <w:color w:val="FF0000"/>
              </w:rPr>
              <w:t>1</w:t>
            </w:r>
          </w:p>
        </w:tc>
        <w:tc>
          <w:tcPr>
            <w:tcW w:w="2516" w:type="dxa"/>
          </w:tcPr>
          <w:p w:rsidR="005C27B7" w:rsidRPr="00B31BFC" w:rsidRDefault="005C27B7" w:rsidP="0082437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B31BFC">
              <w:rPr>
                <w:color w:val="FF0000"/>
              </w:rPr>
              <w:t xml:space="preserve">Котельная </w:t>
            </w:r>
          </w:p>
          <w:p w:rsidR="005C27B7" w:rsidRPr="00B31BFC" w:rsidRDefault="005C27B7" w:rsidP="00B31BFC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B31BFC">
              <w:rPr>
                <w:color w:val="FF0000"/>
              </w:rPr>
              <w:t xml:space="preserve">с. </w:t>
            </w:r>
            <w:r w:rsidR="00B31BFC" w:rsidRPr="00B31BFC">
              <w:rPr>
                <w:color w:val="FF0000"/>
              </w:rPr>
              <w:t>Покровка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4049F7">
              <w:t>-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-23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4049F7">
              <w:t>-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95/70</w:t>
            </w:r>
          </w:p>
        </w:tc>
      </w:tr>
    </w:tbl>
    <w:p w:rsidR="006A3D63" w:rsidRPr="004049F7" w:rsidRDefault="005C27B7" w:rsidP="006A3D63">
      <w:pPr>
        <w:jc w:val="both"/>
      </w:pPr>
      <w:r w:rsidRPr="004049F7">
        <w:t xml:space="preserve">Для тепловых сетей </w:t>
      </w:r>
      <w:r w:rsidR="000C16CC" w:rsidRPr="00B31BFC">
        <w:rPr>
          <w:color w:val="FF0000"/>
        </w:rPr>
        <w:t>Покровского</w:t>
      </w:r>
      <w:r w:rsidRPr="004049F7">
        <w:t xml:space="preserve"> сельского поселения с закрытой системой теплоснабжения принято качественное регулирование отпуска тепловой энергии по температурному графику 95-70°С. Качественное регулирование предполагает изменение температуры теплоносителя без изменения его расхода. </w:t>
      </w:r>
      <w:r w:rsidR="001D3025" w:rsidRPr="004049F7">
        <w:t xml:space="preserve">Утвержденный температурный график </w:t>
      </w:r>
      <w:r w:rsidRPr="004049F7">
        <w:t xml:space="preserve">95-70°С </w:t>
      </w:r>
      <w:r w:rsidR="001D3025" w:rsidRPr="004049F7">
        <w:t xml:space="preserve">сетевой воды на выходе котельной в распределительную сеть для котельной с. </w:t>
      </w:r>
      <w:r w:rsidR="0048179D">
        <w:t>Покровка</w:t>
      </w:r>
      <w:r w:rsidR="001D3025" w:rsidRPr="004049F7">
        <w:t xml:space="preserve"> представлен в таблице </w:t>
      </w:r>
      <w:r w:rsidRPr="004049F7">
        <w:t>5</w:t>
      </w:r>
      <w:r w:rsidR="001D3025" w:rsidRPr="004049F7">
        <w:t>.</w:t>
      </w:r>
      <w:r w:rsidR="009D31D9">
        <w:t>2, 5.3.</w:t>
      </w:r>
      <w:r w:rsidR="006A3D63" w:rsidRPr="004049F7">
        <w:t xml:space="preserve"> Необходимость в изменении температурного графика источников тепловой энергии отсутствует.</w:t>
      </w:r>
    </w:p>
    <w:p w:rsidR="009D31D9" w:rsidRDefault="009D31D9" w:rsidP="009D31D9">
      <w:pPr>
        <w:spacing w:line="360" w:lineRule="auto"/>
        <w:jc w:val="right"/>
      </w:pPr>
      <w:r w:rsidRPr="004049F7">
        <w:t>Таблица 5.2</w:t>
      </w:r>
    </w:p>
    <w:tbl>
      <w:tblPr>
        <w:tblStyle w:val="af5"/>
        <w:tblW w:w="14412" w:type="dxa"/>
        <w:tblLook w:val="04A0"/>
      </w:tblPr>
      <w:tblGrid>
        <w:gridCol w:w="540"/>
        <w:gridCol w:w="566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</w:tcPr>
          <w:p w:rsidR="009D31D9" w:rsidRPr="004424AE" w:rsidRDefault="009D31D9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08" w:type="dxa"/>
            <w:gridSpan w:val="18"/>
          </w:tcPr>
          <w:p w:rsidR="009D31D9" w:rsidRPr="004424AE" w:rsidRDefault="009D31D9" w:rsidP="008757E9">
            <w:pPr>
              <w:jc w:val="center"/>
            </w:pPr>
            <w:r>
              <w:t>Т</w:t>
            </w:r>
            <w:r w:rsidRPr="004049F7">
              <w:t xml:space="preserve">емпературный график </w:t>
            </w:r>
            <w:r>
              <w:t>95/</w:t>
            </w:r>
            <w:r w:rsidRPr="004049F7">
              <w:t>70°С сетевой воды на выходе котельной в распределительную сеть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9D31D9" w:rsidRPr="004424AE" w:rsidRDefault="009D31D9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9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10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11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13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15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18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19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20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1</w:t>
            </w:r>
          </w:p>
        </w:tc>
        <w:tc>
          <w:tcPr>
            <w:tcW w:w="5664" w:type="dxa"/>
          </w:tcPr>
          <w:p w:rsidR="009D31D9" w:rsidRPr="004424AE" w:rsidRDefault="009D31D9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1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0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-1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-3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-5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-8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-9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9D31D9" w:rsidRPr="004424AE" w:rsidRDefault="009D31D9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51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59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60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69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71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72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9D31D9" w:rsidRPr="004424AE" w:rsidRDefault="009D31D9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36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37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38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40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41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45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47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49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52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54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9D31D9" w:rsidRPr="004424AE" w:rsidRDefault="009D31D9" w:rsidP="008757E9">
            <w:pPr>
              <w:jc w:val="center"/>
            </w:pPr>
            <w:r w:rsidRPr="004424AE">
              <w:t>56</w:t>
            </w:r>
          </w:p>
        </w:tc>
      </w:tr>
    </w:tbl>
    <w:p w:rsidR="009D31D9" w:rsidRDefault="009D31D9" w:rsidP="009D31D9">
      <w:pPr>
        <w:jc w:val="right"/>
      </w:pPr>
    </w:p>
    <w:p w:rsidR="009D31D9" w:rsidRDefault="009D31D9" w:rsidP="009D31D9">
      <w:pPr>
        <w:jc w:val="right"/>
      </w:pPr>
      <w:r w:rsidRPr="004049F7">
        <w:t>Таблица 5.</w:t>
      </w:r>
      <w:r>
        <w:t>3</w:t>
      </w:r>
    </w:p>
    <w:tbl>
      <w:tblPr>
        <w:tblStyle w:val="af5"/>
        <w:tblW w:w="14425" w:type="dxa"/>
        <w:tblLayout w:type="fixed"/>
        <w:tblLook w:val="04A0"/>
      </w:tblPr>
      <w:tblGrid>
        <w:gridCol w:w="540"/>
        <w:gridCol w:w="5664"/>
        <w:gridCol w:w="567"/>
        <w:gridCol w:w="555"/>
        <w:gridCol w:w="567"/>
        <w:gridCol w:w="635"/>
        <w:gridCol w:w="604"/>
        <w:gridCol w:w="574"/>
        <w:gridCol w:w="543"/>
        <w:gridCol w:w="654"/>
        <w:gridCol w:w="623"/>
        <w:gridCol w:w="592"/>
        <w:gridCol w:w="567"/>
        <w:gridCol w:w="567"/>
        <w:gridCol w:w="567"/>
        <w:gridCol w:w="606"/>
      </w:tblGrid>
      <w:tr w:rsidR="009D31D9" w:rsidRPr="004424AE" w:rsidTr="008757E9">
        <w:tc>
          <w:tcPr>
            <w:tcW w:w="540" w:type="dxa"/>
            <w:vAlign w:val="center"/>
          </w:tcPr>
          <w:p w:rsidR="009D31D9" w:rsidRPr="004424AE" w:rsidRDefault="009D31D9" w:rsidP="008757E9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  <w:vAlign w:val="center"/>
          </w:tcPr>
          <w:p w:rsidR="009D31D9" w:rsidRPr="004424AE" w:rsidRDefault="009D31D9" w:rsidP="008757E9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21" w:type="dxa"/>
            <w:gridSpan w:val="14"/>
            <w:vAlign w:val="center"/>
          </w:tcPr>
          <w:p w:rsidR="009D31D9" w:rsidRPr="004424AE" w:rsidRDefault="009D31D9" w:rsidP="008757E9">
            <w:pPr>
              <w:jc w:val="center"/>
            </w:pPr>
            <w:r>
              <w:t>Т</w:t>
            </w:r>
            <w:r w:rsidRPr="004049F7">
              <w:t>емпературный график 95-70°С сетевой воды на выходе котельной в распределительную сеть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9D31D9" w:rsidRPr="004424AE" w:rsidRDefault="009D31D9" w:rsidP="008757E9">
            <w:pPr>
              <w:jc w:val="center"/>
            </w:pPr>
            <w:r w:rsidRPr="004424AE">
              <w:t>2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3</w:t>
            </w:r>
          </w:p>
        </w:tc>
        <w:tc>
          <w:tcPr>
            <w:tcW w:w="555" w:type="dxa"/>
          </w:tcPr>
          <w:p w:rsidR="009D31D9" w:rsidRPr="004424AE" w:rsidRDefault="009D31D9" w:rsidP="008757E9">
            <w:pPr>
              <w:jc w:val="center"/>
            </w:pPr>
            <w:r w:rsidRPr="004424AE">
              <w:t>4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5</w:t>
            </w:r>
          </w:p>
        </w:tc>
        <w:tc>
          <w:tcPr>
            <w:tcW w:w="635" w:type="dxa"/>
          </w:tcPr>
          <w:p w:rsidR="009D31D9" w:rsidRPr="004424AE" w:rsidRDefault="009D31D9" w:rsidP="008757E9">
            <w:pPr>
              <w:jc w:val="center"/>
            </w:pPr>
            <w:r w:rsidRPr="004424AE">
              <w:t>6</w:t>
            </w:r>
          </w:p>
        </w:tc>
        <w:tc>
          <w:tcPr>
            <w:tcW w:w="604" w:type="dxa"/>
          </w:tcPr>
          <w:p w:rsidR="009D31D9" w:rsidRPr="004424AE" w:rsidRDefault="009D31D9" w:rsidP="008757E9">
            <w:pPr>
              <w:jc w:val="center"/>
            </w:pPr>
            <w:r w:rsidRPr="004424AE">
              <w:t>7</w:t>
            </w:r>
          </w:p>
        </w:tc>
        <w:tc>
          <w:tcPr>
            <w:tcW w:w="574" w:type="dxa"/>
          </w:tcPr>
          <w:p w:rsidR="009D31D9" w:rsidRPr="004424AE" w:rsidRDefault="009D31D9" w:rsidP="008757E9">
            <w:pPr>
              <w:jc w:val="center"/>
            </w:pPr>
            <w:r w:rsidRPr="004424AE">
              <w:t>8</w:t>
            </w:r>
          </w:p>
        </w:tc>
        <w:tc>
          <w:tcPr>
            <w:tcW w:w="543" w:type="dxa"/>
          </w:tcPr>
          <w:p w:rsidR="009D31D9" w:rsidRPr="004424AE" w:rsidRDefault="009D31D9" w:rsidP="008757E9">
            <w:pPr>
              <w:jc w:val="center"/>
            </w:pPr>
            <w:r w:rsidRPr="004424AE">
              <w:t>9</w:t>
            </w:r>
          </w:p>
        </w:tc>
        <w:tc>
          <w:tcPr>
            <w:tcW w:w="654" w:type="dxa"/>
          </w:tcPr>
          <w:p w:rsidR="009D31D9" w:rsidRPr="004424AE" w:rsidRDefault="009D31D9" w:rsidP="008757E9">
            <w:pPr>
              <w:jc w:val="center"/>
            </w:pPr>
            <w:r w:rsidRPr="004424AE">
              <w:t>10</w:t>
            </w:r>
          </w:p>
        </w:tc>
        <w:tc>
          <w:tcPr>
            <w:tcW w:w="623" w:type="dxa"/>
          </w:tcPr>
          <w:p w:rsidR="009D31D9" w:rsidRPr="004424AE" w:rsidRDefault="009D31D9" w:rsidP="008757E9">
            <w:pPr>
              <w:jc w:val="center"/>
            </w:pPr>
            <w:r w:rsidRPr="004424AE">
              <w:t>11</w:t>
            </w:r>
          </w:p>
        </w:tc>
        <w:tc>
          <w:tcPr>
            <w:tcW w:w="592" w:type="dxa"/>
          </w:tcPr>
          <w:p w:rsidR="009D31D9" w:rsidRPr="004424AE" w:rsidRDefault="009D31D9" w:rsidP="008757E9">
            <w:pPr>
              <w:jc w:val="center"/>
            </w:pPr>
            <w:r w:rsidRPr="004424AE">
              <w:t>12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>
              <w:t>15</w:t>
            </w:r>
          </w:p>
        </w:tc>
        <w:tc>
          <w:tcPr>
            <w:tcW w:w="606" w:type="dxa"/>
          </w:tcPr>
          <w:p w:rsidR="009D31D9" w:rsidRPr="004424AE" w:rsidRDefault="009D31D9" w:rsidP="008757E9">
            <w:pPr>
              <w:jc w:val="center"/>
            </w:pPr>
            <w:r>
              <w:t>16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lastRenderedPageBreak/>
              <w:t>1</w:t>
            </w:r>
          </w:p>
        </w:tc>
        <w:tc>
          <w:tcPr>
            <w:tcW w:w="5664" w:type="dxa"/>
          </w:tcPr>
          <w:p w:rsidR="009D31D9" w:rsidRPr="004424AE" w:rsidRDefault="009D31D9" w:rsidP="008757E9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-10</w:t>
            </w:r>
          </w:p>
        </w:tc>
        <w:tc>
          <w:tcPr>
            <w:tcW w:w="555" w:type="dxa"/>
          </w:tcPr>
          <w:p w:rsidR="009D31D9" w:rsidRPr="004424AE" w:rsidRDefault="009D31D9" w:rsidP="008757E9">
            <w:pPr>
              <w:jc w:val="center"/>
            </w:pPr>
            <w:r w:rsidRPr="004424AE">
              <w:t>-11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-12</w:t>
            </w:r>
          </w:p>
        </w:tc>
        <w:tc>
          <w:tcPr>
            <w:tcW w:w="635" w:type="dxa"/>
          </w:tcPr>
          <w:p w:rsidR="009D31D9" w:rsidRPr="004424AE" w:rsidRDefault="009D31D9" w:rsidP="008757E9">
            <w:pPr>
              <w:jc w:val="center"/>
            </w:pPr>
            <w:r w:rsidRPr="004424AE">
              <w:t>-13</w:t>
            </w:r>
          </w:p>
        </w:tc>
        <w:tc>
          <w:tcPr>
            <w:tcW w:w="604" w:type="dxa"/>
          </w:tcPr>
          <w:p w:rsidR="009D31D9" w:rsidRPr="004424AE" w:rsidRDefault="009D31D9" w:rsidP="008757E9">
            <w:pPr>
              <w:jc w:val="center"/>
            </w:pPr>
            <w:r w:rsidRPr="004424AE">
              <w:t>-14</w:t>
            </w:r>
          </w:p>
        </w:tc>
        <w:tc>
          <w:tcPr>
            <w:tcW w:w="574" w:type="dxa"/>
          </w:tcPr>
          <w:p w:rsidR="009D31D9" w:rsidRPr="004424AE" w:rsidRDefault="009D31D9" w:rsidP="008757E9">
            <w:pPr>
              <w:jc w:val="center"/>
            </w:pPr>
            <w:r w:rsidRPr="004424AE">
              <w:t>-15</w:t>
            </w:r>
          </w:p>
        </w:tc>
        <w:tc>
          <w:tcPr>
            <w:tcW w:w="543" w:type="dxa"/>
          </w:tcPr>
          <w:p w:rsidR="009D31D9" w:rsidRPr="004424AE" w:rsidRDefault="009D31D9" w:rsidP="008757E9">
            <w:pPr>
              <w:jc w:val="center"/>
            </w:pPr>
            <w:r w:rsidRPr="004424AE">
              <w:t>-16</w:t>
            </w:r>
          </w:p>
        </w:tc>
        <w:tc>
          <w:tcPr>
            <w:tcW w:w="654" w:type="dxa"/>
          </w:tcPr>
          <w:p w:rsidR="009D31D9" w:rsidRPr="004424AE" w:rsidRDefault="009D31D9" w:rsidP="008757E9">
            <w:pPr>
              <w:jc w:val="center"/>
            </w:pPr>
            <w:r w:rsidRPr="004424AE">
              <w:t>-17</w:t>
            </w:r>
          </w:p>
        </w:tc>
        <w:tc>
          <w:tcPr>
            <w:tcW w:w="623" w:type="dxa"/>
          </w:tcPr>
          <w:p w:rsidR="009D31D9" w:rsidRPr="004424AE" w:rsidRDefault="009D31D9" w:rsidP="008757E9">
            <w:pPr>
              <w:jc w:val="center"/>
            </w:pPr>
            <w:r w:rsidRPr="004424AE">
              <w:t>-18</w:t>
            </w:r>
          </w:p>
        </w:tc>
        <w:tc>
          <w:tcPr>
            <w:tcW w:w="592" w:type="dxa"/>
          </w:tcPr>
          <w:p w:rsidR="009D31D9" w:rsidRPr="004424AE" w:rsidRDefault="009D31D9" w:rsidP="008757E9">
            <w:pPr>
              <w:jc w:val="center"/>
            </w:pPr>
            <w:r w:rsidRPr="004424AE">
              <w:t>-19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-20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-21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-22</w:t>
            </w:r>
          </w:p>
        </w:tc>
        <w:tc>
          <w:tcPr>
            <w:tcW w:w="606" w:type="dxa"/>
          </w:tcPr>
          <w:p w:rsidR="009D31D9" w:rsidRPr="004424AE" w:rsidRDefault="009D31D9" w:rsidP="008757E9">
            <w:pPr>
              <w:jc w:val="center"/>
            </w:pPr>
            <w:r w:rsidRPr="004424AE">
              <w:t>-23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9D31D9" w:rsidRPr="004424AE" w:rsidRDefault="009D31D9" w:rsidP="008757E9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74</w:t>
            </w:r>
          </w:p>
        </w:tc>
        <w:tc>
          <w:tcPr>
            <w:tcW w:w="555" w:type="dxa"/>
          </w:tcPr>
          <w:p w:rsidR="009D31D9" w:rsidRPr="004424AE" w:rsidRDefault="009D31D9" w:rsidP="008757E9">
            <w:pPr>
              <w:jc w:val="center"/>
            </w:pPr>
            <w:r w:rsidRPr="004424AE">
              <w:t>76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77</w:t>
            </w:r>
          </w:p>
        </w:tc>
        <w:tc>
          <w:tcPr>
            <w:tcW w:w="635" w:type="dxa"/>
          </w:tcPr>
          <w:p w:rsidR="009D31D9" w:rsidRPr="004424AE" w:rsidRDefault="009D31D9" w:rsidP="008757E9">
            <w:pPr>
              <w:jc w:val="center"/>
            </w:pPr>
            <w:r w:rsidRPr="004424AE">
              <w:t>79</w:t>
            </w:r>
          </w:p>
        </w:tc>
        <w:tc>
          <w:tcPr>
            <w:tcW w:w="604" w:type="dxa"/>
          </w:tcPr>
          <w:p w:rsidR="009D31D9" w:rsidRPr="004424AE" w:rsidRDefault="009D31D9" w:rsidP="008757E9">
            <w:pPr>
              <w:jc w:val="center"/>
            </w:pPr>
            <w:r w:rsidRPr="004424AE">
              <w:t>81</w:t>
            </w:r>
          </w:p>
        </w:tc>
        <w:tc>
          <w:tcPr>
            <w:tcW w:w="574" w:type="dxa"/>
          </w:tcPr>
          <w:p w:rsidR="009D31D9" w:rsidRPr="004424AE" w:rsidRDefault="009D31D9" w:rsidP="008757E9">
            <w:pPr>
              <w:jc w:val="center"/>
            </w:pPr>
            <w:r w:rsidRPr="004424AE">
              <w:t>82</w:t>
            </w:r>
          </w:p>
        </w:tc>
        <w:tc>
          <w:tcPr>
            <w:tcW w:w="543" w:type="dxa"/>
          </w:tcPr>
          <w:p w:rsidR="009D31D9" w:rsidRPr="004424AE" w:rsidRDefault="009D31D9" w:rsidP="008757E9">
            <w:pPr>
              <w:jc w:val="center"/>
            </w:pPr>
            <w:r w:rsidRPr="004424AE">
              <w:t>84</w:t>
            </w:r>
          </w:p>
        </w:tc>
        <w:tc>
          <w:tcPr>
            <w:tcW w:w="654" w:type="dxa"/>
          </w:tcPr>
          <w:p w:rsidR="009D31D9" w:rsidRPr="004424AE" w:rsidRDefault="009D31D9" w:rsidP="008757E9">
            <w:pPr>
              <w:jc w:val="center"/>
            </w:pPr>
            <w:r w:rsidRPr="004424AE">
              <w:t>86</w:t>
            </w:r>
          </w:p>
        </w:tc>
        <w:tc>
          <w:tcPr>
            <w:tcW w:w="623" w:type="dxa"/>
          </w:tcPr>
          <w:p w:rsidR="009D31D9" w:rsidRPr="004424AE" w:rsidRDefault="009D31D9" w:rsidP="008757E9">
            <w:pPr>
              <w:jc w:val="center"/>
            </w:pPr>
            <w:r w:rsidRPr="004424AE">
              <w:t>87</w:t>
            </w:r>
          </w:p>
        </w:tc>
        <w:tc>
          <w:tcPr>
            <w:tcW w:w="592" w:type="dxa"/>
          </w:tcPr>
          <w:p w:rsidR="009D31D9" w:rsidRPr="004424AE" w:rsidRDefault="009D31D9" w:rsidP="008757E9">
            <w:pPr>
              <w:jc w:val="center"/>
            </w:pPr>
            <w:r w:rsidRPr="004424AE">
              <w:t>89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90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92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93</w:t>
            </w:r>
          </w:p>
        </w:tc>
        <w:tc>
          <w:tcPr>
            <w:tcW w:w="606" w:type="dxa"/>
          </w:tcPr>
          <w:p w:rsidR="009D31D9" w:rsidRPr="004424AE" w:rsidRDefault="009D31D9" w:rsidP="008757E9">
            <w:pPr>
              <w:jc w:val="center"/>
            </w:pPr>
            <w:r w:rsidRPr="004424AE">
              <w:t>95</w:t>
            </w:r>
          </w:p>
        </w:tc>
      </w:tr>
      <w:tr w:rsidR="009D31D9" w:rsidRPr="004424AE" w:rsidTr="008757E9">
        <w:tc>
          <w:tcPr>
            <w:tcW w:w="540" w:type="dxa"/>
          </w:tcPr>
          <w:p w:rsidR="009D31D9" w:rsidRPr="004424AE" w:rsidRDefault="009D31D9" w:rsidP="008757E9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9D31D9" w:rsidRPr="004424AE" w:rsidRDefault="009D31D9" w:rsidP="008757E9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57</w:t>
            </w:r>
          </w:p>
        </w:tc>
        <w:tc>
          <w:tcPr>
            <w:tcW w:w="555" w:type="dxa"/>
          </w:tcPr>
          <w:p w:rsidR="009D31D9" w:rsidRPr="004424AE" w:rsidRDefault="009D31D9" w:rsidP="008757E9">
            <w:pPr>
              <w:jc w:val="center"/>
            </w:pPr>
            <w:r w:rsidRPr="004424AE">
              <w:t>58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59</w:t>
            </w:r>
          </w:p>
        </w:tc>
        <w:tc>
          <w:tcPr>
            <w:tcW w:w="635" w:type="dxa"/>
          </w:tcPr>
          <w:p w:rsidR="009D31D9" w:rsidRPr="004424AE" w:rsidRDefault="009D31D9" w:rsidP="008757E9">
            <w:pPr>
              <w:jc w:val="center"/>
            </w:pPr>
            <w:r w:rsidRPr="004424AE">
              <w:t>60</w:t>
            </w:r>
          </w:p>
        </w:tc>
        <w:tc>
          <w:tcPr>
            <w:tcW w:w="604" w:type="dxa"/>
          </w:tcPr>
          <w:p w:rsidR="009D31D9" w:rsidRPr="004424AE" w:rsidRDefault="009D31D9" w:rsidP="008757E9">
            <w:pPr>
              <w:jc w:val="center"/>
            </w:pPr>
            <w:r w:rsidRPr="004424AE">
              <w:t>61</w:t>
            </w:r>
          </w:p>
        </w:tc>
        <w:tc>
          <w:tcPr>
            <w:tcW w:w="574" w:type="dxa"/>
          </w:tcPr>
          <w:p w:rsidR="009D31D9" w:rsidRPr="004424AE" w:rsidRDefault="009D31D9" w:rsidP="008757E9">
            <w:pPr>
              <w:jc w:val="center"/>
            </w:pPr>
            <w:r w:rsidRPr="004424AE">
              <w:t>62</w:t>
            </w:r>
          </w:p>
        </w:tc>
        <w:tc>
          <w:tcPr>
            <w:tcW w:w="543" w:type="dxa"/>
          </w:tcPr>
          <w:p w:rsidR="009D31D9" w:rsidRPr="004424AE" w:rsidRDefault="009D31D9" w:rsidP="008757E9">
            <w:pPr>
              <w:jc w:val="center"/>
            </w:pPr>
            <w:r w:rsidRPr="004424AE">
              <w:t>63</w:t>
            </w:r>
          </w:p>
        </w:tc>
        <w:tc>
          <w:tcPr>
            <w:tcW w:w="654" w:type="dxa"/>
          </w:tcPr>
          <w:p w:rsidR="009D31D9" w:rsidRPr="004424AE" w:rsidRDefault="009D31D9" w:rsidP="008757E9">
            <w:pPr>
              <w:jc w:val="center"/>
            </w:pPr>
            <w:r w:rsidRPr="004424AE">
              <w:t>64</w:t>
            </w:r>
          </w:p>
        </w:tc>
        <w:tc>
          <w:tcPr>
            <w:tcW w:w="623" w:type="dxa"/>
          </w:tcPr>
          <w:p w:rsidR="009D31D9" w:rsidRPr="004424AE" w:rsidRDefault="009D31D9" w:rsidP="008757E9">
            <w:pPr>
              <w:jc w:val="center"/>
            </w:pPr>
            <w:r w:rsidRPr="004424AE">
              <w:t>65</w:t>
            </w:r>
          </w:p>
        </w:tc>
        <w:tc>
          <w:tcPr>
            <w:tcW w:w="592" w:type="dxa"/>
          </w:tcPr>
          <w:p w:rsidR="009D31D9" w:rsidRPr="004424AE" w:rsidRDefault="009D31D9" w:rsidP="008757E9">
            <w:pPr>
              <w:jc w:val="center"/>
            </w:pPr>
            <w:r w:rsidRPr="004424AE">
              <w:t>66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67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68</w:t>
            </w:r>
          </w:p>
        </w:tc>
        <w:tc>
          <w:tcPr>
            <w:tcW w:w="567" w:type="dxa"/>
          </w:tcPr>
          <w:p w:rsidR="009D31D9" w:rsidRPr="004424AE" w:rsidRDefault="009D31D9" w:rsidP="008757E9">
            <w:pPr>
              <w:jc w:val="center"/>
            </w:pPr>
            <w:r w:rsidRPr="004424AE">
              <w:t>69</w:t>
            </w:r>
          </w:p>
        </w:tc>
        <w:tc>
          <w:tcPr>
            <w:tcW w:w="606" w:type="dxa"/>
          </w:tcPr>
          <w:p w:rsidR="009D31D9" w:rsidRPr="004424AE" w:rsidRDefault="009D31D9" w:rsidP="008757E9">
            <w:pPr>
              <w:jc w:val="center"/>
            </w:pPr>
            <w:r w:rsidRPr="004424AE">
              <w:t>70</w:t>
            </w:r>
          </w:p>
        </w:tc>
      </w:tr>
    </w:tbl>
    <w:p w:rsidR="001D3025" w:rsidRPr="004049F7" w:rsidRDefault="001D3025" w:rsidP="005C27B7">
      <w:pPr>
        <w:jc w:val="both"/>
      </w:pPr>
      <w:r w:rsidRPr="004049F7">
        <w:tab/>
        <w:t>Примечание:</w:t>
      </w:r>
    </w:p>
    <w:p w:rsidR="001D3025" w:rsidRPr="004049F7" w:rsidRDefault="005C27B7" w:rsidP="005C27B7">
      <w:pPr>
        <w:jc w:val="both"/>
      </w:pPr>
      <w:r w:rsidRPr="004049F7">
        <w:t>а)</w:t>
      </w:r>
      <w:r w:rsidR="001D3025" w:rsidRPr="004049F7">
        <w:t xml:space="preserve"> Температура обратной сетевой воды достигается путем регулировки внутренних систем теплопотребления организации, внутренних систем теплопотребления.</w:t>
      </w:r>
    </w:p>
    <w:p w:rsidR="001D3025" w:rsidRPr="004049F7" w:rsidRDefault="005C27B7" w:rsidP="005C27B7">
      <w:pPr>
        <w:jc w:val="both"/>
      </w:pPr>
      <w:r w:rsidRPr="004049F7">
        <w:t>б)</w:t>
      </w:r>
      <w:r w:rsidR="001D3025" w:rsidRPr="004049F7">
        <w:t xml:space="preserve"> Среднесуточная температура обратной сетевой воды не должна превышать заданную графиком более чем на 3 % и поддерживается потребителем.</w:t>
      </w:r>
    </w:p>
    <w:p w:rsidR="001D3025" w:rsidRPr="004049F7" w:rsidRDefault="005C27B7" w:rsidP="005C27B7">
      <w:pPr>
        <w:jc w:val="both"/>
      </w:pPr>
      <w:r w:rsidRPr="004049F7">
        <w:t>в)</w:t>
      </w:r>
      <w:r w:rsidR="001D3025" w:rsidRPr="004049F7">
        <w:t xml:space="preserve"> При превышении температуры обратной сетевой воды более чем на 3 % источник тепла вправе ограничить подачу тепловой энергии потребителю, нарушившему температурный график.</w:t>
      </w:r>
    </w:p>
    <w:p w:rsidR="001D3025" w:rsidRPr="004049F7" w:rsidRDefault="005C27B7" w:rsidP="005C27B7">
      <w:pPr>
        <w:jc w:val="both"/>
      </w:pPr>
      <w:r w:rsidRPr="004049F7">
        <w:t>г)</w:t>
      </w:r>
      <w:r w:rsidR="001D3025" w:rsidRPr="004049F7">
        <w:t xml:space="preserve">  При превышении температуры обратной сетевой воды более чем на 3 % источник тепла вправе снизить температуру прямой сетевой воды  с целью доведения температуры обратной воды до заданной графиком.</w:t>
      </w:r>
    </w:p>
    <w:p w:rsidR="001D3025" w:rsidRPr="004049F7" w:rsidRDefault="005C27B7" w:rsidP="005C27B7">
      <w:pPr>
        <w:jc w:val="both"/>
      </w:pPr>
      <w:r w:rsidRPr="004049F7">
        <w:t>д)</w:t>
      </w:r>
      <w:r w:rsidR="001D3025" w:rsidRPr="004049F7">
        <w:t xml:space="preserve"> Расчетная температура наружного воздуха принята -23 °С.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3" w:name="_Toc15483426"/>
      <w:r w:rsidRPr="00147E2E">
        <w:rPr>
          <w:rFonts w:ascii="Times New Roman" w:hAnsi="Times New Roman"/>
          <w:sz w:val="24"/>
          <w:szCs w:val="24"/>
        </w:rPr>
        <w:t>5</w:t>
      </w:r>
      <w:r w:rsidR="002D6558" w:rsidRPr="00147E2E">
        <w:rPr>
          <w:rFonts w:ascii="Times New Roman" w:hAnsi="Times New Roman"/>
          <w:sz w:val="24"/>
          <w:szCs w:val="24"/>
        </w:rPr>
        <w:t>.</w:t>
      </w:r>
      <w:r w:rsidRPr="00147E2E">
        <w:rPr>
          <w:rFonts w:ascii="Times New Roman" w:hAnsi="Times New Roman"/>
          <w:sz w:val="24"/>
          <w:szCs w:val="24"/>
        </w:rPr>
        <w:t>9</w:t>
      </w:r>
      <w:r w:rsidR="00C004AF" w:rsidRPr="00147E2E">
        <w:rPr>
          <w:rFonts w:ascii="Times New Roman" w:hAnsi="Times New Roman"/>
          <w:sz w:val="24"/>
          <w:szCs w:val="24"/>
        </w:rPr>
        <w:t xml:space="preserve">. </w:t>
      </w:r>
      <w:r w:rsidRPr="00147E2E">
        <w:rPr>
          <w:rFonts w:ascii="Times New Roman" w:hAnsi="Times New Roman"/>
          <w:sz w:val="24"/>
          <w:szCs w:val="24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3"/>
    </w:p>
    <w:p w:rsidR="000C51A0" w:rsidRDefault="000C51A0" w:rsidP="000B1C9E">
      <w:pPr>
        <w:ind w:firstLine="708"/>
        <w:jc w:val="both"/>
      </w:pPr>
      <w:r w:rsidRPr="004049F7">
        <w:t xml:space="preserve">В соответствии со СНиП </w:t>
      </w:r>
      <w:r w:rsidRPr="004049F7">
        <w:rPr>
          <w:lang w:val="en-US"/>
        </w:rPr>
        <w:t>II</w:t>
      </w:r>
      <w:r w:rsidRPr="004049F7">
        <w:t xml:space="preserve">-35-76 "Котельные установки" аварийный и перспективный резерв тепловой мощности на котельных не предусматривается. </w:t>
      </w:r>
      <w:r w:rsidR="002F7C90">
        <w:t>П</w:t>
      </w:r>
      <w:r w:rsidRPr="004049F7">
        <w:t>ерспективн</w:t>
      </w:r>
      <w:r w:rsidR="002F7C90">
        <w:t>ая</w:t>
      </w:r>
      <w:r w:rsidRPr="004049F7">
        <w:t xml:space="preserve"> установленн</w:t>
      </w:r>
      <w:r w:rsidR="002F7C90">
        <w:t>ая тепловая</w:t>
      </w:r>
      <w:r w:rsidRPr="004049F7">
        <w:t xml:space="preserve"> мощност</w:t>
      </w:r>
      <w:r w:rsidR="002F7C90">
        <w:t>ь</w:t>
      </w:r>
      <w:r w:rsidRPr="004049F7">
        <w:t xml:space="preserve"> источник</w:t>
      </w:r>
      <w:r w:rsidR="002F7C90">
        <w:t>ов</w:t>
      </w:r>
      <w:r w:rsidRPr="004049F7">
        <w:t xml:space="preserve"> тепловой энергии без аварийного и </w:t>
      </w:r>
      <w:r w:rsidRPr="00147E2E">
        <w:t xml:space="preserve">перспективного резерва тепловой мощности представлены </w:t>
      </w:r>
      <w:r w:rsidR="00147E2E" w:rsidRPr="00147E2E">
        <w:t xml:space="preserve">в таблице </w:t>
      </w:r>
      <w:r w:rsidR="002F7C90">
        <w:t>5.</w:t>
      </w:r>
      <w:r w:rsidR="009D31D9">
        <w:t>4</w:t>
      </w:r>
      <w:r w:rsidRPr="00147E2E">
        <w:t>.</w:t>
      </w:r>
    </w:p>
    <w:p w:rsidR="002F7C90" w:rsidRDefault="002F7C90" w:rsidP="002F7C90">
      <w:pPr>
        <w:ind w:firstLine="708"/>
        <w:jc w:val="right"/>
      </w:pPr>
      <w:r>
        <w:t>Таблица 5.</w:t>
      </w:r>
      <w:r w:rsidR="009D31D9">
        <w:t>4</w:t>
      </w:r>
    </w:p>
    <w:tbl>
      <w:tblPr>
        <w:tblW w:w="143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954"/>
        <w:gridCol w:w="658"/>
        <w:gridCol w:w="658"/>
        <w:gridCol w:w="658"/>
        <w:gridCol w:w="658"/>
        <w:gridCol w:w="658"/>
        <w:gridCol w:w="658"/>
        <w:gridCol w:w="1297"/>
        <w:gridCol w:w="1206"/>
        <w:gridCol w:w="1345"/>
      </w:tblGrid>
      <w:tr w:rsidR="00FB6F38" w:rsidRPr="004049F7" w:rsidTr="00FB6F38">
        <w:trPr>
          <w:trHeight w:val="217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</w:t>
            </w:r>
            <w:r>
              <w:t>а</w:t>
            </w:r>
            <w:r w:rsidRPr="004049F7">
              <w:t xml:space="preserve"> тепловой энергии</w:t>
            </w:r>
          </w:p>
        </w:tc>
        <w:tc>
          <w:tcPr>
            <w:tcW w:w="77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t>Установленная мощность оборудования в горячей воде</w:t>
            </w:r>
            <w:r>
              <w:t>,</w:t>
            </w:r>
            <w:r w:rsidRPr="004049F7">
              <w:t xml:space="preserve"> Гкал/ч</w:t>
            </w:r>
            <w:r>
              <w:t xml:space="preserve"> </w:t>
            </w:r>
          </w:p>
        </w:tc>
      </w:tr>
      <w:tr w:rsidR="00FB6F38" w:rsidRPr="004049F7" w:rsidTr="00FB6F38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B6F38" w:rsidRPr="004049F7" w:rsidTr="00FB6F38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64909" w:rsidRPr="004049F7" w:rsidTr="00FB6F38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4049F7" w:rsidRDefault="00264909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2F7C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Котельная с. Покровка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26490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909" w:rsidRPr="00264909" w:rsidRDefault="00264909" w:rsidP="009C35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64909">
              <w:rPr>
                <w:color w:val="FF0000"/>
              </w:rPr>
              <w:t>2,4</w:t>
            </w:r>
          </w:p>
        </w:tc>
      </w:tr>
    </w:tbl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4" w:name="_Toc15483427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4"/>
    </w:p>
    <w:p w:rsidR="0052323F" w:rsidRPr="004049F7" w:rsidRDefault="0052323F" w:rsidP="000B1C9E">
      <w:pPr>
        <w:ind w:firstLine="708"/>
        <w:jc w:val="both"/>
      </w:pPr>
      <w:r w:rsidRPr="004049F7">
        <w:t>Ввод новых и реконструкции существующих источников тепловой энергии с использованием возобновляемых источников энергии, а также местных видов топлива не планируется.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5" w:name="_Toc15483428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78740B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 и реконструкции тепловых сетей</w:t>
      </w:r>
      <w:bookmarkEnd w:id="35"/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6" w:name="_Toc15483429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37" w:name="_Toc14343278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6"/>
      <w:bookmarkEnd w:id="37"/>
    </w:p>
    <w:p w:rsidR="004049F7" w:rsidRPr="004049F7" w:rsidRDefault="006A3D63" w:rsidP="004049F7">
      <w:pPr>
        <w:ind w:firstLine="708"/>
        <w:jc w:val="both"/>
      </w:pPr>
      <w:r w:rsidRPr="004049F7">
        <w:lastRenderedPageBreak/>
        <w:t>Зоны с дефицитом располагаемой тепловой мощности источников тепловой энергии на территории поселения отсутствуют.</w:t>
      </w:r>
      <w:r w:rsidR="004049F7" w:rsidRPr="004049F7">
        <w:t xml:space="preserve"> Перераспределение тепловой нагрузки между источниками тепловой энергии не требуется.</w:t>
      </w:r>
    </w:p>
    <w:p w:rsidR="0083132E" w:rsidRPr="004049F7" w:rsidRDefault="00B658C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8" w:name="_Toc14343279"/>
      <w:bookmarkStart w:id="39" w:name="_Toc15483430"/>
      <w:r w:rsidRPr="004049F7">
        <w:rPr>
          <w:rFonts w:ascii="Times New Roman" w:hAnsi="Times New Roman"/>
          <w:sz w:val="24"/>
          <w:szCs w:val="24"/>
        </w:rPr>
        <w:t xml:space="preserve">6.2.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</w:t>
      </w:r>
      <w:r w:rsidR="00E64548" w:rsidRPr="004049F7">
        <w:rPr>
          <w:rFonts w:ascii="Times New Roman" w:hAnsi="Times New Roman"/>
          <w:sz w:val="24"/>
          <w:szCs w:val="24"/>
        </w:rPr>
        <w:t xml:space="preserve"> осваиваемых районах поселения </w:t>
      </w:r>
      <w:r w:rsidR="0083132E" w:rsidRPr="004049F7">
        <w:rPr>
          <w:rFonts w:ascii="Times New Roman" w:hAnsi="Times New Roman"/>
          <w:sz w:val="24"/>
          <w:szCs w:val="24"/>
        </w:rPr>
        <w:t>под жилищную, комплексную или производственную застройку</w:t>
      </w:r>
      <w:bookmarkEnd w:id="38"/>
      <w:bookmarkEnd w:id="39"/>
    </w:p>
    <w:p w:rsidR="00913350" w:rsidRPr="004049F7" w:rsidRDefault="00913350" w:rsidP="00913350">
      <w:pPr>
        <w:ind w:firstLine="709"/>
        <w:jc w:val="both"/>
      </w:pPr>
      <w:bookmarkStart w:id="40" w:name="_Toc15483431"/>
      <w:r>
        <w:t>Приросты</w:t>
      </w:r>
      <w:r w:rsidRPr="004049F7">
        <w:t xml:space="preserve"> тепловой нагрузки </w:t>
      </w:r>
      <w:r>
        <w:t>в системах теплоснабжения поселения не планируются.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41" w:name="_Toc1434328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40"/>
      <w:bookmarkEnd w:id="41"/>
    </w:p>
    <w:p w:rsidR="006C566B" w:rsidRDefault="007B74EE" w:rsidP="000B1C9E">
      <w:pPr>
        <w:ind w:firstLine="709"/>
        <w:jc w:val="both"/>
      </w:pPr>
      <w:r>
        <w:t>С</w:t>
      </w:r>
      <w:r w:rsidRPr="004049F7">
        <w:t>троительств</w:t>
      </w:r>
      <w:r>
        <w:t>о, реконструкция</w:t>
      </w:r>
      <w:r w:rsidRPr="004049F7">
        <w:t xml:space="preserve">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 w:rsidR="006C566B">
        <w:t xml:space="preserve"> не планируется.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2" w:name="_Toc15483432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43" w:name="_Toc1434328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="0083132E" w:rsidRPr="004049F7">
          <w:rPr>
            <w:rFonts w:ascii="Times New Roman" w:hAnsi="Times New Roman"/>
            <w:sz w:val="24"/>
            <w:szCs w:val="24"/>
          </w:rPr>
          <w:t>пункте 5</w:t>
        </w:r>
      </w:hyperlink>
      <w:r w:rsidR="0071708C" w:rsidRPr="004049F7">
        <w:rPr>
          <w:rFonts w:ascii="Times New Roman" w:hAnsi="Times New Roman"/>
          <w:sz w:val="24"/>
          <w:szCs w:val="24"/>
        </w:rPr>
        <w:t>.</w:t>
      </w:r>
      <w:r w:rsidR="0083132E" w:rsidRPr="004049F7">
        <w:rPr>
          <w:rFonts w:ascii="Times New Roman" w:hAnsi="Times New Roman"/>
          <w:sz w:val="24"/>
          <w:szCs w:val="24"/>
        </w:rPr>
        <w:t>5 настоящего документа</w:t>
      </w:r>
      <w:bookmarkEnd w:id="42"/>
      <w:bookmarkEnd w:id="43"/>
    </w:p>
    <w:p w:rsidR="00650B21" w:rsidRPr="004049F7" w:rsidRDefault="00650B21" w:rsidP="000B1C9E">
      <w:pPr>
        <w:ind w:firstLine="709"/>
        <w:jc w:val="both"/>
      </w:pPr>
      <w:r w:rsidRPr="004049F7">
        <w:t xml:space="preserve">Строительство 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Pr="004049F7">
          <w:t>п</w:t>
        </w:r>
        <w:r w:rsidR="007C6220">
          <w:t>.</w:t>
        </w:r>
        <w:r w:rsidRPr="004049F7">
          <w:t xml:space="preserve"> 5</w:t>
        </w:r>
      </w:hyperlink>
      <w:r w:rsidR="007C6220">
        <w:t>.</w:t>
      </w:r>
      <w:r w:rsidRPr="004049F7">
        <w:t>5 настоящего документа на территории поселения не планируется.</w:t>
      </w:r>
    </w:p>
    <w:p w:rsidR="0083132E" w:rsidRPr="004049F7" w:rsidRDefault="0078740B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4" w:name="_Toc15483433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bookmarkStart w:id="45" w:name="_Toc1434328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44"/>
      <w:bookmarkEnd w:id="45"/>
    </w:p>
    <w:p w:rsidR="006C566B" w:rsidRPr="004049F7" w:rsidRDefault="006C566B" w:rsidP="006C566B">
      <w:pPr>
        <w:ind w:firstLine="709"/>
        <w:jc w:val="both"/>
      </w:pPr>
      <w:r w:rsidRPr="006C566B">
        <w:t>Предложения по новому строительству, реконструкции и (или) модернизации тепловых сетей для обеспечения нормативной надежности теплоснабжения, в соответствии с утвержденными инвестиционными программами, отсутствуют.</w:t>
      </w:r>
    </w:p>
    <w:p w:rsidR="00A826F1" w:rsidRPr="004049F7" w:rsidRDefault="00A826F1" w:rsidP="007C6220">
      <w:pPr>
        <w:jc w:val="both"/>
        <w:rPr>
          <w:b/>
        </w:rPr>
      </w:pPr>
      <w:r w:rsidRPr="004049F7">
        <w:rPr>
          <w:b/>
          <w:bCs/>
          <w:kern w:val="32"/>
        </w:rPr>
        <w:t>7</w:t>
      </w:r>
      <w:r w:rsidR="00B658CE" w:rsidRPr="004049F7">
        <w:rPr>
          <w:b/>
          <w:bCs/>
          <w:kern w:val="32"/>
        </w:rPr>
        <w:t xml:space="preserve">. </w:t>
      </w:r>
      <w:r w:rsidRPr="004049F7">
        <w:rPr>
          <w:b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650B21" w:rsidRPr="004049F7" w:rsidRDefault="00650B21" w:rsidP="000B1C9E">
      <w:pPr>
        <w:ind w:firstLine="709"/>
        <w:jc w:val="both"/>
      </w:pPr>
      <w:r w:rsidRPr="004049F7"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6" w:name="_Toc15483436"/>
      <w:r w:rsidRPr="004049F7">
        <w:rPr>
          <w:rFonts w:ascii="Times New Roman" w:hAnsi="Times New Roman"/>
          <w:sz w:val="24"/>
          <w:szCs w:val="24"/>
        </w:rPr>
        <w:t>8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004AF" w:rsidRPr="004049F7">
        <w:rPr>
          <w:rFonts w:ascii="Times New Roman" w:hAnsi="Times New Roman"/>
          <w:sz w:val="24"/>
          <w:szCs w:val="24"/>
        </w:rPr>
        <w:t>Перспективные топливные балансы</w:t>
      </w:r>
      <w:bookmarkEnd w:id="46"/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7" w:name="_Toc15483437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3417D4" w:rsidRPr="004049F7">
        <w:rPr>
          <w:rFonts w:ascii="Times New Roman" w:hAnsi="Times New Roman"/>
          <w:sz w:val="24"/>
          <w:szCs w:val="24"/>
        </w:rPr>
        <w:t xml:space="preserve">Перспективные топливные балансы для каждого источника тепловой энергии по видам основного, резервного и аварийного </w:t>
      </w:r>
      <w:r w:rsidR="003417D4" w:rsidRPr="00300E3E">
        <w:rPr>
          <w:rFonts w:ascii="Times New Roman" w:hAnsi="Times New Roman"/>
          <w:sz w:val="24"/>
          <w:szCs w:val="24"/>
        </w:rPr>
        <w:t>топлива на каждом этапе</w:t>
      </w:r>
      <w:bookmarkEnd w:id="47"/>
    </w:p>
    <w:p w:rsidR="00A23C0B" w:rsidRPr="004049F7" w:rsidRDefault="0000006B" w:rsidP="000B1C9E">
      <w:pPr>
        <w:ind w:firstLine="708"/>
        <w:jc w:val="both"/>
      </w:pPr>
      <w:r w:rsidRPr="004049F7">
        <w:t>Перспективные топливные балансы для каждого источника тепловой энергии</w:t>
      </w:r>
      <w:r w:rsidR="00300E3E">
        <w:t xml:space="preserve"> по основному топливу (природный газ)</w:t>
      </w:r>
      <w:r w:rsidRPr="004049F7">
        <w:t xml:space="preserve"> на каждом этапе планируемого периода </w:t>
      </w:r>
      <w:r w:rsidR="00004052" w:rsidRPr="004049F7">
        <w:t>приведены в таблице 8</w:t>
      </w:r>
      <w:r w:rsidR="00A058B7">
        <w:t>.1</w:t>
      </w:r>
      <w:r w:rsidR="00004052" w:rsidRPr="004049F7">
        <w:t>.</w:t>
      </w:r>
    </w:p>
    <w:p w:rsidR="00A23C0B" w:rsidRPr="004049F7" w:rsidRDefault="00A23C0B" w:rsidP="000B1C9E">
      <w:pPr>
        <w:jc w:val="right"/>
        <w:rPr>
          <w:bCs/>
        </w:rPr>
      </w:pPr>
      <w:r w:rsidRPr="004049F7">
        <w:rPr>
          <w:bCs/>
        </w:rPr>
        <w:t xml:space="preserve">Таблица </w:t>
      </w:r>
      <w:r w:rsidR="00004052" w:rsidRPr="004049F7">
        <w:rPr>
          <w:bCs/>
        </w:rPr>
        <w:t>8</w:t>
      </w:r>
      <w:r w:rsidR="00A058B7">
        <w:rPr>
          <w:bCs/>
        </w:rPr>
        <w:t>.1</w:t>
      </w:r>
    </w:p>
    <w:tbl>
      <w:tblPr>
        <w:tblW w:w="1433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1559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7A07A4" w:rsidRPr="004049F7" w:rsidTr="007A07A4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8" w:name="_Toc15483438"/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</w:t>
            </w:r>
            <w:r>
              <w:t>я/</w:t>
            </w:r>
          </w:p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7A07A4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  <w:r w:rsidRPr="004049F7">
              <w:rPr>
                <w:bCs/>
              </w:rPr>
              <w:t xml:space="preserve">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7A4" w:rsidRPr="004049F7" w:rsidRDefault="007A07A4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7A07A4" w:rsidRPr="004049F7" w:rsidTr="007A07A4">
        <w:trPr>
          <w:trHeight w:val="1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7A0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7A07A4" w:rsidRPr="004049F7" w:rsidTr="007A07A4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913350" w:rsidRDefault="007A07A4" w:rsidP="00EB51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913350">
              <w:rPr>
                <w:color w:val="FF0000"/>
              </w:rPr>
              <w:t>«Котельная с. Покровка»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A07A4" w:rsidRPr="004049F7" w:rsidTr="007A07A4">
        <w:trPr>
          <w:trHeight w:val="5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rPr>
                <w:bCs/>
              </w:rPr>
              <w:t>Отпуск тепловой энергии</w:t>
            </w:r>
            <w:r>
              <w:rPr>
                <w:bCs/>
              </w:rPr>
              <w:t xml:space="preserve"> с коллекторов источника тепловой энергии</w:t>
            </w:r>
            <w:r w:rsidRPr="004049F7">
              <w:rPr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1031</w:t>
            </w:r>
          </w:p>
        </w:tc>
      </w:tr>
      <w:tr w:rsidR="007A07A4" w:rsidRPr="004049F7" w:rsidTr="007A07A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4049F7" w:rsidRDefault="007A07A4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условного топлива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163</w:t>
            </w:r>
          </w:p>
        </w:tc>
      </w:tr>
      <w:tr w:rsidR="007A07A4" w:rsidRPr="004049F7" w:rsidTr="007A07A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натурального топлива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4049F7" w:rsidRDefault="007A07A4" w:rsidP="00A75B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 нм</w:t>
            </w:r>
            <w:r>
              <w:rPr>
                <w:vertAlign w:val="superscript"/>
              </w:rPr>
              <w:t>3</w:t>
            </w:r>
            <w:r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7209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7A4" w:rsidRPr="00913350" w:rsidRDefault="007A07A4" w:rsidP="00650F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13350">
              <w:rPr>
                <w:color w:val="FF0000"/>
              </w:rPr>
              <w:t>145</w:t>
            </w:r>
          </w:p>
        </w:tc>
      </w:tr>
    </w:tbl>
    <w:p w:rsidR="00023763" w:rsidRPr="00300E3E" w:rsidRDefault="00300E3E" w:rsidP="000B1C9E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300E3E">
        <w:rPr>
          <w:rFonts w:ascii="Times New Roman" w:hAnsi="Times New Roman"/>
          <w:b w:val="0"/>
          <w:sz w:val="24"/>
          <w:szCs w:val="24"/>
        </w:rPr>
        <w:t>Ре</w:t>
      </w:r>
      <w:r>
        <w:rPr>
          <w:rFonts w:ascii="Times New Roman" w:hAnsi="Times New Roman"/>
          <w:b w:val="0"/>
          <w:sz w:val="24"/>
          <w:szCs w:val="24"/>
        </w:rPr>
        <w:t xml:space="preserve">зервное и аварийное топливо для вышеуказанных источников тепловой энергии на территории поселения отсутствует </w:t>
      </w:r>
    </w:p>
    <w:p w:rsidR="00C004AF" w:rsidRPr="004049F7" w:rsidRDefault="00FF3C46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8"/>
    </w:p>
    <w:p w:rsidR="00C248EE" w:rsidRPr="004049F7" w:rsidRDefault="00C248EE" w:rsidP="000B1C9E">
      <w:pPr>
        <w:ind w:firstLine="709"/>
        <w:jc w:val="both"/>
      </w:pPr>
      <w:r w:rsidRPr="004049F7">
        <w:t>Все источники тепловой энергии поселения в качестве топлива используют природный газ.</w:t>
      </w:r>
    </w:p>
    <w:p w:rsidR="0083132E" w:rsidRPr="004049F7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9" w:name="_Toc15483439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93552F">
        <w:rPr>
          <w:rFonts w:ascii="Times New Roman" w:hAnsi="Times New Roman"/>
          <w:sz w:val="24"/>
          <w:szCs w:val="24"/>
        </w:rPr>
        <w:t xml:space="preserve">Преобладающий в поселении </w:t>
      </w:r>
      <w:r w:rsidRPr="004049F7">
        <w:rPr>
          <w:rFonts w:ascii="Times New Roman" w:hAnsi="Times New Roman"/>
          <w:sz w:val="24"/>
          <w:szCs w:val="24"/>
        </w:rPr>
        <w:t>вид топлива, определяемый по совокупности всех систем теплоснабжения, находящихся в соответствующем поселении</w:t>
      </w:r>
      <w:bookmarkEnd w:id="49"/>
    </w:p>
    <w:p w:rsidR="0083132E" w:rsidRPr="004049F7" w:rsidRDefault="0083132E" w:rsidP="000B1C9E">
      <w:pPr>
        <w:ind w:firstLine="709"/>
        <w:jc w:val="both"/>
      </w:pPr>
      <w:r w:rsidRPr="004049F7">
        <w:t>Преобладающим видом топлива является природный газ.</w:t>
      </w:r>
    </w:p>
    <w:p w:rsidR="0083132E" w:rsidRPr="004049F7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0" w:name="_Toc15483440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Приоритетное направление развития топливного баланса поселения</w:t>
      </w:r>
      <w:bookmarkEnd w:id="50"/>
    </w:p>
    <w:p w:rsidR="0083132E" w:rsidRPr="004049F7" w:rsidRDefault="0083132E" w:rsidP="00EB5135">
      <w:pPr>
        <w:ind w:firstLine="709"/>
        <w:jc w:val="both"/>
      </w:pPr>
      <w:r w:rsidRPr="004049F7">
        <w:t xml:space="preserve">Приоритетным </w:t>
      </w:r>
      <w:r w:rsidR="00B067C3">
        <w:t>направлением развития топливного баланса поселения</w:t>
      </w:r>
      <w:r w:rsidRPr="004049F7">
        <w:t xml:space="preserve"> является </w:t>
      </w:r>
      <w:r w:rsidR="00B067C3">
        <w:t>использование в качестве топлива для котельных природного</w:t>
      </w:r>
      <w:r w:rsidRPr="004049F7">
        <w:t xml:space="preserve"> газ</w:t>
      </w:r>
      <w:r w:rsidR="00B067C3">
        <w:t>а</w:t>
      </w:r>
      <w:r w:rsidRPr="004049F7">
        <w:t>.</w:t>
      </w:r>
    </w:p>
    <w:p w:rsidR="00C004AF" w:rsidRPr="004049F7" w:rsidRDefault="00FF3C46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51" w:name="_Toc15483441"/>
      <w:r w:rsidRPr="004049F7">
        <w:rPr>
          <w:rFonts w:ascii="Times New Roman" w:hAnsi="Times New Roman"/>
          <w:sz w:val="24"/>
          <w:szCs w:val="24"/>
        </w:rPr>
        <w:t>9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Инвестиции в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строительство, реконструкцию и техническое перевооружение</w:t>
      </w:r>
      <w:bookmarkEnd w:id="51"/>
    </w:p>
    <w:p w:rsidR="0083132E" w:rsidRPr="004049F7" w:rsidRDefault="00FF3C4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2" w:name="_Toc15483442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bookmarkStart w:id="53" w:name="_Toc1434330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Предложение по величине необходимых инвестиций в строительство, реконструкцию, техническое перевооружение и (или) модернизацию источников тепловой энергии</w:t>
      </w:r>
      <w:bookmarkEnd w:id="53"/>
      <w:r w:rsidR="0083132E" w:rsidRPr="004049F7">
        <w:rPr>
          <w:rFonts w:ascii="Times New Roman" w:hAnsi="Times New Roman"/>
          <w:sz w:val="24"/>
          <w:szCs w:val="24"/>
        </w:rPr>
        <w:t xml:space="preserve"> на каждом этапе</w:t>
      </w:r>
      <w:bookmarkEnd w:id="52"/>
    </w:p>
    <w:p w:rsidR="008E2DA1" w:rsidRPr="004049F7" w:rsidRDefault="008E2DA1" w:rsidP="00EB513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источников тепловой энергии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4" w:name="_Toc15483443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5" w:name="_Toc1434330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  <w:bookmarkEnd w:id="54"/>
      <w:bookmarkEnd w:id="55"/>
    </w:p>
    <w:p w:rsidR="00ED047B" w:rsidRPr="004049F7" w:rsidRDefault="00ED047B" w:rsidP="00D94CF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 (или) модернизацию тепловых сетей, насосных станций и тепловых пунктов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6" w:name="_Toc15483444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7" w:name="_Toc1434330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инвестиций в строительство, реконструкцию и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bookmarkEnd w:id="56"/>
      <w:bookmarkEnd w:id="57"/>
    </w:p>
    <w:p w:rsidR="00C248EE" w:rsidRPr="004049F7" w:rsidRDefault="00C248EE" w:rsidP="000B1C9E">
      <w:pPr>
        <w:ind w:firstLine="709"/>
        <w:jc w:val="both"/>
      </w:pPr>
      <w:r w:rsidRPr="004049F7">
        <w:t>Изменения температурного графика и гидравлического режима работы систем теплоснабжения поселения не планируются.</w:t>
      </w:r>
    </w:p>
    <w:p w:rsidR="00FF3C46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8" w:name="_Toc15483445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58"/>
    </w:p>
    <w:p w:rsidR="00C248EE" w:rsidRPr="004049F7" w:rsidRDefault="00C248EE" w:rsidP="000B1C9E">
      <w:pPr>
        <w:ind w:firstLine="709"/>
        <w:jc w:val="both"/>
      </w:pPr>
      <w:r w:rsidRPr="004049F7">
        <w:lastRenderedPageBreak/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9" w:name="_Toc15483446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7D3BF1" w:rsidRPr="004049F7">
        <w:rPr>
          <w:rFonts w:ascii="Times New Roman" w:hAnsi="Times New Roman"/>
          <w:sz w:val="24"/>
          <w:szCs w:val="24"/>
        </w:rPr>
        <w:t>Оценка</w:t>
      </w:r>
      <w:r w:rsidRPr="004049F7">
        <w:rPr>
          <w:rFonts w:ascii="Times New Roman" w:hAnsi="Times New Roman"/>
          <w:sz w:val="24"/>
          <w:szCs w:val="24"/>
        </w:rPr>
        <w:t xml:space="preserve"> эффективности инвестиций по отдельным предложениям</w:t>
      </w:r>
      <w:bookmarkEnd w:id="59"/>
    </w:p>
    <w:p w:rsidR="00C248EE" w:rsidRPr="004049F7" w:rsidRDefault="00C248EE" w:rsidP="000B1C9E">
      <w:pPr>
        <w:ind w:firstLine="709"/>
        <w:jc w:val="both"/>
      </w:pPr>
      <w:r w:rsidRPr="004049F7">
        <w:t>Инвестиции в системы теплоснабжения поселен</w:t>
      </w:r>
      <w:r w:rsidR="00ED047B" w:rsidRPr="004049F7">
        <w:t>ия, за исключением указанных в п.</w:t>
      </w:r>
      <w:r w:rsidRPr="004049F7">
        <w:t xml:space="preserve"> 9</w:t>
      </w:r>
      <w:r w:rsidR="00ED047B" w:rsidRPr="004049F7">
        <w:t>.1, п. 9.2, п. 9,3, п. 9.4</w:t>
      </w:r>
      <w:r w:rsidRPr="004049F7">
        <w:t>, не планируются.</w:t>
      </w:r>
    </w:p>
    <w:p w:rsidR="0083132E" w:rsidRPr="004049F7" w:rsidRDefault="0083132E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0" w:name="_Toc15483447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  <w:bookmarkEnd w:id="60"/>
    </w:p>
    <w:p w:rsidR="00F32945" w:rsidRDefault="00F32945" w:rsidP="00EB5135">
      <w:pPr>
        <w:ind w:firstLine="709"/>
        <w:jc w:val="both"/>
      </w:pPr>
      <w:r w:rsidRPr="004049F7">
        <w:t>Величин</w:t>
      </w:r>
      <w:r>
        <w:t>а</w:t>
      </w:r>
      <w:r w:rsidRPr="004049F7">
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</w:t>
      </w:r>
      <w:r>
        <w:t xml:space="preserve"> представлена в таблице 9.1.</w:t>
      </w:r>
    </w:p>
    <w:p w:rsidR="00F32945" w:rsidRDefault="00F32945" w:rsidP="00F32945">
      <w:pPr>
        <w:ind w:firstLine="709"/>
        <w:jc w:val="right"/>
      </w:pPr>
      <w:r>
        <w:t>Таблица 9.1</w:t>
      </w: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80"/>
        <w:gridCol w:w="4209"/>
        <w:gridCol w:w="4793"/>
      </w:tblGrid>
      <w:tr w:rsidR="004365ED" w:rsidRPr="004049F7" w:rsidTr="00D10FC7">
        <w:trPr>
          <w:trHeight w:val="715"/>
        </w:trPr>
        <w:tc>
          <w:tcPr>
            <w:tcW w:w="540" w:type="dxa"/>
            <w:shd w:val="clear" w:color="auto" w:fill="auto"/>
            <w:vAlign w:val="center"/>
          </w:tcPr>
          <w:p w:rsidR="004365ED" w:rsidRPr="004049F7" w:rsidRDefault="004365ED" w:rsidP="004365ED">
            <w:pPr>
              <w:jc w:val="center"/>
            </w:pPr>
            <w:r w:rsidRPr="004049F7">
              <w:t>№ п/п</w:t>
            </w:r>
          </w:p>
        </w:tc>
        <w:tc>
          <w:tcPr>
            <w:tcW w:w="4780" w:type="dxa"/>
            <w:vAlign w:val="center"/>
          </w:tcPr>
          <w:p w:rsidR="004365ED" w:rsidRPr="004049F7" w:rsidRDefault="004365ED" w:rsidP="004365ED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4209" w:type="dxa"/>
            <w:vAlign w:val="center"/>
          </w:tcPr>
          <w:p w:rsidR="004365ED" w:rsidRPr="004049F7" w:rsidRDefault="004365ED" w:rsidP="004365ED">
            <w:pPr>
              <w:jc w:val="center"/>
            </w:pPr>
            <w:r>
              <w:t>Б</w:t>
            </w:r>
            <w:r w:rsidRPr="004049F7">
              <w:t>азовый период и</w:t>
            </w:r>
            <w:r>
              <w:t>ли</w:t>
            </w:r>
            <w:r w:rsidRPr="004049F7">
              <w:t xml:space="preserve"> базовый период актуализации</w:t>
            </w:r>
            <w:r>
              <w:t>, год</w:t>
            </w:r>
          </w:p>
        </w:tc>
        <w:tc>
          <w:tcPr>
            <w:tcW w:w="4793" w:type="dxa"/>
            <w:vAlign w:val="center"/>
          </w:tcPr>
          <w:p w:rsidR="004365ED" w:rsidRPr="004049F7" w:rsidRDefault="004365ED" w:rsidP="004365ED">
            <w:pPr>
              <w:jc w:val="center"/>
            </w:pPr>
            <w:r w:rsidRPr="004049F7">
              <w:t>Величин</w:t>
            </w:r>
            <w:r>
              <w:t>а</w:t>
            </w:r>
            <w:r w:rsidRPr="004049F7">
      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</w:t>
            </w:r>
            <w:r>
              <w:t>, тыс. руб.</w:t>
            </w:r>
          </w:p>
        </w:tc>
      </w:tr>
      <w:tr w:rsidR="004365ED" w:rsidRPr="004049F7" w:rsidTr="00D10FC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4365ED" w:rsidRPr="004049F7" w:rsidRDefault="004365ED" w:rsidP="004C7883">
            <w:pPr>
              <w:jc w:val="center"/>
            </w:pPr>
            <w:r w:rsidRPr="004049F7">
              <w:t>1</w:t>
            </w:r>
          </w:p>
        </w:tc>
        <w:tc>
          <w:tcPr>
            <w:tcW w:w="4780" w:type="dxa"/>
          </w:tcPr>
          <w:p w:rsidR="004365ED" w:rsidRPr="004049F7" w:rsidRDefault="004365ED" w:rsidP="004C7883">
            <w:pPr>
              <w:jc w:val="center"/>
            </w:pPr>
            <w:r>
              <w:t>2</w:t>
            </w:r>
          </w:p>
        </w:tc>
        <w:tc>
          <w:tcPr>
            <w:tcW w:w="4209" w:type="dxa"/>
          </w:tcPr>
          <w:p w:rsidR="004365ED" w:rsidRDefault="004365ED" w:rsidP="004C7883">
            <w:pPr>
              <w:jc w:val="center"/>
            </w:pPr>
            <w:r>
              <w:t>3</w:t>
            </w:r>
          </w:p>
        </w:tc>
        <w:tc>
          <w:tcPr>
            <w:tcW w:w="4793" w:type="dxa"/>
            <w:vAlign w:val="center"/>
          </w:tcPr>
          <w:p w:rsidR="004365ED" w:rsidRPr="004049F7" w:rsidRDefault="004365ED" w:rsidP="004C7883">
            <w:pPr>
              <w:jc w:val="center"/>
            </w:pPr>
            <w:r>
              <w:t>4</w:t>
            </w:r>
          </w:p>
        </w:tc>
      </w:tr>
      <w:tr w:rsidR="004365ED" w:rsidRPr="00D10FC7" w:rsidTr="00D10FC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4365ED" w:rsidRPr="00D10FC7" w:rsidRDefault="004365ED" w:rsidP="004C7883">
            <w:pPr>
              <w:jc w:val="center"/>
              <w:rPr>
                <w:color w:val="FF0000"/>
              </w:rPr>
            </w:pPr>
            <w:r w:rsidRPr="00D10FC7">
              <w:rPr>
                <w:color w:val="FF0000"/>
              </w:rPr>
              <w:t>1</w:t>
            </w:r>
          </w:p>
        </w:tc>
        <w:tc>
          <w:tcPr>
            <w:tcW w:w="4780" w:type="dxa"/>
          </w:tcPr>
          <w:p w:rsidR="004365ED" w:rsidRPr="00D10FC7" w:rsidRDefault="004365ED" w:rsidP="004365ED">
            <w:pPr>
              <w:rPr>
                <w:color w:val="FF0000"/>
              </w:rPr>
            </w:pPr>
            <w:r w:rsidRPr="00D10FC7">
              <w:rPr>
                <w:color w:val="FF0000"/>
              </w:rPr>
              <w:t>«котельная с. Покровка»</w:t>
            </w:r>
          </w:p>
        </w:tc>
        <w:tc>
          <w:tcPr>
            <w:tcW w:w="4209" w:type="dxa"/>
          </w:tcPr>
          <w:p w:rsidR="004365ED" w:rsidRPr="00D10FC7" w:rsidRDefault="004365ED" w:rsidP="00F32945">
            <w:pPr>
              <w:jc w:val="center"/>
              <w:rPr>
                <w:color w:val="FF0000"/>
              </w:rPr>
            </w:pPr>
            <w:r w:rsidRPr="00D10FC7">
              <w:rPr>
                <w:color w:val="FF0000"/>
              </w:rPr>
              <w:t>2018</w:t>
            </w:r>
          </w:p>
        </w:tc>
        <w:tc>
          <w:tcPr>
            <w:tcW w:w="4793" w:type="dxa"/>
            <w:vAlign w:val="center"/>
          </w:tcPr>
          <w:p w:rsidR="004365ED" w:rsidRPr="00D10FC7" w:rsidRDefault="004365ED" w:rsidP="00F32945">
            <w:pPr>
              <w:jc w:val="center"/>
              <w:rPr>
                <w:color w:val="FF0000"/>
              </w:rPr>
            </w:pPr>
            <w:r w:rsidRPr="00D10FC7">
              <w:rPr>
                <w:color w:val="FF0000"/>
              </w:rPr>
              <w:t>-</w:t>
            </w:r>
          </w:p>
        </w:tc>
      </w:tr>
    </w:tbl>
    <w:p w:rsidR="00C004AF" w:rsidRPr="004049F7" w:rsidRDefault="00E64369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61" w:name="_Toc15483448"/>
      <w:r w:rsidRPr="004049F7">
        <w:rPr>
          <w:rFonts w:ascii="Times New Roman" w:hAnsi="Times New Roman"/>
          <w:sz w:val="24"/>
          <w:szCs w:val="24"/>
        </w:rPr>
        <w:t>10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Решение </w:t>
      </w:r>
      <w:r w:rsidR="0071708C" w:rsidRPr="004049F7">
        <w:rPr>
          <w:rFonts w:ascii="Times New Roman" w:hAnsi="Times New Roman"/>
          <w:sz w:val="24"/>
          <w:szCs w:val="24"/>
        </w:rPr>
        <w:t>о присвоении статуса</w:t>
      </w:r>
      <w:r w:rsidR="00C004AF" w:rsidRPr="004049F7">
        <w:rPr>
          <w:rFonts w:ascii="Times New Roman" w:hAnsi="Times New Roman"/>
          <w:sz w:val="24"/>
          <w:szCs w:val="24"/>
        </w:rPr>
        <w:t xml:space="preserve"> единой теплоснабжающей организации</w:t>
      </w:r>
      <w:r w:rsidR="0071708C" w:rsidRPr="004049F7">
        <w:rPr>
          <w:rFonts w:ascii="Times New Roman" w:hAnsi="Times New Roman"/>
          <w:sz w:val="24"/>
          <w:szCs w:val="24"/>
        </w:rPr>
        <w:t xml:space="preserve"> (организациям)</w:t>
      </w:r>
      <w:bookmarkEnd w:id="61"/>
    </w:p>
    <w:p w:rsidR="00CB468E" w:rsidRPr="004049F7" w:rsidRDefault="0095029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2" w:name="_Toc15483449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bookmarkStart w:id="63" w:name="_Toc1434331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Решение о присвоении статуса единой теплоснабжающей организации</w:t>
      </w:r>
      <w:bookmarkEnd w:id="62"/>
      <w:bookmarkEnd w:id="63"/>
    </w:p>
    <w:p w:rsidR="00073689" w:rsidRPr="004049F7" w:rsidRDefault="00073689" w:rsidP="000B1C9E">
      <w:pPr>
        <w:ind w:firstLine="708"/>
        <w:jc w:val="both"/>
      </w:pPr>
      <w:r w:rsidRPr="004049F7">
        <w:t>Присвоить филиалу ПАО «Квадра» - «Белгородская генерация» статус единой теплоснабжающей организации в</w:t>
      </w:r>
      <w:r w:rsidR="007C1D25" w:rsidRPr="004049F7">
        <w:t xml:space="preserve"> </w:t>
      </w:r>
      <w:r w:rsidR="00D10FC7">
        <w:t xml:space="preserve">следующих </w:t>
      </w:r>
      <w:r w:rsidR="007C1D25" w:rsidRPr="004049F7">
        <w:t>зон</w:t>
      </w:r>
      <w:r w:rsidR="00D10FC7">
        <w:t>ах</w:t>
      </w:r>
      <w:r w:rsidR="007C1D25" w:rsidRPr="004049F7">
        <w:t xml:space="preserve"> деятельности</w:t>
      </w:r>
      <w:r w:rsidR="00D10FC7">
        <w:t>:</w:t>
      </w:r>
      <w:r w:rsidRPr="004049F7">
        <w:t xml:space="preserve"> систем</w:t>
      </w:r>
      <w:r w:rsidR="007C1D25" w:rsidRPr="004049F7">
        <w:t>а</w:t>
      </w:r>
      <w:r w:rsidRPr="004049F7">
        <w:t xml:space="preserve"> централизованного теплоснабжения «</w:t>
      </w:r>
      <w:r w:rsidRPr="00D10FC7">
        <w:rPr>
          <w:color w:val="FF0000"/>
        </w:rPr>
        <w:t xml:space="preserve">котельная с. </w:t>
      </w:r>
      <w:r w:rsidR="00D10FC7" w:rsidRPr="00D10FC7">
        <w:rPr>
          <w:color w:val="FF0000"/>
        </w:rPr>
        <w:t>Покровка</w:t>
      </w:r>
      <w:r w:rsidRPr="004049F7">
        <w:t>», располож</w:t>
      </w:r>
      <w:r w:rsidR="007C1D25" w:rsidRPr="004049F7">
        <w:t>енная</w:t>
      </w:r>
      <w:r w:rsidRPr="004049F7">
        <w:t xml:space="preserve"> в с. </w:t>
      </w:r>
      <w:r w:rsidR="0048179D">
        <w:t>Покровка</w:t>
      </w:r>
      <w:r w:rsidRPr="004049F7">
        <w:t>.</w:t>
      </w:r>
    </w:p>
    <w:p w:rsidR="00C004AF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4" w:name="_Toc15483450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зон деятельности единой теплоснабжающей организации</w:t>
      </w:r>
      <w:bookmarkEnd w:id="64"/>
    </w:p>
    <w:p w:rsidR="00863A0C" w:rsidRPr="004049F7" w:rsidRDefault="00073689" w:rsidP="000B1C9E">
      <w:pPr>
        <w:jc w:val="both"/>
      </w:pPr>
      <w:r w:rsidRPr="004049F7">
        <w:tab/>
      </w:r>
      <w:r w:rsidR="00863A0C" w:rsidRPr="004049F7">
        <w:t>Реестр</w:t>
      </w:r>
      <w:r w:rsidRPr="004049F7">
        <w:t xml:space="preserve"> зон деятельности единой теплоснабжающей организации представлен в таблице 10.1.</w:t>
      </w:r>
    </w:p>
    <w:p w:rsidR="00863A0C" w:rsidRPr="004049F7" w:rsidRDefault="00863A0C" w:rsidP="00863A0C">
      <w:pPr>
        <w:jc w:val="right"/>
      </w:pPr>
      <w:r w:rsidRPr="004049F7">
        <w:t>Таблица 10.1</w:t>
      </w: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584"/>
        <w:gridCol w:w="3634"/>
        <w:gridCol w:w="2835"/>
        <w:gridCol w:w="4729"/>
      </w:tblGrid>
      <w:tr w:rsidR="00A75BD0" w:rsidRPr="004049F7" w:rsidTr="00A75BD0">
        <w:trPr>
          <w:trHeight w:val="715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№ п/п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rPr>
                <w:bCs/>
              </w:rPr>
              <w:t>Наименование единой теплоснабжающей организации</w:t>
            </w:r>
          </w:p>
        </w:tc>
        <w:tc>
          <w:tcPr>
            <w:tcW w:w="3634" w:type="dxa"/>
          </w:tcPr>
          <w:p w:rsidR="00A75BD0" w:rsidRPr="004049F7" w:rsidRDefault="00A75BD0" w:rsidP="005A33EA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2835" w:type="dxa"/>
            <w:vAlign w:val="center"/>
          </w:tcPr>
          <w:p w:rsidR="00A75BD0" w:rsidRPr="004049F7" w:rsidRDefault="00A75BD0" w:rsidP="008916AF">
            <w:pPr>
              <w:jc w:val="center"/>
            </w:pPr>
            <w:r w:rsidRPr="004049F7">
              <w:t>Местонахождение источника теплоснабжения</w:t>
            </w:r>
          </w:p>
        </w:tc>
        <w:tc>
          <w:tcPr>
            <w:tcW w:w="4729" w:type="dxa"/>
            <w:vAlign w:val="center"/>
          </w:tcPr>
          <w:p w:rsidR="00A75BD0" w:rsidRPr="004049F7" w:rsidRDefault="00A75BD0" w:rsidP="005A33EA">
            <w:pPr>
              <w:jc w:val="center"/>
            </w:pPr>
            <w:r w:rsidRPr="004049F7">
              <w:rPr>
                <w:bCs/>
              </w:rPr>
              <w:t>Зона деятельности единой теплоснабжающей организации</w:t>
            </w:r>
          </w:p>
        </w:tc>
      </w:tr>
      <w:tr w:rsidR="00A75BD0" w:rsidRPr="004049F7" w:rsidTr="00A75BD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2</w:t>
            </w:r>
          </w:p>
        </w:tc>
        <w:tc>
          <w:tcPr>
            <w:tcW w:w="3634" w:type="dxa"/>
          </w:tcPr>
          <w:p w:rsidR="00A75BD0" w:rsidRPr="004049F7" w:rsidRDefault="00F52560" w:rsidP="005A33EA">
            <w:pPr>
              <w:jc w:val="center"/>
            </w:pPr>
            <w:r>
              <w:t>3</w:t>
            </w:r>
          </w:p>
        </w:tc>
        <w:tc>
          <w:tcPr>
            <w:tcW w:w="2835" w:type="dxa"/>
            <w:vAlign w:val="center"/>
          </w:tcPr>
          <w:p w:rsidR="00A75BD0" w:rsidRPr="004049F7" w:rsidRDefault="00A75BD0" w:rsidP="008916AF">
            <w:pPr>
              <w:jc w:val="center"/>
            </w:pPr>
            <w:r w:rsidRPr="004049F7">
              <w:t>4</w:t>
            </w:r>
          </w:p>
        </w:tc>
        <w:tc>
          <w:tcPr>
            <w:tcW w:w="4729" w:type="dxa"/>
            <w:vAlign w:val="center"/>
          </w:tcPr>
          <w:p w:rsidR="00A75BD0" w:rsidRPr="004049F7" w:rsidRDefault="00F52560" w:rsidP="005A33EA">
            <w:pPr>
              <w:jc w:val="center"/>
            </w:pPr>
            <w:r>
              <w:t>5</w:t>
            </w:r>
          </w:p>
        </w:tc>
      </w:tr>
      <w:tr w:rsidR="00B319D9" w:rsidRPr="004049F7" w:rsidTr="00B319D9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B319D9" w:rsidRPr="004049F7" w:rsidRDefault="00B319D9" w:rsidP="00B319D9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B319D9" w:rsidRPr="004049F7" w:rsidRDefault="00B319D9" w:rsidP="00B319D9">
            <w:pPr>
              <w:jc w:val="center"/>
            </w:pPr>
            <w:r w:rsidRPr="004049F7">
              <w:t>филиал ПАО «Квадра» - «Белгородская генерация»</w:t>
            </w:r>
          </w:p>
        </w:tc>
        <w:tc>
          <w:tcPr>
            <w:tcW w:w="3634" w:type="dxa"/>
            <w:vAlign w:val="center"/>
          </w:tcPr>
          <w:p w:rsidR="00B319D9" w:rsidRPr="004049F7" w:rsidRDefault="00B319D9" w:rsidP="00B319D9">
            <w:pPr>
              <w:jc w:val="center"/>
            </w:pPr>
            <w:r w:rsidRPr="004049F7">
              <w:t xml:space="preserve">«котельная с. </w:t>
            </w:r>
            <w:r>
              <w:t>Покровка</w:t>
            </w:r>
            <w:r w:rsidRPr="004049F7">
              <w:t>»</w:t>
            </w:r>
          </w:p>
        </w:tc>
        <w:tc>
          <w:tcPr>
            <w:tcW w:w="2835" w:type="dxa"/>
            <w:vAlign w:val="center"/>
          </w:tcPr>
          <w:p w:rsidR="00B319D9" w:rsidRPr="008F7824" w:rsidRDefault="00B319D9" w:rsidP="00B319D9">
            <w:pPr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с. Покровка,</w:t>
            </w:r>
          </w:p>
          <w:p w:rsidR="00B319D9" w:rsidRPr="008F7824" w:rsidRDefault="00B319D9" w:rsidP="00B319D9">
            <w:pPr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ул. Ветчинкина, 7</w:t>
            </w:r>
          </w:p>
        </w:tc>
        <w:tc>
          <w:tcPr>
            <w:tcW w:w="4729" w:type="dxa"/>
            <w:vAlign w:val="center"/>
          </w:tcPr>
          <w:p w:rsidR="00B319D9" w:rsidRPr="008F7824" w:rsidRDefault="00B319D9" w:rsidP="00B319D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с. Покровка, ул. Ветчинкина, 7, 15,</w:t>
            </w:r>
          </w:p>
          <w:p w:rsidR="00B319D9" w:rsidRDefault="00B319D9" w:rsidP="00B319D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ул. Центральная, 1, 48, 50, 52, 54, 56, 58,</w:t>
            </w:r>
          </w:p>
          <w:p w:rsidR="00B319D9" w:rsidRPr="008F7824" w:rsidRDefault="00B319D9" w:rsidP="00B319D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  <w:rPr>
                <w:color w:val="FF0000"/>
              </w:rPr>
            </w:pPr>
            <w:r w:rsidRPr="008F7824">
              <w:rPr>
                <w:color w:val="FF0000"/>
              </w:rPr>
              <w:t>ул. Садовая, 8</w:t>
            </w:r>
          </w:p>
        </w:tc>
      </w:tr>
    </w:tbl>
    <w:p w:rsidR="00CB468E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5" w:name="_Toc15483451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bookmarkStart w:id="66" w:name="_Toc1434331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  <w:bookmarkEnd w:id="65"/>
      <w:bookmarkEnd w:id="66"/>
    </w:p>
    <w:p w:rsidR="008726B7" w:rsidRPr="004049F7" w:rsidRDefault="00800B69" w:rsidP="008726B7">
      <w:pPr>
        <w:ind w:firstLine="709"/>
        <w:jc w:val="both"/>
      </w:pPr>
      <w:r w:rsidRPr="004049F7">
        <w:t xml:space="preserve">В соответствии с п.6 раздела </w:t>
      </w:r>
      <w:r w:rsidRPr="004049F7">
        <w:rPr>
          <w:lang w:val="en-US"/>
        </w:rPr>
        <w:t>II</w:t>
      </w:r>
      <w:r w:rsidRPr="004049F7">
        <w:t xml:space="preserve"> </w:t>
      </w:r>
      <w:r w:rsidR="007C1D25" w:rsidRPr="004049F7">
        <w:t>П</w:t>
      </w:r>
      <w:r w:rsidRPr="004049F7">
        <w:t xml:space="preserve">равил </w:t>
      </w:r>
      <w:r w:rsidR="008726B7" w:rsidRPr="004049F7">
        <w:t>организации теплоснабжения в Российской Федераци</w:t>
      </w:r>
      <w:r w:rsidR="007C1D25" w:rsidRPr="004049F7">
        <w:t>и, утвержденных постановлением П</w:t>
      </w:r>
      <w:r w:rsidR="008726B7" w:rsidRPr="004049F7">
        <w:t>равительства РФ от 08.08.2012 г</w:t>
      </w:r>
      <w:r w:rsidR="007C1D25" w:rsidRPr="004049F7">
        <w:t>.</w:t>
      </w:r>
      <w:r w:rsidR="008726B7" w:rsidRPr="004049F7">
        <w:t xml:space="preserve"> №808 «Об организации теплоснабжения в Российской Федерации и о внесении изменений в некоторые </w:t>
      </w:r>
      <w:r w:rsidR="008726B7" w:rsidRPr="004049F7">
        <w:lastRenderedPageBreak/>
        <w:t xml:space="preserve">акты Правительства Российской Федерации» основанием для присвоения статуса единой теплоснабжающей организации является единственная заявка </w:t>
      </w:r>
      <w:r w:rsidR="003849B3" w:rsidRPr="004049F7">
        <w:t xml:space="preserve">о присвоении статуса единой теплоснабжающей организации </w:t>
      </w:r>
      <w:r w:rsidR="008726B7" w:rsidRPr="004049F7">
        <w:t>филиала ПАО «Квадра» - «Белгородская генерация»</w:t>
      </w:r>
      <w:r w:rsidR="003849B3" w:rsidRPr="003849B3">
        <w:t xml:space="preserve"> </w:t>
      </w:r>
      <w:r w:rsidR="003849B3" w:rsidRPr="004049F7">
        <w:t>(письмо от 30.12.2015 г. №МЭ 1110/2030)</w:t>
      </w:r>
      <w:r w:rsidR="008726B7" w:rsidRPr="004049F7">
        <w:t>, владеюще</w:t>
      </w:r>
      <w:r w:rsidR="007C1D25" w:rsidRPr="004049F7">
        <w:t>го</w:t>
      </w:r>
      <w:r w:rsidR="008726B7" w:rsidRPr="004049F7">
        <w:t xml:space="preserve"> на праве аренды источниками тепловой энергии и тепловыми сетями на территории </w:t>
      </w:r>
      <w:r w:rsidR="000C16CC">
        <w:t>Покровского</w:t>
      </w:r>
      <w:r w:rsidR="008726B7" w:rsidRPr="004049F7">
        <w:t xml:space="preserve"> сельского поселения</w:t>
      </w:r>
      <w:r w:rsidR="007C1D25" w:rsidRPr="004049F7">
        <w:t>.</w:t>
      </w:r>
    </w:p>
    <w:p w:rsidR="00950293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7" w:name="_Toc15483452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7"/>
    </w:p>
    <w:p w:rsidR="007C1D25" w:rsidRPr="004049F7" w:rsidRDefault="00800B69" w:rsidP="007C1D25">
      <w:pPr>
        <w:ind w:firstLine="709"/>
        <w:jc w:val="both"/>
      </w:pPr>
      <w:r w:rsidRPr="004049F7">
        <w:t xml:space="preserve">Подана  единственная заявка теплоснабжающей организации - </w:t>
      </w:r>
      <w:r w:rsidR="007C1D25" w:rsidRPr="004049F7">
        <w:t xml:space="preserve">филиала ПАО «Квадра» - «Белгородская генерация», владеющего на праве аренды источниками тепловой энергии и тепловыми сетями на территории </w:t>
      </w:r>
      <w:r w:rsidR="000C16CC">
        <w:t>Покровского</w:t>
      </w:r>
      <w:r w:rsidR="007C1D25" w:rsidRPr="004049F7">
        <w:t xml:space="preserve"> сельского поселения, о присвоении статуса единой теплоснабжающей организации (письмо от 30.12.2015 г. №МЭ 1110/2030).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8" w:name="_Toc15483453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68"/>
    </w:p>
    <w:p w:rsidR="001D3025" w:rsidRPr="004049F7" w:rsidRDefault="001D3025" w:rsidP="001D3025">
      <w:r w:rsidRPr="004049F7">
        <w:t xml:space="preserve">Реестр систем теплоснабжения, расположенных в границах </w:t>
      </w:r>
      <w:r w:rsidR="000C16CC">
        <w:t>Покровского</w:t>
      </w:r>
      <w:r w:rsidRPr="004049F7">
        <w:t xml:space="preserve"> сельского поселения представлен в таблице 10.2.</w:t>
      </w:r>
    </w:p>
    <w:p w:rsidR="00102284" w:rsidRPr="004049F7" w:rsidRDefault="00102284" w:rsidP="000B1C9E">
      <w:pPr>
        <w:jc w:val="right"/>
      </w:pPr>
      <w:r w:rsidRPr="004049F7">
        <w:t>Таблица 10.</w:t>
      </w:r>
      <w:r w:rsidR="00282E8E" w:rsidRPr="004049F7">
        <w:t>2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190"/>
        <w:gridCol w:w="6457"/>
      </w:tblGrid>
      <w:tr w:rsidR="00102284" w:rsidRPr="004049F7" w:rsidTr="008F4F6E">
        <w:trPr>
          <w:trHeight w:val="701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№ п</w:t>
            </w:r>
            <w:r w:rsidR="0071708C" w:rsidRPr="004049F7">
              <w:rPr>
                <w:bCs/>
              </w:rPr>
              <w:t>/</w:t>
            </w:r>
            <w:r w:rsidRPr="004049F7">
              <w:rPr>
                <w:bCs/>
              </w:rPr>
              <w:t>п</w:t>
            </w:r>
          </w:p>
        </w:tc>
        <w:tc>
          <w:tcPr>
            <w:tcW w:w="2511" w:type="pct"/>
            <w:vAlign w:val="center"/>
          </w:tcPr>
          <w:p w:rsidR="00102284" w:rsidRPr="004049F7" w:rsidRDefault="003849B3" w:rsidP="00863A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Система</w:t>
            </w:r>
            <w:r w:rsidR="00863A0C" w:rsidRPr="004049F7">
              <w:rPr>
                <w:bCs/>
              </w:rPr>
              <w:t xml:space="preserve"> </w:t>
            </w:r>
            <w:r w:rsidR="00102284" w:rsidRPr="004049F7">
              <w:rPr>
                <w:bCs/>
              </w:rPr>
              <w:t>теплоснабжения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3849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t>Наименование теплоснабжающей организаций</w:t>
            </w:r>
          </w:p>
        </w:tc>
      </w:tr>
      <w:tr w:rsidR="00102284" w:rsidRPr="004049F7" w:rsidTr="008F4F6E">
        <w:trPr>
          <w:trHeight w:val="262"/>
        </w:trPr>
        <w:tc>
          <w:tcPr>
            <w:tcW w:w="234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255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</w:tr>
      <w:tr w:rsidR="00102284" w:rsidRPr="004049F7" w:rsidTr="008F4F6E">
        <w:trPr>
          <w:trHeight w:val="350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с. </w:t>
            </w:r>
            <w:r w:rsidR="0048179D" w:rsidRPr="001540C3">
              <w:rPr>
                <w:color w:val="FF0000"/>
              </w:rPr>
              <w:t>Покровка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филиал ПАО «Квадра» - «Белгородская генерация»</w:t>
            </w:r>
          </w:p>
        </w:tc>
      </w:tr>
    </w:tbl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9" w:name="_Toc15483454"/>
      <w:r w:rsidRPr="004049F7">
        <w:rPr>
          <w:rFonts w:ascii="Times New Roman" w:hAnsi="Times New Roman"/>
          <w:sz w:val="24"/>
          <w:szCs w:val="24"/>
        </w:rPr>
        <w:t>11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Решения о распределении тепловой нагрузки между источниками тепловой энергии</w:t>
      </w:r>
      <w:bookmarkEnd w:id="69"/>
    </w:p>
    <w:p w:rsidR="00282E8E" w:rsidRPr="004049F7" w:rsidRDefault="0010098D" w:rsidP="0071708C">
      <w:pPr>
        <w:ind w:firstLine="708"/>
        <w:jc w:val="both"/>
      </w:pPr>
      <w:r w:rsidRPr="004049F7">
        <w:t xml:space="preserve">Распределение тепловой подключенной нагрузки между котельными представлены в таблице </w:t>
      </w:r>
      <w:r w:rsidR="00282E8E" w:rsidRPr="004049F7">
        <w:t>11</w:t>
      </w:r>
      <w:r w:rsidRPr="004049F7">
        <w:t>.</w:t>
      </w:r>
    </w:p>
    <w:p w:rsidR="00282E8E" w:rsidRPr="004049F7" w:rsidRDefault="00282E8E" w:rsidP="00282E8E">
      <w:pPr>
        <w:ind w:firstLine="708"/>
        <w:jc w:val="right"/>
      </w:pPr>
      <w:r w:rsidRPr="004049F7">
        <w:t>Таблица 11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797"/>
        <w:gridCol w:w="1854"/>
        <w:gridCol w:w="1831"/>
        <w:gridCol w:w="2261"/>
      </w:tblGrid>
      <w:tr w:rsidR="00282E8E" w:rsidRPr="004049F7" w:rsidTr="008F4F6E">
        <w:tc>
          <w:tcPr>
            <w:tcW w:w="567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№ п/п</w:t>
            </w:r>
          </w:p>
        </w:tc>
        <w:tc>
          <w:tcPr>
            <w:tcW w:w="7797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Наименование источника тепловой энергии</w:t>
            </w:r>
          </w:p>
        </w:tc>
        <w:tc>
          <w:tcPr>
            <w:tcW w:w="1854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Установленная тепловая мощность,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183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Располагаемая тепловая мощность,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Присоединенная тепловая нагрузка (с учетом потерь), Гкал/</w:t>
            </w:r>
            <w:r w:rsidRPr="004049F7">
              <w:rPr>
                <w:bCs/>
                <w:sz w:val="22"/>
                <w:szCs w:val="22"/>
              </w:rPr>
              <w:t>час</w:t>
            </w:r>
          </w:p>
        </w:tc>
      </w:tr>
      <w:tr w:rsidR="00282E8E" w:rsidRPr="004049F7" w:rsidTr="008F4F6E">
        <w:tc>
          <w:tcPr>
            <w:tcW w:w="567" w:type="dxa"/>
          </w:tcPr>
          <w:p w:rsidR="00282E8E" w:rsidRPr="004049F7" w:rsidRDefault="00282E8E" w:rsidP="00282E8E">
            <w:pPr>
              <w:jc w:val="center"/>
            </w:pPr>
            <w:r w:rsidRPr="004049F7">
              <w:t>1</w:t>
            </w:r>
          </w:p>
        </w:tc>
        <w:tc>
          <w:tcPr>
            <w:tcW w:w="7797" w:type="dxa"/>
          </w:tcPr>
          <w:p w:rsidR="00282E8E" w:rsidRPr="004049F7" w:rsidRDefault="00282E8E" w:rsidP="00282E8E">
            <w:pPr>
              <w:jc w:val="center"/>
            </w:pPr>
            <w:r w:rsidRPr="004049F7">
              <w:t>2</w:t>
            </w:r>
          </w:p>
        </w:tc>
        <w:tc>
          <w:tcPr>
            <w:tcW w:w="1854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4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5</w:t>
            </w:r>
          </w:p>
        </w:tc>
      </w:tr>
      <w:tr w:rsidR="00282E8E" w:rsidRPr="004049F7" w:rsidTr="008F4F6E">
        <w:tc>
          <w:tcPr>
            <w:tcW w:w="567" w:type="dxa"/>
          </w:tcPr>
          <w:p w:rsidR="00282E8E" w:rsidRPr="004049F7" w:rsidRDefault="00282E8E" w:rsidP="00282E8E">
            <w:pPr>
              <w:jc w:val="center"/>
            </w:pPr>
            <w:r w:rsidRPr="004049F7">
              <w:t>1</w:t>
            </w:r>
          </w:p>
        </w:tc>
        <w:tc>
          <w:tcPr>
            <w:tcW w:w="7797" w:type="dxa"/>
          </w:tcPr>
          <w:p w:rsidR="00282E8E" w:rsidRPr="004049F7" w:rsidRDefault="00282E8E" w:rsidP="00824374">
            <w:pPr>
              <w:rPr>
                <w:sz w:val="20"/>
                <w:szCs w:val="20"/>
              </w:rPr>
            </w:pPr>
            <w:r w:rsidRPr="004049F7">
              <w:t xml:space="preserve">Котельная с. </w:t>
            </w:r>
            <w:r w:rsidR="0048179D" w:rsidRPr="001540C3">
              <w:rPr>
                <w:color w:val="FF0000"/>
              </w:rPr>
              <w:t>Покровка</w:t>
            </w:r>
          </w:p>
        </w:tc>
        <w:tc>
          <w:tcPr>
            <w:tcW w:w="1854" w:type="dxa"/>
            <w:vAlign w:val="bottom"/>
          </w:tcPr>
          <w:p w:rsidR="00282E8E" w:rsidRPr="001540C3" w:rsidRDefault="001540C3" w:rsidP="00824374">
            <w:pPr>
              <w:jc w:val="center"/>
              <w:rPr>
                <w:color w:val="FF0000"/>
                <w:sz w:val="20"/>
                <w:szCs w:val="20"/>
              </w:rPr>
            </w:pPr>
            <w:r w:rsidRPr="001540C3">
              <w:rPr>
                <w:color w:val="FF0000"/>
                <w:sz w:val="20"/>
                <w:szCs w:val="20"/>
              </w:rPr>
              <w:t>2,400</w:t>
            </w:r>
          </w:p>
        </w:tc>
        <w:tc>
          <w:tcPr>
            <w:tcW w:w="1831" w:type="dxa"/>
            <w:vAlign w:val="bottom"/>
          </w:tcPr>
          <w:p w:rsidR="00282E8E" w:rsidRPr="001540C3" w:rsidRDefault="001540C3" w:rsidP="00824374">
            <w:pPr>
              <w:jc w:val="center"/>
              <w:rPr>
                <w:color w:val="FF0000"/>
                <w:sz w:val="20"/>
                <w:szCs w:val="20"/>
              </w:rPr>
            </w:pPr>
            <w:r w:rsidRPr="001540C3">
              <w:rPr>
                <w:color w:val="FF0000"/>
                <w:sz w:val="20"/>
                <w:szCs w:val="20"/>
              </w:rPr>
              <w:t>2,400</w:t>
            </w:r>
          </w:p>
        </w:tc>
        <w:tc>
          <w:tcPr>
            <w:tcW w:w="2261" w:type="dxa"/>
            <w:vAlign w:val="center"/>
          </w:tcPr>
          <w:p w:rsidR="00282E8E" w:rsidRPr="001540C3" w:rsidRDefault="00282E8E" w:rsidP="001540C3">
            <w:pPr>
              <w:jc w:val="center"/>
              <w:rPr>
                <w:color w:val="FF0000"/>
                <w:sz w:val="20"/>
                <w:szCs w:val="20"/>
              </w:rPr>
            </w:pPr>
            <w:r w:rsidRPr="001540C3">
              <w:rPr>
                <w:color w:val="FF0000"/>
                <w:sz w:val="20"/>
                <w:szCs w:val="20"/>
              </w:rPr>
              <w:t>0,</w:t>
            </w:r>
            <w:r w:rsidR="001540C3" w:rsidRPr="001540C3">
              <w:rPr>
                <w:color w:val="FF0000"/>
                <w:sz w:val="20"/>
                <w:szCs w:val="20"/>
              </w:rPr>
              <w:t>580</w:t>
            </w:r>
          </w:p>
        </w:tc>
      </w:tr>
    </w:tbl>
    <w:p w:rsidR="00C004AF" w:rsidRPr="004049F7" w:rsidRDefault="0071708C" w:rsidP="0071708C">
      <w:pPr>
        <w:ind w:firstLine="708"/>
        <w:jc w:val="both"/>
      </w:pPr>
      <w:r w:rsidRPr="004049F7">
        <w:t>П</w:t>
      </w:r>
      <w:r w:rsidR="00C004AF" w:rsidRPr="004049F7">
        <w:t>ерераспределени</w:t>
      </w:r>
      <w:r w:rsidRPr="004049F7">
        <w:t>е</w:t>
      </w:r>
      <w:r w:rsidR="00C004AF" w:rsidRPr="004049F7">
        <w:t xml:space="preserve"> тепловой </w:t>
      </w:r>
      <w:r w:rsidRPr="004049F7">
        <w:t>нагрузки между источниками тепловой энергии</w:t>
      </w:r>
      <w:r w:rsidR="00C004AF" w:rsidRPr="004049F7">
        <w:t xml:space="preserve"> не </w:t>
      </w:r>
      <w:r w:rsidRPr="004049F7">
        <w:t>требуется</w:t>
      </w:r>
      <w:r w:rsidR="00C004AF" w:rsidRPr="004049F7">
        <w:t>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0" w:name="_Toc15483455"/>
      <w:r w:rsidRPr="004049F7">
        <w:rPr>
          <w:rFonts w:ascii="Times New Roman" w:hAnsi="Times New Roman"/>
          <w:sz w:val="24"/>
          <w:szCs w:val="24"/>
        </w:rPr>
        <w:t>12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46F33" w:rsidRPr="004049F7">
        <w:rPr>
          <w:rFonts w:ascii="Times New Roman" w:hAnsi="Times New Roman"/>
          <w:sz w:val="24"/>
          <w:szCs w:val="24"/>
        </w:rPr>
        <w:t>Решения по бесхозяйным тепловым сетям</w:t>
      </w:r>
      <w:bookmarkEnd w:id="70"/>
    </w:p>
    <w:p w:rsidR="005C4015" w:rsidRPr="004049F7" w:rsidRDefault="003805FF" w:rsidP="000B1C9E">
      <w:pPr>
        <w:jc w:val="both"/>
      </w:pPr>
      <w:r w:rsidRPr="004049F7">
        <w:tab/>
      </w:r>
      <w:r w:rsidR="005C4015" w:rsidRPr="004049F7">
        <w:t xml:space="preserve">По данным администрации </w:t>
      </w:r>
      <w:r w:rsidR="000C16CC">
        <w:t>Покровского</w:t>
      </w:r>
      <w:r w:rsidR="005C4015" w:rsidRPr="004049F7">
        <w:t xml:space="preserve"> сельского поселения на территории поселения бесхозяйственных тепловых сетей не выявлено.</w:t>
      </w:r>
    </w:p>
    <w:p w:rsidR="00C46F33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1" w:name="_Toc15483456"/>
      <w:r w:rsidRPr="004049F7">
        <w:rPr>
          <w:rFonts w:ascii="Times New Roman" w:hAnsi="Times New Roman"/>
          <w:sz w:val="24"/>
          <w:szCs w:val="24"/>
        </w:rPr>
        <w:t>13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3805FF" w:rsidRPr="004049F7">
        <w:rPr>
          <w:rFonts w:ascii="Times New Roman" w:hAnsi="Times New Roman"/>
          <w:sz w:val="24"/>
          <w:szCs w:val="24"/>
        </w:rPr>
        <w:t xml:space="preserve">со </w:t>
      </w:r>
      <w:r w:rsidRPr="004049F7">
        <w:rPr>
          <w:rFonts w:ascii="Times New Roman" w:hAnsi="Times New Roman"/>
          <w:sz w:val="24"/>
          <w:szCs w:val="24"/>
        </w:rPr>
        <w:t>схемой и программой развития электроэнергетики, а также со схемой водоснабжения и водоотведения поселения</w:t>
      </w:r>
      <w:bookmarkEnd w:id="71"/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2" w:name="_Toc15483457"/>
      <w:r w:rsidRPr="004049F7">
        <w:rPr>
          <w:rFonts w:ascii="Times New Roman" w:hAnsi="Times New Roman"/>
          <w:sz w:val="24"/>
          <w:szCs w:val="24"/>
        </w:rPr>
        <w:lastRenderedPageBreak/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72"/>
    </w:p>
    <w:p w:rsidR="00F721B8" w:rsidRPr="004049F7" w:rsidRDefault="00F721B8" w:rsidP="000B1C9E">
      <w:pPr>
        <w:ind w:firstLine="709"/>
        <w:jc w:val="both"/>
      </w:pPr>
      <w:r w:rsidRPr="004049F7">
        <w:t>В соответствии с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развитие системы газоснабжения поселения в части обеспечения топливом источников тепловой энергии не планируется. Действующие источники тепловой энергии в качестве топлива используют природный газ.</w:t>
      </w:r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3" w:name="_Toc15483458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проблем организации газоснабжения источников тепловой энергии</w:t>
      </w:r>
      <w:bookmarkEnd w:id="73"/>
    </w:p>
    <w:p w:rsidR="00F721B8" w:rsidRPr="004049F7" w:rsidRDefault="00F721B8" w:rsidP="000B1C9E">
      <w:pPr>
        <w:ind w:firstLine="709"/>
        <w:jc w:val="both"/>
      </w:pPr>
      <w:r w:rsidRPr="004049F7">
        <w:t>Проблемы по организации газоснабжения источников тепловой энергии на территории поселения отсутствуют.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4" w:name="_Toc15483459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74"/>
    </w:p>
    <w:p w:rsidR="00F721B8" w:rsidRPr="004049F7" w:rsidRDefault="00F721B8" w:rsidP="000B1C9E">
      <w:pPr>
        <w:ind w:firstLine="709"/>
        <w:jc w:val="both"/>
      </w:pPr>
      <w:r w:rsidRPr="004049F7">
        <w:t>Предложения по корректировке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отсутствуют.</w:t>
      </w:r>
    </w:p>
    <w:p w:rsidR="00CB468E" w:rsidRPr="004049F7" w:rsidRDefault="00C46F3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5" w:name="_Toc15483460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76" w:name="_Toc1434333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75"/>
      <w:bookmarkEnd w:id="76"/>
    </w:p>
    <w:p w:rsidR="00F721B8" w:rsidRPr="004049F7" w:rsidRDefault="00F721B8" w:rsidP="000B1C9E">
      <w:pPr>
        <w:ind w:firstLine="709"/>
        <w:jc w:val="both"/>
      </w:pPr>
      <w:r w:rsidRPr="004049F7">
        <w:t>Генерирующие объекты, функционирующие в режиме комбинированной выработки электрической и тепловой энергии, на территории поселения отсутствуют и их строительство не планируется.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7" w:name="_Toc15483461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77"/>
    </w:p>
    <w:p w:rsidR="00F721B8" w:rsidRPr="004049F7" w:rsidRDefault="00F721B8" w:rsidP="000B1C9E">
      <w:pPr>
        <w:ind w:firstLine="709"/>
        <w:jc w:val="both"/>
      </w:pPr>
      <w:r w:rsidRPr="004049F7">
        <w:t>Строительству генерирующих объектов, функционирующих в режиме комбинированной выработки электрической и тепловой энергии, на территории поселения не планируется.</w:t>
      </w:r>
    </w:p>
    <w:p w:rsidR="00C004AF" w:rsidRPr="004049F7" w:rsidRDefault="00AF1FB2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8" w:name="_Toc15483462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водоснабжения поселения, о развитии соответствующей системы водоснабжения в части, относящейся к системам теплоснабжения</w:t>
      </w:r>
      <w:bookmarkEnd w:id="78"/>
    </w:p>
    <w:p w:rsidR="00F721B8" w:rsidRPr="004049F7" w:rsidRDefault="00F721B8" w:rsidP="000B1C9E">
      <w:pPr>
        <w:ind w:firstLine="709"/>
        <w:jc w:val="both"/>
      </w:pPr>
      <w:r w:rsidRPr="004049F7">
        <w:t xml:space="preserve">Все </w:t>
      </w:r>
      <w:r w:rsidR="003805FF" w:rsidRPr="004049F7">
        <w:t xml:space="preserve">централизованные </w:t>
      </w:r>
      <w:r w:rsidRPr="004049F7">
        <w:t>системы теплоснабжения поселения имеют подключения к система</w:t>
      </w:r>
      <w:r w:rsidR="00133183" w:rsidRPr="004049F7">
        <w:t>м</w:t>
      </w:r>
      <w:r w:rsidRPr="004049F7">
        <w:t xml:space="preserve"> центрального водоснабжения. 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9" w:name="_Toc10623844"/>
      <w:bookmarkStart w:id="80" w:name="_Toc15483463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</w:t>
      </w:r>
      <w:bookmarkStart w:id="81" w:name="_Toc10623845"/>
      <w:bookmarkEnd w:id="7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схемы водоснабжения поселения,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80"/>
      <w:bookmarkEnd w:id="81"/>
    </w:p>
    <w:p w:rsidR="00171DB5" w:rsidRPr="004049F7" w:rsidRDefault="00171DB5" w:rsidP="000B1C9E">
      <w:pPr>
        <w:ind w:firstLine="709"/>
        <w:jc w:val="both"/>
      </w:pPr>
      <w:r w:rsidRPr="004049F7">
        <w:lastRenderedPageBreak/>
        <w:t>Предложения по корректировке схемы водоснабжения и водоотведения поселения отсутствуют.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2" w:name="_Toc10623846"/>
      <w:bookmarkStart w:id="83" w:name="_Toc15483464"/>
      <w:r w:rsidRPr="004049F7">
        <w:rPr>
          <w:rFonts w:ascii="Times New Roman" w:hAnsi="Times New Roman"/>
          <w:sz w:val="24"/>
          <w:szCs w:val="24"/>
        </w:rPr>
        <w:t>14</w:t>
      </w:r>
      <w:bookmarkEnd w:id="82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4" w:name="_Toc1062384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Индикаторы развития систем теплоснабжения поселения</w:t>
      </w:r>
      <w:bookmarkEnd w:id="83"/>
      <w:bookmarkEnd w:id="84"/>
    </w:p>
    <w:p w:rsidR="00207D6B" w:rsidRDefault="00732427" w:rsidP="003805FF">
      <w:pPr>
        <w:ind w:firstLine="709"/>
        <w:jc w:val="both"/>
      </w:pPr>
      <w:r>
        <w:t xml:space="preserve">Следующие индикаторы развития систем теплоснабжения поселения: доля тепловой энергии, выработанной в комбинированном режиме,  удельный расход условного топлива на отпуск электрической энергии, коэффициент использования теплоты топлива не рассчитывались в связи с отсутствием источников тепловой энергии работающих в комбинированном режиме. </w:t>
      </w:r>
      <w:r w:rsidR="00171DB5" w:rsidRPr="004049F7">
        <w:t>Индикаторы развития с</w:t>
      </w:r>
      <w:r w:rsidR="003805FF" w:rsidRPr="004049F7">
        <w:t>истем теплоснабжения поселения представлены в таблице 14.1</w:t>
      </w:r>
      <w:r w:rsidR="00207D6B">
        <w:t>.</w:t>
      </w:r>
    </w:p>
    <w:p w:rsidR="00410FE9" w:rsidRPr="004049F7" w:rsidRDefault="00410FE9" w:rsidP="000B1C9E">
      <w:pPr>
        <w:ind w:firstLine="709"/>
        <w:jc w:val="right"/>
      </w:pPr>
      <w:r w:rsidRPr="004049F7">
        <w:t>Таблица 14.1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0185E" w:rsidRPr="00207D6B" w:rsidTr="00864561">
        <w:trPr>
          <w:trHeight w:val="185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3805F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t>Индикаторы развития систем</w:t>
            </w:r>
            <w:r>
              <w:t>ы</w:t>
            </w:r>
            <w:r w:rsidRPr="004049F7">
              <w:t xml:space="preserve"> теплоснабжения</w:t>
            </w:r>
            <w:r>
              <w:t xml:space="preserve"> </w:t>
            </w:r>
            <w:r w:rsidRPr="00CC2BA0">
              <w:rPr>
                <w:color w:val="FF0000"/>
              </w:rPr>
              <w:t>«</w:t>
            </w:r>
            <w:r w:rsidRPr="00CC2BA0">
              <w:rPr>
                <w:color w:val="FF0000"/>
                <w:sz w:val="23"/>
                <w:szCs w:val="23"/>
              </w:rPr>
              <w:t>Котельная с.</w:t>
            </w:r>
            <w:r w:rsidR="0048179D" w:rsidRPr="00CC2BA0">
              <w:rPr>
                <w:color w:val="FF0000"/>
                <w:sz w:val="23"/>
                <w:szCs w:val="23"/>
              </w:rPr>
              <w:t>Покровка</w:t>
            </w:r>
            <w:r w:rsidRPr="00CC2BA0">
              <w:rPr>
                <w:color w:val="FF0000"/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2D396D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У</w:t>
            </w:r>
            <w:r w:rsidRPr="006A6135">
              <w:t>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rPr>
                <w:bCs/>
              </w:rPr>
              <w:t>кг у.т./</w:t>
            </w:r>
            <w:r>
              <w:rPr>
                <w:bCs/>
              </w:rPr>
              <w:t xml:space="preserve"> </w:t>
            </w:r>
            <w:r w:rsidRPr="004049F7">
              <w:rPr>
                <w:bCs/>
              </w:rPr>
              <w:t>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CC2BA0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</w:rPr>
              <w:t>159,1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80185E" w:rsidRDefault="00CC2BA0" w:rsidP="008916AF">
            <w:pPr>
              <w:jc w:val="center"/>
              <w:rPr>
                <w:sz w:val="23"/>
                <w:szCs w:val="23"/>
                <w:vertAlign w:val="superscript"/>
              </w:rPr>
            </w:pPr>
            <w:r>
              <w:rPr>
                <w:sz w:val="23"/>
                <w:szCs w:val="23"/>
              </w:rPr>
              <w:t>Гкал/ м</w:t>
            </w:r>
            <w:r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0,3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EA4792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9,9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У</w:t>
            </w:r>
            <w:r w:rsidRPr="006A6135">
              <w:t>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80185E" w:rsidRDefault="00CC2BA0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  <w:vertAlign w:val="superscript"/>
              </w:rPr>
              <w:t>2</w:t>
            </w:r>
            <w:r>
              <w:rPr>
                <w:sz w:val="23"/>
                <w:szCs w:val="23"/>
              </w:rPr>
              <w:t>/ 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391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73242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Д</w:t>
            </w:r>
            <w:r w:rsidRPr="006A6135">
              <w:t xml:space="preserve">оля отпуска тепловой энергии, осуществляемого потребителям по приборам </w:t>
            </w:r>
            <w:r w:rsidRPr="006A6135">
              <w:lastRenderedPageBreak/>
              <w:t>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80185E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jc w:val="center"/>
              <w:rPr>
                <w:color w:val="FF0000"/>
                <w:sz w:val="23"/>
                <w:szCs w:val="23"/>
              </w:rPr>
            </w:pPr>
            <w:r w:rsidRPr="00CC2BA0">
              <w:rPr>
                <w:color w:val="FF0000"/>
                <w:sz w:val="23"/>
                <w:szCs w:val="23"/>
              </w:rPr>
              <w:t>39</w:t>
            </w:r>
          </w:p>
        </w:tc>
      </w:tr>
      <w:tr w:rsidR="00477472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207D6B" w:rsidRDefault="0073242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207D6B" w:rsidRDefault="00477472" w:rsidP="000B1C9E">
            <w:pPr>
              <w:rPr>
                <w:sz w:val="23"/>
                <w:szCs w:val="23"/>
              </w:rPr>
            </w:pPr>
            <w:r>
              <w:t>С</w:t>
            </w:r>
            <w:r w:rsidRPr="006A6135">
              <w:t>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207D6B" w:rsidRDefault="00477472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8916AF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472" w:rsidRPr="005000FB" w:rsidRDefault="00477472" w:rsidP="00E525B1">
            <w:pPr>
              <w:jc w:val="center"/>
              <w:rPr>
                <w:color w:val="FF0000"/>
                <w:sz w:val="23"/>
                <w:szCs w:val="23"/>
              </w:rPr>
            </w:pPr>
            <w:r w:rsidRPr="005000FB">
              <w:rPr>
                <w:color w:val="FF0000"/>
                <w:sz w:val="23"/>
                <w:szCs w:val="23"/>
              </w:rPr>
              <w:t>16,2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73242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73242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  <w:tr w:rsidR="00CC2BA0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732427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F95B1E">
            <w:pPr>
              <w:rPr>
                <w:sz w:val="23"/>
                <w:szCs w:val="23"/>
              </w:rPr>
            </w:pPr>
            <w:r>
              <w:t>Количество</w:t>
            </w:r>
            <w:r w:rsidRPr="006A6135">
              <w:t xml:space="preserve"> зафиксированных фактов нарушения антимонопольного законодательства (выданных предупреждений, предписаний), а также </w:t>
            </w:r>
            <w:r>
              <w:t xml:space="preserve">количество </w:t>
            </w:r>
            <w:r w:rsidRPr="006A6135">
              <w:t xml:space="preserve"> применения санкций, предусмотренных </w:t>
            </w:r>
            <w:r w:rsidRPr="00F52560">
              <w:t xml:space="preserve">Кодексом </w:t>
            </w:r>
            <w:r>
              <w:t xml:space="preserve">РФ </w:t>
            </w:r>
            <w:r w:rsidRPr="006A6135">
              <w:t xml:space="preserve">об административных правонарушениях, за нарушение законодательства </w:t>
            </w:r>
            <w:r>
              <w:t>РФ</w:t>
            </w:r>
            <w:r w:rsidRPr="006A6135">
              <w:t xml:space="preserve"> в сфере теплоснабжения, антимонопольного законодательства </w:t>
            </w:r>
            <w:r>
              <w:t>РФ</w:t>
            </w:r>
            <w:r w:rsidRPr="006A6135">
              <w:t xml:space="preserve">, законодательства </w:t>
            </w:r>
            <w:r>
              <w:t>РФ</w:t>
            </w:r>
            <w:r w:rsidRPr="006A6135">
              <w:t xml:space="preserve">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207D6B" w:rsidRDefault="00CC2BA0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8916AF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A0" w:rsidRPr="00CC2BA0" w:rsidRDefault="00CC2BA0" w:rsidP="002D396D">
            <w:pPr>
              <w:suppressAutoHyphens w:val="0"/>
              <w:jc w:val="center"/>
              <w:rPr>
                <w:color w:val="FF0000"/>
                <w:sz w:val="23"/>
                <w:szCs w:val="23"/>
                <w:lang w:eastAsia="ru-RU"/>
              </w:rPr>
            </w:pPr>
            <w:r w:rsidRPr="00CC2BA0">
              <w:rPr>
                <w:color w:val="FF0000"/>
                <w:sz w:val="23"/>
                <w:szCs w:val="23"/>
                <w:lang w:eastAsia="ru-RU"/>
              </w:rPr>
              <w:t>0</w:t>
            </w:r>
          </w:p>
        </w:tc>
      </w:tr>
    </w:tbl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5" w:name="_Toc10623848"/>
      <w:bookmarkStart w:id="86" w:name="_Toc15483465"/>
      <w:r w:rsidRPr="004049F7">
        <w:rPr>
          <w:rFonts w:ascii="Times New Roman" w:hAnsi="Times New Roman"/>
          <w:sz w:val="24"/>
          <w:szCs w:val="24"/>
        </w:rPr>
        <w:t>15</w:t>
      </w:r>
      <w:bookmarkEnd w:id="85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7" w:name="_Toc1062384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Ценовые (тарифные) последствия</w:t>
      </w:r>
      <w:bookmarkEnd w:id="86"/>
      <w:bookmarkEnd w:id="87"/>
    </w:p>
    <w:p w:rsidR="00050BEE" w:rsidRPr="004049F7" w:rsidRDefault="00A058B7" w:rsidP="000B1C9E">
      <w:pPr>
        <w:ind w:firstLine="709"/>
        <w:jc w:val="both"/>
      </w:pPr>
      <w:r>
        <w:t>Ц</w:t>
      </w:r>
      <w:r w:rsidR="001E0A25" w:rsidRPr="004049F7">
        <w:t xml:space="preserve">еновые (тарифные) последствия рассчитаны согласно </w:t>
      </w:r>
      <w:r w:rsidR="00133183" w:rsidRPr="004049F7">
        <w:t xml:space="preserve">тарифам на тепловую энергию, утвержденных </w:t>
      </w:r>
      <w:r w:rsidR="00187450" w:rsidRPr="004049F7">
        <w:t>приказ</w:t>
      </w:r>
      <w:r w:rsidR="00133183" w:rsidRPr="004049F7">
        <w:t>ом</w:t>
      </w:r>
      <w:r w:rsidR="00187450" w:rsidRPr="004049F7">
        <w:t xml:space="preserve"> Комиссии по регулированию цен и тарифов Белгородской области от 15.12.2016 г. №</w:t>
      </w:r>
      <w:r w:rsidR="001E0A25" w:rsidRPr="004049F7">
        <w:t>26/30</w:t>
      </w:r>
      <w:r w:rsidR="00133183" w:rsidRPr="004049F7">
        <w:t>.</w:t>
      </w:r>
      <w:r w:rsidR="008F4F6E">
        <w:t xml:space="preserve"> </w:t>
      </w:r>
      <w:r w:rsidR="001E0A25" w:rsidRPr="004049F7">
        <w:t>Тарифы на тепловую энергию, поставляемую ПАО "Квадра" в лице филиала ПАО "Квадра" - "Белгородская генерация" потребителям, другим теплоснабжающим организациям Белгородской области,</w:t>
      </w:r>
      <w:r w:rsidR="00187450" w:rsidRPr="004049F7">
        <w:t xml:space="preserve"> </w:t>
      </w:r>
      <w:r w:rsidR="001E0A25" w:rsidRPr="004049F7">
        <w:t>представлены в таблице 15.1.</w:t>
      </w:r>
    </w:p>
    <w:p w:rsidR="001E0A25" w:rsidRPr="004049F7" w:rsidRDefault="00050BEE" w:rsidP="000B1C9E">
      <w:pPr>
        <w:jc w:val="right"/>
      </w:pPr>
      <w:r w:rsidRPr="004049F7">
        <w:t xml:space="preserve"> </w:t>
      </w:r>
      <w:r w:rsidR="001E0A25" w:rsidRPr="004049F7">
        <w:t>Таблица 15.1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280"/>
        <w:gridCol w:w="1569"/>
        <w:gridCol w:w="1583"/>
        <w:gridCol w:w="1604"/>
        <w:gridCol w:w="1604"/>
        <w:gridCol w:w="1604"/>
        <w:gridCol w:w="1610"/>
      </w:tblGrid>
      <w:tr w:rsidR="001E0A25" w:rsidRPr="004049F7" w:rsidTr="00133183">
        <w:trPr>
          <w:trHeight w:val="310"/>
        </w:trPr>
        <w:tc>
          <w:tcPr>
            <w:tcW w:w="223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1476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Категория потребителей</w:t>
            </w:r>
          </w:p>
        </w:tc>
        <w:tc>
          <w:tcPr>
            <w:tcW w:w="3301" w:type="pct"/>
            <w:gridSpan w:val="6"/>
            <w:shd w:val="clear" w:color="auto" w:fill="auto"/>
          </w:tcPr>
          <w:p w:rsidR="001E0A25" w:rsidRPr="004049F7" w:rsidRDefault="001E0A25" w:rsidP="000B1C9E">
            <w:pPr>
              <w:jc w:val="center"/>
            </w:pPr>
            <w:r w:rsidRPr="004049F7">
              <w:t>Период действия тарифа на тепловую энергию (горячая вода)</w:t>
            </w:r>
          </w:p>
        </w:tc>
      </w:tr>
      <w:tr w:rsidR="001E0A25" w:rsidRPr="004049F7" w:rsidTr="00133183">
        <w:tc>
          <w:tcPr>
            <w:tcW w:w="223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30.06.2017 г.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31.02.2017 г.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</w:t>
            </w:r>
            <w:r w:rsidR="00050BEE" w:rsidRPr="004049F7">
              <w:rPr>
                <w:sz w:val="20"/>
                <w:szCs w:val="20"/>
              </w:rPr>
              <w:t xml:space="preserve"> 01.01.2018 г</w:t>
            </w:r>
            <w:r w:rsidR="00133183" w:rsidRPr="004049F7">
              <w:rPr>
                <w:sz w:val="20"/>
                <w:szCs w:val="20"/>
              </w:rPr>
              <w:t>.</w:t>
            </w:r>
            <w:r w:rsidR="00050BEE" w:rsidRPr="004049F7">
              <w:rPr>
                <w:sz w:val="20"/>
                <w:szCs w:val="20"/>
              </w:rPr>
              <w:t xml:space="preserve"> по </w:t>
            </w:r>
            <w:r w:rsidRPr="004049F7">
              <w:rPr>
                <w:sz w:val="20"/>
                <w:szCs w:val="20"/>
              </w:rPr>
              <w:t>30.06.2018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01.07.2018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31.02.2018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30.06.2019 г.</w:t>
            </w:r>
          </w:p>
        </w:tc>
        <w:tc>
          <w:tcPr>
            <w:tcW w:w="554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31.12.2019 г.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Население </w:t>
            </w:r>
            <w:r w:rsidR="001E0A25" w:rsidRPr="004049F7">
              <w:t>одноставочный</w:t>
            </w:r>
            <w:r w:rsidR="00187450" w:rsidRPr="004049F7">
              <w:t>,</w:t>
            </w:r>
            <w:r w:rsidR="001E0A25" w:rsidRPr="004049F7">
              <w:t xml:space="preserve"> руб./Гкал </w:t>
            </w:r>
          </w:p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lastRenderedPageBreak/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2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>Бюджетные о</w:t>
            </w:r>
            <w:r w:rsidR="00050BEE" w:rsidRPr="004049F7">
              <w:t>рганизации, прочие потребители, одноставочный</w:t>
            </w:r>
            <w:r w:rsidR="00187450" w:rsidRPr="004049F7">
              <w:t>,</w:t>
            </w:r>
            <w:r w:rsidR="00050BEE" w:rsidRPr="004049F7">
              <w:t xml:space="preserve"> руб./Гкал </w:t>
            </w:r>
            <w:r w:rsidRPr="004049F7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8" w:name="_Toc15483466"/>
      <w:r w:rsidRPr="004049F7">
        <w:rPr>
          <w:rFonts w:ascii="Times New Roman" w:hAnsi="Times New Roman"/>
          <w:sz w:val="24"/>
          <w:szCs w:val="24"/>
        </w:rPr>
        <w:t>Заключение</w:t>
      </w:r>
      <w:bookmarkEnd w:id="88"/>
    </w:p>
    <w:p w:rsidR="005C4015" w:rsidRPr="004049F7" w:rsidRDefault="005C4015" w:rsidP="000B1C9E">
      <w:pPr>
        <w:ind w:firstLine="709"/>
        <w:jc w:val="both"/>
      </w:pPr>
      <w:r w:rsidRPr="004049F7">
        <w:t xml:space="preserve">В соответствии с генеральным планом развития </w:t>
      </w:r>
      <w:r w:rsidR="000C16CC">
        <w:t>Покровского</w:t>
      </w:r>
      <w:r w:rsidRPr="004049F7">
        <w:t xml:space="preserve"> сельского поселения до 20</w:t>
      </w:r>
      <w:r w:rsidR="00863A0C" w:rsidRPr="004049F7">
        <w:t>38</w:t>
      </w:r>
      <w:r w:rsidRPr="004049F7">
        <w:t xml:space="preserve"> года теплообеспечение</w:t>
      </w:r>
      <w:r w:rsidR="006E6674" w:rsidRPr="004049F7">
        <w:t xml:space="preserve"> </w:t>
      </w:r>
      <w:r w:rsidRPr="004049F7">
        <w:t>малоэтажной индивидуальной застройке предполагается децентрализованное, от автономных (индивидуальных) источников тепловой энергии.</w:t>
      </w:r>
      <w:r w:rsidR="00152ACC" w:rsidRPr="004049F7">
        <w:t xml:space="preserve"> </w:t>
      </w:r>
      <w:r w:rsidRPr="004049F7">
        <w:t>При современном уровне газовой отопительной техники централизацию выработки тепловой энергии экономически обосновать невозможно. Коэффициент полезного действия современных газовых котлоагрегатов высок (92%) и практически не зависит от их единичной мощности. Вместе с тем увеличени</w:t>
      </w:r>
      <w:r w:rsidR="00A058B7">
        <w:t>е</w:t>
      </w:r>
      <w:r w:rsidRPr="004049F7">
        <w:t xml:space="preserve"> уровня централизации приводит к росту тепловых потерь при транспортировке теплоносителя. Поэтому крупные котельные поселения оказываются неконкурентоспособными с автономными источниками или с источниками с комбинированной выр</w:t>
      </w:r>
      <w:r w:rsidR="004E229A">
        <w:t>аботкой тепла и электроэнергии.</w:t>
      </w:r>
    </w:p>
    <w:sectPr w:rsidR="005C4015" w:rsidRPr="004049F7" w:rsidSect="003628BB">
      <w:footerReference w:type="default" r:id="rId11"/>
      <w:pgSz w:w="16838" w:h="11906" w:orient="landscape"/>
      <w:pgMar w:top="1134" w:right="850" w:bottom="993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DB1" w:rsidRDefault="002D4DB1">
      <w:r>
        <w:separator/>
      </w:r>
    </w:p>
  </w:endnote>
  <w:endnote w:type="continuationSeparator" w:id="1">
    <w:p w:rsidR="002D4DB1" w:rsidRDefault="002D4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67" w:rsidRDefault="00E27F6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DB1" w:rsidRDefault="002D4DB1">
      <w:r>
        <w:separator/>
      </w:r>
    </w:p>
  </w:footnote>
  <w:footnote w:type="continuationSeparator" w:id="1">
    <w:p w:rsidR="002D4DB1" w:rsidRDefault="002D4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745B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2B0505E"/>
    <w:multiLevelType w:val="singleLevel"/>
    <w:tmpl w:val="DE48ECCE"/>
    <w:lvl w:ilvl="0">
      <w:start w:val="1"/>
      <w:numFmt w:val="decimal"/>
      <w:lvlText w:val="7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5">
    <w:nsid w:val="09871E34"/>
    <w:multiLevelType w:val="singleLevel"/>
    <w:tmpl w:val="E6500A86"/>
    <w:lvl w:ilvl="0">
      <w:start w:val="2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130F606A"/>
    <w:multiLevelType w:val="singleLevel"/>
    <w:tmpl w:val="2ECCC9AA"/>
    <w:lvl w:ilvl="0">
      <w:start w:val="9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16F265B7"/>
    <w:multiLevelType w:val="singleLevel"/>
    <w:tmpl w:val="AEE62FC8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2502099"/>
    <w:multiLevelType w:val="singleLevel"/>
    <w:tmpl w:val="69D0ED90"/>
    <w:lvl w:ilvl="0">
      <w:start w:val="2"/>
      <w:numFmt w:val="decimal"/>
      <w:lvlText w:val="10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9">
    <w:nsid w:val="29172120"/>
    <w:multiLevelType w:val="singleLevel"/>
    <w:tmpl w:val="1D525784"/>
    <w:lvl w:ilvl="0">
      <w:start w:val="1"/>
      <w:numFmt w:val="decimal"/>
      <w:lvlText w:val="8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0">
    <w:nsid w:val="2B546F08"/>
    <w:multiLevelType w:val="singleLevel"/>
    <w:tmpl w:val="BB182556"/>
    <w:lvl w:ilvl="0">
      <w:start w:val="5"/>
      <w:numFmt w:val="decimal"/>
      <w:lvlText w:val="1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3AED6145"/>
    <w:multiLevelType w:val="singleLevel"/>
    <w:tmpl w:val="C810B2D4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3D2D2EBB"/>
    <w:multiLevelType w:val="singleLevel"/>
    <w:tmpl w:val="E2B25B30"/>
    <w:lvl w:ilvl="0">
      <w:start w:val="1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3">
    <w:nsid w:val="44064A13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8605F"/>
    <w:multiLevelType w:val="singleLevel"/>
    <w:tmpl w:val="C91EF9B4"/>
    <w:lvl w:ilvl="0">
      <w:start w:val="7"/>
      <w:numFmt w:val="decimal"/>
      <w:lvlText w:val="5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A636E0E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365D3B"/>
    <w:multiLevelType w:val="singleLevel"/>
    <w:tmpl w:val="E71A7DFC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617C2261"/>
    <w:multiLevelType w:val="singleLevel"/>
    <w:tmpl w:val="3A38C18C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6AFC15C5"/>
    <w:multiLevelType w:val="hybridMultilevel"/>
    <w:tmpl w:val="C240BA20"/>
    <w:lvl w:ilvl="0" w:tplc="0BB68B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C4547B"/>
    <w:multiLevelType w:val="singleLevel"/>
    <w:tmpl w:val="59885006"/>
    <w:lvl w:ilvl="0">
      <w:start w:val="1"/>
      <w:numFmt w:val="decimal"/>
      <w:lvlText w:val="9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7A7D6E6E"/>
    <w:multiLevelType w:val="singleLevel"/>
    <w:tmpl w:val="9BDE1972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7F0F29CF"/>
    <w:multiLevelType w:val="singleLevel"/>
    <w:tmpl w:val="66FE9318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0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47CA2"/>
    <w:rsid w:val="0000006B"/>
    <w:rsid w:val="00004052"/>
    <w:rsid w:val="00014C14"/>
    <w:rsid w:val="00014C5A"/>
    <w:rsid w:val="00023763"/>
    <w:rsid w:val="0003792C"/>
    <w:rsid w:val="00050BEE"/>
    <w:rsid w:val="00053098"/>
    <w:rsid w:val="000539AD"/>
    <w:rsid w:val="000547C6"/>
    <w:rsid w:val="00073689"/>
    <w:rsid w:val="00083A03"/>
    <w:rsid w:val="0009579B"/>
    <w:rsid w:val="000B16E3"/>
    <w:rsid w:val="000B1C9E"/>
    <w:rsid w:val="000C14A8"/>
    <w:rsid w:val="000C16CC"/>
    <w:rsid w:val="000C51A0"/>
    <w:rsid w:val="000C5F94"/>
    <w:rsid w:val="000F5D56"/>
    <w:rsid w:val="0010098D"/>
    <w:rsid w:val="00102284"/>
    <w:rsid w:val="00104DCE"/>
    <w:rsid w:val="001059AC"/>
    <w:rsid w:val="00112A88"/>
    <w:rsid w:val="00126E32"/>
    <w:rsid w:val="00133183"/>
    <w:rsid w:val="00135798"/>
    <w:rsid w:val="00141F86"/>
    <w:rsid w:val="00147E2E"/>
    <w:rsid w:val="00152ACC"/>
    <w:rsid w:val="001540C3"/>
    <w:rsid w:val="0015796A"/>
    <w:rsid w:val="0016742A"/>
    <w:rsid w:val="00171DB5"/>
    <w:rsid w:val="00180E8E"/>
    <w:rsid w:val="001849D1"/>
    <w:rsid w:val="00187450"/>
    <w:rsid w:val="00187BF6"/>
    <w:rsid w:val="001C5894"/>
    <w:rsid w:val="001D3025"/>
    <w:rsid w:val="001D69F1"/>
    <w:rsid w:val="001E06CD"/>
    <w:rsid w:val="001E0A25"/>
    <w:rsid w:val="001E3D28"/>
    <w:rsid w:val="00207D6B"/>
    <w:rsid w:val="0021088B"/>
    <w:rsid w:val="00215B33"/>
    <w:rsid w:val="00220AA2"/>
    <w:rsid w:val="002326AC"/>
    <w:rsid w:val="00242919"/>
    <w:rsid w:val="00243374"/>
    <w:rsid w:val="0025488C"/>
    <w:rsid w:val="00264909"/>
    <w:rsid w:val="00274880"/>
    <w:rsid w:val="00282E8E"/>
    <w:rsid w:val="002844CD"/>
    <w:rsid w:val="002870B3"/>
    <w:rsid w:val="0029339B"/>
    <w:rsid w:val="00297201"/>
    <w:rsid w:val="0029741D"/>
    <w:rsid w:val="00297FD0"/>
    <w:rsid w:val="002B04FF"/>
    <w:rsid w:val="002B49BB"/>
    <w:rsid w:val="002D285A"/>
    <w:rsid w:val="002D396D"/>
    <w:rsid w:val="002D4666"/>
    <w:rsid w:val="002D4DB1"/>
    <w:rsid w:val="002D6558"/>
    <w:rsid w:val="002E2584"/>
    <w:rsid w:val="002E3E84"/>
    <w:rsid w:val="002E74DA"/>
    <w:rsid w:val="002F4388"/>
    <w:rsid w:val="002F7874"/>
    <w:rsid w:val="002F7C90"/>
    <w:rsid w:val="00300E3E"/>
    <w:rsid w:val="00312CF5"/>
    <w:rsid w:val="00315B68"/>
    <w:rsid w:val="003172C3"/>
    <w:rsid w:val="003417D4"/>
    <w:rsid w:val="003628BB"/>
    <w:rsid w:val="003805FF"/>
    <w:rsid w:val="003811E8"/>
    <w:rsid w:val="003849B3"/>
    <w:rsid w:val="00387D51"/>
    <w:rsid w:val="00393BB3"/>
    <w:rsid w:val="003A4CB5"/>
    <w:rsid w:val="003A639A"/>
    <w:rsid w:val="003C0906"/>
    <w:rsid w:val="003C75F2"/>
    <w:rsid w:val="003E273B"/>
    <w:rsid w:val="003E7A8E"/>
    <w:rsid w:val="003F7C11"/>
    <w:rsid w:val="004049F7"/>
    <w:rsid w:val="00406EB5"/>
    <w:rsid w:val="00410FE9"/>
    <w:rsid w:val="00435AB3"/>
    <w:rsid w:val="004365ED"/>
    <w:rsid w:val="00437976"/>
    <w:rsid w:val="00447DFF"/>
    <w:rsid w:val="0045777A"/>
    <w:rsid w:val="00457A55"/>
    <w:rsid w:val="0046593A"/>
    <w:rsid w:val="004724CA"/>
    <w:rsid w:val="00477472"/>
    <w:rsid w:val="0048179D"/>
    <w:rsid w:val="00484542"/>
    <w:rsid w:val="00490451"/>
    <w:rsid w:val="00494270"/>
    <w:rsid w:val="0049714C"/>
    <w:rsid w:val="004B2D27"/>
    <w:rsid w:val="004C357E"/>
    <w:rsid w:val="004C7883"/>
    <w:rsid w:val="004D34F9"/>
    <w:rsid w:val="004D5AC1"/>
    <w:rsid w:val="004E229A"/>
    <w:rsid w:val="004E76C0"/>
    <w:rsid w:val="005000FB"/>
    <w:rsid w:val="00500F30"/>
    <w:rsid w:val="005017E6"/>
    <w:rsid w:val="0050266C"/>
    <w:rsid w:val="00504A21"/>
    <w:rsid w:val="00512357"/>
    <w:rsid w:val="005204F2"/>
    <w:rsid w:val="0052323F"/>
    <w:rsid w:val="005439D7"/>
    <w:rsid w:val="0055264F"/>
    <w:rsid w:val="005628F0"/>
    <w:rsid w:val="005663A4"/>
    <w:rsid w:val="00570E18"/>
    <w:rsid w:val="00580D0C"/>
    <w:rsid w:val="0058245E"/>
    <w:rsid w:val="005930BA"/>
    <w:rsid w:val="005A33EA"/>
    <w:rsid w:val="005B04E2"/>
    <w:rsid w:val="005B77DA"/>
    <w:rsid w:val="005C27B7"/>
    <w:rsid w:val="005C4015"/>
    <w:rsid w:val="005D22BA"/>
    <w:rsid w:val="005E3F94"/>
    <w:rsid w:val="0060098C"/>
    <w:rsid w:val="006055C9"/>
    <w:rsid w:val="00607B9B"/>
    <w:rsid w:val="0062466B"/>
    <w:rsid w:val="00632B24"/>
    <w:rsid w:val="00635A15"/>
    <w:rsid w:val="00646285"/>
    <w:rsid w:val="00647CA2"/>
    <w:rsid w:val="00650B21"/>
    <w:rsid w:val="00650F62"/>
    <w:rsid w:val="0065132F"/>
    <w:rsid w:val="00653BEA"/>
    <w:rsid w:val="00655793"/>
    <w:rsid w:val="0067031D"/>
    <w:rsid w:val="0067537D"/>
    <w:rsid w:val="00681ADC"/>
    <w:rsid w:val="00697711"/>
    <w:rsid w:val="006A200D"/>
    <w:rsid w:val="006A3D63"/>
    <w:rsid w:val="006B35BB"/>
    <w:rsid w:val="006C566B"/>
    <w:rsid w:val="006D5395"/>
    <w:rsid w:val="006E0948"/>
    <w:rsid w:val="006E6674"/>
    <w:rsid w:val="006F37F4"/>
    <w:rsid w:val="006F6731"/>
    <w:rsid w:val="006F7EA4"/>
    <w:rsid w:val="00714FE9"/>
    <w:rsid w:val="00716F9C"/>
    <w:rsid w:val="0071708C"/>
    <w:rsid w:val="00725FF1"/>
    <w:rsid w:val="00731A3E"/>
    <w:rsid w:val="00732427"/>
    <w:rsid w:val="00747A68"/>
    <w:rsid w:val="007554E3"/>
    <w:rsid w:val="007562FD"/>
    <w:rsid w:val="00774BA8"/>
    <w:rsid w:val="007754EC"/>
    <w:rsid w:val="0078740B"/>
    <w:rsid w:val="0079444E"/>
    <w:rsid w:val="00794705"/>
    <w:rsid w:val="007966DA"/>
    <w:rsid w:val="007A07A4"/>
    <w:rsid w:val="007A2FCF"/>
    <w:rsid w:val="007B2EB4"/>
    <w:rsid w:val="007B6370"/>
    <w:rsid w:val="007B74EE"/>
    <w:rsid w:val="007C1D25"/>
    <w:rsid w:val="007C6220"/>
    <w:rsid w:val="007D3BF1"/>
    <w:rsid w:val="007D7098"/>
    <w:rsid w:val="007F2F72"/>
    <w:rsid w:val="007F3513"/>
    <w:rsid w:val="00800B69"/>
    <w:rsid w:val="0080185E"/>
    <w:rsid w:val="00805213"/>
    <w:rsid w:val="0080521B"/>
    <w:rsid w:val="008077DD"/>
    <w:rsid w:val="00816ECA"/>
    <w:rsid w:val="00821F85"/>
    <w:rsid w:val="00822DCF"/>
    <w:rsid w:val="00824374"/>
    <w:rsid w:val="0082717D"/>
    <w:rsid w:val="0083132E"/>
    <w:rsid w:val="00840CC5"/>
    <w:rsid w:val="0084461D"/>
    <w:rsid w:val="00854574"/>
    <w:rsid w:val="00860431"/>
    <w:rsid w:val="00863A0C"/>
    <w:rsid w:val="00864561"/>
    <w:rsid w:val="00870B77"/>
    <w:rsid w:val="008726B7"/>
    <w:rsid w:val="00886381"/>
    <w:rsid w:val="008916AF"/>
    <w:rsid w:val="008B3DC8"/>
    <w:rsid w:val="008B4C74"/>
    <w:rsid w:val="008B72E4"/>
    <w:rsid w:val="008C1AA4"/>
    <w:rsid w:val="008C52CB"/>
    <w:rsid w:val="008D1C0E"/>
    <w:rsid w:val="008D7C90"/>
    <w:rsid w:val="008E2DA1"/>
    <w:rsid w:val="008E793C"/>
    <w:rsid w:val="008F4F6E"/>
    <w:rsid w:val="008F7824"/>
    <w:rsid w:val="0090299B"/>
    <w:rsid w:val="00913350"/>
    <w:rsid w:val="00913F22"/>
    <w:rsid w:val="0092096C"/>
    <w:rsid w:val="00922854"/>
    <w:rsid w:val="009232E1"/>
    <w:rsid w:val="00934040"/>
    <w:rsid w:val="0093552F"/>
    <w:rsid w:val="00940BAA"/>
    <w:rsid w:val="00942605"/>
    <w:rsid w:val="00947BE7"/>
    <w:rsid w:val="00950293"/>
    <w:rsid w:val="009505D9"/>
    <w:rsid w:val="00950E26"/>
    <w:rsid w:val="00953327"/>
    <w:rsid w:val="00955F5F"/>
    <w:rsid w:val="009659BF"/>
    <w:rsid w:val="009733B1"/>
    <w:rsid w:val="00987EB8"/>
    <w:rsid w:val="009A52EA"/>
    <w:rsid w:val="009A79F9"/>
    <w:rsid w:val="009B1091"/>
    <w:rsid w:val="009C35C1"/>
    <w:rsid w:val="009C62FD"/>
    <w:rsid w:val="009D31D9"/>
    <w:rsid w:val="009E1A36"/>
    <w:rsid w:val="00A058B7"/>
    <w:rsid w:val="00A13003"/>
    <w:rsid w:val="00A14071"/>
    <w:rsid w:val="00A20EC5"/>
    <w:rsid w:val="00A23C0B"/>
    <w:rsid w:val="00A24D73"/>
    <w:rsid w:val="00A40539"/>
    <w:rsid w:val="00A40EBA"/>
    <w:rsid w:val="00A45115"/>
    <w:rsid w:val="00A6051D"/>
    <w:rsid w:val="00A7262B"/>
    <w:rsid w:val="00A75BD0"/>
    <w:rsid w:val="00A826F1"/>
    <w:rsid w:val="00AA7C88"/>
    <w:rsid w:val="00AB2E06"/>
    <w:rsid w:val="00AB362D"/>
    <w:rsid w:val="00AB3E4A"/>
    <w:rsid w:val="00AB5B5A"/>
    <w:rsid w:val="00AE0546"/>
    <w:rsid w:val="00AE763B"/>
    <w:rsid w:val="00AF1FB2"/>
    <w:rsid w:val="00B03F14"/>
    <w:rsid w:val="00B04628"/>
    <w:rsid w:val="00B04E98"/>
    <w:rsid w:val="00B05957"/>
    <w:rsid w:val="00B05C17"/>
    <w:rsid w:val="00B067C3"/>
    <w:rsid w:val="00B15FEF"/>
    <w:rsid w:val="00B319D9"/>
    <w:rsid w:val="00B31BFC"/>
    <w:rsid w:val="00B33743"/>
    <w:rsid w:val="00B37347"/>
    <w:rsid w:val="00B4127D"/>
    <w:rsid w:val="00B41E11"/>
    <w:rsid w:val="00B5259E"/>
    <w:rsid w:val="00B658CE"/>
    <w:rsid w:val="00B75190"/>
    <w:rsid w:val="00B96A1B"/>
    <w:rsid w:val="00BB6856"/>
    <w:rsid w:val="00BC60B2"/>
    <w:rsid w:val="00BE701B"/>
    <w:rsid w:val="00BF5038"/>
    <w:rsid w:val="00C004AF"/>
    <w:rsid w:val="00C123EB"/>
    <w:rsid w:val="00C21F69"/>
    <w:rsid w:val="00C23A92"/>
    <w:rsid w:val="00C248EE"/>
    <w:rsid w:val="00C25ABE"/>
    <w:rsid w:val="00C3259D"/>
    <w:rsid w:val="00C32A69"/>
    <w:rsid w:val="00C41179"/>
    <w:rsid w:val="00C46F33"/>
    <w:rsid w:val="00C94BA5"/>
    <w:rsid w:val="00C94E82"/>
    <w:rsid w:val="00CA3858"/>
    <w:rsid w:val="00CA4093"/>
    <w:rsid w:val="00CB22D9"/>
    <w:rsid w:val="00CB468E"/>
    <w:rsid w:val="00CB59F9"/>
    <w:rsid w:val="00CC2BA0"/>
    <w:rsid w:val="00CC6ED3"/>
    <w:rsid w:val="00CD1C94"/>
    <w:rsid w:val="00CD52FA"/>
    <w:rsid w:val="00CE1084"/>
    <w:rsid w:val="00CF52A8"/>
    <w:rsid w:val="00D00107"/>
    <w:rsid w:val="00D10FC7"/>
    <w:rsid w:val="00D16E0F"/>
    <w:rsid w:val="00D214E7"/>
    <w:rsid w:val="00D25FC2"/>
    <w:rsid w:val="00D26195"/>
    <w:rsid w:val="00D27791"/>
    <w:rsid w:val="00D41AF8"/>
    <w:rsid w:val="00D56DE8"/>
    <w:rsid w:val="00D57A1B"/>
    <w:rsid w:val="00D63055"/>
    <w:rsid w:val="00D630DD"/>
    <w:rsid w:val="00D725B1"/>
    <w:rsid w:val="00D77920"/>
    <w:rsid w:val="00D94CF5"/>
    <w:rsid w:val="00DD0589"/>
    <w:rsid w:val="00DD0BFD"/>
    <w:rsid w:val="00DE3C54"/>
    <w:rsid w:val="00E27F67"/>
    <w:rsid w:val="00E5243A"/>
    <w:rsid w:val="00E55DD2"/>
    <w:rsid w:val="00E57081"/>
    <w:rsid w:val="00E6205F"/>
    <w:rsid w:val="00E63A66"/>
    <w:rsid w:val="00E64369"/>
    <w:rsid w:val="00E64548"/>
    <w:rsid w:val="00E6529E"/>
    <w:rsid w:val="00E742FC"/>
    <w:rsid w:val="00E872C6"/>
    <w:rsid w:val="00EA4792"/>
    <w:rsid w:val="00EA5444"/>
    <w:rsid w:val="00EB2CAF"/>
    <w:rsid w:val="00EB5135"/>
    <w:rsid w:val="00ED047B"/>
    <w:rsid w:val="00ED0E33"/>
    <w:rsid w:val="00ED61C3"/>
    <w:rsid w:val="00EE6FCE"/>
    <w:rsid w:val="00F12917"/>
    <w:rsid w:val="00F32945"/>
    <w:rsid w:val="00F350D0"/>
    <w:rsid w:val="00F40BAA"/>
    <w:rsid w:val="00F41184"/>
    <w:rsid w:val="00F50911"/>
    <w:rsid w:val="00F52560"/>
    <w:rsid w:val="00F53171"/>
    <w:rsid w:val="00F721B8"/>
    <w:rsid w:val="00F75EF6"/>
    <w:rsid w:val="00F7650C"/>
    <w:rsid w:val="00F8308E"/>
    <w:rsid w:val="00F832B9"/>
    <w:rsid w:val="00F95B1E"/>
    <w:rsid w:val="00FA554C"/>
    <w:rsid w:val="00FB0557"/>
    <w:rsid w:val="00FB6F38"/>
    <w:rsid w:val="00FD2C9C"/>
    <w:rsid w:val="00FE079B"/>
    <w:rsid w:val="00FE1E07"/>
    <w:rsid w:val="00FF10CA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6F9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E079B"/>
    <w:pPr>
      <w:keepNext/>
      <w:tabs>
        <w:tab w:val="num" w:pos="0"/>
      </w:tabs>
      <w:ind w:firstLine="540"/>
      <w:jc w:val="both"/>
      <w:outlineLvl w:val="1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E079B"/>
  </w:style>
  <w:style w:type="character" w:customStyle="1" w:styleId="WW8Num1z1">
    <w:name w:val="WW8Num1z1"/>
    <w:rsid w:val="00FE079B"/>
  </w:style>
  <w:style w:type="character" w:customStyle="1" w:styleId="WW8Num1z2">
    <w:name w:val="WW8Num1z2"/>
    <w:rsid w:val="00FE079B"/>
  </w:style>
  <w:style w:type="character" w:customStyle="1" w:styleId="WW8Num1z3">
    <w:name w:val="WW8Num1z3"/>
    <w:rsid w:val="00FE079B"/>
  </w:style>
  <w:style w:type="character" w:customStyle="1" w:styleId="WW8Num1z4">
    <w:name w:val="WW8Num1z4"/>
    <w:rsid w:val="00FE079B"/>
  </w:style>
  <w:style w:type="character" w:customStyle="1" w:styleId="WW8Num1z5">
    <w:name w:val="WW8Num1z5"/>
    <w:rsid w:val="00FE079B"/>
  </w:style>
  <w:style w:type="character" w:customStyle="1" w:styleId="WW8Num1z6">
    <w:name w:val="WW8Num1z6"/>
    <w:rsid w:val="00FE079B"/>
  </w:style>
  <w:style w:type="character" w:customStyle="1" w:styleId="WW8Num1z7">
    <w:name w:val="WW8Num1z7"/>
    <w:rsid w:val="00FE079B"/>
  </w:style>
  <w:style w:type="character" w:customStyle="1" w:styleId="WW8Num1z8">
    <w:name w:val="WW8Num1z8"/>
    <w:rsid w:val="00FE079B"/>
  </w:style>
  <w:style w:type="character" w:customStyle="1" w:styleId="WW8Num2z0">
    <w:name w:val="WW8Num2z0"/>
    <w:rsid w:val="00FE079B"/>
    <w:rPr>
      <w:rFonts w:hint="default"/>
    </w:rPr>
  </w:style>
  <w:style w:type="character" w:customStyle="1" w:styleId="WW8Num3z0">
    <w:name w:val="WW8Num3z0"/>
    <w:rsid w:val="00FE079B"/>
    <w:rPr>
      <w:rFonts w:ascii="Times New Roman" w:hAnsi="Times New Roman" w:cs="Times New Roman" w:hint="default"/>
    </w:rPr>
  </w:style>
  <w:style w:type="character" w:customStyle="1" w:styleId="WW8Num2z1">
    <w:name w:val="WW8Num2z1"/>
    <w:rsid w:val="00FE079B"/>
  </w:style>
  <w:style w:type="character" w:customStyle="1" w:styleId="WW8Num2z2">
    <w:name w:val="WW8Num2z2"/>
    <w:rsid w:val="00FE079B"/>
  </w:style>
  <w:style w:type="character" w:customStyle="1" w:styleId="WW8Num2z3">
    <w:name w:val="WW8Num2z3"/>
    <w:rsid w:val="00FE079B"/>
  </w:style>
  <w:style w:type="character" w:customStyle="1" w:styleId="WW8Num2z4">
    <w:name w:val="WW8Num2z4"/>
    <w:rsid w:val="00FE079B"/>
  </w:style>
  <w:style w:type="character" w:customStyle="1" w:styleId="WW8Num2z5">
    <w:name w:val="WW8Num2z5"/>
    <w:rsid w:val="00FE079B"/>
  </w:style>
  <w:style w:type="character" w:customStyle="1" w:styleId="WW8Num2z6">
    <w:name w:val="WW8Num2z6"/>
    <w:rsid w:val="00FE079B"/>
  </w:style>
  <w:style w:type="character" w:customStyle="1" w:styleId="WW8Num2z7">
    <w:name w:val="WW8Num2z7"/>
    <w:rsid w:val="00FE079B"/>
  </w:style>
  <w:style w:type="character" w:customStyle="1" w:styleId="WW8Num2z8">
    <w:name w:val="WW8Num2z8"/>
    <w:rsid w:val="00FE079B"/>
  </w:style>
  <w:style w:type="character" w:customStyle="1" w:styleId="WW8Num3z1">
    <w:name w:val="WW8Num3z1"/>
    <w:rsid w:val="00FE079B"/>
  </w:style>
  <w:style w:type="character" w:customStyle="1" w:styleId="WW8Num3z2">
    <w:name w:val="WW8Num3z2"/>
    <w:rsid w:val="00FE079B"/>
  </w:style>
  <w:style w:type="character" w:customStyle="1" w:styleId="WW8Num3z3">
    <w:name w:val="WW8Num3z3"/>
    <w:rsid w:val="00FE079B"/>
  </w:style>
  <w:style w:type="character" w:customStyle="1" w:styleId="WW8Num3z4">
    <w:name w:val="WW8Num3z4"/>
    <w:rsid w:val="00FE079B"/>
  </w:style>
  <w:style w:type="character" w:customStyle="1" w:styleId="WW8Num3z5">
    <w:name w:val="WW8Num3z5"/>
    <w:rsid w:val="00FE079B"/>
  </w:style>
  <w:style w:type="character" w:customStyle="1" w:styleId="WW8Num3z6">
    <w:name w:val="WW8Num3z6"/>
    <w:rsid w:val="00FE079B"/>
  </w:style>
  <w:style w:type="character" w:customStyle="1" w:styleId="WW8Num3z7">
    <w:name w:val="WW8Num3z7"/>
    <w:rsid w:val="00FE079B"/>
  </w:style>
  <w:style w:type="character" w:customStyle="1" w:styleId="WW8Num3z8">
    <w:name w:val="WW8Num3z8"/>
    <w:rsid w:val="00FE079B"/>
  </w:style>
  <w:style w:type="character" w:customStyle="1" w:styleId="WW8NumSt3z0">
    <w:name w:val="WW8NumSt3z0"/>
    <w:rsid w:val="00FE079B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FE079B"/>
  </w:style>
  <w:style w:type="character" w:styleId="a3">
    <w:name w:val="page number"/>
    <w:basedOn w:val="11"/>
    <w:rsid w:val="00FE079B"/>
  </w:style>
  <w:style w:type="character" w:styleId="a4">
    <w:name w:val="Hyperlink"/>
    <w:uiPriority w:val="99"/>
    <w:rsid w:val="00FE079B"/>
    <w:rPr>
      <w:color w:val="0000FF"/>
      <w:u w:val="single"/>
    </w:rPr>
  </w:style>
  <w:style w:type="character" w:styleId="a5">
    <w:name w:val="FollowedHyperlink"/>
    <w:rsid w:val="00FE079B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FE079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FE079B"/>
    <w:pPr>
      <w:spacing w:after="140" w:line="288" w:lineRule="auto"/>
    </w:pPr>
  </w:style>
  <w:style w:type="paragraph" w:styleId="a9">
    <w:name w:val="List"/>
    <w:basedOn w:val="a7"/>
    <w:rsid w:val="00FE079B"/>
    <w:rPr>
      <w:rFonts w:cs="Mangal"/>
    </w:rPr>
  </w:style>
  <w:style w:type="paragraph" w:styleId="aa">
    <w:name w:val="caption"/>
    <w:basedOn w:val="a"/>
    <w:qFormat/>
    <w:rsid w:val="00FE079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E079B"/>
    <w:pPr>
      <w:suppressLineNumbers/>
    </w:pPr>
    <w:rPr>
      <w:rFonts w:cs="Mangal"/>
    </w:rPr>
  </w:style>
  <w:style w:type="paragraph" w:styleId="ab">
    <w:name w:val="footer"/>
    <w:basedOn w:val="a"/>
    <w:link w:val="ac"/>
    <w:uiPriority w:val="99"/>
    <w:rsid w:val="00FE079B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FE079B"/>
    <w:pPr>
      <w:spacing w:before="280" w:after="280"/>
    </w:pPr>
  </w:style>
  <w:style w:type="paragraph" w:customStyle="1" w:styleId="xl25">
    <w:name w:val="xl25"/>
    <w:basedOn w:val="a"/>
    <w:rsid w:val="00FE07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6">
    <w:name w:val="xl26"/>
    <w:basedOn w:val="a"/>
    <w:rsid w:val="00FE07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7">
    <w:name w:val="xl27"/>
    <w:basedOn w:val="a"/>
    <w:rsid w:val="00FE079B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8">
    <w:name w:val="xl28"/>
    <w:basedOn w:val="a"/>
    <w:rsid w:val="00FE07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9">
    <w:name w:val="xl29"/>
    <w:basedOn w:val="a"/>
    <w:rsid w:val="00FE07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30">
    <w:name w:val="xl30"/>
    <w:basedOn w:val="a"/>
    <w:rsid w:val="00FE07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1">
    <w:name w:val="xl31"/>
    <w:basedOn w:val="a"/>
    <w:rsid w:val="00FE079B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b/>
      <w:bCs/>
    </w:rPr>
  </w:style>
  <w:style w:type="paragraph" w:customStyle="1" w:styleId="xl32">
    <w:name w:val="xl32"/>
    <w:basedOn w:val="a"/>
    <w:rsid w:val="00FE079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FE079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4">
    <w:name w:val="xl34"/>
    <w:basedOn w:val="a"/>
    <w:rsid w:val="00FE079B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a"/>
    <w:rsid w:val="00FE079B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styleId="ad">
    <w:name w:val="No Spacing"/>
    <w:qFormat/>
    <w:rsid w:val="00FE079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e">
    <w:name w:val="header"/>
    <w:basedOn w:val="a"/>
    <w:rsid w:val="00FE079B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rsid w:val="00FE079B"/>
  </w:style>
  <w:style w:type="paragraph" w:customStyle="1" w:styleId="af0">
    <w:name w:val="Содержимое таблицы"/>
    <w:basedOn w:val="a"/>
    <w:rsid w:val="00FE079B"/>
    <w:pPr>
      <w:suppressLineNumbers/>
    </w:pPr>
  </w:style>
  <w:style w:type="paragraph" w:customStyle="1" w:styleId="af1">
    <w:name w:val="Заголовок таблицы"/>
    <w:basedOn w:val="af0"/>
    <w:rsid w:val="00FE079B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716F9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B33743"/>
    <w:pPr>
      <w:keepLines/>
      <w:suppressAutoHyphens w:val="0"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23A92"/>
    <w:pPr>
      <w:tabs>
        <w:tab w:val="right" w:leader="dot" w:pos="14277"/>
      </w:tabs>
      <w:jc w:val="both"/>
    </w:pPr>
  </w:style>
  <w:style w:type="paragraph" w:customStyle="1" w:styleId="ConsPlusNormal">
    <w:name w:val="ConsPlusNormal"/>
    <w:rsid w:val="00AB36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Нижний колонтитул Знак"/>
    <w:link w:val="ab"/>
    <w:uiPriority w:val="99"/>
    <w:rsid w:val="000539AD"/>
    <w:rPr>
      <w:sz w:val="24"/>
      <w:szCs w:val="24"/>
      <w:lang w:eastAsia="zh-CN"/>
    </w:rPr>
  </w:style>
  <w:style w:type="paragraph" w:styleId="af3">
    <w:name w:val="Balloon Text"/>
    <w:basedOn w:val="a"/>
    <w:link w:val="af4"/>
    <w:uiPriority w:val="99"/>
    <w:semiHidden/>
    <w:unhideWhenUsed/>
    <w:rsid w:val="000539AD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539AD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Основной текст (3)"/>
    <w:uiPriority w:val="99"/>
    <w:rsid w:val="00437976"/>
    <w:rPr>
      <w:rFonts w:cs="Times New Roman"/>
      <w:sz w:val="26"/>
      <w:szCs w:val="26"/>
      <w:lang w:bidi="ar-SA"/>
    </w:rPr>
  </w:style>
  <w:style w:type="character" w:customStyle="1" w:styleId="FontStyle94">
    <w:name w:val="Font Style94"/>
    <w:uiPriority w:val="99"/>
    <w:rsid w:val="004B2D27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 Знак"/>
    <w:link w:val="a7"/>
    <w:rsid w:val="00D57A1B"/>
    <w:rPr>
      <w:sz w:val="24"/>
      <w:szCs w:val="24"/>
      <w:lang w:eastAsia="zh-CN"/>
    </w:rPr>
  </w:style>
  <w:style w:type="table" w:styleId="af5">
    <w:name w:val="Table Grid"/>
    <w:basedOn w:val="a1"/>
    <w:uiPriority w:val="39"/>
    <w:rsid w:val="0058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basedOn w:val="a0"/>
    <w:rsid w:val="00863A0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5">
    <w:name w:val="Font Style95"/>
    <w:uiPriority w:val="99"/>
    <w:rsid w:val="00C94E82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94E82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45">
    <w:name w:val="Style45"/>
    <w:basedOn w:val="a"/>
    <w:uiPriority w:val="99"/>
    <w:rsid w:val="00C94E82"/>
    <w:pPr>
      <w:widowControl w:val="0"/>
      <w:suppressAutoHyphens w:val="0"/>
      <w:autoSpaceDE w:val="0"/>
      <w:autoSpaceDN w:val="0"/>
      <w:adjustRightInd w:val="0"/>
      <w:spacing w:line="437" w:lineRule="exact"/>
      <w:ind w:firstLine="422"/>
      <w:jc w:val="both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9DDA-B57D-4926-8250-80E3ED8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7743</Words>
  <Characters>44137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51777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krivchikova_ia</dc:creator>
  <cp:lastModifiedBy>1</cp:lastModifiedBy>
  <cp:revision>16</cp:revision>
  <cp:lastPrinted>2019-05-28T11:56:00Z</cp:lastPrinted>
  <dcterms:created xsi:type="dcterms:W3CDTF">2019-08-08T10:04:00Z</dcterms:created>
  <dcterms:modified xsi:type="dcterms:W3CDTF">2019-08-19T05:46:00Z</dcterms:modified>
</cp:coreProperties>
</file>