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736" w:rsidRPr="006F42E4" w:rsidRDefault="00493736" w:rsidP="009E35A9">
      <w:pPr>
        <w:rPr>
          <w:rFonts w:ascii="Times New Roman" w:hAnsi="Times New Roman" w:cs="Times New Roman"/>
          <w:b/>
          <w:sz w:val="28"/>
          <w:szCs w:val="28"/>
        </w:rPr>
      </w:pPr>
      <w:r w:rsidRPr="006F42E4">
        <w:rPr>
          <w:rFonts w:ascii="Times New Roman" w:hAnsi="Times New Roman" w:cs="Times New Roman"/>
          <w:b/>
          <w:sz w:val="28"/>
          <w:szCs w:val="28"/>
        </w:rPr>
        <w:t>Карточка инвестиционной площадки</w:t>
      </w:r>
      <w:r w:rsidR="007C59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97B" w:rsidRPr="003E309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872C4" w:rsidRPr="003E309A">
        <w:rPr>
          <w:rFonts w:ascii="Times New Roman" w:hAnsi="Times New Roman" w:cs="Times New Roman"/>
          <w:b/>
          <w:sz w:val="28"/>
          <w:szCs w:val="28"/>
        </w:rPr>
        <w:t>5</w:t>
      </w:r>
      <w:r w:rsidR="009E35A9">
        <w:rPr>
          <w:rFonts w:ascii="Times New Roman" w:hAnsi="Times New Roman" w:cs="Times New Roman"/>
          <w:b/>
          <w:sz w:val="28"/>
          <w:szCs w:val="28"/>
        </w:rPr>
        <w:tab/>
      </w:r>
      <w:r w:rsidR="009E35A9">
        <w:rPr>
          <w:rFonts w:ascii="Times New Roman" w:hAnsi="Times New Roman" w:cs="Times New Roman"/>
          <w:b/>
          <w:sz w:val="28"/>
          <w:szCs w:val="28"/>
        </w:rPr>
        <w:tab/>
      </w:r>
      <w:r w:rsidR="009E35A9">
        <w:rPr>
          <w:rFonts w:ascii="Times New Roman" w:hAnsi="Times New Roman" w:cs="Times New Roman"/>
          <w:b/>
          <w:sz w:val="28"/>
          <w:szCs w:val="28"/>
        </w:rPr>
        <w:tab/>
        <w:t>202</w:t>
      </w:r>
      <w:r w:rsidR="00776398">
        <w:rPr>
          <w:rFonts w:ascii="Times New Roman" w:hAnsi="Times New Roman" w:cs="Times New Roman"/>
          <w:b/>
          <w:sz w:val="28"/>
          <w:szCs w:val="28"/>
        </w:rPr>
        <w:t>3</w:t>
      </w:r>
      <w:r w:rsidR="009E35A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35955" w:rsidRDefault="00493736" w:rsidP="002357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5704">
        <w:rPr>
          <w:rFonts w:ascii="Times New Roman" w:hAnsi="Times New Roman" w:cs="Times New Roman"/>
          <w:b/>
          <w:sz w:val="28"/>
          <w:szCs w:val="28"/>
        </w:rPr>
        <w:t>Наименование инвест</w:t>
      </w:r>
      <w:r w:rsidR="008B5C2D" w:rsidRPr="00235704">
        <w:rPr>
          <w:rFonts w:ascii="Times New Roman" w:hAnsi="Times New Roman" w:cs="Times New Roman"/>
          <w:b/>
          <w:sz w:val="28"/>
          <w:szCs w:val="28"/>
        </w:rPr>
        <w:t xml:space="preserve">иционной </w:t>
      </w:r>
      <w:r w:rsidRPr="00235704">
        <w:rPr>
          <w:rFonts w:ascii="Times New Roman" w:hAnsi="Times New Roman" w:cs="Times New Roman"/>
          <w:b/>
          <w:sz w:val="28"/>
          <w:szCs w:val="28"/>
        </w:rPr>
        <w:t>площадки:</w:t>
      </w:r>
      <w:r w:rsidR="002359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5704" w:rsidRPr="00235704" w:rsidRDefault="00235955" w:rsidP="002357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5955">
        <w:rPr>
          <w:rFonts w:ascii="Times New Roman" w:hAnsi="Times New Roman" w:cs="Times New Roman"/>
          <w:b/>
          <w:sz w:val="28"/>
          <w:szCs w:val="28"/>
        </w:rPr>
        <w:t xml:space="preserve">Бывшая Пятницкая </w:t>
      </w:r>
      <w:r w:rsidR="004872C4">
        <w:rPr>
          <w:rFonts w:ascii="Times New Roman" w:hAnsi="Times New Roman" w:cs="Times New Roman"/>
          <w:b/>
          <w:sz w:val="28"/>
          <w:szCs w:val="28"/>
        </w:rPr>
        <w:t>музыкальная школа</w:t>
      </w:r>
    </w:p>
    <w:tbl>
      <w:tblPr>
        <w:tblStyle w:val="a3"/>
        <w:tblpPr w:leftFromText="180" w:rightFromText="180" w:vertAnchor="text" w:horzAnchor="margin" w:tblpY="152"/>
        <w:tblW w:w="9464" w:type="dxa"/>
        <w:tblLayout w:type="fixed"/>
        <w:tblLook w:val="04A0" w:firstRow="1" w:lastRow="0" w:firstColumn="1" w:lastColumn="0" w:noHBand="0" w:noVBand="1"/>
      </w:tblPr>
      <w:tblGrid>
        <w:gridCol w:w="3369"/>
        <w:gridCol w:w="4252"/>
        <w:gridCol w:w="1843"/>
      </w:tblGrid>
      <w:tr w:rsidR="00235955" w:rsidRPr="00401D8D" w:rsidTr="005E584C">
        <w:trPr>
          <w:trHeight w:val="838"/>
        </w:trPr>
        <w:tc>
          <w:tcPr>
            <w:tcW w:w="3369" w:type="dxa"/>
          </w:tcPr>
          <w:p w:rsidR="00235955" w:rsidRPr="00401D8D" w:rsidRDefault="00235955" w:rsidP="00236287">
            <w:pPr>
              <w:rPr>
                <w:rFonts w:ascii="Times New Roman" w:eastAsia="Times New Roman" w:hAnsi="Times New Roman" w:cs="Times New Roman"/>
                <w:b/>
              </w:rPr>
            </w:pPr>
            <w:r w:rsidRPr="00401D8D">
              <w:rPr>
                <w:rFonts w:ascii="Times New Roman" w:eastAsia="Times New Roman" w:hAnsi="Times New Roman" w:cs="Times New Roman"/>
                <w:b/>
              </w:rPr>
              <w:t>Вид зоны, в которой находится инвестиционная площадка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  <w:r w:rsidRPr="00401D8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35955" w:rsidRPr="00401D8D" w:rsidRDefault="0084050E" w:rsidP="002362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общественно-деловая</w:t>
            </w:r>
          </w:p>
        </w:tc>
        <w:tc>
          <w:tcPr>
            <w:tcW w:w="4252" w:type="dxa"/>
          </w:tcPr>
          <w:p w:rsidR="00235955" w:rsidRPr="009E35A9" w:rsidRDefault="00235955" w:rsidP="0084050E">
            <w:pPr>
              <w:rPr>
                <w:rFonts w:ascii="Times New Roman" w:eastAsia="Times New Roman" w:hAnsi="Times New Roman" w:cs="Times New Roman"/>
                <w:b/>
              </w:rPr>
            </w:pPr>
            <w:r w:rsidRPr="00401D8D">
              <w:rPr>
                <w:rFonts w:ascii="Times New Roman" w:eastAsia="Times New Roman" w:hAnsi="Times New Roman" w:cs="Times New Roman"/>
                <w:b/>
              </w:rPr>
              <w:t xml:space="preserve">Вид разрешенного использования земельных </w:t>
            </w:r>
            <w:proofErr w:type="gramStart"/>
            <w:r w:rsidRPr="00401D8D">
              <w:rPr>
                <w:rFonts w:ascii="Times New Roman" w:eastAsia="Times New Roman" w:hAnsi="Times New Roman" w:cs="Times New Roman"/>
                <w:b/>
              </w:rPr>
              <w:t>уча</w:t>
            </w:r>
            <w:r w:rsidRPr="006D3A3B">
              <w:rPr>
                <w:rFonts w:ascii="Times New Roman" w:eastAsia="Times New Roman" w:hAnsi="Times New Roman" w:cs="Times New Roman"/>
                <w:b/>
              </w:rPr>
              <w:t xml:space="preserve">стков: </w:t>
            </w:r>
            <w:r w:rsidR="00776398">
              <w:t xml:space="preserve"> </w:t>
            </w:r>
            <w:r w:rsidR="00776398" w:rsidRPr="00776398">
              <w:rPr>
                <w:rFonts w:ascii="Times New Roman" w:eastAsia="Times New Roman" w:hAnsi="Times New Roman" w:cs="Times New Roman"/>
              </w:rPr>
              <w:t>Для</w:t>
            </w:r>
            <w:proofErr w:type="gramEnd"/>
            <w:r w:rsidR="00776398" w:rsidRPr="00776398">
              <w:rPr>
                <w:rFonts w:ascii="Times New Roman" w:eastAsia="Times New Roman" w:hAnsi="Times New Roman" w:cs="Times New Roman"/>
              </w:rPr>
              <w:t xml:space="preserve"> размещения объектов образования</w:t>
            </w:r>
          </w:p>
        </w:tc>
        <w:tc>
          <w:tcPr>
            <w:tcW w:w="1843" w:type="dxa"/>
          </w:tcPr>
          <w:p w:rsidR="00235955" w:rsidRPr="00401D8D" w:rsidRDefault="00235955" w:rsidP="00C041B3">
            <w:pPr>
              <w:rPr>
                <w:rFonts w:ascii="Times New Roman" w:eastAsia="Times New Roman" w:hAnsi="Times New Roman" w:cs="Times New Roman"/>
                <w:b/>
              </w:rPr>
            </w:pPr>
            <w:r w:rsidRPr="00401D8D">
              <w:rPr>
                <w:rFonts w:ascii="Times New Roman" w:eastAsia="Times New Roman" w:hAnsi="Times New Roman" w:cs="Times New Roman"/>
                <w:b/>
              </w:rPr>
              <w:t>Тип площадки: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C041B3" w:rsidRPr="00C041B3">
              <w:rPr>
                <w:rFonts w:ascii="Times New Roman" w:eastAsia="Times New Roman" w:hAnsi="Times New Roman" w:cs="Times New Roman"/>
              </w:rPr>
              <w:t>браун</w:t>
            </w:r>
            <w:r w:rsidRPr="00C041B3">
              <w:rPr>
                <w:rFonts w:ascii="Times New Roman" w:eastAsia="Times New Roman" w:hAnsi="Times New Roman" w:cs="Times New Roman"/>
              </w:rPr>
              <w:t>филд</w:t>
            </w:r>
            <w:proofErr w:type="spellEnd"/>
          </w:p>
        </w:tc>
      </w:tr>
    </w:tbl>
    <w:tbl>
      <w:tblPr>
        <w:tblStyle w:val="a3"/>
        <w:tblpPr w:leftFromText="180" w:rightFromText="180" w:vertAnchor="page" w:horzAnchor="margin" w:tblpY="3556"/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5E584C" w:rsidTr="005E584C">
        <w:trPr>
          <w:trHeight w:val="704"/>
        </w:trPr>
        <w:tc>
          <w:tcPr>
            <w:tcW w:w="4928" w:type="dxa"/>
            <w:vAlign w:val="center"/>
          </w:tcPr>
          <w:p w:rsidR="005E584C" w:rsidRPr="00731851" w:rsidRDefault="005E584C" w:rsidP="005E5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851">
              <w:rPr>
                <w:rFonts w:ascii="Times New Roman" w:hAnsi="Times New Roman" w:cs="Times New Roman"/>
                <w:sz w:val="24"/>
                <w:szCs w:val="24"/>
              </w:rPr>
              <w:t>Адрес инвестиционной площадки (местоположение)</w:t>
            </w:r>
          </w:p>
        </w:tc>
        <w:tc>
          <w:tcPr>
            <w:tcW w:w="4643" w:type="dxa"/>
          </w:tcPr>
          <w:p w:rsidR="005E584C" w:rsidRPr="00084E38" w:rsidRDefault="005E584C" w:rsidP="005E5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E38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область, </w:t>
            </w:r>
          </w:p>
          <w:p w:rsidR="005E584C" w:rsidRPr="00084E38" w:rsidRDefault="00E53E2C" w:rsidP="005E584C">
            <w:pPr>
              <w:rPr>
                <w:rFonts w:ascii="Times New Roman" w:hAnsi="Times New Roman" w:cs="Times New Roman"/>
              </w:rPr>
            </w:pPr>
            <w:r w:rsidRPr="00E53E2C">
              <w:rPr>
                <w:rFonts w:ascii="Times New Roman" w:hAnsi="Times New Roman" w:cs="Times New Roman"/>
              </w:rPr>
              <w:t xml:space="preserve">Волоконовский район, п. </w:t>
            </w:r>
            <w:proofErr w:type="spellStart"/>
            <w:r w:rsidRPr="00E53E2C">
              <w:rPr>
                <w:rFonts w:ascii="Times New Roman" w:hAnsi="Times New Roman" w:cs="Times New Roman"/>
              </w:rPr>
              <w:t>Пятницкое</w:t>
            </w:r>
            <w:proofErr w:type="spellEnd"/>
            <w:r w:rsidRPr="00E53E2C">
              <w:rPr>
                <w:rFonts w:ascii="Times New Roman" w:hAnsi="Times New Roman" w:cs="Times New Roman"/>
              </w:rPr>
              <w:t xml:space="preserve">, пр. </w:t>
            </w:r>
            <w:proofErr w:type="spellStart"/>
            <w:r w:rsidRPr="00E53E2C">
              <w:rPr>
                <w:rFonts w:ascii="Times New Roman" w:hAnsi="Times New Roman" w:cs="Times New Roman"/>
              </w:rPr>
              <w:t>Маресевой</w:t>
            </w:r>
            <w:proofErr w:type="spellEnd"/>
            <w:r w:rsidRPr="00E53E2C">
              <w:rPr>
                <w:rFonts w:ascii="Times New Roman" w:hAnsi="Times New Roman" w:cs="Times New Roman"/>
              </w:rPr>
              <w:t>, 7-а</w:t>
            </w:r>
          </w:p>
        </w:tc>
      </w:tr>
      <w:tr w:rsidR="005E584C" w:rsidTr="005E584C">
        <w:trPr>
          <w:trHeight w:val="429"/>
        </w:trPr>
        <w:tc>
          <w:tcPr>
            <w:tcW w:w="4928" w:type="dxa"/>
            <w:vAlign w:val="center"/>
          </w:tcPr>
          <w:p w:rsidR="005E584C" w:rsidRPr="00731851" w:rsidRDefault="005E584C" w:rsidP="005E5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851">
              <w:rPr>
                <w:rFonts w:ascii="Times New Roman" w:hAnsi="Times New Roman" w:cs="Times New Roman"/>
                <w:sz w:val="24"/>
                <w:szCs w:val="24"/>
              </w:rPr>
              <w:t>Общая площадь площадки, кв.м</w:t>
            </w:r>
          </w:p>
        </w:tc>
        <w:tc>
          <w:tcPr>
            <w:tcW w:w="4643" w:type="dxa"/>
          </w:tcPr>
          <w:p w:rsidR="005E584C" w:rsidRPr="005E584C" w:rsidRDefault="00E53E2C" w:rsidP="005E5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 w:rsidR="00776398">
              <w:rPr>
                <w:rFonts w:ascii="Times New Roman" w:hAnsi="Times New Roman" w:cs="Times New Roman"/>
                <w:sz w:val="24"/>
                <w:szCs w:val="24"/>
              </w:rPr>
              <w:t>+/-17кв.м.</w:t>
            </w:r>
          </w:p>
        </w:tc>
      </w:tr>
      <w:tr w:rsidR="005E584C" w:rsidTr="005E584C">
        <w:trPr>
          <w:trHeight w:val="717"/>
        </w:trPr>
        <w:tc>
          <w:tcPr>
            <w:tcW w:w="4928" w:type="dxa"/>
            <w:vAlign w:val="center"/>
          </w:tcPr>
          <w:p w:rsidR="005E584C" w:rsidRPr="00731851" w:rsidRDefault="005E584C" w:rsidP="005E5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851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правообладателе на земельный участок и объекты недвижимости</w:t>
            </w:r>
          </w:p>
        </w:tc>
        <w:tc>
          <w:tcPr>
            <w:tcW w:w="4643" w:type="dxa"/>
          </w:tcPr>
          <w:p w:rsidR="005E584C" w:rsidRPr="0097704C" w:rsidRDefault="00776398" w:rsidP="005E5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район "Волоконовский район" Белгородской области </w:t>
            </w:r>
          </w:p>
        </w:tc>
      </w:tr>
      <w:tr w:rsidR="005E584C" w:rsidTr="005E584C">
        <w:trPr>
          <w:trHeight w:val="711"/>
        </w:trPr>
        <w:tc>
          <w:tcPr>
            <w:tcW w:w="4928" w:type="dxa"/>
            <w:vAlign w:val="center"/>
          </w:tcPr>
          <w:p w:rsidR="005E584C" w:rsidRPr="00731851" w:rsidRDefault="005E584C" w:rsidP="005E5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851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(Ф.И.О., должность, тел., </w:t>
            </w:r>
            <w:proofErr w:type="gramStart"/>
            <w:r w:rsidRPr="00731851">
              <w:rPr>
                <w:rFonts w:ascii="Times New Roman" w:hAnsi="Times New Roman" w:cs="Times New Roman"/>
                <w:sz w:val="24"/>
                <w:szCs w:val="24"/>
              </w:rPr>
              <w:t>факс.,</w:t>
            </w:r>
            <w:proofErr w:type="gramEnd"/>
            <w:r w:rsidRPr="00731851">
              <w:rPr>
                <w:rFonts w:ascii="Times New Roman" w:hAnsi="Times New Roman" w:cs="Times New Roman"/>
                <w:sz w:val="24"/>
                <w:szCs w:val="24"/>
              </w:rPr>
              <w:t xml:space="preserve"> адрес эл. почты, сайт)</w:t>
            </w:r>
          </w:p>
        </w:tc>
        <w:tc>
          <w:tcPr>
            <w:tcW w:w="4643" w:type="dxa"/>
          </w:tcPr>
          <w:p w:rsidR="005E584C" w:rsidRPr="00731851" w:rsidRDefault="005E584C" w:rsidP="005E5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E38">
              <w:rPr>
                <w:rFonts w:ascii="Times New Roman" w:hAnsi="Times New Roman" w:cs="Times New Roman"/>
                <w:sz w:val="24"/>
                <w:szCs w:val="24"/>
              </w:rPr>
              <w:t>Меньщиков Евгений Павлович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глава администрации городского поселения «Поселок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Пятницкое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C47781">
              <w:rPr>
                <w:rFonts w:ascii="Times New Roman" w:hAnsi="Times New Roman" w:cs="Times New Roman"/>
                <w:sz w:val="24"/>
                <w:szCs w:val="24"/>
              </w:rPr>
              <w:t>8 47 235 5-70-91, факс 847235 5-65-31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47781">
              <w:rPr>
                <w:rFonts w:ascii="Times New Roman" w:hAnsi="Times New Roman" w:cs="Times New Roman"/>
                <w:sz w:val="24"/>
                <w:szCs w:val="24"/>
              </w:rPr>
              <w:t>zam.gla@yandex.ru</w:t>
            </w:r>
          </w:p>
        </w:tc>
      </w:tr>
      <w:tr w:rsidR="005E584C" w:rsidTr="005E584C">
        <w:trPr>
          <w:trHeight w:val="719"/>
        </w:trPr>
        <w:tc>
          <w:tcPr>
            <w:tcW w:w="4928" w:type="dxa"/>
            <w:vAlign w:val="center"/>
          </w:tcPr>
          <w:p w:rsidR="005E584C" w:rsidRPr="00731851" w:rsidRDefault="005E584C" w:rsidP="005E5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851">
              <w:rPr>
                <w:rFonts w:ascii="Times New Roman" w:hAnsi="Times New Roman" w:cs="Times New Roman"/>
                <w:sz w:val="24"/>
                <w:szCs w:val="24"/>
              </w:rPr>
              <w:t>Основные параметры зданий и сооружений, расположенных на площадке</w:t>
            </w:r>
          </w:p>
        </w:tc>
        <w:tc>
          <w:tcPr>
            <w:tcW w:w="4643" w:type="dxa"/>
          </w:tcPr>
          <w:p w:rsidR="005E584C" w:rsidRPr="00731851" w:rsidRDefault="00E53E2C" w:rsidP="005E5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музыкальной школы – 224,9 кв. м</w:t>
            </w:r>
          </w:p>
        </w:tc>
      </w:tr>
      <w:tr w:rsidR="005E584C" w:rsidTr="00762DB4">
        <w:trPr>
          <w:trHeight w:val="280"/>
        </w:trPr>
        <w:tc>
          <w:tcPr>
            <w:tcW w:w="4928" w:type="dxa"/>
            <w:vAlign w:val="center"/>
          </w:tcPr>
          <w:p w:rsidR="005E584C" w:rsidRPr="00731851" w:rsidRDefault="005E584C" w:rsidP="005E5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851">
              <w:rPr>
                <w:rFonts w:ascii="Times New Roman" w:hAnsi="Times New Roman" w:cs="Times New Roman"/>
                <w:sz w:val="24"/>
                <w:szCs w:val="24"/>
              </w:rPr>
              <w:t>Вид права собственности</w:t>
            </w:r>
          </w:p>
        </w:tc>
        <w:tc>
          <w:tcPr>
            <w:tcW w:w="4643" w:type="dxa"/>
          </w:tcPr>
          <w:p w:rsidR="005E584C" w:rsidRPr="00731851" w:rsidRDefault="006742BF" w:rsidP="005E5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</w:tr>
      <w:tr w:rsidR="005E584C" w:rsidTr="005E584C">
        <w:trPr>
          <w:trHeight w:val="510"/>
        </w:trPr>
        <w:tc>
          <w:tcPr>
            <w:tcW w:w="4928" w:type="dxa"/>
            <w:tcBorders>
              <w:bottom w:val="dashed" w:sz="4" w:space="0" w:color="auto"/>
            </w:tcBorders>
            <w:vAlign w:val="center"/>
          </w:tcPr>
          <w:p w:rsidR="005E584C" w:rsidRPr="00731851" w:rsidRDefault="005E584C" w:rsidP="005E584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851">
              <w:rPr>
                <w:rFonts w:ascii="Times New Roman" w:hAnsi="Times New Roman" w:cs="Times New Roman"/>
                <w:b/>
                <w:sz w:val="24"/>
                <w:szCs w:val="24"/>
              </w:rPr>
              <w:t>Удаленность:</w:t>
            </w:r>
          </w:p>
          <w:p w:rsidR="005E584C" w:rsidRPr="00731851" w:rsidRDefault="005E584C" w:rsidP="005E5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8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от ближайшего районного центра</w:t>
            </w:r>
          </w:p>
        </w:tc>
        <w:tc>
          <w:tcPr>
            <w:tcW w:w="4643" w:type="dxa"/>
            <w:tcBorders>
              <w:bottom w:val="dashed" w:sz="4" w:space="0" w:color="auto"/>
            </w:tcBorders>
          </w:tcPr>
          <w:p w:rsidR="005E584C" w:rsidRPr="00731851" w:rsidRDefault="005E584C" w:rsidP="005E5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84C" w:rsidRPr="00731851" w:rsidRDefault="005E584C" w:rsidP="005E5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км</w:t>
            </w:r>
          </w:p>
        </w:tc>
      </w:tr>
      <w:tr w:rsidR="005E584C" w:rsidTr="005E584C">
        <w:trPr>
          <w:trHeight w:val="270"/>
        </w:trPr>
        <w:tc>
          <w:tcPr>
            <w:tcW w:w="49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E584C" w:rsidRPr="00731851" w:rsidRDefault="005E584C" w:rsidP="005E5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8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от аэропорта</w:t>
            </w:r>
          </w:p>
        </w:tc>
        <w:tc>
          <w:tcPr>
            <w:tcW w:w="4643" w:type="dxa"/>
            <w:tcBorders>
              <w:top w:val="dashed" w:sz="4" w:space="0" w:color="auto"/>
              <w:bottom w:val="dashed" w:sz="4" w:space="0" w:color="auto"/>
            </w:tcBorders>
          </w:tcPr>
          <w:p w:rsidR="005E584C" w:rsidRPr="00731851" w:rsidRDefault="005E584C" w:rsidP="005E5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851">
              <w:rPr>
                <w:rFonts w:ascii="Times New Roman" w:hAnsi="Times New Roman" w:cs="Times New Roman"/>
                <w:sz w:val="24"/>
                <w:szCs w:val="24"/>
              </w:rPr>
              <w:t>120 км</w:t>
            </w:r>
          </w:p>
        </w:tc>
      </w:tr>
      <w:tr w:rsidR="005E584C" w:rsidTr="005E584C">
        <w:trPr>
          <w:trHeight w:val="444"/>
        </w:trPr>
        <w:tc>
          <w:tcPr>
            <w:tcW w:w="4928" w:type="dxa"/>
            <w:tcBorders>
              <w:top w:val="dashed" w:sz="4" w:space="0" w:color="auto"/>
            </w:tcBorders>
            <w:vAlign w:val="center"/>
          </w:tcPr>
          <w:p w:rsidR="005E584C" w:rsidRPr="00731851" w:rsidRDefault="005E584C" w:rsidP="005E5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8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от железнодорожных путей</w:t>
            </w:r>
          </w:p>
        </w:tc>
        <w:tc>
          <w:tcPr>
            <w:tcW w:w="4643" w:type="dxa"/>
            <w:tcBorders>
              <w:top w:val="dashed" w:sz="4" w:space="0" w:color="auto"/>
            </w:tcBorders>
          </w:tcPr>
          <w:p w:rsidR="005E584C" w:rsidRPr="00731851" w:rsidRDefault="00941F71" w:rsidP="005E5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584C" w:rsidRPr="00731851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5E584C" w:rsidTr="005E584C"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:rsidR="005E584C" w:rsidRPr="00731851" w:rsidRDefault="005E584C" w:rsidP="005E5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851">
              <w:rPr>
                <w:rFonts w:ascii="Times New Roman" w:hAnsi="Times New Roman" w:cs="Times New Roman"/>
                <w:sz w:val="24"/>
                <w:szCs w:val="24"/>
              </w:rPr>
              <w:t>Наличие автомобильных подъездных путей к площадке</w:t>
            </w: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:rsidR="005E584C" w:rsidRPr="00731851" w:rsidRDefault="005E584C" w:rsidP="005E5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851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5E584C" w:rsidTr="005E584C">
        <w:trPr>
          <w:trHeight w:val="465"/>
        </w:trPr>
        <w:tc>
          <w:tcPr>
            <w:tcW w:w="492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E584C" w:rsidRPr="00731851" w:rsidRDefault="005E584C" w:rsidP="005E584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851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Инфраструктура:</w:t>
            </w:r>
          </w:p>
          <w:p w:rsidR="005E584C" w:rsidRPr="00731851" w:rsidRDefault="005E584C" w:rsidP="005E58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851">
              <w:rPr>
                <w:rFonts w:ascii="Times New Roman" w:hAnsi="Times New Roman" w:cs="Times New Roman"/>
                <w:sz w:val="24"/>
                <w:szCs w:val="24"/>
              </w:rPr>
              <w:t>Газ, куб. м/час, давление, протяженность</w:t>
            </w:r>
          </w:p>
        </w:tc>
        <w:tc>
          <w:tcPr>
            <w:tcW w:w="4643" w:type="dxa"/>
            <w:tcBorders>
              <w:top w:val="single" w:sz="4" w:space="0" w:color="auto"/>
              <w:bottom w:val="dashed" w:sz="4" w:space="0" w:color="auto"/>
            </w:tcBorders>
          </w:tcPr>
          <w:p w:rsidR="005E584C" w:rsidRPr="00731851" w:rsidRDefault="002037FA" w:rsidP="005E5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FA">
              <w:rPr>
                <w:rFonts w:ascii="Times New Roman" w:hAnsi="Times New Roman" w:cs="Times New Roman"/>
                <w:sz w:val="24"/>
                <w:szCs w:val="24"/>
              </w:rPr>
              <w:t>Отсутствуют, расстояние до точки подключения 200 м</w:t>
            </w:r>
          </w:p>
        </w:tc>
      </w:tr>
      <w:tr w:rsidR="005E584C" w:rsidTr="005E584C">
        <w:trPr>
          <w:trHeight w:val="271"/>
        </w:trPr>
        <w:tc>
          <w:tcPr>
            <w:tcW w:w="49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E584C" w:rsidRPr="00731851" w:rsidRDefault="005E584C" w:rsidP="005E58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851">
              <w:rPr>
                <w:rFonts w:ascii="Times New Roman" w:hAnsi="Times New Roman" w:cs="Times New Roman"/>
                <w:sz w:val="24"/>
                <w:szCs w:val="24"/>
              </w:rPr>
              <w:t>Электроэнергия, кВт</w:t>
            </w:r>
          </w:p>
        </w:tc>
        <w:tc>
          <w:tcPr>
            <w:tcW w:w="4643" w:type="dxa"/>
            <w:tcBorders>
              <w:top w:val="dashed" w:sz="4" w:space="0" w:color="auto"/>
              <w:bottom w:val="dashed" w:sz="4" w:space="0" w:color="auto"/>
            </w:tcBorders>
          </w:tcPr>
          <w:p w:rsidR="005E584C" w:rsidRPr="00731851" w:rsidRDefault="005E584C" w:rsidP="0020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4C">
              <w:rPr>
                <w:rFonts w:ascii="Times New Roman" w:hAnsi="Times New Roman" w:cs="Times New Roman"/>
                <w:sz w:val="24"/>
                <w:szCs w:val="24"/>
              </w:rPr>
              <w:t>Отсутствует, рассто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яние до точки подключения </w:t>
            </w:r>
            <w:r w:rsidR="002037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м</w:t>
            </w:r>
          </w:p>
        </w:tc>
      </w:tr>
      <w:tr w:rsidR="005E584C" w:rsidTr="005E584C">
        <w:trPr>
          <w:trHeight w:val="225"/>
        </w:trPr>
        <w:tc>
          <w:tcPr>
            <w:tcW w:w="49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E584C" w:rsidRPr="00731851" w:rsidRDefault="005E584C" w:rsidP="005E58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851">
              <w:rPr>
                <w:rFonts w:ascii="Times New Roman" w:hAnsi="Times New Roman" w:cs="Times New Roman"/>
                <w:sz w:val="24"/>
                <w:szCs w:val="24"/>
              </w:rPr>
              <w:t>Отопление Гкал/час</w:t>
            </w:r>
          </w:p>
        </w:tc>
        <w:tc>
          <w:tcPr>
            <w:tcW w:w="4643" w:type="dxa"/>
            <w:tcBorders>
              <w:top w:val="dashed" w:sz="4" w:space="0" w:color="auto"/>
              <w:bottom w:val="dashed" w:sz="4" w:space="0" w:color="auto"/>
            </w:tcBorders>
          </w:tcPr>
          <w:p w:rsidR="005E584C" w:rsidRPr="00731851" w:rsidRDefault="005E584C" w:rsidP="005E5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84C" w:rsidTr="005E584C">
        <w:trPr>
          <w:trHeight w:val="225"/>
        </w:trPr>
        <w:tc>
          <w:tcPr>
            <w:tcW w:w="49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E584C" w:rsidRPr="00731851" w:rsidRDefault="005E584C" w:rsidP="005E58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851">
              <w:rPr>
                <w:rFonts w:ascii="Times New Roman" w:hAnsi="Times New Roman" w:cs="Times New Roman"/>
                <w:sz w:val="24"/>
                <w:szCs w:val="24"/>
              </w:rPr>
              <w:t>Водоснабжение, куб. м/год</w:t>
            </w:r>
          </w:p>
        </w:tc>
        <w:tc>
          <w:tcPr>
            <w:tcW w:w="4643" w:type="dxa"/>
            <w:tcBorders>
              <w:top w:val="dashed" w:sz="4" w:space="0" w:color="auto"/>
              <w:bottom w:val="dashed" w:sz="4" w:space="0" w:color="auto"/>
            </w:tcBorders>
          </w:tcPr>
          <w:p w:rsidR="005E584C" w:rsidRPr="00731851" w:rsidRDefault="0097704C" w:rsidP="0020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04C">
              <w:rPr>
                <w:rFonts w:ascii="Times New Roman" w:hAnsi="Times New Roman" w:cs="Times New Roman"/>
                <w:sz w:val="24"/>
                <w:szCs w:val="24"/>
              </w:rPr>
              <w:t>Отсутствует, расстояние до точки подключения 1</w:t>
            </w:r>
            <w:r w:rsidR="002037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704C">
              <w:rPr>
                <w:rFonts w:ascii="Times New Roman" w:hAnsi="Times New Roman" w:cs="Times New Roman"/>
                <w:sz w:val="24"/>
                <w:szCs w:val="24"/>
              </w:rPr>
              <w:t>0 м</w:t>
            </w:r>
          </w:p>
        </w:tc>
      </w:tr>
      <w:tr w:rsidR="005E584C" w:rsidTr="005E584C">
        <w:trPr>
          <w:trHeight w:val="240"/>
        </w:trPr>
        <w:tc>
          <w:tcPr>
            <w:tcW w:w="49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E584C" w:rsidRPr="00731851" w:rsidRDefault="005E584C" w:rsidP="005E58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851">
              <w:rPr>
                <w:rFonts w:ascii="Times New Roman" w:hAnsi="Times New Roman" w:cs="Times New Roman"/>
                <w:sz w:val="24"/>
                <w:szCs w:val="24"/>
              </w:rPr>
              <w:t>Очистные сооружения, куб. м/год</w:t>
            </w:r>
          </w:p>
        </w:tc>
        <w:tc>
          <w:tcPr>
            <w:tcW w:w="4643" w:type="dxa"/>
            <w:tcBorders>
              <w:top w:val="dashed" w:sz="4" w:space="0" w:color="auto"/>
              <w:bottom w:val="dashed" w:sz="4" w:space="0" w:color="auto"/>
            </w:tcBorders>
          </w:tcPr>
          <w:p w:rsidR="005E584C" w:rsidRPr="00731851" w:rsidRDefault="0097704C" w:rsidP="005E5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04C">
              <w:rPr>
                <w:rFonts w:ascii="Times New Roman" w:hAnsi="Times New Roman" w:cs="Times New Roman"/>
                <w:sz w:val="24"/>
                <w:szCs w:val="24"/>
              </w:rPr>
              <w:t>Возможно устройство локально-очистных сооружений</w:t>
            </w:r>
          </w:p>
        </w:tc>
      </w:tr>
      <w:tr w:rsidR="005E584C" w:rsidTr="005E584C">
        <w:trPr>
          <w:trHeight w:val="270"/>
        </w:trPr>
        <w:tc>
          <w:tcPr>
            <w:tcW w:w="49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E584C" w:rsidRPr="00731851" w:rsidRDefault="005E584C" w:rsidP="005E58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851">
              <w:rPr>
                <w:rFonts w:ascii="Times New Roman" w:hAnsi="Times New Roman" w:cs="Times New Roman"/>
                <w:sz w:val="24"/>
                <w:szCs w:val="24"/>
              </w:rPr>
              <w:t xml:space="preserve">Котельные установки, </w:t>
            </w:r>
            <w:proofErr w:type="spellStart"/>
            <w:r w:rsidRPr="00731851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spellEnd"/>
          </w:p>
        </w:tc>
        <w:tc>
          <w:tcPr>
            <w:tcW w:w="4643" w:type="dxa"/>
            <w:tcBorders>
              <w:top w:val="dashed" w:sz="4" w:space="0" w:color="auto"/>
              <w:bottom w:val="dashed" w:sz="4" w:space="0" w:color="auto"/>
            </w:tcBorders>
          </w:tcPr>
          <w:p w:rsidR="005E584C" w:rsidRPr="00731851" w:rsidRDefault="005E584C" w:rsidP="005E5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84C" w:rsidTr="005E584C">
        <w:trPr>
          <w:trHeight w:val="285"/>
        </w:trPr>
        <w:tc>
          <w:tcPr>
            <w:tcW w:w="492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E584C" w:rsidRPr="00731851" w:rsidRDefault="005E584C" w:rsidP="005E58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851">
              <w:rPr>
                <w:rFonts w:ascii="Times New Roman" w:hAnsi="Times New Roman" w:cs="Times New Roman"/>
                <w:sz w:val="24"/>
                <w:szCs w:val="24"/>
              </w:rPr>
              <w:t>Иная имеющаяся инфраструктура</w:t>
            </w:r>
          </w:p>
        </w:tc>
        <w:tc>
          <w:tcPr>
            <w:tcW w:w="4643" w:type="dxa"/>
            <w:tcBorders>
              <w:top w:val="dashed" w:sz="4" w:space="0" w:color="auto"/>
              <w:bottom w:val="single" w:sz="4" w:space="0" w:color="auto"/>
            </w:tcBorders>
          </w:tcPr>
          <w:p w:rsidR="005E584C" w:rsidRPr="00731851" w:rsidRDefault="005E584C" w:rsidP="005E5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84C" w:rsidTr="005E584C">
        <w:trPr>
          <w:trHeight w:val="306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5E584C" w:rsidRPr="00731851" w:rsidRDefault="005E584C" w:rsidP="005E584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информация </w:t>
            </w: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5E584C" w:rsidRPr="00731851" w:rsidRDefault="005E584C" w:rsidP="005E5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84C" w:rsidTr="005E584C">
        <w:tc>
          <w:tcPr>
            <w:tcW w:w="4928" w:type="dxa"/>
            <w:tcBorders>
              <w:top w:val="single" w:sz="4" w:space="0" w:color="auto"/>
            </w:tcBorders>
          </w:tcPr>
          <w:p w:rsidR="005E584C" w:rsidRPr="00731851" w:rsidRDefault="005E584C" w:rsidP="005E584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851">
              <w:rPr>
                <w:rFonts w:ascii="Times New Roman" w:hAnsi="Times New Roman" w:cs="Times New Roman"/>
                <w:b/>
                <w:sz w:val="24"/>
                <w:szCs w:val="24"/>
              </w:rPr>
              <w:t>Паспорт инвестиционной площадки (документ .</w:t>
            </w:r>
            <w:proofErr w:type="spellStart"/>
            <w:r w:rsidRPr="007318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docx</w:t>
            </w:r>
            <w:proofErr w:type="spellEnd"/>
            <w:r w:rsidRPr="0073185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</w:tcBorders>
          </w:tcPr>
          <w:p w:rsidR="005E584C" w:rsidRPr="00731851" w:rsidRDefault="005E584C" w:rsidP="005E5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851">
              <w:rPr>
                <w:rFonts w:ascii="Times New Roman" w:hAnsi="Times New Roman" w:cs="Times New Roman"/>
                <w:sz w:val="24"/>
                <w:szCs w:val="24"/>
              </w:rPr>
              <w:t>Прилагается</w:t>
            </w:r>
          </w:p>
        </w:tc>
      </w:tr>
    </w:tbl>
    <w:p w:rsidR="00235955" w:rsidRDefault="002359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D720E" w:rsidRDefault="006D720E" w:rsidP="002357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Фотоматериалы:</w:t>
      </w:r>
    </w:p>
    <w:p w:rsidR="00E21E63" w:rsidRDefault="009B216B" w:rsidP="00235704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 w:rsidRPr="009B216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8E03AC1" wp14:editId="6D3ABF4C">
            <wp:extent cx="5914592" cy="3329796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30329_10402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8508" cy="333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16B" w:rsidRDefault="009B216B" w:rsidP="00235704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bookmarkStart w:id="0" w:name="_GoBack"/>
      <w:bookmarkEnd w:id="0"/>
    </w:p>
    <w:p w:rsidR="00E667BF" w:rsidRDefault="009B216B" w:rsidP="00235704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 w:rsidRPr="009B216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215E088" wp14:editId="3C538165">
            <wp:extent cx="3483610" cy="4235098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230329_104127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39" b="21516"/>
                    <a:stretch/>
                  </pic:blipFill>
                  <pic:spPr bwMode="auto">
                    <a:xfrm>
                      <a:off x="0" y="0"/>
                      <a:ext cx="3486820" cy="4239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1E63" w:rsidRDefault="00415DD9" w:rsidP="00235704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 w:rsidRPr="00415DD9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EB471A" w:rsidRDefault="00EB471A" w:rsidP="001622F4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0704D5" w:rsidRDefault="003D5982" w:rsidP="001622F4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Координаты:</w:t>
      </w:r>
      <w:r w:rsidR="000659E6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2037FA" w:rsidRPr="002037FA">
        <w:rPr>
          <w:rFonts w:ascii="Times New Roman" w:hAnsi="Times New Roman" w:cs="Times New Roman"/>
          <w:b/>
          <w:noProof/>
          <w:sz w:val="28"/>
          <w:szCs w:val="28"/>
        </w:rPr>
        <w:t>50.422979, 37.829793</w:t>
      </w:r>
    </w:p>
    <w:p w:rsidR="002037FA" w:rsidRDefault="002037FA" w:rsidP="001622F4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Кадастровый номер: </w:t>
      </w:r>
      <w:r w:rsidR="00EB471A" w:rsidRPr="00EB471A">
        <w:rPr>
          <w:rFonts w:ascii="Times New Roman" w:hAnsi="Times New Roman" w:cs="Times New Roman"/>
          <w:b/>
          <w:noProof/>
          <w:sz w:val="28"/>
          <w:szCs w:val="28"/>
        </w:rPr>
        <w:t>31:20:0804003:95</w:t>
      </w:r>
    </w:p>
    <w:p w:rsidR="003D5982" w:rsidRPr="006F42E4" w:rsidRDefault="003D5982" w:rsidP="002357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3D5982" w:rsidRPr="006F42E4" w:rsidSect="00834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0930"/>
    <w:multiLevelType w:val="hybridMultilevel"/>
    <w:tmpl w:val="6FEAF4AE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3736"/>
    <w:rsid w:val="000659E6"/>
    <w:rsid w:val="000704D5"/>
    <w:rsid w:val="00084E38"/>
    <w:rsid w:val="000901C3"/>
    <w:rsid w:val="001622F4"/>
    <w:rsid w:val="00164E80"/>
    <w:rsid w:val="00193CF4"/>
    <w:rsid w:val="00197BAC"/>
    <w:rsid w:val="001B018D"/>
    <w:rsid w:val="001F787A"/>
    <w:rsid w:val="002037FA"/>
    <w:rsid w:val="00235704"/>
    <w:rsid w:val="00235955"/>
    <w:rsid w:val="0030509D"/>
    <w:rsid w:val="003D5982"/>
    <w:rsid w:val="003E309A"/>
    <w:rsid w:val="003F41DD"/>
    <w:rsid w:val="00405D41"/>
    <w:rsid w:val="00415327"/>
    <w:rsid w:val="00415DD9"/>
    <w:rsid w:val="004872C4"/>
    <w:rsid w:val="00493736"/>
    <w:rsid w:val="00525ED1"/>
    <w:rsid w:val="005E584C"/>
    <w:rsid w:val="00620459"/>
    <w:rsid w:val="006742BF"/>
    <w:rsid w:val="006A2526"/>
    <w:rsid w:val="006D720E"/>
    <w:rsid w:val="006F42E4"/>
    <w:rsid w:val="00731851"/>
    <w:rsid w:val="00762DB4"/>
    <w:rsid w:val="00776398"/>
    <w:rsid w:val="007C597B"/>
    <w:rsid w:val="00834806"/>
    <w:rsid w:val="0084050E"/>
    <w:rsid w:val="008755BC"/>
    <w:rsid w:val="008B5C2D"/>
    <w:rsid w:val="00941F71"/>
    <w:rsid w:val="0097704C"/>
    <w:rsid w:val="009B216B"/>
    <w:rsid w:val="009E35A9"/>
    <w:rsid w:val="00A06910"/>
    <w:rsid w:val="00C041B3"/>
    <w:rsid w:val="00C47781"/>
    <w:rsid w:val="00C6058F"/>
    <w:rsid w:val="00CC0A1A"/>
    <w:rsid w:val="00D15787"/>
    <w:rsid w:val="00D70DC0"/>
    <w:rsid w:val="00DE4B41"/>
    <w:rsid w:val="00E21E63"/>
    <w:rsid w:val="00E53E2C"/>
    <w:rsid w:val="00E667BF"/>
    <w:rsid w:val="00EB471A"/>
    <w:rsid w:val="00EC6A8D"/>
    <w:rsid w:val="00FA1D9B"/>
    <w:rsid w:val="00FA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C902C-F20D-4126-97AD-1123F538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7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7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8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03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Рудакова Оксана Юрьевна</dc:creator>
  <cp:lastModifiedBy>Пользователь</cp:lastModifiedBy>
  <cp:revision>42</cp:revision>
  <cp:lastPrinted>2014-10-31T09:28:00Z</cp:lastPrinted>
  <dcterms:created xsi:type="dcterms:W3CDTF">2014-10-31T09:29:00Z</dcterms:created>
  <dcterms:modified xsi:type="dcterms:W3CDTF">2023-04-13T11:37:00Z</dcterms:modified>
</cp:coreProperties>
</file>