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86" w:rsidRDefault="00877486" w:rsidP="00E84187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877486" w:rsidRDefault="00877486" w:rsidP="00E84187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E84187" w:rsidRPr="00E84187" w:rsidRDefault="00E84187" w:rsidP="00E841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E84187" w:rsidRPr="00E84187" w:rsidRDefault="00E84187" w:rsidP="00E841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4187">
        <w:rPr>
          <w:rFonts w:ascii="Arial" w:eastAsia="Times New Roman" w:hAnsi="Arial" w:cs="Arial"/>
          <w:b/>
          <w:sz w:val="20"/>
          <w:szCs w:val="20"/>
          <w:lang w:eastAsia="ru-RU"/>
        </w:rPr>
        <w:t>ВОЛОКОНОВСКИЙ РАЙОН</w:t>
      </w:r>
    </w:p>
    <w:p w:rsidR="00E84187" w:rsidRPr="00E84187" w:rsidRDefault="00E84187" w:rsidP="00E841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84187" w:rsidRPr="00E84187" w:rsidRDefault="00E84187" w:rsidP="00E8418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E84187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E84187" w:rsidRPr="00E84187" w:rsidRDefault="00E84187" w:rsidP="00E8418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E84187">
        <w:rPr>
          <w:rFonts w:ascii="Arial Narrow" w:eastAsia="Times New Roman" w:hAnsi="Arial Narrow" w:cs="Arial"/>
          <w:b/>
          <w:sz w:val="36"/>
          <w:szCs w:val="24"/>
          <w:lang w:eastAsia="ru-RU"/>
        </w:rPr>
        <w:t>МУНИЦИПАЛЬНОГО РАЙОНА «ВОЛОКОНОВСКИЙ РАЙОН»</w:t>
      </w:r>
    </w:p>
    <w:p w:rsidR="00E84187" w:rsidRPr="008511D8" w:rsidRDefault="00E84187" w:rsidP="00E8418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E84187">
        <w:rPr>
          <w:rFonts w:ascii="Arial Narrow" w:eastAsia="Times New Roman" w:hAnsi="Arial Narrow" w:cs="Arial"/>
          <w:b/>
          <w:sz w:val="36"/>
          <w:szCs w:val="24"/>
          <w:lang w:eastAsia="ru-RU"/>
        </w:rPr>
        <w:t>БЕЛГОРОДСКОЙ ОБЛАСТИ</w:t>
      </w:r>
    </w:p>
    <w:p w:rsidR="00E84187" w:rsidRPr="004C5A4E" w:rsidRDefault="00E84187" w:rsidP="00E84187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E84187">
        <w:rPr>
          <w:rFonts w:ascii="Arial" w:eastAsia="Times New Roman" w:hAnsi="Arial" w:cs="Arial"/>
          <w:caps/>
          <w:sz w:val="32"/>
          <w:szCs w:val="32"/>
          <w:lang w:eastAsia="ru-RU"/>
        </w:rPr>
        <w:t>П о с т а н о в л е н и е</w:t>
      </w:r>
    </w:p>
    <w:p w:rsidR="00E84187" w:rsidRPr="00271EF0" w:rsidRDefault="00E84187" w:rsidP="00E8418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E84187">
        <w:rPr>
          <w:rFonts w:ascii="Arial" w:eastAsia="Times New Roman" w:hAnsi="Arial" w:cs="Arial"/>
          <w:b/>
          <w:sz w:val="17"/>
          <w:szCs w:val="17"/>
          <w:lang w:eastAsia="ru-RU"/>
        </w:rPr>
        <w:t>Волоконовка</w:t>
      </w:r>
    </w:p>
    <w:p w:rsidR="00E84187" w:rsidRDefault="00D847AA" w:rsidP="00E84187">
      <w:pPr>
        <w:spacing w:after="0" w:line="240" w:lineRule="auto"/>
        <w:jc w:val="both"/>
      </w:pPr>
      <w:r>
        <w:t xml:space="preserve"> </w:t>
      </w:r>
    </w:p>
    <w:p w:rsidR="0063274B" w:rsidRPr="00D847AA" w:rsidRDefault="00D847AA" w:rsidP="00E8418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18"/>
        </w:rPr>
        <w:t xml:space="preserve">18 декабря </w:t>
      </w:r>
      <w:r w:rsidR="00E84187" w:rsidRPr="00E84187">
        <w:rPr>
          <w:rFonts w:ascii="Arial" w:hAnsi="Arial" w:cs="Arial"/>
          <w:sz w:val="18"/>
        </w:rPr>
        <w:t>20</w:t>
      </w:r>
      <w:r>
        <w:rPr>
          <w:rFonts w:ascii="Arial" w:hAnsi="Arial" w:cs="Arial"/>
          <w:sz w:val="18"/>
        </w:rPr>
        <w:t>24</w:t>
      </w:r>
      <w:r w:rsidR="00E84187" w:rsidRPr="00E84187">
        <w:rPr>
          <w:rFonts w:ascii="Arial" w:hAnsi="Arial" w:cs="Arial"/>
          <w:sz w:val="18"/>
        </w:rPr>
        <w:t xml:space="preserve"> г.             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    </w:t>
      </w:r>
      <w:r w:rsidR="00E84187" w:rsidRPr="00E84187">
        <w:rPr>
          <w:rFonts w:ascii="Arial" w:hAnsi="Arial" w:cs="Arial"/>
          <w:sz w:val="18"/>
        </w:rPr>
        <w:t xml:space="preserve">№ </w:t>
      </w:r>
      <w:r>
        <w:rPr>
          <w:rFonts w:ascii="Arial" w:hAnsi="Arial" w:cs="Arial"/>
          <w:sz w:val="18"/>
        </w:rPr>
        <w:t>99-01</w:t>
      </w:r>
      <w:r w:rsidRPr="00D847AA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>408</w:t>
      </w:r>
    </w:p>
    <w:p w:rsidR="00E84187" w:rsidRDefault="00E84187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framePr w:w="5056" w:h="2236" w:wrap="auto" w:vAnchor="page" w:hAnchor="page" w:x="1696" w:y="49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сельских поселений Волоконовского района на 2025 год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В соответствии со статьей 44 Фе</w:t>
      </w:r>
      <w:r>
        <w:rPr>
          <w:rFonts w:ascii="Times New Roman" w:hAnsi="Times New Roman" w:cs="Times New Roman"/>
          <w:sz w:val="28"/>
          <w:szCs w:val="28"/>
        </w:rPr>
        <w:t>дерального закона от 31.07.2020</w:t>
      </w:r>
      <w:r w:rsidRPr="00A31973">
        <w:rPr>
          <w:rFonts w:ascii="Times New Roman" w:hAnsi="Times New Roman" w:cs="Times New Roman"/>
          <w:sz w:val="28"/>
          <w:szCs w:val="28"/>
        </w:rPr>
        <w:t>г.                            № 248-ФЗ «О государственном контроле (надзоре) и муниципальном контроле в Российской Федерации», статьей 17.1 Федер</w:t>
      </w:r>
      <w:r>
        <w:rPr>
          <w:rFonts w:ascii="Times New Roman" w:hAnsi="Times New Roman" w:cs="Times New Roman"/>
          <w:sz w:val="28"/>
          <w:szCs w:val="28"/>
        </w:rPr>
        <w:t>ального закона от 06.10.2003</w:t>
      </w:r>
      <w:r w:rsidRPr="00A31973">
        <w:rPr>
          <w:rFonts w:ascii="Times New Roman" w:hAnsi="Times New Roman" w:cs="Times New Roman"/>
          <w:sz w:val="28"/>
          <w:szCs w:val="28"/>
        </w:rPr>
        <w:t>г.                  № 131-ФЗ «Об общих принципах организации местного самоуправления в Российской Федерации», Постановлением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25.06.2021</w:t>
      </w:r>
      <w:r w:rsidRPr="00A31973">
        <w:rPr>
          <w:rFonts w:ascii="Times New Roman" w:hAnsi="Times New Roman" w:cs="Times New Roman"/>
          <w:sz w:val="28"/>
          <w:szCs w:val="28"/>
        </w:rPr>
        <w:t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территориях сельских поселений и межселенных территориях муниципального района «Волоконовский район» Белгородской области, утвержденным решением Муниципального совета Воло</w:t>
      </w:r>
      <w:r>
        <w:rPr>
          <w:rFonts w:ascii="Times New Roman" w:hAnsi="Times New Roman" w:cs="Times New Roman"/>
          <w:sz w:val="28"/>
          <w:szCs w:val="28"/>
        </w:rPr>
        <w:t>коновского района от 06.10.2021</w:t>
      </w:r>
      <w:r w:rsidRPr="00A31973">
        <w:rPr>
          <w:rFonts w:ascii="Times New Roman" w:hAnsi="Times New Roman" w:cs="Times New Roman"/>
          <w:sz w:val="28"/>
          <w:szCs w:val="28"/>
        </w:rPr>
        <w:t xml:space="preserve">г. № 310,                                </w:t>
      </w:r>
      <w:r w:rsidRPr="00A3197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сельских поселений Волоконовского района на 2025 год</w:t>
      </w:r>
      <w:r w:rsidR="00275BFE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A31973">
        <w:rPr>
          <w:rFonts w:ascii="Times New Roman" w:hAnsi="Times New Roman" w:cs="Times New Roman"/>
          <w:sz w:val="28"/>
          <w:szCs w:val="28"/>
        </w:rPr>
        <w:t>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Волоконовского района в сети Интернет (https://volokonovskij-r31.gosweb.gosuslugi.ru/) (</w:t>
      </w:r>
      <w:proofErr w:type="spellStart"/>
      <w:r w:rsidRPr="00A31973">
        <w:rPr>
          <w:rFonts w:ascii="Times New Roman" w:hAnsi="Times New Roman" w:cs="Times New Roman"/>
          <w:sz w:val="28"/>
          <w:szCs w:val="28"/>
        </w:rPr>
        <w:t>Дрогачева</w:t>
      </w:r>
      <w:proofErr w:type="spellEnd"/>
      <w:r w:rsidRPr="00A31973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района по строительству и ЖКХ                 Копицу В.В. 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B34D11" w:rsidRDefault="00A31973" w:rsidP="00A3197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D11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A31973" w:rsidRPr="00A31973" w:rsidRDefault="00A31973" w:rsidP="00A319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D11">
        <w:rPr>
          <w:rFonts w:ascii="Times New Roman" w:hAnsi="Times New Roman" w:cs="Times New Roman"/>
          <w:b/>
          <w:sz w:val="28"/>
          <w:szCs w:val="28"/>
        </w:rPr>
        <w:t>администрации района                                                                    Е.А. Сотников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framePr w:w="4192" w:h="1618" w:hSpace="180" w:wrap="around" w:vAnchor="text" w:hAnchor="page" w:x="7141" w:y="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A31973" w:rsidRPr="00A31973" w:rsidRDefault="00A31973" w:rsidP="00A31973">
      <w:pPr>
        <w:pStyle w:val="ConsPlusNormal"/>
        <w:framePr w:w="4192" w:h="1618" w:hSpace="180" w:wrap="around" w:vAnchor="text" w:hAnchor="page" w:x="7141" w:y="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>постановлением</w:t>
      </w:r>
    </w:p>
    <w:p w:rsidR="00A31973" w:rsidRPr="00A31973" w:rsidRDefault="00A31973" w:rsidP="00A31973">
      <w:pPr>
        <w:pStyle w:val="ConsPlusNormal"/>
        <w:framePr w:w="4192" w:h="1618" w:hSpace="180" w:wrap="around" w:vAnchor="text" w:hAnchor="page" w:x="7141" w:y="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</w:p>
    <w:p w:rsidR="00A31973" w:rsidRPr="00A31973" w:rsidRDefault="00A31973" w:rsidP="00A31973">
      <w:pPr>
        <w:pStyle w:val="ConsPlusNormal"/>
        <w:framePr w:w="4192" w:h="1618" w:hSpace="180" w:wrap="around" w:vAnchor="text" w:hAnchor="page" w:x="7141" w:y="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47AA">
        <w:rPr>
          <w:rFonts w:ascii="Times New Roman" w:hAnsi="Times New Roman" w:cs="Times New Roman"/>
          <w:b/>
          <w:sz w:val="28"/>
          <w:szCs w:val="28"/>
        </w:rPr>
        <w:t>18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973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A31973" w:rsidRPr="00D847AA" w:rsidRDefault="00A31973" w:rsidP="00A31973">
      <w:pPr>
        <w:pStyle w:val="ConsPlusNormal"/>
        <w:framePr w:w="4192" w:h="1618" w:hSpace="180" w:wrap="around" w:vAnchor="text" w:hAnchor="page" w:x="7141" w:y="89"/>
        <w:jc w:val="center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847AA">
        <w:rPr>
          <w:rFonts w:ascii="Times New Roman" w:hAnsi="Times New Roman" w:cs="Times New Roman"/>
          <w:b/>
          <w:sz w:val="28"/>
          <w:szCs w:val="28"/>
        </w:rPr>
        <w:t>99-01</w:t>
      </w:r>
      <w:r w:rsidR="00D847AA" w:rsidRPr="00877486">
        <w:rPr>
          <w:rFonts w:ascii="Times New Roman" w:hAnsi="Times New Roman" w:cs="Times New Roman"/>
          <w:b/>
          <w:sz w:val="28"/>
          <w:szCs w:val="28"/>
        </w:rPr>
        <w:t>/</w:t>
      </w:r>
      <w:r w:rsidR="00D847AA">
        <w:rPr>
          <w:rFonts w:ascii="Times New Roman" w:hAnsi="Times New Roman" w:cs="Times New Roman"/>
          <w:b/>
          <w:sz w:val="28"/>
          <w:szCs w:val="28"/>
        </w:rPr>
        <w:t>408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Default="00A31973" w:rsidP="00A319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973" w:rsidRDefault="00A31973" w:rsidP="00A319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973" w:rsidRPr="00A31973" w:rsidRDefault="00A31973" w:rsidP="00A319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</w:t>
      </w:r>
    </w:p>
    <w:p w:rsidR="00A31973" w:rsidRPr="00A31973" w:rsidRDefault="00A31973" w:rsidP="00A319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</w:t>
      </w:r>
    </w:p>
    <w:p w:rsidR="00A31973" w:rsidRPr="00A31973" w:rsidRDefault="00A31973" w:rsidP="00A319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жилищного контроля на</w:t>
      </w:r>
    </w:p>
    <w:p w:rsidR="00A31973" w:rsidRPr="00A31973" w:rsidRDefault="00A31973" w:rsidP="00A319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>территории сельских поселений Волоконовского района на 2025 год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Default="00A31973" w:rsidP="00A319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вида контроля, </w:t>
      </w:r>
    </w:p>
    <w:p w:rsidR="00A31973" w:rsidRPr="00A31973" w:rsidRDefault="00A31973" w:rsidP="00A319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нарушений юридическими лицами, индивидуальными предпринимателями и гражданами (далее – подконтрольными субъектами) обязательных требований, требований, установленных муниципальными правовыми актами, проводятся в рамках осуществления муниципального жилищного контроля на территориях Борисовского, Волчье-Александровского, </w:t>
      </w:r>
      <w:proofErr w:type="spellStart"/>
      <w:r w:rsidRPr="00A31973">
        <w:rPr>
          <w:rFonts w:ascii="Times New Roman" w:hAnsi="Times New Roman" w:cs="Times New Roman"/>
          <w:sz w:val="28"/>
          <w:szCs w:val="28"/>
        </w:rPr>
        <w:t>Голофеевского</w:t>
      </w:r>
      <w:proofErr w:type="spellEnd"/>
      <w:r w:rsidRPr="00A31973">
        <w:rPr>
          <w:rFonts w:ascii="Times New Roman" w:hAnsi="Times New Roman" w:cs="Times New Roman"/>
          <w:sz w:val="28"/>
          <w:szCs w:val="28"/>
        </w:rPr>
        <w:t xml:space="preserve">, Грушевского, </w:t>
      </w:r>
      <w:proofErr w:type="spellStart"/>
      <w:r w:rsidRPr="00A31973">
        <w:rPr>
          <w:rFonts w:ascii="Times New Roman" w:hAnsi="Times New Roman" w:cs="Times New Roman"/>
          <w:sz w:val="28"/>
          <w:szCs w:val="28"/>
        </w:rPr>
        <w:t>Погромского</w:t>
      </w:r>
      <w:proofErr w:type="spellEnd"/>
      <w:r w:rsidRPr="00A31973">
        <w:rPr>
          <w:rFonts w:ascii="Times New Roman" w:hAnsi="Times New Roman" w:cs="Times New Roman"/>
          <w:sz w:val="28"/>
          <w:szCs w:val="28"/>
        </w:rPr>
        <w:t xml:space="preserve">, Покровского, </w:t>
      </w:r>
      <w:proofErr w:type="spellStart"/>
      <w:r w:rsidRPr="00A31973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A319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973">
        <w:rPr>
          <w:rFonts w:ascii="Times New Roman" w:hAnsi="Times New Roman" w:cs="Times New Roman"/>
          <w:sz w:val="28"/>
          <w:szCs w:val="28"/>
        </w:rPr>
        <w:t>Староивановского</w:t>
      </w:r>
      <w:proofErr w:type="spellEnd"/>
      <w:r w:rsidRPr="00A319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973">
        <w:rPr>
          <w:rFonts w:ascii="Times New Roman" w:hAnsi="Times New Roman" w:cs="Times New Roman"/>
          <w:sz w:val="28"/>
          <w:szCs w:val="28"/>
        </w:rPr>
        <w:t>Тишанского</w:t>
      </w:r>
      <w:proofErr w:type="spellEnd"/>
      <w:r w:rsidRPr="00A319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973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A31973">
        <w:rPr>
          <w:rFonts w:ascii="Times New Roman" w:hAnsi="Times New Roman" w:cs="Times New Roman"/>
          <w:sz w:val="28"/>
          <w:szCs w:val="28"/>
        </w:rPr>
        <w:t xml:space="preserve">, Шидловского, </w:t>
      </w:r>
      <w:proofErr w:type="spellStart"/>
      <w:r w:rsidRPr="00A31973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Pr="00A31973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Pr="00A3197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A31973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(далее – территориях сельских поселений Волоконовского района).</w:t>
      </w:r>
    </w:p>
    <w:p w:rsid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на территориях сельских поселений Волоконовского района осуществляется администрацией Волоконовского района в соответствии с Положением о муниципальном жилищном контроле на территориях сельских поселений и межселенных территориях муниципального района «Волоконовский район» Белгородской области, утвержденным решением Муниципального совета Волоконовского района от 06.10.2021г.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1973">
        <w:rPr>
          <w:rFonts w:ascii="Times New Roman" w:hAnsi="Times New Roman" w:cs="Times New Roman"/>
          <w:sz w:val="28"/>
          <w:szCs w:val="28"/>
        </w:rPr>
        <w:t>№ 310.</w:t>
      </w:r>
    </w:p>
    <w:p w:rsid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Подконтрольными субъектами при осуществлении муниципального жилищного контроля являются юридические лица и индивидуальные предприниматели, осуществляющие на территории сельских поселений Волоконовского района 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 в отношении муниципального жилищного фонда и граждане, проживающие в жилых помещениях муниципального жилищного фонда на территории сельских поселений Волоконовского района.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оценивается соблюдение обязательных требований, указанных в ст. 20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29.12.2004</w:t>
      </w:r>
      <w:r w:rsidRPr="00A31973">
        <w:rPr>
          <w:rFonts w:ascii="Times New Roman" w:hAnsi="Times New Roman" w:cs="Times New Roman"/>
          <w:sz w:val="28"/>
          <w:szCs w:val="28"/>
        </w:rPr>
        <w:t>г. № 188-ФЗ.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 xml:space="preserve">В 2024 году администрацией района плановые проверки соблюдения жилищного законодательства не производились. 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3. Оценка возможной угрозы причинения вреда жизни, здоровью граждан, выработка и реализация профилактических мер, способствующих ее снижению.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4.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 w:cs="Times New Roman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973" w:rsidRDefault="00A31973" w:rsidP="00A319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Перечень профилактических мероприятий, </w:t>
      </w:r>
    </w:p>
    <w:p w:rsidR="00A31973" w:rsidRPr="00A31973" w:rsidRDefault="00A31973" w:rsidP="00A319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73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A31973" w:rsidRPr="00A31973" w:rsidRDefault="00A31973" w:rsidP="00A319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656"/>
        <w:gridCol w:w="2383"/>
        <w:gridCol w:w="2743"/>
      </w:tblGrid>
      <w:tr w:rsidR="00A31973" w:rsidRPr="003F439F" w:rsidTr="00A31973">
        <w:trPr>
          <w:jc w:val="center"/>
        </w:trPr>
        <w:tc>
          <w:tcPr>
            <w:tcW w:w="846" w:type="dxa"/>
            <w:vAlign w:val="center"/>
          </w:tcPr>
          <w:p w:rsidR="00A31973" w:rsidRPr="003F439F" w:rsidRDefault="00A31973" w:rsidP="00546BB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F439F"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656" w:type="dxa"/>
            <w:vAlign w:val="center"/>
          </w:tcPr>
          <w:p w:rsidR="00A31973" w:rsidRPr="003F439F" w:rsidRDefault="00A31973" w:rsidP="00546BB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F439F">
              <w:rPr>
                <w:b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3" w:type="dxa"/>
            <w:vAlign w:val="center"/>
          </w:tcPr>
          <w:p w:rsidR="00A31973" w:rsidRPr="003F439F" w:rsidRDefault="00A31973" w:rsidP="00546BB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F439F">
              <w:rPr>
                <w:b/>
                <w:color w:val="auto"/>
                <w:sz w:val="28"/>
                <w:szCs w:val="28"/>
              </w:rPr>
              <w:t>Сроки исполнения</w:t>
            </w:r>
          </w:p>
        </w:tc>
        <w:tc>
          <w:tcPr>
            <w:tcW w:w="2743" w:type="dxa"/>
            <w:vAlign w:val="center"/>
          </w:tcPr>
          <w:p w:rsidR="00A31973" w:rsidRPr="003F439F" w:rsidRDefault="00A31973" w:rsidP="00546BB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F439F">
              <w:rPr>
                <w:b/>
                <w:color w:val="auto"/>
                <w:sz w:val="28"/>
                <w:szCs w:val="28"/>
              </w:rPr>
              <w:t>Ответственное подразделение</w:t>
            </w:r>
          </w:p>
        </w:tc>
      </w:tr>
    </w:tbl>
    <w:p w:rsidR="00A31973" w:rsidRPr="003F439F" w:rsidRDefault="00A31973" w:rsidP="00A31973">
      <w:pPr>
        <w:pStyle w:val="ConsPlusNormal"/>
        <w:ind w:firstLine="708"/>
        <w:jc w:val="center"/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685"/>
        <w:gridCol w:w="2594"/>
        <w:gridCol w:w="2503"/>
      </w:tblGrid>
      <w:tr w:rsidR="00A31973" w:rsidRPr="003F439F" w:rsidTr="00A31973">
        <w:trPr>
          <w:tblHeader/>
          <w:jc w:val="center"/>
        </w:trPr>
        <w:tc>
          <w:tcPr>
            <w:tcW w:w="846" w:type="dxa"/>
            <w:vAlign w:val="center"/>
          </w:tcPr>
          <w:p w:rsidR="00A31973" w:rsidRPr="00A31973" w:rsidRDefault="00A31973" w:rsidP="00A31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31973" w:rsidRPr="00A31973" w:rsidRDefault="00A31973" w:rsidP="00A31973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4" w:type="dxa"/>
          </w:tcPr>
          <w:p w:rsidR="00A31973" w:rsidRPr="00A31973" w:rsidRDefault="00A31973" w:rsidP="00A31973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3" w:type="dxa"/>
          </w:tcPr>
          <w:p w:rsidR="00A31973" w:rsidRPr="00A31973" w:rsidRDefault="00A31973" w:rsidP="00A31973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1973" w:rsidRPr="003F439F" w:rsidTr="00A31973">
        <w:trPr>
          <w:jc w:val="center"/>
        </w:trPr>
        <w:tc>
          <w:tcPr>
            <w:tcW w:w="846" w:type="dxa"/>
          </w:tcPr>
          <w:p w:rsidR="00A31973" w:rsidRPr="00A31973" w:rsidRDefault="00A31973" w:rsidP="00A3197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2594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03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Волоконовского района</w:t>
            </w:r>
          </w:p>
        </w:tc>
      </w:tr>
      <w:tr w:rsidR="00A31973" w:rsidRPr="003F439F" w:rsidTr="00A31973">
        <w:trPr>
          <w:jc w:val="center"/>
        </w:trPr>
        <w:tc>
          <w:tcPr>
            <w:tcW w:w="846" w:type="dxa"/>
          </w:tcPr>
          <w:p w:rsidR="00A31973" w:rsidRPr="00A31973" w:rsidRDefault="00A31973" w:rsidP="00A3197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594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В срок до 1 июля 2025 года</w:t>
            </w:r>
          </w:p>
        </w:tc>
        <w:tc>
          <w:tcPr>
            <w:tcW w:w="2503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Волоконовского района</w:t>
            </w:r>
          </w:p>
        </w:tc>
      </w:tr>
      <w:tr w:rsidR="00A31973" w:rsidRPr="003F439F" w:rsidTr="00A31973">
        <w:trPr>
          <w:jc w:val="center"/>
        </w:trPr>
        <w:tc>
          <w:tcPr>
            <w:tcW w:w="846" w:type="dxa"/>
          </w:tcPr>
          <w:p w:rsidR="00A31973" w:rsidRPr="00A31973" w:rsidRDefault="00A31973" w:rsidP="00A3197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594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Постоянно при наличии оснований, предусмотренных статьей 49 Федерального закона</w:t>
            </w:r>
          </w:p>
          <w:p w:rsid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31.07.2020</w:t>
            </w: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  <w:p w:rsid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 xml:space="preserve">№ 248-ФЗ </w:t>
            </w:r>
          </w:p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2503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Волоконовского района</w:t>
            </w:r>
          </w:p>
        </w:tc>
      </w:tr>
      <w:tr w:rsidR="00A31973" w:rsidRPr="003F439F" w:rsidTr="00A31973">
        <w:trPr>
          <w:jc w:val="center"/>
        </w:trPr>
        <w:tc>
          <w:tcPr>
            <w:tcW w:w="846" w:type="dxa"/>
          </w:tcPr>
          <w:p w:rsidR="00A31973" w:rsidRPr="00A31973" w:rsidRDefault="00A31973" w:rsidP="00A3197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594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2503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Волоконовского района</w:t>
            </w:r>
          </w:p>
        </w:tc>
      </w:tr>
      <w:tr w:rsidR="00A31973" w:rsidRPr="003F439F" w:rsidTr="00A31973">
        <w:trPr>
          <w:jc w:val="center"/>
        </w:trPr>
        <w:tc>
          <w:tcPr>
            <w:tcW w:w="846" w:type="dxa"/>
          </w:tcPr>
          <w:p w:rsidR="00A31973" w:rsidRPr="00A31973" w:rsidRDefault="00A31973" w:rsidP="00A31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594" w:type="dxa"/>
          </w:tcPr>
          <w:p w:rsid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 xml:space="preserve">I - IV кварталы </w:t>
            </w:r>
          </w:p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503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 Волоконовского района</w:t>
            </w:r>
          </w:p>
        </w:tc>
      </w:tr>
    </w:tbl>
    <w:p w:rsidR="00A31973" w:rsidRDefault="00A31973" w:rsidP="00A31973">
      <w:pPr>
        <w:pStyle w:val="Default"/>
        <w:jc w:val="both"/>
        <w:rPr>
          <w:b/>
          <w:color w:val="auto"/>
          <w:sz w:val="28"/>
          <w:szCs w:val="28"/>
        </w:rPr>
      </w:pPr>
    </w:p>
    <w:p w:rsidR="00A31973" w:rsidRDefault="00A31973" w:rsidP="00A31973">
      <w:pPr>
        <w:pStyle w:val="Default"/>
        <w:jc w:val="both"/>
        <w:rPr>
          <w:b/>
          <w:color w:val="auto"/>
          <w:sz w:val="28"/>
          <w:szCs w:val="28"/>
        </w:rPr>
      </w:pPr>
    </w:p>
    <w:p w:rsidR="00A31973" w:rsidRDefault="00A31973" w:rsidP="00A31973">
      <w:pPr>
        <w:pStyle w:val="Default"/>
        <w:jc w:val="both"/>
        <w:rPr>
          <w:b/>
          <w:color w:val="auto"/>
          <w:sz w:val="28"/>
          <w:szCs w:val="28"/>
        </w:rPr>
      </w:pPr>
    </w:p>
    <w:p w:rsidR="00A31973" w:rsidRPr="003F439F" w:rsidRDefault="00A31973" w:rsidP="00A31973">
      <w:pPr>
        <w:pStyle w:val="Default"/>
        <w:jc w:val="both"/>
        <w:rPr>
          <w:b/>
          <w:color w:val="auto"/>
          <w:sz w:val="28"/>
          <w:szCs w:val="28"/>
        </w:rPr>
      </w:pPr>
    </w:p>
    <w:p w:rsidR="00A31973" w:rsidRDefault="00A31973" w:rsidP="00A3197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F439F">
        <w:rPr>
          <w:rFonts w:ascii="Times New Roman" w:hAnsi="Times New Roman"/>
          <w:b/>
          <w:sz w:val="28"/>
          <w:szCs w:val="28"/>
        </w:rPr>
        <w:t xml:space="preserve">4. Показатели результативности и эффективности </w:t>
      </w:r>
    </w:p>
    <w:p w:rsidR="00A31973" w:rsidRPr="00A31973" w:rsidRDefault="00A31973" w:rsidP="00A319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973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A31973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A31973" w:rsidRPr="00A31973" w:rsidRDefault="00A31973" w:rsidP="00A31973">
      <w:pPr>
        <w:pStyle w:val="ConsPlusNormal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85" w:type="dxa"/>
          <w:bottom w:w="102" w:type="dxa"/>
          <w:right w:w="85" w:type="dxa"/>
        </w:tblCellMar>
        <w:tblLook w:val="0000" w:firstRow="0" w:lastRow="0" w:firstColumn="0" w:lastColumn="0" w:noHBand="0" w:noVBand="0"/>
      </w:tblPr>
      <w:tblGrid>
        <w:gridCol w:w="629"/>
        <w:gridCol w:w="6402"/>
        <w:gridCol w:w="2552"/>
      </w:tblGrid>
      <w:tr w:rsidR="00A31973" w:rsidRPr="003F439F" w:rsidTr="00546BBA">
        <w:tc>
          <w:tcPr>
            <w:tcW w:w="629" w:type="dxa"/>
          </w:tcPr>
          <w:p w:rsidR="00A31973" w:rsidRPr="00A31973" w:rsidRDefault="00A31973" w:rsidP="00A31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02" w:type="dxa"/>
          </w:tcPr>
          <w:p w:rsidR="00A31973" w:rsidRPr="00A31973" w:rsidRDefault="00A31973" w:rsidP="00A31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A31973" w:rsidRPr="00A31973" w:rsidRDefault="00A31973" w:rsidP="00A31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31973" w:rsidRPr="003F439F" w:rsidTr="00A31973">
        <w:tc>
          <w:tcPr>
            <w:tcW w:w="629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02" w:type="dxa"/>
          </w:tcPr>
          <w:p w:rsid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</w:t>
            </w:r>
          </w:p>
          <w:p w:rsid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размещенной на официальном сайте Администрации муниципального района «Волоконовский район» </w:t>
            </w:r>
          </w:p>
          <w:p w:rsid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3 статьи 46 </w:t>
            </w:r>
          </w:p>
          <w:p w:rsid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31 июля 2021 года </w:t>
            </w:r>
          </w:p>
          <w:p w:rsid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 xml:space="preserve">№ 248-ФЗ «О государственном контроле (надзоре) </w:t>
            </w:r>
          </w:p>
          <w:p w:rsid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муниципальном контроле </w:t>
            </w:r>
          </w:p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</w:t>
            </w:r>
          </w:p>
        </w:tc>
        <w:tc>
          <w:tcPr>
            <w:tcW w:w="2552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31973" w:rsidRPr="003F439F" w:rsidTr="00A31973">
        <w:tc>
          <w:tcPr>
            <w:tcW w:w="629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02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552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A31973" w:rsidRPr="003F439F" w:rsidTr="00A31973">
        <w:tc>
          <w:tcPr>
            <w:tcW w:w="629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02" w:type="dxa"/>
          </w:tcPr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</w:tcPr>
          <w:p w:rsid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A31973" w:rsidRPr="00A31973" w:rsidRDefault="00A31973" w:rsidP="00A3197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973">
              <w:rPr>
                <w:rFonts w:ascii="Times New Roman" w:hAnsi="Times New Roman" w:cs="Times New Roman"/>
                <w:sz w:val="28"/>
                <w:szCs w:val="28"/>
              </w:rPr>
              <w:t>1 мероприятия, проведенного контрольным органом</w:t>
            </w:r>
          </w:p>
        </w:tc>
      </w:tr>
    </w:tbl>
    <w:p w:rsidR="00B34D11" w:rsidRDefault="00B34D11" w:rsidP="00B34D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B34D11" w:rsidSect="00166760">
      <w:headerReference w:type="default" r:id="rId6"/>
      <w:pgSz w:w="11906" w:h="16838"/>
      <w:pgMar w:top="567" w:right="567" w:bottom="709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82" w:rsidRDefault="009A5D82" w:rsidP="00166760">
      <w:pPr>
        <w:spacing w:after="0" w:line="240" w:lineRule="auto"/>
      </w:pPr>
      <w:r>
        <w:separator/>
      </w:r>
    </w:p>
  </w:endnote>
  <w:endnote w:type="continuationSeparator" w:id="0">
    <w:p w:rsidR="009A5D82" w:rsidRDefault="009A5D82" w:rsidP="0016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82" w:rsidRDefault="009A5D82" w:rsidP="00166760">
      <w:pPr>
        <w:spacing w:after="0" w:line="240" w:lineRule="auto"/>
      </w:pPr>
      <w:r>
        <w:separator/>
      </w:r>
    </w:p>
  </w:footnote>
  <w:footnote w:type="continuationSeparator" w:id="0">
    <w:p w:rsidR="009A5D82" w:rsidRDefault="009A5D82" w:rsidP="0016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43911"/>
      <w:docPartObj>
        <w:docPartGallery w:val="Page Numbers (Top of Page)"/>
        <w:docPartUnique/>
      </w:docPartObj>
    </w:sdtPr>
    <w:sdtEndPr/>
    <w:sdtContent>
      <w:p w:rsidR="00166760" w:rsidRDefault="00166760" w:rsidP="001667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486">
          <w:rPr>
            <w:noProof/>
          </w:rPr>
          <w:t>2</w:t>
        </w:r>
        <w:r>
          <w:fldChar w:fldCharType="end"/>
        </w:r>
      </w:p>
    </w:sdtContent>
  </w:sdt>
  <w:p w:rsidR="00166760" w:rsidRDefault="001667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4B"/>
    <w:rsid w:val="00011186"/>
    <w:rsid w:val="0007626E"/>
    <w:rsid w:val="00166760"/>
    <w:rsid w:val="002504CD"/>
    <w:rsid w:val="00275BFE"/>
    <w:rsid w:val="0048348B"/>
    <w:rsid w:val="004B5AE0"/>
    <w:rsid w:val="0056648F"/>
    <w:rsid w:val="0063274B"/>
    <w:rsid w:val="0065062A"/>
    <w:rsid w:val="006900F9"/>
    <w:rsid w:val="006C4B8B"/>
    <w:rsid w:val="006D756F"/>
    <w:rsid w:val="006E1E91"/>
    <w:rsid w:val="006F4534"/>
    <w:rsid w:val="00717DAC"/>
    <w:rsid w:val="007C4E3A"/>
    <w:rsid w:val="00837A8F"/>
    <w:rsid w:val="00877486"/>
    <w:rsid w:val="00886D00"/>
    <w:rsid w:val="008E01F2"/>
    <w:rsid w:val="008F642E"/>
    <w:rsid w:val="00921F39"/>
    <w:rsid w:val="00931335"/>
    <w:rsid w:val="00962FC2"/>
    <w:rsid w:val="009A5D82"/>
    <w:rsid w:val="009B571A"/>
    <w:rsid w:val="00A31973"/>
    <w:rsid w:val="00A5312D"/>
    <w:rsid w:val="00A8045D"/>
    <w:rsid w:val="00AE1324"/>
    <w:rsid w:val="00B34D11"/>
    <w:rsid w:val="00C260AF"/>
    <w:rsid w:val="00CC74A9"/>
    <w:rsid w:val="00D118F4"/>
    <w:rsid w:val="00D73FDC"/>
    <w:rsid w:val="00D847AA"/>
    <w:rsid w:val="00DD2D25"/>
    <w:rsid w:val="00E84187"/>
    <w:rsid w:val="00ED4E45"/>
    <w:rsid w:val="00EE1A26"/>
    <w:rsid w:val="00F861CD"/>
    <w:rsid w:val="00F9169F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45392-C63B-4072-A9CC-2A205637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2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27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6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760"/>
  </w:style>
  <w:style w:type="paragraph" w:styleId="a5">
    <w:name w:val="footer"/>
    <w:basedOn w:val="a"/>
    <w:link w:val="a6"/>
    <w:uiPriority w:val="99"/>
    <w:unhideWhenUsed/>
    <w:rsid w:val="0016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760"/>
  </w:style>
  <w:style w:type="paragraph" w:styleId="a7">
    <w:name w:val="Balloon Text"/>
    <w:basedOn w:val="a"/>
    <w:link w:val="a8"/>
    <w:uiPriority w:val="99"/>
    <w:semiHidden/>
    <w:unhideWhenUsed/>
    <w:rsid w:val="0025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4C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34D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31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link w:val="ab"/>
    <w:uiPriority w:val="99"/>
    <w:locked/>
    <w:rsid w:val="00A31973"/>
    <w:rPr>
      <w:sz w:val="28"/>
      <w:shd w:val="clear" w:color="auto" w:fill="FFFFFF"/>
    </w:rPr>
  </w:style>
  <w:style w:type="paragraph" w:styleId="ab">
    <w:name w:val="Body Text"/>
    <w:basedOn w:val="a"/>
    <w:link w:val="aa"/>
    <w:uiPriority w:val="99"/>
    <w:rsid w:val="00A31973"/>
    <w:pPr>
      <w:shd w:val="clear" w:color="auto" w:fill="FFFFFF"/>
      <w:spacing w:after="0" w:line="322" w:lineRule="exact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A3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2024-12-18T07:20:00Z</cp:lastPrinted>
  <dcterms:created xsi:type="dcterms:W3CDTF">2024-12-12T13:41:00Z</dcterms:created>
  <dcterms:modified xsi:type="dcterms:W3CDTF">2025-01-14T08:30:00Z</dcterms:modified>
</cp:coreProperties>
</file>