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93" w:rsidRDefault="00450593" w:rsidP="00137A1B">
      <w:pPr>
        <w:jc w:val="center"/>
        <w:rPr>
          <w:rFonts w:ascii="Arial" w:hAnsi="Arial" w:cs="Arial"/>
          <w:noProof/>
          <w:sz w:val="28"/>
        </w:rPr>
      </w:pPr>
    </w:p>
    <w:p w:rsidR="00450593" w:rsidRDefault="00450593" w:rsidP="00137A1B">
      <w:pPr>
        <w:jc w:val="center"/>
        <w:rPr>
          <w:rFonts w:ascii="Arial" w:hAnsi="Arial" w:cs="Arial"/>
          <w:noProof/>
          <w:sz w:val="28"/>
        </w:rPr>
      </w:pPr>
    </w:p>
    <w:p w:rsidR="00137A1B" w:rsidRPr="008511D8" w:rsidRDefault="00137A1B" w:rsidP="00137A1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137A1B" w:rsidRDefault="00137A1B" w:rsidP="00137A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37A1B" w:rsidRPr="00BA3E9B" w:rsidRDefault="00137A1B" w:rsidP="00137A1B">
      <w:pPr>
        <w:jc w:val="center"/>
        <w:rPr>
          <w:rFonts w:ascii="Arial" w:hAnsi="Arial" w:cs="Arial"/>
          <w:b/>
          <w:sz w:val="20"/>
          <w:szCs w:val="20"/>
        </w:rPr>
      </w:pPr>
    </w:p>
    <w:p w:rsidR="00137A1B" w:rsidRPr="008511D8" w:rsidRDefault="00137A1B" w:rsidP="00137A1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37A1B" w:rsidRPr="008511D8" w:rsidRDefault="00137A1B" w:rsidP="00137A1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37A1B" w:rsidRPr="008511D8" w:rsidRDefault="00137A1B" w:rsidP="00137A1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37A1B" w:rsidRPr="004C5A4E" w:rsidRDefault="00137A1B" w:rsidP="00137A1B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37A1B" w:rsidRPr="00271EF0" w:rsidRDefault="00137A1B" w:rsidP="00137A1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37A1B" w:rsidRDefault="00137A1B" w:rsidP="00137A1B">
      <w:pPr>
        <w:jc w:val="both"/>
      </w:pPr>
    </w:p>
    <w:p w:rsidR="00137A1B" w:rsidRPr="00271EF0" w:rsidRDefault="00C8400C" w:rsidP="00137A1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29 апреля </w:t>
      </w:r>
      <w:r w:rsidR="00137A1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137A1B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137A1B">
        <w:rPr>
          <w:rFonts w:ascii="Arial" w:hAnsi="Arial" w:cs="Arial"/>
          <w:b/>
          <w:sz w:val="18"/>
        </w:rPr>
        <w:t xml:space="preserve">         </w:t>
      </w:r>
      <w:r w:rsidR="00137A1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37A1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99-01/147</w:t>
      </w:r>
    </w:p>
    <w:p w:rsidR="00137A1B" w:rsidRDefault="00137A1B" w:rsidP="00137A1B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137A1B" w:rsidRPr="00712C41" w:rsidTr="00137A1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37A1B" w:rsidRPr="00137A1B" w:rsidRDefault="00137A1B" w:rsidP="00137A1B">
            <w:pPr>
              <w:pStyle w:val="a5"/>
              <w:tabs>
                <w:tab w:val="left" w:pos="4860"/>
              </w:tabs>
              <w:ind w:right="72"/>
              <w:rPr>
                <w:b/>
                <w:szCs w:val="28"/>
              </w:rPr>
            </w:pPr>
            <w:r w:rsidRPr="00137A1B">
              <w:rPr>
                <w:b/>
                <w:szCs w:val="28"/>
              </w:rPr>
              <w:t xml:space="preserve">О внесении изменений в постановление главы администрации муниципального района «Волоконовский район» Белгородской области от 25 апреля </w:t>
            </w:r>
            <w:r>
              <w:rPr>
                <w:b/>
                <w:szCs w:val="28"/>
              </w:rPr>
              <w:t xml:space="preserve">               </w:t>
            </w:r>
            <w:r w:rsidRPr="00137A1B">
              <w:rPr>
                <w:b/>
                <w:szCs w:val="28"/>
              </w:rPr>
              <w:t>2014</w:t>
            </w:r>
            <w:r>
              <w:rPr>
                <w:b/>
                <w:szCs w:val="28"/>
              </w:rPr>
              <w:t xml:space="preserve"> </w:t>
            </w:r>
            <w:r w:rsidRPr="00137A1B">
              <w:rPr>
                <w:b/>
                <w:szCs w:val="28"/>
              </w:rPr>
              <w:t>года № 153</w:t>
            </w:r>
          </w:p>
        </w:tc>
      </w:tr>
    </w:tbl>
    <w:p w:rsidR="007C41AD" w:rsidRDefault="007C41AD" w:rsidP="007C41AD">
      <w:pPr>
        <w:pStyle w:val="a5"/>
        <w:ind w:left="993"/>
        <w:rPr>
          <w:sz w:val="22"/>
          <w:szCs w:val="22"/>
        </w:rPr>
      </w:pPr>
    </w:p>
    <w:p w:rsidR="007C41AD" w:rsidRDefault="007C41AD" w:rsidP="007C41AD"/>
    <w:p w:rsidR="00137A1B" w:rsidRDefault="00137A1B" w:rsidP="00DC047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37A1B" w:rsidRDefault="00137A1B" w:rsidP="00DC047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37A1B" w:rsidRDefault="00137A1B" w:rsidP="00DC047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37A1B" w:rsidRDefault="00137A1B" w:rsidP="00DC0475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C41AD" w:rsidRPr="00C70FE2" w:rsidRDefault="009B64F1" w:rsidP="00137A1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C41A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CA0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Белгородской области </w:t>
      </w:r>
      <w:r w:rsidR="007C41AD">
        <w:rPr>
          <w:sz w:val="28"/>
          <w:szCs w:val="28"/>
        </w:rPr>
        <w:t xml:space="preserve"> от </w:t>
      </w:r>
      <w:r w:rsidR="00CA0051">
        <w:rPr>
          <w:sz w:val="28"/>
          <w:szCs w:val="28"/>
        </w:rPr>
        <w:t>17 марта</w:t>
      </w:r>
      <w:r w:rsidR="00482AD0">
        <w:rPr>
          <w:sz w:val="28"/>
          <w:szCs w:val="28"/>
        </w:rPr>
        <w:t xml:space="preserve"> 20</w:t>
      </w:r>
      <w:r w:rsidR="00482054">
        <w:rPr>
          <w:sz w:val="28"/>
          <w:szCs w:val="28"/>
        </w:rPr>
        <w:t>2</w:t>
      </w:r>
      <w:r w:rsidR="00CA0051">
        <w:rPr>
          <w:sz w:val="28"/>
          <w:szCs w:val="28"/>
        </w:rPr>
        <w:t>5</w:t>
      </w:r>
      <w:r w:rsidR="007C41AD">
        <w:rPr>
          <w:sz w:val="28"/>
          <w:szCs w:val="28"/>
        </w:rPr>
        <w:t xml:space="preserve"> года №</w:t>
      </w:r>
      <w:r w:rsidR="00CA0051">
        <w:rPr>
          <w:sz w:val="28"/>
          <w:szCs w:val="28"/>
        </w:rPr>
        <w:t xml:space="preserve"> 121</w:t>
      </w:r>
      <w:r>
        <w:rPr>
          <w:sz w:val="28"/>
          <w:szCs w:val="28"/>
        </w:rPr>
        <w:t>-пп</w:t>
      </w:r>
      <w:r w:rsidR="007C41A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Правите</w:t>
      </w:r>
      <w:r w:rsidR="00137A1B">
        <w:rPr>
          <w:sz w:val="28"/>
          <w:szCs w:val="28"/>
        </w:rPr>
        <w:t xml:space="preserve">льства Белгородской области от </w:t>
      </w:r>
      <w:r>
        <w:rPr>
          <w:sz w:val="28"/>
          <w:szCs w:val="28"/>
        </w:rPr>
        <w:t>7 апреля 2014 года № 134-п</w:t>
      </w:r>
      <w:r w:rsidR="007C41AD">
        <w:rPr>
          <w:sz w:val="28"/>
          <w:szCs w:val="28"/>
        </w:rPr>
        <w:t>п</w:t>
      </w:r>
      <w:r>
        <w:rPr>
          <w:sz w:val="28"/>
          <w:szCs w:val="28"/>
        </w:rPr>
        <w:t>»</w:t>
      </w:r>
      <w:r w:rsidR="00137A1B">
        <w:rPr>
          <w:sz w:val="28"/>
          <w:szCs w:val="28"/>
        </w:rPr>
        <w:t>,</w:t>
      </w:r>
      <w:r w:rsidR="007C41AD" w:rsidRPr="00AA09BD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уточнения системы оплаты труда и стимулирования работников дошкольных образовательных организаций,</w:t>
      </w:r>
      <w:r w:rsidR="00137A1B">
        <w:rPr>
          <w:sz w:val="28"/>
          <w:szCs w:val="28"/>
        </w:rPr>
        <w:t xml:space="preserve"> дошкольных групп в образовательных организациях,</w:t>
      </w:r>
      <w:r>
        <w:rPr>
          <w:sz w:val="28"/>
          <w:szCs w:val="28"/>
        </w:rPr>
        <w:t xml:space="preserve"> обеспечивающих государственные гарантии реализации прав на получение общедоступного и бесплатного дошкольного образования</w:t>
      </w:r>
      <w:r w:rsidR="00137A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 xml:space="preserve"> </w:t>
      </w:r>
      <w:r w:rsidR="00137A1B">
        <w:rPr>
          <w:b/>
          <w:sz w:val="28"/>
          <w:szCs w:val="28"/>
        </w:rPr>
        <w:t xml:space="preserve">                         </w:t>
      </w:r>
      <w:r w:rsidR="007C41AD" w:rsidRPr="00475523">
        <w:rPr>
          <w:b/>
          <w:sz w:val="28"/>
          <w:szCs w:val="28"/>
        </w:rPr>
        <w:t>п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о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с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т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а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н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о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в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л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я</w:t>
      </w:r>
      <w:r w:rsidR="00137A1B">
        <w:rPr>
          <w:b/>
          <w:sz w:val="28"/>
          <w:szCs w:val="28"/>
        </w:rPr>
        <w:t xml:space="preserve"> </w:t>
      </w:r>
      <w:r w:rsidR="007C41AD" w:rsidRPr="00475523">
        <w:rPr>
          <w:b/>
          <w:sz w:val="28"/>
          <w:szCs w:val="28"/>
        </w:rPr>
        <w:t>ю:</w:t>
      </w:r>
    </w:p>
    <w:p w:rsidR="007C41AD" w:rsidRPr="00482054" w:rsidRDefault="007C41AD" w:rsidP="00137A1B">
      <w:pPr>
        <w:shd w:val="clear" w:color="auto" w:fill="FFFFFF"/>
        <w:ind w:firstLine="709"/>
        <w:jc w:val="both"/>
        <w:rPr>
          <w:sz w:val="28"/>
          <w:szCs w:val="28"/>
        </w:rPr>
      </w:pPr>
      <w:r w:rsidRPr="00482054">
        <w:rPr>
          <w:sz w:val="28"/>
          <w:szCs w:val="28"/>
        </w:rPr>
        <w:t xml:space="preserve">1. Внести в постановление главы администрации муниципального района «Волоконовский район» от </w:t>
      </w:r>
      <w:r w:rsidR="00485B19" w:rsidRPr="00482054">
        <w:rPr>
          <w:sz w:val="28"/>
          <w:szCs w:val="28"/>
        </w:rPr>
        <w:t>25</w:t>
      </w:r>
      <w:r w:rsidRPr="00482054">
        <w:rPr>
          <w:sz w:val="28"/>
          <w:szCs w:val="28"/>
        </w:rPr>
        <w:t xml:space="preserve"> апреля 20</w:t>
      </w:r>
      <w:r w:rsidR="004E7CDF" w:rsidRPr="00482054">
        <w:rPr>
          <w:sz w:val="28"/>
          <w:szCs w:val="28"/>
        </w:rPr>
        <w:t>14</w:t>
      </w:r>
      <w:r w:rsidRPr="00482054">
        <w:rPr>
          <w:sz w:val="28"/>
          <w:szCs w:val="28"/>
        </w:rPr>
        <w:t xml:space="preserve"> года №</w:t>
      </w:r>
      <w:r w:rsidR="009B64F1" w:rsidRPr="00482054">
        <w:rPr>
          <w:sz w:val="28"/>
          <w:szCs w:val="28"/>
        </w:rPr>
        <w:t xml:space="preserve"> 153</w:t>
      </w:r>
      <w:r w:rsidRPr="00482054">
        <w:rPr>
          <w:sz w:val="28"/>
          <w:szCs w:val="28"/>
        </w:rPr>
        <w:t xml:space="preserve"> «</w:t>
      </w:r>
      <w:r w:rsidR="004E7CDF" w:rsidRPr="00482054">
        <w:rPr>
          <w:sz w:val="28"/>
          <w:szCs w:val="28"/>
        </w:rPr>
        <w:t>Об утверждении Методики формирования системы оплаты труда и стимулирования работников дошкольных образовательных организаций,</w:t>
      </w:r>
      <w:r w:rsidR="00600CB9">
        <w:rPr>
          <w:sz w:val="28"/>
          <w:szCs w:val="28"/>
        </w:rPr>
        <w:t xml:space="preserve"> дошкольных групп в образовательных организациях, </w:t>
      </w:r>
      <w:r w:rsidR="004E7CDF" w:rsidRPr="00482054">
        <w:rPr>
          <w:sz w:val="28"/>
          <w:szCs w:val="28"/>
        </w:rPr>
        <w:t>обеспечивающих государственные гарантии реализации прав на получение общедоступного и бесплатного дошкольного образования</w:t>
      </w:r>
      <w:r w:rsidRPr="00482054">
        <w:rPr>
          <w:sz w:val="28"/>
          <w:szCs w:val="28"/>
        </w:rPr>
        <w:t>» следующие изменения:</w:t>
      </w:r>
    </w:p>
    <w:p w:rsidR="00CA0051" w:rsidRPr="009C36E1" w:rsidRDefault="00137A1B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82054" w:rsidRPr="00482054">
        <w:rPr>
          <w:sz w:val="28"/>
          <w:szCs w:val="28"/>
        </w:rPr>
        <w:t> </w:t>
      </w:r>
      <w:r w:rsidR="00CA0051">
        <w:rPr>
          <w:sz w:val="28"/>
          <w:szCs w:val="28"/>
        </w:rPr>
        <w:t>в</w:t>
      </w:r>
      <w:r w:rsidR="00CA0051" w:rsidRPr="00AA41D4">
        <w:rPr>
          <w:sz w:val="28"/>
          <w:szCs w:val="28"/>
        </w:rPr>
        <w:t xml:space="preserve"> Методику формирования системы оплаты труда и стимулирования работников дошкольных образовательных организаций, дошкольных групп </w:t>
      </w:r>
      <w:r w:rsidR="00CA0051" w:rsidRPr="00AA41D4">
        <w:rPr>
          <w:sz w:val="28"/>
          <w:szCs w:val="28"/>
        </w:rPr>
        <w:br/>
        <w:t>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 (далее – Методика), утвержденную в пункте 1 постановления:</w:t>
      </w:r>
    </w:p>
    <w:p w:rsidR="00A93781" w:rsidRDefault="00137A1B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пятый</w:t>
      </w:r>
      <w:r w:rsidR="00A93781">
        <w:rPr>
          <w:sz w:val="28"/>
          <w:szCs w:val="28"/>
        </w:rPr>
        <w:t xml:space="preserve"> абзац раздела 2 Методики изложить в следующей редакции:</w:t>
      </w:r>
    </w:p>
    <w:p w:rsidR="00CA0051" w:rsidRDefault="00A93781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A1B">
        <w:rPr>
          <w:sz w:val="28"/>
          <w:szCs w:val="28"/>
        </w:rPr>
        <w:t>–</w:t>
      </w:r>
      <w:r>
        <w:rPr>
          <w:sz w:val="28"/>
          <w:szCs w:val="28"/>
        </w:rPr>
        <w:t xml:space="preserve"> стимулирующие выплаты за наличие наград (приложение № </w:t>
      </w:r>
      <w:r w:rsidR="007959E9">
        <w:rPr>
          <w:sz w:val="28"/>
          <w:szCs w:val="28"/>
        </w:rPr>
        <w:t>3</w:t>
      </w:r>
      <w:r>
        <w:rPr>
          <w:sz w:val="28"/>
          <w:szCs w:val="28"/>
        </w:rPr>
        <w:t>);»;</w:t>
      </w:r>
    </w:p>
    <w:p w:rsidR="00A93781" w:rsidRDefault="00137A1B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шестой, седьмой и</w:t>
      </w:r>
      <w:r w:rsidR="00A93781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 w:rsidR="00A93781">
        <w:rPr>
          <w:sz w:val="28"/>
          <w:szCs w:val="28"/>
        </w:rPr>
        <w:t xml:space="preserve"> абзацы раздела 2 Методики исключить;</w:t>
      </w:r>
    </w:p>
    <w:p w:rsidR="00A93781" w:rsidRDefault="00A93781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 Методики дополнить восьмым-десятым абзацами следующего содержания:</w:t>
      </w:r>
    </w:p>
    <w:p w:rsidR="00CA0051" w:rsidRDefault="00A93781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051">
        <w:rPr>
          <w:sz w:val="28"/>
          <w:szCs w:val="28"/>
        </w:rPr>
        <w:t xml:space="preserve">«Дошкольные </w:t>
      </w:r>
      <w:r w:rsidR="00CA0051" w:rsidRPr="00E346F2">
        <w:rPr>
          <w:sz w:val="28"/>
          <w:szCs w:val="28"/>
        </w:rPr>
        <w:t xml:space="preserve">образовательные организации относятся к четырем группам по оплате труда руководителей исходя из показателей, </w:t>
      </w:r>
      <w:r w:rsidR="00CA0051" w:rsidRPr="00E346F2">
        <w:rPr>
          <w:sz w:val="28"/>
          <w:szCs w:val="28"/>
        </w:rPr>
        <w:lastRenderedPageBreak/>
        <w:t xml:space="preserve">характеризующих масштаб руководства организацией: численность работников, количество обучающихся (воспитанников), сменность работы организации, превышение плановой (проектной) наполняемости и другие </w:t>
      </w:r>
      <w:r w:rsidR="00CA0051" w:rsidRPr="0022718A">
        <w:rPr>
          <w:sz w:val="28"/>
          <w:szCs w:val="28"/>
        </w:rPr>
        <w:t>показатели, значительно осложняющие работу по руководству организацией</w:t>
      </w:r>
      <w:r w:rsidR="00CA0051">
        <w:rPr>
          <w:sz w:val="28"/>
          <w:szCs w:val="28"/>
        </w:rPr>
        <w:t>.</w:t>
      </w:r>
    </w:p>
    <w:p w:rsidR="00CA0051" w:rsidRDefault="00A1666F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CA0051" w:rsidRPr="007404EA">
        <w:rPr>
          <w:sz w:val="28"/>
          <w:szCs w:val="28"/>
        </w:rPr>
        <w:t xml:space="preserve"> местного самоуправления, в ведомственной принадлежности которого наход</w:t>
      </w:r>
      <w:r w:rsidR="00A47141">
        <w:rPr>
          <w:sz w:val="28"/>
          <w:szCs w:val="28"/>
        </w:rPr>
        <w:t>и</w:t>
      </w:r>
      <w:r w:rsidR="00CA0051" w:rsidRPr="007404EA">
        <w:rPr>
          <w:sz w:val="28"/>
          <w:szCs w:val="28"/>
        </w:rPr>
        <w:t xml:space="preserve">тся дошкольная образовательная организация, </w:t>
      </w:r>
      <w:r w:rsidR="00CA0051">
        <w:rPr>
          <w:sz w:val="28"/>
          <w:szCs w:val="28"/>
        </w:rPr>
        <w:t>относ</w:t>
      </w:r>
      <w:r w:rsidR="00A47141">
        <w:rPr>
          <w:sz w:val="28"/>
          <w:szCs w:val="28"/>
        </w:rPr>
        <w:t>и</w:t>
      </w:r>
      <w:r w:rsidR="00CA0051" w:rsidRPr="007404EA">
        <w:rPr>
          <w:sz w:val="28"/>
          <w:szCs w:val="28"/>
        </w:rPr>
        <w:t xml:space="preserve">т </w:t>
      </w:r>
      <w:r w:rsidR="00CA0051">
        <w:rPr>
          <w:sz w:val="28"/>
          <w:szCs w:val="28"/>
        </w:rPr>
        <w:t>дошкольную образовательную организацию к одной из четырех</w:t>
      </w:r>
      <w:r w:rsidR="00CA0051" w:rsidRPr="007404EA">
        <w:rPr>
          <w:sz w:val="28"/>
          <w:szCs w:val="28"/>
        </w:rPr>
        <w:t xml:space="preserve"> групп по оплате труда руководителей по результатам</w:t>
      </w:r>
      <w:r w:rsidR="00CA0051">
        <w:rPr>
          <w:sz w:val="28"/>
          <w:szCs w:val="28"/>
        </w:rPr>
        <w:t xml:space="preserve"> оценки сложности руководства организацией (</w:t>
      </w:r>
      <w:r w:rsidR="00CA0051" w:rsidRPr="00F347AD">
        <w:rPr>
          <w:sz w:val="28"/>
          <w:szCs w:val="28"/>
        </w:rPr>
        <w:t>приложение № 7).</w:t>
      </w:r>
    </w:p>
    <w:p w:rsidR="00CA0051" w:rsidRPr="001D62A9" w:rsidRDefault="00CA0051" w:rsidP="00137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9C1ABC">
        <w:rPr>
          <w:sz w:val="28"/>
          <w:szCs w:val="28"/>
        </w:rPr>
        <w:t xml:space="preserve">Порядок отнесения дошкольных образовательных организаций к группам по оплате труда руководителей </w:t>
      </w:r>
      <w:r>
        <w:rPr>
          <w:sz w:val="28"/>
          <w:szCs w:val="28"/>
        </w:rPr>
        <w:t xml:space="preserve">определяется </w:t>
      </w:r>
      <w:r w:rsidRPr="009C1ABC">
        <w:rPr>
          <w:sz w:val="28"/>
          <w:szCs w:val="28"/>
          <w:shd w:val="clear" w:color="auto" w:fill="FFFFFF"/>
        </w:rPr>
        <w:t>нормативным правовым актом органа местного самоуправления.</w:t>
      </w:r>
      <w:r>
        <w:rPr>
          <w:sz w:val="28"/>
          <w:szCs w:val="28"/>
          <w:shd w:val="clear" w:color="auto" w:fill="FFFFFF"/>
        </w:rPr>
        <w:t>».</w:t>
      </w:r>
    </w:p>
    <w:p w:rsidR="00CA0051" w:rsidRDefault="00137A1B" w:rsidP="00137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A0051">
        <w:rPr>
          <w:sz w:val="28"/>
          <w:szCs w:val="28"/>
        </w:rPr>
        <w:t xml:space="preserve"> П</w:t>
      </w:r>
      <w:r w:rsidR="00CA0051" w:rsidRPr="00AA41D4">
        <w:rPr>
          <w:sz w:val="28"/>
          <w:szCs w:val="28"/>
        </w:rPr>
        <w:t>риложен</w:t>
      </w:r>
      <w:r w:rsidR="00CA0051">
        <w:rPr>
          <w:sz w:val="28"/>
          <w:szCs w:val="28"/>
        </w:rPr>
        <w:t>ие</w:t>
      </w:r>
      <w:r w:rsidR="00CA0051" w:rsidRPr="00AA41D4">
        <w:rPr>
          <w:sz w:val="28"/>
          <w:szCs w:val="28"/>
        </w:rPr>
        <w:t xml:space="preserve"> </w:t>
      </w:r>
      <w:r w:rsidR="00A47141">
        <w:rPr>
          <w:sz w:val="28"/>
          <w:szCs w:val="28"/>
        </w:rPr>
        <w:t xml:space="preserve">№ 1, </w:t>
      </w:r>
      <w:r w:rsidR="00CA0051" w:rsidRPr="00AA41D4">
        <w:rPr>
          <w:sz w:val="28"/>
          <w:szCs w:val="28"/>
        </w:rPr>
        <w:t>№ 3</w:t>
      </w:r>
      <w:r w:rsidR="00CA0051" w:rsidRPr="00991BFE">
        <w:rPr>
          <w:sz w:val="28"/>
          <w:szCs w:val="28"/>
        </w:rPr>
        <w:t xml:space="preserve"> </w:t>
      </w:r>
      <w:r w:rsidR="00CA0051" w:rsidRPr="00AA41D4">
        <w:rPr>
          <w:sz w:val="28"/>
          <w:szCs w:val="28"/>
        </w:rPr>
        <w:t>к Методике изложить</w:t>
      </w:r>
      <w:r w:rsidR="00CA0051">
        <w:rPr>
          <w:sz w:val="28"/>
          <w:szCs w:val="28"/>
        </w:rPr>
        <w:t xml:space="preserve"> в редакции</w:t>
      </w:r>
      <w:r w:rsidR="00A1666F">
        <w:rPr>
          <w:sz w:val="28"/>
          <w:szCs w:val="28"/>
        </w:rPr>
        <w:t>,</w:t>
      </w:r>
      <w:r w:rsidR="00CA0051">
        <w:rPr>
          <w:sz w:val="28"/>
          <w:szCs w:val="28"/>
        </w:rPr>
        <w:t xml:space="preserve"> согласно приложению </w:t>
      </w:r>
      <w:r w:rsidR="00A47141">
        <w:rPr>
          <w:sz w:val="28"/>
          <w:szCs w:val="28"/>
        </w:rPr>
        <w:t>№ 1</w:t>
      </w:r>
      <w:r w:rsidR="00CA0051" w:rsidRPr="00AA41D4">
        <w:rPr>
          <w:sz w:val="28"/>
          <w:szCs w:val="28"/>
        </w:rPr>
        <w:t>к настоящему постановлению</w:t>
      </w:r>
      <w:r w:rsidR="00A47141">
        <w:rPr>
          <w:sz w:val="28"/>
          <w:szCs w:val="28"/>
        </w:rPr>
        <w:t>;</w:t>
      </w:r>
    </w:p>
    <w:p w:rsidR="00A47141" w:rsidRDefault="00137A1B" w:rsidP="00137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47141">
        <w:rPr>
          <w:sz w:val="28"/>
          <w:szCs w:val="28"/>
        </w:rPr>
        <w:t xml:space="preserve"> дополнить Методику приложением № 7</w:t>
      </w:r>
      <w:r w:rsidR="00A1666F">
        <w:rPr>
          <w:sz w:val="28"/>
          <w:szCs w:val="28"/>
        </w:rPr>
        <w:t>,</w:t>
      </w:r>
      <w:r w:rsidR="00A47141">
        <w:rPr>
          <w:sz w:val="28"/>
          <w:szCs w:val="28"/>
        </w:rPr>
        <w:t xml:space="preserve"> согласно приложению № 2 к настоящему постановлению.</w:t>
      </w:r>
      <w:r w:rsidR="00A47141" w:rsidRPr="00A47141">
        <w:rPr>
          <w:sz w:val="28"/>
          <w:szCs w:val="28"/>
        </w:rPr>
        <w:t xml:space="preserve"> </w:t>
      </w:r>
    </w:p>
    <w:p w:rsidR="00137A1B" w:rsidRPr="00137A1B" w:rsidRDefault="00137A1B" w:rsidP="00137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сетевом издании «Красный Октябрь» (</w:t>
      </w:r>
      <w:r>
        <w:rPr>
          <w:sz w:val="28"/>
          <w:szCs w:val="28"/>
          <w:lang w:val="en-US"/>
        </w:rPr>
        <w:t>october</w:t>
      </w:r>
      <w:r w:rsidRPr="00137A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7A1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(Тимошевская И.А.) и </w:t>
      </w:r>
      <w:r w:rsidRPr="00040A7D">
        <w:rPr>
          <w:sz w:val="28"/>
          <w:szCs w:val="28"/>
        </w:rPr>
        <w:t xml:space="preserve">на официальном сайте администрации </w:t>
      </w:r>
      <w:r w:rsidR="00EE0845">
        <w:rPr>
          <w:sz w:val="28"/>
          <w:szCs w:val="28"/>
        </w:rPr>
        <w:t xml:space="preserve">муниципального района </w:t>
      </w:r>
      <w:r w:rsidRPr="00040A7D">
        <w:rPr>
          <w:sz w:val="28"/>
          <w:szCs w:val="28"/>
        </w:rPr>
        <w:t>Волоконовс</w:t>
      </w:r>
      <w:r w:rsidR="00EE0845">
        <w:rPr>
          <w:sz w:val="28"/>
          <w:szCs w:val="28"/>
        </w:rPr>
        <w:t>кий район</w:t>
      </w:r>
      <w:r w:rsidRPr="00040A7D">
        <w:rPr>
          <w:sz w:val="28"/>
          <w:szCs w:val="28"/>
        </w:rPr>
        <w:t xml:space="preserve"> в сети Интернет (https://voloko</w:t>
      </w:r>
      <w:r>
        <w:rPr>
          <w:sz w:val="28"/>
          <w:szCs w:val="28"/>
          <w:lang w:val="en-US"/>
        </w:rPr>
        <w:t>n</w:t>
      </w:r>
      <w:r w:rsidRPr="00040A7D">
        <w:rPr>
          <w:sz w:val="28"/>
          <w:szCs w:val="28"/>
        </w:rPr>
        <w:t>ovskij-r31.gosweb.gosuslugi.ru) (Дрогачева O.A.).</w:t>
      </w:r>
    </w:p>
    <w:p w:rsidR="00A47141" w:rsidRPr="00EE0845" w:rsidRDefault="00137A1B" w:rsidP="00137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41">
        <w:rPr>
          <w:sz w:val="28"/>
          <w:szCs w:val="28"/>
        </w:rPr>
        <w:t xml:space="preserve">. </w:t>
      </w:r>
      <w:r w:rsidR="00A47141" w:rsidRPr="00EE0845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района по социальной политике </w:t>
      </w:r>
      <w:r w:rsidR="00A1666F">
        <w:rPr>
          <w:sz w:val="28"/>
          <w:szCs w:val="28"/>
        </w:rPr>
        <w:t xml:space="preserve">   </w:t>
      </w:r>
      <w:r w:rsidR="00A47141" w:rsidRPr="00EE0845">
        <w:rPr>
          <w:sz w:val="28"/>
          <w:szCs w:val="28"/>
        </w:rPr>
        <w:t>Часовскую</w:t>
      </w:r>
      <w:r w:rsidRPr="00EE0845">
        <w:rPr>
          <w:sz w:val="28"/>
          <w:szCs w:val="28"/>
        </w:rPr>
        <w:t xml:space="preserve"> Г.Н.</w:t>
      </w:r>
    </w:p>
    <w:p w:rsidR="007C41AD" w:rsidRPr="00EE0845" w:rsidRDefault="00137A1B" w:rsidP="00137A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E0845">
        <w:rPr>
          <w:rFonts w:ascii="Times New Roman" w:hAnsi="Times New Roman"/>
          <w:sz w:val="28"/>
          <w:szCs w:val="28"/>
        </w:rPr>
        <w:t>3.</w:t>
      </w:r>
      <w:r w:rsidR="00F347AD" w:rsidRPr="00EE0845">
        <w:rPr>
          <w:rFonts w:ascii="Times New Roman" w:hAnsi="Times New Roman"/>
          <w:sz w:val="28"/>
          <w:szCs w:val="28"/>
        </w:rPr>
        <w:t xml:space="preserve"> </w:t>
      </w:r>
      <w:r w:rsidR="007C41AD" w:rsidRPr="00EE084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и распространяется на правоотношения, возникшие с 1 </w:t>
      </w:r>
      <w:r w:rsidR="004779E6" w:rsidRPr="00EE0845">
        <w:rPr>
          <w:rFonts w:ascii="Times New Roman" w:hAnsi="Times New Roman"/>
          <w:sz w:val="28"/>
          <w:szCs w:val="28"/>
        </w:rPr>
        <w:t>января</w:t>
      </w:r>
      <w:r w:rsidR="007C41AD" w:rsidRPr="00EE0845">
        <w:rPr>
          <w:rFonts w:ascii="Times New Roman" w:hAnsi="Times New Roman"/>
          <w:sz w:val="28"/>
          <w:szCs w:val="28"/>
        </w:rPr>
        <w:t xml:space="preserve"> 20</w:t>
      </w:r>
      <w:r w:rsidR="00482054" w:rsidRPr="00EE0845">
        <w:rPr>
          <w:rFonts w:ascii="Times New Roman" w:hAnsi="Times New Roman"/>
          <w:sz w:val="28"/>
          <w:szCs w:val="28"/>
        </w:rPr>
        <w:t>2</w:t>
      </w:r>
      <w:r w:rsidR="00CA0051" w:rsidRPr="00EE0845">
        <w:rPr>
          <w:rFonts w:ascii="Times New Roman" w:hAnsi="Times New Roman"/>
          <w:sz w:val="28"/>
          <w:szCs w:val="28"/>
        </w:rPr>
        <w:t>5</w:t>
      </w:r>
      <w:r w:rsidR="007C41AD" w:rsidRPr="00EE0845">
        <w:rPr>
          <w:rFonts w:ascii="Times New Roman" w:hAnsi="Times New Roman"/>
          <w:sz w:val="28"/>
          <w:szCs w:val="28"/>
        </w:rPr>
        <w:t xml:space="preserve"> года</w:t>
      </w:r>
      <w:r w:rsidR="004779E6" w:rsidRPr="00EE0845">
        <w:rPr>
          <w:rFonts w:ascii="Times New Roman" w:hAnsi="Times New Roman"/>
          <w:sz w:val="28"/>
          <w:szCs w:val="28"/>
        </w:rPr>
        <w:t>.</w:t>
      </w:r>
    </w:p>
    <w:p w:rsidR="009E62B3" w:rsidRDefault="009E62B3" w:rsidP="00137A1B">
      <w:pPr>
        <w:shd w:val="clear" w:color="auto" w:fill="FFFFFF"/>
        <w:jc w:val="both"/>
        <w:rPr>
          <w:sz w:val="28"/>
          <w:szCs w:val="28"/>
        </w:rPr>
      </w:pPr>
    </w:p>
    <w:p w:rsidR="00F347AD" w:rsidRDefault="00F347AD" w:rsidP="00137A1B">
      <w:pPr>
        <w:shd w:val="clear" w:color="auto" w:fill="FFFFFF"/>
        <w:jc w:val="both"/>
        <w:rPr>
          <w:sz w:val="28"/>
          <w:szCs w:val="28"/>
        </w:rPr>
      </w:pPr>
    </w:p>
    <w:p w:rsidR="00C56987" w:rsidRPr="00137A1B" w:rsidRDefault="007C41AD" w:rsidP="00137A1B">
      <w:pPr>
        <w:shd w:val="clear" w:color="auto" w:fill="FFFFFF"/>
        <w:jc w:val="both"/>
        <w:rPr>
          <w:b/>
          <w:sz w:val="20"/>
          <w:szCs w:val="20"/>
        </w:rPr>
      </w:pPr>
      <w:r w:rsidRPr="00137A1B">
        <w:rPr>
          <w:b/>
          <w:sz w:val="28"/>
          <w:szCs w:val="28"/>
        </w:rPr>
        <w:t xml:space="preserve">Глава администрации района                </w:t>
      </w:r>
      <w:r w:rsidR="00CA0051" w:rsidRPr="00137A1B">
        <w:rPr>
          <w:b/>
          <w:sz w:val="28"/>
          <w:szCs w:val="28"/>
        </w:rPr>
        <w:t xml:space="preserve">                                        </w:t>
      </w:r>
      <w:r w:rsidR="00137A1B">
        <w:rPr>
          <w:b/>
          <w:sz w:val="28"/>
          <w:szCs w:val="28"/>
        </w:rPr>
        <w:t xml:space="preserve"> </w:t>
      </w:r>
      <w:r w:rsidRPr="00137A1B">
        <w:rPr>
          <w:b/>
          <w:sz w:val="28"/>
          <w:szCs w:val="28"/>
        </w:rPr>
        <w:t xml:space="preserve">  </w:t>
      </w:r>
      <w:r w:rsidR="00C56987" w:rsidRPr="00137A1B">
        <w:rPr>
          <w:b/>
          <w:sz w:val="28"/>
          <w:szCs w:val="28"/>
        </w:rPr>
        <w:t>С.</w:t>
      </w:r>
      <w:r w:rsidR="00137A1B">
        <w:rPr>
          <w:b/>
          <w:sz w:val="28"/>
          <w:szCs w:val="28"/>
        </w:rPr>
        <w:t xml:space="preserve">И. </w:t>
      </w:r>
      <w:r w:rsidR="00C56987" w:rsidRPr="00137A1B">
        <w:rPr>
          <w:b/>
          <w:sz w:val="28"/>
          <w:szCs w:val="28"/>
        </w:rPr>
        <w:t>Бикетов</w:t>
      </w:r>
    </w:p>
    <w:p w:rsidR="00C56987" w:rsidRDefault="00C56987" w:rsidP="00137A1B">
      <w:pPr>
        <w:shd w:val="clear" w:color="auto" w:fill="FFFFFF"/>
        <w:jc w:val="both"/>
        <w:rPr>
          <w:sz w:val="20"/>
          <w:szCs w:val="20"/>
        </w:rPr>
      </w:pPr>
    </w:p>
    <w:p w:rsidR="0047543F" w:rsidRDefault="0047543F" w:rsidP="00137A1B">
      <w:pPr>
        <w:shd w:val="clear" w:color="auto" w:fill="FFFFFF"/>
        <w:jc w:val="both"/>
        <w:rPr>
          <w:sz w:val="20"/>
          <w:szCs w:val="20"/>
        </w:rPr>
      </w:pPr>
    </w:p>
    <w:p w:rsidR="00C03D91" w:rsidRDefault="00C03D91" w:rsidP="00137A1B">
      <w:pPr>
        <w:shd w:val="clear" w:color="auto" w:fill="FFFFFF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137A1B">
      <w:pPr>
        <w:shd w:val="clear" w:color="auto" w:fill="FFFFFF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p w:rsidR="00C03D91" w:rsidRDefault="00C03D91" w:rsidP="00C03D91">
      <w:pPr>
        <w:shd w:val="clear" w:color="auto" w:fill="FFFFFF"/>
        <w:spacing w:before="302" w:line="302" w:lineRule="exact"/>
        <w:ind w:left="4586"/>
        <w:jc w:val="center"/>
        <w:rPr>
          <w:b/>
          <w:bCs/>
          <w:spacing w:val="-7"/>
          <w:sz w:val="28"/>
          <w:szCs w:val="28"/>
        </w:rPr>
      </w:pPr>
    </w:p>
    <w:tbl>
      <w:tblPr>
        <w:tblStyle w:val="ad"/>
        <w:tblW w:w="0" w:type="auto"/>
        <w:tblInd w:w="4586" w:type="dxa"/>
        <w:tblLook w:val="04A0" w:firstRow="1" w:lastRow="0" w:firstColumn="1" w:lastColumn="0" w:noHBand="0" w:noVBand="1"/>
      </w:tblPr>
      <w:tblGrid>
        <w:gridCol w:w="5268"/>
      </w:tblGrid>
      <w:tr w:rsidR="00EE0845" w:rsidTr="00EE084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lastRenderedPageBreak/>
              <w:t>Приложение № 1</w:t>
            </w:r>
          </w:p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к постановлению администрации</w:t>
            </w:r>
          </w:p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Волоконовского района</w:t>
            </w:r>
          </w:p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 xml:space="preserve">от </w:t>
            </w:r>
            <w:r w:rsidR="00C8400C">
              <w:rPr>
                <w:b/>
                <w:bCs/>
                <w:spacing w:val="-7"/>
                <w:sz w:val="28"/>
                <w:szCs w:val="28"/>
              </w:rPr>
              <w:t xml:space="preserve">29 апреля </w:t>
            </w:r>
            <w:r>
              <w:rPr>
                <w:b/>
                <w:bCs/>
                <w:spacing w:val="-7"/>
                <w:sz w:val="28"/>
                <w:szCs w:val="28"/>
              </w:rPr>
              <w:t>2025 г.</w:t>
            </w:r>
          </w:p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 xml:space="preserve">№ </w:t>
            </w:r>
            <w:r w:rsidR="00C8400C">
              <w:rPr>
                <w:b/>
                <w:bCs/>
                <w:spacing w:val="-7"/>
                <w:sz w:val="28"/>
                <w:szCs w:val="28"/>
              </w:rPr>
              <w:t>99-01/147</w:t>
            </w:r>
          </w:p>
          <w:p w:rsidR="00EE0845" w:rsidRDefault="00EE0845" w:rsidP="00EE0845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EE0845" w:rsidTr="00EE084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1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Методике формирования 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системы оплаты труда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стимулирова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работников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дошкольных образовательных </w:t>
            </w:r>
          </w:p>
          <w:p w:rsidR="00EE0845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организаций, дошкольных групп                                                          в образовательных организациях,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обеспечивающих государственные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гарантии реализации прав на получение общедоступного 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бесплатного дошкольного                          образования</w:t>
            </w:r>
          </w:p>
          <w:p w:rsidR="00EE0845" w:rsidRDefault="00EE0845" w:rsidP="00EE0845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C03D91" w:rsidRPr="00C03D91" w:rsidRDefault="00C03D91" w:rsidP="00EE084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</w:t>
      </w:r>
    </w:p>
    <w:p w:rsidR="00482054" w:rsidRPr="00AD5A05" w:rsidRDefault="00C03D91" w:rsidP="00C03D91">
      <w:pPr>
        <w:shd w:val="clear" w:color="auto" w:fill="FFFFFF"/>
        <w:rPr>
          <w:vanish/>
        </w:rPr>
      </w:pPr>
      <w:r w:rsidRPr="00C03D91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C03D91">
        <w:rPr>
          <w:b/>
          <w:bCs/>
          <w:sz w:val="28"/>
          <w:szCs w:val="28"/>
        </w:rPr>
        <w:t xml:space="preserve">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0455"/>
      </w:tblGrid>
      <w:tr w:rsidR="00EE0845" w:rsidRPr="0024739F" w:rsidTr="00EE0845">
        <w:trPr>
          <w:trHeight w:val="80"/>
        </w:trPr>
        <w:tc>
          <w:tcPr>
            <w:tcW w:w="10455" w:type="dxa"/>
          </w:tcPr>
          <w:p w:rsidR="00EE0845" w:rsidRPr="00EE0845" w:rsidRDefault="00EE0845" w:rsidP="00F14BC8">
            <w:pPr>
              <w:shd w:val="clear" w:color="auto" w:fill="FFFFFF"/>
              <w:spacing w:after="240"/>
              <w:jc w:val="center"/>
              <w:textAlignment w:val="baseline"/>
              <w:rPr>
                <w:b/>
                <w:bCs/>
                <w:sz w:val="2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r w:rsidRPr="00780E9A">
              <w:rPr>
                <w:b/>
                <w:bCs/>
                <w:sz w:val="28"/>
                <w:szCs w:val="28"/>
              </w:rPr>
              <w:t>азовые должностные оклады по профессиональным квалификационным группам должностей работников дошкольных групп в образовательных организациях</w:t>
            </w:r>
            <w:r w:rsidRPr="00780E9A">
              <w:rPr>
                <w:b/>
                <w:bCs/>
                <w:sz w:val="28"/>
                <w:szCs w:val="28"/>
              </w:rPr>
              <w:br/>
            </w:r>
          </w:p>
          <w:tbl>
            <w:tblPr>
              <w:tblW w:w="100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7129"/>
              <w:gridCol w:w="2107"/>
            </w:tblGrid>
            <w:tr w:rsidR="00EE0845" w:rsidRPr="00EE0845" w:rsidTr="00EE0845">
              <w:trPr>
                <w:cantSplit/>
                <w:tblHeader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EE0845">
                    <w:rPr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EE0845">
                    <w:rPr>
                      <w:b/>
                      <w:sz w:val="28"/>
                      <w:szCs w:val="28"/>
                    </w:rPr>
                    <w:t>Наименование должностей работников дошкольных образовательных организаций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  <w:hideMark/>
                </w:tcPr>
                <w:p w:rsidR="00EE0845" w:rsidRPr="00EE0845" w:rsidRDefault="00EE0845" w:rsidP="00EE0845">
                  <w:pPr>
                    <w:ind w:left="-149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EE0845">
                    <w:rPr>
                      <w:b/>
                      <w:sz w:val="28"/>
                      <w:szCs w:val="28"/>
                    </w:rPr>
                    <w:t xml:space="preserve">Размер </w:t>
                  </w:r>
                </w:p>
                <w:p w:rsidR="00EE0845" w:rsidRPr="00EE0845" w:rsidRDefault="00EE0845" w:rsidP="00EE0845">
                  <w:pPr>
                    <w:ind w:left="35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EE0845">
                    <w:rPr>
                      <w:b/>
                      <w:sz w:val="28"/>
                      <w:szCs w:val="28"/>
                    </w:rPr>
                    <w:t>базового должностного оклада в рублях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10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1. Административный персонал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Заместитель заведующего по административно-хозяйственной работе (части):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учреждениях, отнесенных к IV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13 592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учреждениях, отнесенных к III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14 694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учреждениях, отнесенных к 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15 853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учреждениях, отнесенных к I группе по оплате труда руководителей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17 071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Заместитель заведующего по административно-хозяйственной работе (части):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  <w:trHeight w:val="559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14 694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15 853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17 071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Заведующий столовой: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12 065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 группе по оплате труда руководителей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14 067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19"/>
              </w:trPr>
              <w:tc>
                <w:tcPr>
                  <w:tcW w:w="10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 2. Педагогические работники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25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Инструктор по физической культуре: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45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13 986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21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15 097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1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16 406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3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Музыкальный руководитель: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81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13 986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15 097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16 406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71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Педагог дополнительного образования: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3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13 986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97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16 264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74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17 651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7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2.4.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Педагог-психолог, социальный педагог: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31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15 108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7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16 264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12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17 651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6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Воспитатель: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57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13 986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1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16 264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57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17 651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64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Учитель-дефектолог, учитель-логопед (логопед)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9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15 999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9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18 665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77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20 233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9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2.7.</w:t>
                  </w: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Тьютор: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3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15 097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16 264 </w:t>
                  </w:r>
                </w:p>
              </w:tc>
            </w:tr>
            <w:tr w:rsidR="00EE0845" w:rsidRPr="00EE0845" w:rsidTr="00EE08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409"/>
              </w:trPr>
              <w:tc>
                <w:tcPr>
                  <w:tcW w:w="858" w:type="dxa"/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17 651</w:t>
                  </w:r>
                  <w:r w:rsidRPr="00EE0845">
                    <w:rPr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10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3. Специалисты и учебно-вспомогательный персонал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Младший воспитатель: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среднее (полное) общее образование и курсовая подготовка;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11 087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среднее профессиональное образование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11 297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Помощник воспитателя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Ассистент (помощник)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3.4.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Секретарь учебной части: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среднее (полное) общее образование;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среднее профессиональное образование;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11 664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высшее профессиональное образование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12 284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Бухгалтер: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12 169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13 598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3.6.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Бухгалтер (ревизор):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12 169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13 598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3.7.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Экономист: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12 169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13 598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3.8.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Техник: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12 169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13 598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3.9.</w:t>
                  </w: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Инженер: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12 169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13 598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3.10.</w:t>
                  </w: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Программист (системный администратор):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12 991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15 853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Специалист по кадрам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12 065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Врач: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16 248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17 562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18 939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20 318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Медицинская сестра (старшая медицинская сестра), инструктор по лечебной физкультуре: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11 726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11 952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12 517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высшая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13 090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3.14.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Специалист по охране труда: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11 565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13 598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3.15.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Юрисконсульт: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без квалификационной категории;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II квалификационная категория;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11 297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I квалификационная категория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12 378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10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4. Технические исполнители и обслуживающий персонал</w:t>
                  </w:r>
                </w:p>
              </w:tc>
            </w:tr>
            <w:tr w:rsidR="00EE0845" w:rsidRPr="00EE0845" w:rsidTr="00EE0845">
              <w:trPr>
                <w:cantSplit/>
                <w:trHeight w:val="703"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Экспедитор.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общее среднее образование и индивидуальное обучение не менее 1 месяца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Делопроизводитель.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общее среднее образование и индивидуальное обучение не менее 3 месяцев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4.3.</w:t>
                  </w: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Секретарь.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общее среднее образование и индивидуальное обучение не менее 3 месяцев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4.4.</w:t>
                  </w: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Секретарь-машинистка.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общее среднее образование и специальная подготовка по установленной программе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Кассир (включая старшего).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общее среднее образование и индивидуальное обучение не менее 3 месяцев: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при выполнении должностных обязанностей кассира;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при выполнении должностных обязанностей старшего кассира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11 297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4.6.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Водитель автомобиля.</w:t>
                  </w:r>
                </w:p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Требования к квалификации: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при наличии категории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EE0845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11 669 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4.7.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Водитель автомобиля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11 130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lastRenderedPageBreak/>
                    <w:t>4.8.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Гардеробщик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4.9.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Грузчик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4.10.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Дворник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Кастелянша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Кладовщик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Старший оператор газовой (электрической) котельной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11 752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4.14.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Оператор котельной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Слесарь газовой (электрической) котельной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4.16.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Шеф-повар: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при руководстве работой поваров, осуществляющих кулинарную обработку средней сложности;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11 778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при руководстве работой поваров, осуществляющих сложную кулинарную обработку;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12 499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при руководстве работой поваров, осуществляющих особо сложную кулинарную обработку;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13 043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 </w:t>
                  </w:r>
                </w:p>
              </w:tc>
            </w:tr>
            <w:tr w:rsidR="00EE0845" w:rsidRPr="00EE0845" w:rsidTr="00EE0845">
              <w:trPr>
                <w:cantSplit/>
                <w:trHeight w:val="601"/>
              </w:trPr>
              <w:tc>
                <w:tcPr>
                  <w:tcW w:w="858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II группе по оплате труда руководителей;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12 065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- в организациях, отнесенных к I группе по оплате труда руководителей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14 067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4.17.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Повар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>11 778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4.18.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Подсобный рабочий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4.19.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Рабочий по обслуживанию и текущему ремонту зданий, сооружений и оборудования (высококвалифицированный)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  <w:highlight w:val="yellow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11 312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4.20.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Рабочий по обслуживанию и текущему ремонту зданий, сооружений и оборудования (рабочий по комплексному обслуживанию и ремонту зданий)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Рабочий по стирке и ремонту спецодежды (машинист по стирке и ремонту спецодежды)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Садовник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Сторож (вахтер)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4.24.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Уборщик служебных помещений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Вахтер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4.26.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Заведующий хозяйством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4.27.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Лифтер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4.28.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Аппаратчик химводоочистки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4.29.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Слесарь контрольно-измерительных приборов и автоматики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4.30.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Слесарь-сантехник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4.31.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Электрик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4.32.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Документовед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lastRenderedPageBreak/>
                    <w:t>4.33.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Механик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11 087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4.34.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Лаборант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4.35.</w:t>
                  </w:r>
                </w:p>
              </w:tc>
              <w:tc>
                <w:tcPr>
                  <w:tcW w:w="72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E0845" w:rsidRPr="00EE0845" w:rsidRDefault="00EE0845" w:rsidP="00EE0845">
                  <w:pPr>
                    <w:textAlignment w:val="baseline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>Хлораторщик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jc w:val="center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</w:rPr>
                    <w:t xml:space="preserve">11 087 </w:t>
                  </w:r>
                </w:p>
              </w:tc>
            </w:tr>
            <w:tr w:rsidR="00EE0845" w:rsidRPr="00EE0845" w:rsidTr="00EE0845">
              <w:trPr>
                <w:cantSplit/>
              </w:trPr>
              <w:tc>
                <w:tcPr>
                  <w:tcW w:w="10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EE0845" w:rsidRPr="00EE0845" w:rsidRDefault="00EE0845" w:rsidP="00EE084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EE0845">
                    <w:rPr>
                      <w:sz w:val="28"/>
                      <w:szCs w:val="28"/>
                      <w:shd w:val="clear" w:color="auto" w:fill="FFFFFF"/>
                    </w:rPr>
                    <w:t>Должностной оклад главного бухгалтер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а может устанавливаться на 10-</w:t>
                  </w:r>
                  <w:r w:rsidRPr="00EE0845">
                    <w:rPr>
                      <w:sz w:val="28"/>
                      <w:szCs w:val="28"/>
                      <w:shd w:val="clear" w:color="auto" w:fill="FFFFFF"/>
                    </w:rPr>
                    <w:t>30 процентов ниже базовой части заработной платы заведующего (без учета квалификационной категории).</w:t>
                  </w:r>
                </w:p>
              </w:tc>
            </w:tr>
          </w:tbl>
          <w:p w:rsidR="00EE0845" w:rsidRPr="0024739F" w:rsidRDefault="00EE0845" w:rsidP="00A93781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054" w:rsidRDefault="00482054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874A68" w:rsidRDefault="00874A68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874A68" w:rsidRDefault="00874A68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874A68" w:rsidRDefault="00874A68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p w:rsidR="00EE0845" w:rsidRDefault="00EE0845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E0845" w:rsidTr="00EE0845">
        <w:tc>
          <w:tcPr>
            <w:tcW w:w="4784" w:type="dxa"/>
          </w:tcPr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Методике формирования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системы оплаты труда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стимулирования работников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дошкольных образовательных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организаций, дошкольных групп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образовательных организациях,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обеспечивающих государственные</w:t>
            </w:r>
          </w:p>
          <w:p w:rsidR="00EE0845" w:rsidRPr="00C03D91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гарантии реализации прав</w:t>
            </w:r>
          </w:p>
          <w:p w:rsidR="00EE0845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получение общедоступного</w:t>
            </w:r>
          </w:p>
          <w:p w:rsidR="00EE0845" w:rsidRDefault="00EE0845" w:rsidP="00EE0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бесплатного дошкольного</w:t>
            </w:r>
          </w:p>
          <w:p w:rsidR="00EE0845" w:rsidRDefault="00EE0845" w:rsidP="00EE0845">
            <w:pPr>
              <w:autoSpaceDE w:val="0"/>
              <w:autoSpaceDN w:val="0"/>
              <w:adjustRightInd w:val="0"/>
              <w:ind w:right="17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образования</w:t>
            </w:r>
          </w:p>
          <w:p w:rsidR="00EE0845" w:rsidRDefault="00EE0845" w:rsidP="00482054">
            <w:pPr>
              <w:autoSpaceDE w:val="0"/>
              <w:autoSpaceDN w:val="0"/>
              <w:adjustRightInd w:val="0"/>
              <w:ind w:right="17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6008E" w:rsidRDefault="00EA0D2E" w:rsidP="00EA0D2E">
      <w:pPr>
        <w:autoSpaceDE w:val="0"/>
        <w:autoSpaceDN w:val="0"/>
        <w:adjustRightInd w:val="0"/>
        <w:ind w:right="170"/>
        <w:jc w:val="both"/>
        <w:outlineLvl w:val="0"/>
        <w:rPr>
          <w:b/>
          <w:sz w:val="26"/>
          <w:szCs w:val="26"/>
        </w:rPr>
      </w:pPr>
      <w:r w:rsidRPr="00F6008E">
        <w:rPr>
          <w:b/>
          <w:sz w:val="26"/>
          <w:szCs w:val="26"/>
        </w:rPr>
        <w:t xml:space="preserve">                         </w:t>
      </w:r>
    </w:p>
    <w:p w:rsidR="00EA0D2E" w:rsidRDefault="00F6008E" w:rsidP="00EA0D2E">
      <w:pPr>
        <w:autoSpaceDE w:val="0"/>
        <w:autoSpaceDN w:val="0"/>
        <w:adjustRightInd w:val="0"/>
        <w:ind w:right="17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EA0D2E" w:rsidRPr="00F6008E">
        <w:rPr>
          <w:b/>
          <w:sz w:val="26"/>
          <w:szCs w:val="26"/>
        </w:rPr>
        <w:t xml:space="preserve">   Стимулирующие выплаты для работников</w:t>
      </w:r>
    </w:p>
    <w:p w:rsidR="00F6008E" w:rsidRPr="00F6008E" w:rsidRDefault="00F6008E" w:rsidP="00EC06EF">
      <w:pPr>
        <w:autoSpaceDE w:val="0"/>
        <w:autoSpaceDN w:val="0"/>
        <w:adjustRightInd w:val="0"/>
        <w:ind w:right="170"/>
        <w:jc w:val="center"/>
        <w:outlineLvl w:val="0"/>
        <w:rPr>
          <w:b/>
          <w:sz w:val="26"/>
          <w:szCs w:val="26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06EF" w:rsidRPr="00F073F4" w:rsidTr="00EC06EF">
        <w:tc>
          <w:tcPr>
            <w:tcW w:w="10632" w:type="dxa"/>
            <w:shd w:val="clear" w:color="auto" w:fill="auto"/>
          </w:tcPr>
          <w:tbl>
            <w:tblPr>
              <w:tblpPr w:leftFromText="180" w:rightFromText="180" w:vertAnchor="text" w:horzAnchor="page" w:tblpX="646" w:tblpY="-100"/>
              <w:tblOverlap w:val="never"/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6197"/>
              <w:gridCol w:w="2116"/>
            </w:tblGrid>
            <w:tr w:rsidR="00EC06EF" w:rsidRPr="00EC06EF" w:rsidTr="00EC06EF">
              <w:trPr>
                <w:trHeight w:val="192"/>
              </w:trPr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C06EF" w:rsidRPr="00EC06EF" w:rsidTr="00EC06EF">
              <w:trPr>
                <w:trHeight w:val="1725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06EF">
                    <w:rPr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06EF">
                    <w:rPr>
                      <w:b/>
                      <w:sz w:val="28"/>
                      <w:szCs w:val="28"/>
                    </w:rPr>
                    <w:t>Основные доплаты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6EF" w:rsidRPr="00EC06EF" w:rsidRDefault="00EC06EF" w:rsidP="00EC06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06EF">
                    <w:rPr>
                      <w:b/>
                      <w:sz w:val="28"/>
                      <w:szCs w:val="28"/>
                    </w:rPr>
                    <w:t>Размер выплаты (руб., процент от базового оклада)</w:t>
                  </w:r>
                </w:p>
              </w:tc>
            </w:tr>
            <w:tr w:rsidR="00EC06EF" w:rsidRPr="00EC06EF" w:rsidTr="00EC06EF">
              <w:trPr>
                <w:trHeight w:val="528"/>
              </w:trPr>
              <w:tc>
                <w:tcPr>
                  <w:tcW w:w="10333" w:type="dxa"/>
                  <w:gridSpan w:val="3"/>
                  <w:tcBorders>
                    <w:top w:val="single" w:sz="4" w:space="0" w:color="auto"/>
                  </w:tcBorders>
                </w:tcPr>
                <w:p w:rsidR="00EC06EF" w:rsidRPr="00EC06EF" w:rsidRDefault="00EC06EF" w:rsidP="00EC06EF">
                  <w:pPr>
                    <w:pStyle w:val="af2"/>
                    <w:numPr>
                      <w:ilvl w:val="0"/>
                      <w:numId w:val="5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Заведующие и педагогические работники</w:t>
                  </w:r>
                </w:p>
              </w:tc>
            </w:tr>
            <w:tr w:rsidR="00EC06EF" w:rsidRPr="00EC06EF" w:rsidTr="00EC06EF">
              <w:tc>
                <w:tcPr>
                  <w:tcW w:w="2020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EC06E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97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 наличие награды (при наличии нескольких оснований стимулирующей доплаты за наличие награды доплата производится по наибольшему значению из соответствующих доплат):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 государственную награду - почетное звание «Народный учитель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EC06EF">
                    <w:rPr>
                      <w:sz w:val="28"/>
                      <w:szCs w:val="28"/>
                    </w:rPr>
                    <w:t>Заслуженный учитель»;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 xml:space="preserve">За государственную награду-медаль ордена «За заслуги перед Отечеством» </w:t>
                  </w:r>
                  <w:r w:rsidRPr="00EC06EF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EC06EF">
                    <w:rPr>
                      <w:sz w:val="28"/>
                      <w:szCs w:val="28"/>
                    </w:rPr>
                    <w:t xml:space="preserve"> и (или)</w:t>
                  </w:r>
                  <w:r w:rsidRPr="00EC06EF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EC06EF">
                    <w:rPr>
                      <w:sz w:val="28"/>
                      <w:szCs w:val="28"/>
                    </w:rPr>
                    <w:t xml:space="preserve"> степени (при условии награждения данной наградой в период осуществления трудовой деятельности в государственной или в муниципальной образовательной организации Белгородской области за заслуги и отличия в образовании);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 отраслевую награду-медаль К.Д.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C06EF">
                    <w:rPr>
                      <w:sz w:val="28"/>
                      <w:szCs w:val="28"/>
                    </w:rPr>
                    <w:t>Ушинского;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 xml:space="preserve">За награду Белгородской области - медаль «За заслуги перед Землей Белгородской области» </w:t>
                  </w:r>
                  <w:r w:rsidRPr="00EC06EF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EC06EF">
                    <w:rPr>
                      <w:sz w:val="28"/>
                      <w:szCs w:val="28"/>
                    </w:rPr>
                    <w:t xml:space="preserve"> и (или) </w:t>
                  </w:r>
                  <w:r w:rsidRPr="00EC06EF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EC06EF">
                    <w:rPr>
                      <w:sz w:val="28"/>
                      <w:szCs w:val="28"/>
                    </w:rPr>
                    <w:t xml:space="preserve"> степени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 отраслевую награду-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C06EF">
                    <w:rPr>
                      <w:sz w:val="28"/>
                      <w:szCs w:val="28"/>
                    </w:rPr>
                    <w:t xml:space="preserve">«Отличник просвещения», «Отличник народного просвещения», «Почетный работник общего образования Российской Федерации», «Почетный </w:t>
                  </w:r>
                  <w:r w:rsidRPr="00EC06EF">
                    <w:rPr>
                      <w:sz w:val="28"/>
                      <w:szCs w:val="28"/>
                    </w:rPr>
                    <w:lastRenderedPageBreak/>
                    <w:t>работник сферы образования Российской Федерации», «Почетный работник воспитания и просвещения Российской Федерации».</w:t>
                  </w:r>
                </w:p>
              </w:tc>
              <w:tc>
                <w:tcPr>
                  <w:tcW w:w="2116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lastRenderedPageBreak/>
                    <w:t>3000   руб.</w:t>
                  </w: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500    руб.</w:t>
                  </w:r>
                </w:p>
              </w:tc>
            </w:tr>
            <w:tr w:rsidR="00EC06EF" w:rsidRPr="00EC06EF" w:rsidTr="00EC06EF">
              <w:tc>
                <w:tcPr>
                  <w:tcW w:w="10333" w:type="dxa"/>
                  <w:gridSpan w:val="3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lastRenderedPageBreak/>
                    <w:t>2. Педагогические работники, медицинский персонал</w:t>
                  </w:r>
                </w:p>
              </w:tc>
            </w:tr>
            <w:tr w:rsidR="00EC06EF" w:rsidRPr="00EC06EF" w:rsidTr="00EC06EF">
              <w:tc>
                <w:tcPr>
                  <w:tcW w:w="2020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EC06E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97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За работу в поселках городского типа, городских поселениях (специалистам)</w:t>
                  </w:r>
                </w:p>
              </w:tc>
              <w:tc>
                <w:tcPr>
                  <w:tcW w:w="2116" w:type="dxa"/>
                </w:tcPr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C06EF" w:rsidRPr="00EC06EF" w:rsidRDefault="00EC06EF" w:rsidP="00EC06EF">
                  <w:pPr>
                    <w:jc w:val="center"/>
                    <w:rPr>
                      <w:sz w:val="28"/>
                      <w:szCs w:val="28"/>
                    </w:rPr>
                  </w:pPr>
                  <w:r w:rsidRPr="00EC06EF">
                    <w:rPr>
                      <w:sz w:val="28"/>
                      <w:szCs w:val="28"/>
                    </w:rPr>
                    <w:t>25%</w:t>
                  </w:r>
                </w:p>
              </w:tc>
            </w:tr>
          </w:tbl>
          <w:p w:rsidR="00EC06EF" w:rsidRDefault="00EC06EF" w:rsidP="00EC06EF">
            <w:pPr>
              <w:spacing w:after="240"/>
              <w:jc w:val="center"/>
              <w:textAlignment w:val="baseline"/>
              <w:outlineLvl w:val="1"/>
              <w:rPr>
                <w:color w:val="000000"/>
                <w:sz w:val="28"/>
                <w:szCs w:val="28"/>
              </w:rPr>
            </w:pPr>
          </w:p>
          <w:p w:rsidR="00EC06EF" w:rsidRPr="00F073F4" w:rsidRDefault="00EC06EF" w:rsidP="00EC06EF">
            <w:pPr>
              <w:spacing w:after="240"/>
              <w:jc w:val="center"/>
              <w:textAlignment w:val="baseline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347AD" w:rsidRDefault="00F347AD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Style w:val="ad"/>
        <w:tblW w:w="0" w:type="auto"/>
        <w:tblInd w:w="4586" w:type="dxa"/>
        <w:tblLook w:val="04A0" w:firstRow="1" w:lastRow="0" w:firstColumn="1" w:lastColumn="0" w:noHBand="0" w:noVBand="1"/>
      </w:tblPr>
      <w:tblGrid>
        <w:gridCol w:w="5268"/>
      </w:tblGrid>
      <w:tr w:rsidR="00EC06EF" w:rsidTr="00EC06EF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EC06EF" w:rsidRDefault="00EC06EF" w:rsidP="009C62F7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Приложение № 2</w:t>
            </w:r>
          </w:p>
          <w:p w:rsidR="00EC06EF" w:rsidRDefault="00EC06EF" w:rsidP="009C62F7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к постановлению администрации</w:t>
            </w:r>
          </w:p>
          <w:p w:rsidR="00EC06EF" w:rsidRDefault="00EC06EF" w:rsidP="009C62F7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Волоконовского района</w:t>
            </w:r>
          </w:p>
          <w:p w:rsidR="00C8400C" w:rsidRDefault="00C8400C" w:rsidP="00C8400C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от 29 апреля 2025 г.</w:t>
            </w:r>
          </w:p>
          <w:p w:rsidR="00EC06EF" w:rsidRDefault="00C8400C" w:rsidP="00C8400C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№ 99-01/147</w:t>
            </w:r>
          </w:p>
          <w:p w:rsidR="00EC06EF" w:rsidRDefault="00EC06EF" w:rsidP="009C62F7">
            <w:pPr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EC06EF" w:rsidTr="00EC06EF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EC06EF" w:rsidRPr="00C03D91" w:rsidRDefault="00EC06EF" w:rsidP="009C6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ожение № 7</w:t>
            </w:r>
          </w:p>
          <w:p w:rsidR="00EC06EF" w:rsidRPr="00C03D91" w:rsidRDefault="00EC06EF" w:rsidP="009C6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Методике формирования </w:t>
            </w:r>
          </w:p>
          <w:p w:rsidR="00EC06EF" w:rsidRPr="00C03D91" w:rsidRDefault="00EC06EF" w:rsidP="009C6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системы оплаты труда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стимулирова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работников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дошкольных образовательных </w:t>
            </w:r>
          </w:p>
          <w:p w:rsidR="00EC06EF" w:rsidRDefault="00EC06EF" w:rsidP="009C6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организаций, дошкольных групп                                                          в образовательных организациях,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обеспечивающих государственные </w:t>
            </w:r>
            <w:r w:rsidRPr="00C03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гарантии реализации прав на получение общедоступного </w:t>
            </w:r>
          </w:p>
          <w:p w:rsidR="00EC06EF" w:rsidRPr="00C03D91" w:rsidRDefault="00EC06EF" w:rsidP="009C6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бесплатного дошкольного                          образования</w:t>
            </w:r>
          </w:p>
          <w:p w:rsidR="00EC06EF" w:rsidRDefault="00EC06EF" w:rsidP="009C62F7">
            <w:pPr>
              <w:shd w:val="clear" w:color="auto" w:fill="FFFFFF"/>
              <w:ind w:left="-51"/>
              <w:jc w:val="center"/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CA0051" w:rsidRDefault="00874A68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0051">
        <w:rPr>
          <w:b/>
          <w:sz w:val="28"/>
          <w:szCs w:val="28"/>
        </w:rPr>
        <w:t>еречень показателей оценки сложности</w:t>
      </w:r>
    </w:p>
    <w:p w:rsidR="00CA0051" w:rsidRPr="00884C68" w:rsidRDefault="00CA0051" w:rsidP="00CA005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руководства дошкольной образовательной организацией </w:t>
      </w:r>
    </w:p>
    <w:tbl>
      <w:tblPr>
        <w:tblW w:w="10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290"/>
        <w:gridCol w:w="3402"/>
        <w:gridCol w:w="1767"/>
      </w:tblGrid>
      <w:tr w:rsidR="00CA0051" w:rsidRPr="00EC06EF" w:rsidTr="00EC06EF">
        <w:trPr>
          <w:trHeight w:val="15"/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51" w:rsidRPr="00EC06EF" w:rsidRDefault="00CA0051" w:rsidP="00A93781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51" w:rsidRPr="00EC06EF" w:rsidRDefault="00CA0051" w:rsidP="00A937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51" w:rsidRPr="00EC06EF" w:rsidRDefault="00CA0051" w:rsidP="00A93781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51" w:rsidRPr="00EC06EF" w:rsidRDefault="00CA0051" w:rsidP="00A93781">
            <w:pPr>
              <w:rPr>
                <w:sz w:val="28"/>
                <w:szCs w:val="28"/>
              </w:rPr>
            </w:pP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A0051" w:rsidRPr="00EC06EF" w:rsidRDefault="00EC06EF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Условия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CA0051" w:rsidRPr="00EC06EF" w:rsidTr="00EC06EF">
        <w:trPr>
          <w:trHeight w:val="221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C06EF">
              <w:rPr>
                <w:b/>
                <w:sz w:val="28"/>
                <w:szCs w:val="28"/>
              </w:rPr>
              <w:t>4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 xml:space="preserve">Количество обучающихся (воспитанников) в </w:t>
            </w:r>
            <w:r w:rsidR="00874A68" w:rsidRPr="00EC06EF">
              <w:rPr>
                <w:sz w:val="28"/>
                <w:szCs w:val="28"/>
              </w:rPr>
              <w:t xml:space="preserve">дошкольной </w:t>
            </w:r>
            <w:r w:rsidRPr="00EC06EF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0,3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Количество дошкольных групп в образовательной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1 группу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ind w:right="-110"/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 xml:space="preserve">Количество работников в </w:t>
            </w:r>
            <w:r w:rsidR="00874A68" w:rsidRPr="00EC06EF">
              <w:rPr>
                <w:sz w:val="28"/>
                <w:szCs w:val="28"/>
              </w:rPr>
              <w:t xml:space="preserve">дошкольной </w:t>
            </w:r>
            <w:r w:rsidRPr="00EC06EF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каждого работника; дополнительно за каждого работника: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имеющего 1 квалификационную категорию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0,5</w:t>
            </w:r>
          </w:p>
        </w:tc>
      </w:tr>
      <w:tr w:rsidR="00CA0051" w:rsidRPr="00EC06EF" w:rsidTr="00EC06EF">
        <w:trPr>
          <w:trHeight w:val="847"/>
          <w:jc w:val="center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имеющего высшую квалификационную категорию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</w:t>
            </w:r>
          </w:p>
        </w:tc>
      </w:tr>
      <w:tr w:rsidR="00CA0051" w:rsidRPr="00EC06EF" w:rsidTr="00EC06EF">
        <w:trPr>
          <w:trHeight w:val="1128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 xml:space="preserve">Круглосуточное пребывание </w:t>
            </w:r>
            <w:r w:rsidR="00874A68" w:rsidRPr="00EC06EF">
              <w:rPr>
                <w:sz w:val="28"/>
                <w:szCs w:val="28"/>
              </w:rPr>
              <w:t>обучающихся (</w:t>
            </w:r>
            <w:r w:rsidRPr="00EC06EF">
              <w:rPr>
                <w:sz w:val="28"/>
                <w:szCs w:val="28"/>
              </w:rPr>
              <w:t>воспитанников</w:t>
            </w:r>
            <w:r w:rsidR="00874A68" w:rsidRPr="00EC06EF">
              <w:rPr>
                <w:sz w:val="28"/>
                <w:szCs w:val="28"/>
              </w:rPr>
              <w:t>)</w:t>
            </w:r>
            <w:r w:rsidRPr="00EC06EF">
              <w:rPr>
                <w:sz w:val="28"/>
                <w:szCs w:val="28"/>
              </w:rPr>
              <w:t xml:space="preserve"> в дошкольной образовательной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наличие до 4 групп с круглосуточным пребыванием воспитанников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 xml:space="preserve">за наличие 4 и более групп с круглосуточным пребыванием </w:t>
            </w:r>
            <w:r w:rsidR="00874A68" w:rsidRPr="00EC06EF">
              <w:rPr>
                <w:sz w:val="28"/>
                <w:szCs w:val="28"/>
              </w:rPr>
              <w:t>обучающихся (</w:t>
            </w:r>
            <w:r w:rsidRPr="00EC06EF">
              <w:rPr>
                <w:sz w:val="28"/>
                <w:szCs w:val="28"/>
              </w:rPr>
              <w:t xml:space="preserve">воспитанников </w:t>
            </w:r>
            <w:r w:rsidR="00874A68" w:rsidRPr="00EC06EF">
              <w:rPr>
                <w:sz w:val="28"/>
                <w:szCs w:val="28"/>
              </w:rPr>
              <w:t>)</w:t>
            </w:r>
            <w:r w:rsidRPr="00EC06EF">
              <w:rPr>
                <w:sz w:val="28"/>
                <w:szCs w:val="28"/>
              </w:rPr>
              <w:t>в организациях, работающих в таком режиме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30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5.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 xml:space="preserve">Наличие обучающихся </w:t>
            </w:r>
            <w:r w:rsidR="00874A68" w:rsidRPr="00EC06EF">
              <w:rPr>
                <w:sz w:val="28"/>
                <w:szCs w:val="28"/>
              </w:rPr>
              <w:t>(</w:t>
            </w:r>
            <w:r w:rsidRPr="00EC06EF">
              <w:rPr>
                <w:sz w:val="28"/>
                <w:szCs w:val="28"/>
              </w:rPr>
              <w:t>воспитанников</w:t>
            </w:r>
            <w:r w:rsidR="00874A68" w:rsidRPr="00EC06EF">
              <w:rPr>
                <w:sz w:val="28"/>
                <w:szCs w:val="28"/>
              </w:rPr>
              <w:t>)</w:t>
            </w:r>
            <w:r w:rsidRPr="00EC06EF">
              <w:rPr>
                <w:sz w:val="28"/>
                <w:szCs w:val="28"/>
              </w:rPr>
              <w:t xml:space="preserve"> с полным гособеспечением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каждого дополнительно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0,5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каждый класс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15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собственного оборудованного медицинского пункта, кабинета, оздоровительно-восстановительного центра, столовой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15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собственных: котельной, очистных и других сооружений, жилых домов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20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воспитанников в дошкольно</w:t>
            </w:r>
            <w:r w:rsidR="00874A68" w:rsidRPr="00EC06EF">
              <w:rPr>
                <w:sz w:val="28"/>
                <w:szCs w:val="28"/>
              </w:rPr>
              <w:t>й</w:t>
            </w:r>
            <w:r w:rsidRPr="00EC06EF">
              <w:rPr>
                <w:sz w:val="28"/>
                <w:szCs w:val="28"/>
              </w:rPr>
              <w:t xml:space="preserve"> образовательно</w:t>
            </w:r>
            <w:r w:rsidR="00874A68" w:rsidRPr="00EC06EF">
              <w:rPr>
                <w:sz w:val="28"/>
                <w:szCs w:val="28"/>
              </w:rPr>
              <w:t>й</w:t>
            </w:r>
            <w:r w:rsidRPr="00EC06EF">
              <w:rPr>
                <w:sz w:val="28"/>
                <w:szCs w:val="28"/>
              </w:rPr>
              <w:t xml:space="preserve"> </w:t>
            </w:r>
            <w:r w:rsidR="00874A68" w:rsidRPr="00EC06EF">
              <w:rPr>
                <w:sz w:val="28"/>
                <w:szCs w:val="28"/>
              </w:rPr>
              <w:t>организации</w:t>
            </w:r>
            <w:r w:rsidRPr="00EC06EF">
              <w:rPr>
                <w:sz w:val="28"/>
                <w:szCs w:val="28"/>
              </w:rPr>
              <w:t xml:space="preserve">, посещающих бесплатные секции, кружки, студии, организованные этими организациями или на </w:t>
            </w:r>
            <w:r w:rsidR="00874A68" w:rsidRPr="00EC06EF">
              <w:rPr>
                <w:sz w:val="28"/>
                <w:szCs w:val="28"/>
              </w:rPr>
              <w:t>их</w:t>
            </w:r>
            <w:r w:rsidRPr="00EC06EF">
              <w:rPr>
                <w:sz w:val="28"/>
                <w:szCs w:val="28"/>
              </w:rPr>
              <w:t xml:space="preserve"> базе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0,5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Производственная деятельность с реализацией продукции, услуг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 сумму от 50,0 до 100,0 тыс. руб. за год;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 сумму свыше 100,0 тыс. руб. за год;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20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 сумму свыше 1,0 млн руб. за год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50</w:t>
            </w:r>
          </w:p>
        </w:tc>
      </w:tr>
      <w:tr w:rsidR="00CA0051" w:rsidRPr="00EC06EF" w:rsidTr="00EC06EF">
        <w:trPr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Наличие экспериментальной площадки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EC06E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на уровне области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0051" w:rsidRPr="00EC06EF" w:rsidRDefault="00CA0051" w:rsidP="00A9378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C06EF">
              <w:rPr>
                <w:sz w:val="28"/>
                <w:szCs w:val="28"/>
              </w:rPr>
              <w:t>15</w:t>
            </w:r>
          </w:p>
        </w:tc>
      </w:tr>
    </w:tbl>
    <w:p w:rsidR="00CA0051" w:rsidRPr="00762C21" w:rsidRDefault="00CA0051" w:rsidP="00CA0051">
      <w:pPr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762C21">
        <w:rPr>
          <w:bCs/>
          <w:sz w:val="28"/>
          <w:szCs w:val="28"/>
        </w:rPr>
        <w:t>В зависимости от баллов, начисленных по показателям, определяется группа по оплате труда для работников дошкольных образовательных организаций (заместитель заведующего по административно-хозяйственной работе</w:t>
      </w:r>
      <w:r>
        <w:rPr>
          <w:bCs/>
          <w:sz w:val="28"/>
          <w:szCs w:val="28"/>
        </w:rPr>
        <w:t xml:space="preserve"> (части), шеф-повар</w:t>
      </w:r>
      <w:r w:rsidRPr="00762C21">
        <w:rPr>
          <w:bCs/>
          <w:sz w:val="28"/>
          <w:szCs w:val="28"/>
        </w:rPr>
        <w:t>):</w:t>
      </w:r>
      <w:r>
        <w:rPr>
          <w:bCs/>
          <w:sz w:val="28"/>
          <w:szCs w:val="28"/>
        </w:rPr>
        <w:t xml:space="preserve"> </w:t>
      </w:r>
      <w:r w:rsidRPr="00762C21">
        <w:rPr>
          <w:bCs/>
          <w:sz w:val="28"/>
          <w:szCs w:val="28"/>
          <w:lang w:val="en-US"/>
        </w:rPr>
        <w:t>I</w:t>
      </w:r>
      <w:r w:rsidRPr="00762C21">
        <w:rPr>
          <w:bCs/>
          <w:sz w:val="28"/>
          <w:szCs w:val="28"/>
        </w:rPr>
        <w:t xml:space="preserve"> группа – свыше 500, </w:t>
      </w:r>
      <w:r w:rsidRPr="00762C21">
        <w:rPr>
          <w:bCs/>
          <w:sz w:val="28"/>
          <w:szCs w:val="28"/>
          <w:lang w:val="en-US"/>
        </w:rPr>
        <w:t>II</w:t>
      </w:r>
      <w:r w:rsidRPr="00762C21">
        <w:rPr>
          <w:bCs/>
          <w:sz w:val="28"/>
          <w:szCs w:val="28"/>
        </w:rPr>
        <w:t xml:space="preserve"> группа – до 500, </w:t>
      </w:r>
      <w:r>
        <w:rPr>
          <w:bCs/>
          <w:sz w:val="28"/>
          <w:szCs w:val="28"/>
        </w:rPr>
        <w:br/>
      </w:r>
      <w:r w:rsidRPr="00762C21">
        <w:rPr>
          <w:bCs/>
          <w:sz w:val="28"/>
          <w:szCs w:val="28"/>
          <w:lang w:val="en-US"/>
        </w:rPr>
        <w:t>III</w:t>
      </w:r>
      <w:r w:rsidRPr="00762C21">
        <w:rPr>
          <w:bCs/>
          <w:sz w:val="28"/>
          <w:szCs w:val="28"/>
        </w:rPr>
        <w:t xml:space="preserve"> группа – до 350, </w:t>
      </w:r>
      <w:r w:rsidRPr="00762C21">
        <w:rPr>
          <w:bCs/>
          <w:sz w:val="28"/>
          <w:szCs w:val="28"/>
          <w:lang w:val="en-US"/>
        </w:rPr>
        <w:t>IV</w:t>
      </w:r>
      <w:r w:rsidRPr="00762C21">
        <w:rPr>
          <w:bCs/>
          <w:sz w:val="28"/>
          <w:szCs w:val="28"/>
        </w:rPr>
        <w:t xml:space="preserve"> группа – до 200.</w:t>
      </w:r>
    </w:p>
    <w:p w:rsidR="00C66487" w:rsidRPr="0024739F" w:rsidRDefault="00C66487" w:rsidP="00482054">
      <w:pPr>
        <w:autoSpaceDE w:val="0"/>
        <w:autoSpaceDN w:val="0"/>
        <w:adjustRightInd w:val="0"/>
        <w:ind w:right="170"/>
        <w:jc w:val="both"/>
        <w:outlineLvl w:val="0"/>
        <w:rPr>
          <w:sz w:val="26"/>
          <w:szCs w:val="26"/>
        </w:rPr>
      </w:pPr>
    </w:p>
    <w:sectPr w:rsidR="00C66487" w:rsidRPr="0024739F" w:rsidSect="00137A1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AA" w:rsidRDefault="00274AAA" w:rsidP="00515D76">
      <w:r>
        <w:separator/>
      </w:r>
    </w:p>
  </w:endnote>
  <w:endnote w:type="continuationSeparator" w:id="0">
    <w:p w:rsidR="00274AAA" w:rsidRDefault="00274AAA" w:rsidP="005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AA" w:rsidRDefault="00274AAA" w:rsidP="00515D76">
      <w:r>
        <w:separator/>
      </w:r>
    </w:p>
  </w:footnote>
  <w:footnote w:type="continuationSeparator" w:id="0">
    <w:p w:rsidR="00274AAA" w:rsidRDefault="00274AAA" w:rsidP="0051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002445"/>
      <w:docPartObj>
        <w:docPartGallery w:val="Page Numbers (Top of Page)"/>
        <w:docPartUnique/>
      </w:docPartObj>
    </w:sdtPr>
    <w:sdtEndPr/>
    <w:sdtContent>
      <w:p w:rsidR="00137A1B" w:rsidRDefault="00137A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93">
          <w:rPr>
            <w:noProof/>
          </w:rPr>
          <w:t>2</w:t>
        </w:r>
        <w:r>
          <w:fldChar w:fldCharType="end"/>
        </w:r>
      </w:p>
    </w:sdtContent>
  </w:sdt>
  <w:p w:rsidR="00137A1B" w:rsidRDefault="00137A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D05E82"/>
    <w:lvl w:ilvl="0">
      <w:numFmt w:val="bullet"/>
      <w:lvlText w:val="*"/>
      <w:lvlJc w:val="left"/>
    </w:lvl>
  </w:abstractNum>
  <w:abstractNum w:abstractNumId="1">
    <w:nsid w:val="0ACD7B99"/>
    <w:multiLevelType w:val="multilevel"/>
    <w:tmpl w:val="086C9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00942"/>
    <w:multiLevelType w:val="hybridMultilevel"/>
    <w:tmpl w:val="8EDC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4FC3"/>
    <w:multiLevelType w:val="hybridMultilevel"/>
    <w:tmpl w:val="4744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2FDB"/>
    <w:multiLevelType w:val="hybridMultilevel"/>
    <w:tmpl w:val="05A4B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1AD"/>
    <w:rsid w:val="00024C32"/>
    <w:rsid w:val="00073FF8"/>
    <w:rsid w:val="000762AD"/>
    <w:rsid w:val="00080FE3"/>
    <w:rsid w:val="000A2B40"/>
    <w:rsid w:val="000A64BA"/>
    <w:rsid w:val="000B44C6"/>
    <w:rsid w:val="000D63F9"/>
    <w:rsid w:val="00137A1B"/>
    <w:rsid w:val="00157AF7"/>
    <w:rsid w:val="00160B81"/>
    <w:rsid w:val="001F6757"/>
    <w:rsid w:val="0020034D"/>
    <w:rsid w:val="00261422"/>
    <w:rsid w:val="00266ED6"/>
    <w:rsid w:val="00271A0F"/>
    <w:rsid w:val="00274AAA"/>
    <w:rsid w:val="002B3A1C"/>
    <w:rsid w:val="003079CE"/>
    <w:rsid w:val="00387A49"/>
    <w:rsid w:val="003920C7"/>
    <w:rsid w:val="00405934"/>
    <w:rsid w:val="00410106"/>
    <w:rsid w:val="004169CB"/>
    <w:rsid w:val="00445BC2"/>
    <w:rsid w:val="00450593"/>
    <w:rsid w:val="0045390D"/>
    <w:rsid w:val="004603C6"/>
    <w:rsid w:val="0047543F"/>
    <w:rsid w:val="004779E6"/>
    <w:rsid w:val="00482054"/>
    <w:rsid w:val="00482AD0"/>
    <w:rsid w:val="00482B96"/>
    <w:rsid w:val="00485B19"/>
    <w:rsid w:val="00485C68"/>
    <w:rsid w:val="004864DA"/>
    <w:rsid w:val="004E7CDF"/>
    <w:rsid w:val="005018A7"/>
    <w:rsid w:val="00513718"/>
    <w:rsid w:val="00515D76"/>
    <w:rsid w:val="00516287"/>
    <w:rsid w:val="00547875"/>
    <w:rsid w:val="0058795E"/>
    <w:rsid w:val="00600921"/>
    <w:rsid w:val="00600CB9"/>
    <w:rsid w:val="006774F3"/>
    <w:rsid w:val="00696418"/>
    <w:rsid w:val="006C592F"/>
    <w:rsid w:val="006F5CA3"/>
    <w:rsid w:val="0075050B"/>
    <w:rsid w:val="007903B8"/>
    <w:rsid w:val="00790B92"/>
    <w:rsid w:val="007959B1"/>
    <w:rsid w:val="007959E9"/>
    <w:rsid w:val="007B6CAA"/>
    <w:rsid w:val="007C41AD"/>
    <w:rsid w:val="007E5798"/>
    <w:rsid w:val="008514A2"/>
    <w:rsid w:val="00874A68"/>
    <w:rsid w:val="00876005"/>
    <w:rsid w:val="00876EAF"/>
    <w:rsid w:val="00881D0B"/>
    <w:rsid w:val="0089466A"/>
    <w:rsid w:val="008A17CA"/>
    <w:rsid w:val="008A781A"/>
    <w:rsid w:val="008E689A"/>
    <w:rsid w:val="008F2A14"/>
    <w:rsid w:val="00915FF5"/>
    <w:rsid w:val="009B64F1"/>
    <w:rsid w:val="009C747C"/>
    <w:rsid w:val="009D38A3"/>
    <w:rsid w:val="009E62B3"/>
    <w:rsid w:val="009E7414"/>
    <w:rsid w:val="00A07948"/>
    <w:rsid w:val="00A1666F"/>
    <w:rsid w:val="00A326C1"/>
    <w:rsid w:val="00A47141"/>
    <w:rsid w:val="00A93781"/>
    <w:rsid w:val="00AC64AF"/>
    <w:rsid w:val="00AD47E3"/>
    <w:rsid w:val="00B109BB"/>
    <w:rsid w:val="00B10CA2"/>
    <w:rsid w:val="00B811FE"/>
    <w:rsid w:val="00BB3E7A"/>
    <w:rsid w:val="00BE0651"/>
    <w:rsid w:val="00BF2791"/>
    <w:rsid w:val="00C00E55"/>
    <w:rsid w:val="00C03D91"/>
    <w:rsid w:val="00C4283E"/>
    <w:rsid w:val="00C503A4"/>
    <w:rsid w:val="00C56987"/>
    <w:rsid w:val="00C66487"/>
    <w:rsid w:val="00C8400C"/>
    <w:rsid w:val="00CA0051"/>
    <w:rsid w:val="00CD226D"/>
    <w:rsid w:val="00CD23B9"/>
    <w:rsid w:val="00CD7834"/>
    <w:rsid w:val="00CF0CA1"/>
    <w:rsid w:val="00D035F8"/>
    <w:rsid w:val="00D72187"/>
    <w:rsid w:val="00DB40E3"/>
    <w:rsid w:val="00DC0475"/>
    <w:rsid w:val="00DC44E7"/>
    <w:rsid w:val="00DE649C"/>
    <w:rsid w:val="00DE6554"/>
    <w:rsid w:val="00E17CB4"/>
    <w:rsid w:val="00E64B61"/>
    <w:rsid w:val="00E734D8"/>
    <w:rsid w:val="00E94A21"/>
    <w:rsid w:val="00EA0D2E"/>
    <w:rsid w:val="00EB4B3F"/>
    <w:rsid w:val="00EC06EF"/>
    <w:rsid w:val="00EC07EA"/>
    <w:rsid w:val="00ED6C40"/>
    <w:rsid w:val="00EE0845"/>
    <w:rsid w:val="00F04A73"/>
    <w:rsid w:val="00F07533"/>
    <w:rsid w:val="00F14BC8"/>
    <w:rsid w:val="00F16599"/>
    <w:rsid w:val="00F347AD"/>
    <w:rsid w:val="00F354A8"/>
    <w:rsid w:val="00F6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859D-1F1D-4AC7-B17B-D5D3D55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1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41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7C41A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C4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7C41AD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7C4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C4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basedOn w:val="a0"/>
    <w:link w:val="3"/>
    <w:rsid w:val="007C41AD"/>
    <w:rPr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C41AD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2">
    <w:name w:val="Основной текст2"/>
    <w:basedOn w:val="aa"/>
    <w:rsid w:val="007C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MicrosoftSansSerif8pt0pt">
    <w:name w:val="Основной текст (4) + Microsoft Sans Serif;8 pt;Интервал 0 pt"/>
    <w:basedOn w:val="a0"/>
    <w:rsid w:val="007C41A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7C41AD"/>
    <w:rPr>
      <w:spacing w:val="-3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7C41A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95pt0pt">
    <w:name w:val="Основной текст + 9;5 pt;Интервал 0 pt"/>
    <w:basedOn w:val="aa"/>
    <w:rsid w:val="007C4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7C41AD"/>
  </w:style>
  <w:style w:type="paragraph" w:customStyle="1" w:styleId="ConsPlusTitle">
    <w:name w:val="ConsPlusTitle"/>
    <w:rsid w:val="00416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157AF7"/>
    <w:rPr>
      <w:b/>
      <w:b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57AF7"/>
    <w:pPr>
      <w:widowControl w:val="0"/>
      <w:shd w:val="clear" w:color="auto" w:fill="FFFFFF"/>
      <w:spacing w:after="900" w:line="322" w:lineRule="exact"/>
      <w:ind w:hanging="1380"/>
      <w:jc w:val="center"/>
    </w:pPr>
    <w:rPr>
      <w:rFonts w:asciiTheme="minorHAnsi" w:eastAsiaTheme="minorHAnsi" w:hAnsiTheme="minorHAnsi" w:cstheme="minorBidi"/>
      <w:b/>
      <w:bCs/>
      <w:spacing w:val="-2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57AF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7AF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157AF7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57AF7"/>
    <w:pPr>
      <w:widowControl w:val="0"/>
      <w:shd w:val="clear" w:color="auto" w:fill="FFFFFF"/>
      <w:spacing w:line="0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d">
    <w:name w:val="Table Grid"/>
    <w:basedOn w:val="a1"/>
    <w:rsid w:val="0002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15D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15D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7834"/>
    <w:pPr>
      <w:ind w:left="720"/>
      <w:contextualSpacing/>
    </w:pPr>
  </w:style>
  <w:style w:type="paragraph" w:customStyle="1" w:styleId="ConsPlusNormal">
    <w:name w:val="ConsPlusNormal"/>
    <w:rsid w:val="00482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1666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6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76AF-55BA-4547-B59D-EAA22A74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33</cp:revision>
  <cp:lastPrinted>2025-04-29T08:15:00Z</cp:lastPrinted>
  <dcterms:created xsi:type="dcterms:W3CDTF">2016-04-21T06:50:00Z</dcterms:created>
  <dcterms:modified xsi:type="dcterms:W3CDTF">2025-05-06T08:39:00Z</dcterms:modified>
</cp:coreProperties>
</file>