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66" w:rsidRPr="00926DFC" w:rsidRDefault="00F01866" w:rsidP="00926DF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color w:val="353535"/>
        </w:rPr>
      </w:pPr>
      <w:r w:rsidRPr="00926DFC">
        <w:rPr>
          <w:rStyle w:val="a4"/>
          <w:color w:val="353535"/>
        </w:rPr>
        <w:t xml:space="preserve">Памятка </w:t>
      </w:r>
      <w:r w:rsidR="00D41396" w:rsidRPr="00926DFC">
        <w:rPr>
          <w:rStyle w:val="a4"/>
          <w:color w:val="353535"/>
        </w:rPr>
        <w:br/>
        <w:t>при покупке детских игрушек</w:t>
      </w:r>
    </w:p>
    <w:p w:rsidR="00CD1A33" w:rsidRPr="00926DFC" w:rsidRDefault="00CD1A33" w:rsidP="00926DFC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/>
        <w:jc w:val="both"/>
        <w:rPr>
          <w:i/>
        </w:rPr>
      </w:pPr>
      <w:r w:rsidRPr="00926DFC">
        <w:rPr>
          <w:i/>
        </w:rPr>
        <w:t xml:space="preserve">          </w:t>
      </w:r>
    </w:p>
    <w:p w:rsidR="00D765B6" w:rsidRPr="00926DFC" w:rsidRDefault="00CD1A33" w:rsidP="00926DFC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/>
        <w:jc w:val="both"/>
      </w:pPr>
      <w:r w:rsidRPr="00926DFC">
        <w:rPr>
          <w:i/>
        </w:rPr>
        <w:t xml:space="preserve">          </w:t>
      </w:r>
      <w:r w:rsidR="002E56D7" w:rsidRPr="00926DFC">
        <w:rPr>
          <w:i/>
        </w:rPr>
        <w:t xml:space="preserve">                                         </w:t>
      </w:r>
      <w:r w:rsidR="00F006A0" w:rsidRPr="00926DFC">
        <w:rPr>
          <w:b/>
        </w:rPr>
        <w:t>Как правильно выбрать игрушку</w:t>
      </w:r>
    </w:p>
    <w:p w:rsidR="00D765B6" w:rsidRPr="00926DFC" w:rsidRDefault="00D765B6" w:rsidP="00926D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A45F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игрушки в первую очередь начинается с выбора места ее приобретения. Не рекомендуется покупать товар в зонах несанкционированной торговли, в таких местах чаще всего могут встретиться игрушки не</w:t>
      </w:r>
      <w:r w:rsidR="00F006A0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</w:t>
      </w:r>
      <w:r w:rsidR="004A45F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ва,</w:t>
      </w:r>
      <w:r w:rsidR="002E56D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будущем это может</w:t>
      </w:r>
      <w:r w:rsid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56D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затруднить</w:t>
      </w:r>
      <w:r w:rsid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56D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 предъявления претензии.</w:t>
      </w:r>
      <w:r w:rsidR="002E56D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A45F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56D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безопасным местом приобретения детских товаров являются специализированные магазины, так как в них можно получить консультацию специалистов,</w:t>
      </w:r>
      <w:r w:rsid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56D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56D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56D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квалифицированную помощь в выборе самой игрушки.</w:t>
      </w:r>
      <w:r w:rsidR="002E56D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A45F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A33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полностью убедиться в качестве и безопасности выбранного товара не</w:t>
      </w:r>
      <w:r w:rsidR="004A45F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</w:t>
      </w:r>
      <w:r w:rsidR="004A45F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пренебрегать</w:t>
      </w:r>
      <w:r w:rsidR="004A45F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</w:t>
      </w:r>
      <w:r w:rsidR="00B10960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A45F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B10960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A45F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19374F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документов</w:t>
      </w:r>
      <w:r w:rsidR="00B10960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r w:rsidR="004A45F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ст. 6 Технического регламента Таможенного союза </w:t>
      </w:r>
      <w:proofErr w:type="gramStart"/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008/2011 </w:t>
      </w:r>
      <w:r w:rsidR="004A45F7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безопасности игрушек»</w:t>
      </w:r>
      <w:r w:rsidR="007C3448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выпуском в обращение на рынок игрушки обязаны пройти процедуру сертификации, в результате которой на товар выдается сертификат соответствия, содержащий в себе следующие сведения: регистрационный номер сертификата, единый знак обращения продукции на рынке государств Таможенного союза, наименование органа по сертификации, наименование заявителя, наименование изготовителя товара, сведения о продукции, условия и сроки хранения, дата</w:t>
      </w:r>
      <w:r w:rsid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сертификата</w:t>
      </w:r>
      <w:r w:rsidR="0080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его действия, печать органа сертификации и иное.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</w:p>
    <w:p w:rsidR="00F01866" w:rsidRPr="00926DFC" w:rsidRDefault="00F81B28" w:rsidP="00926DFC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/>
        <w:jc w:val="center"/>
        <w:rPr>
          <w:b/>
        </w:rPr>
      </w:pPr>
      <w:r w:rsidRPr="00926DFC">
        <w:rPr>
          <w:b/>
        </w:rPr>
        <w:t>Возможен ли возврат детских игрушек в магазин</w:t>
      </w:r>
    </w:p>
    <w:p w:rsidR="00836D54" w:rsidRPr="00926DFC" w:rsidRDefault="006E7EF0" w:rsidP="00926DFC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a4"/>
          <w:b w:val="0"/>
          <w:color w:val="353535"/>
        </w:rPr>
      </w:pPr>
      <w:r w:rsidRPr="00926DFC">
        <w:rPr>
          <w:rStyle w:val="a4"/>
          <w:b w:val="0"/>
        </w:rPr>
        <w:t xml:space="preserve">         </w:t>
      </w:r>
      <w:r w:rsidR="00CD1A33" w:rsidRPr="00926DFC">
        <w:rPr>
          <w:rStyle w:val="a4"/>
          <w:b w:val="0"/>
        </w:rPr>
        <w:t xml:space="preserve"> </w:t>
      </w:r>
      <w:r w:rsidR="006A0417" w:rsidRPr="00926DFC">
        <w:rPr>
          <w:rStyle w:val="a4"/>
          <w:b w:val="0"/>
        </w:rPr>
        <w:t>Детские игрушки – непродовольственный товар, который подлежит возврату на стандартных</w:t>
      </w:r>
      <w:r w:rsidR="004A45F7" w:rsidRPr="00926DFC">
        <w:rPr>
          <w:rStyle w:val="a4"/>
          <w:b w:val="0"/>
        </w:rPr>
        <w:t> </w:t>
      </w:r>
      <w:r w:rsidR="006A0417" w:rsidRPr="00926DFC">
        <w:rPr>
          <w:rStyle w:val="a4"/>
          <w:b w:val="0"/>
        </w:rPr>
        <w:t>условиях</w:t>
      </w:r>
      <w:r w:rsidR="004A45F7" w:rsidRPr="00926DFC">
        <w:rPr>
          <w:rStyle w:val="a4"/>
          <w:b w:val="0"/>
        </w:rPr>
        <w:t xml:space="preserve"> </w:t>
      </w:r>
      <w:r w:rsidR="00A50E3D" w:rsidRPr="00926DFC">
        <w:rPr>
          <w:rStyle w:val="a4"/>
          <w:b w:val="0"/>
        </w:rPr>
        <w:t>с</w:t>
      </w:r>
      <w:r w:rsidR="004A45F7" w:rsidRPr="00926DFC">
        <w:rPr>
          <w:rStyle w:val="a4"/>
          <w:b w:val="0"/>
        </w:rPr>
        <w:t>огласно ч.</w:t>
      </w:r>
      <w:r w:rsidR="008072E1">
        <w:rPr>
          <w:rStyle w:val="a4"/>
          <w:b w:val="0"/>
        </w:rPr>
        <w:t xml:space="preserve"> </w:t>
      </w:r>
      <w:r w:rsidR="004A45F7" w:rsidRPr="00926DFC">
        <w:rPr>
          <w:rStyle w:val="a4"/>
          <w:b w:val="0"/>
        </w:rPr>
        <w:t>1 ст. 25 Закона РФ от 07.02.1992</w:t>
      </w:r>
      <w:r w:rsidR="00B10960" w:rsidRPr="00926DFC">
        <w:t> </w:t>
      </w:r>
      <w:r w:rsidR="004A45F7" w:rsidRPr="00926DFC">
        <w:rPr>
          <w:rStyle w:val="a4"/>
          <w:b w:val="0"/>
        </w:rPr>
        <w:t>года</w:t>
      </w:r>
      <w:r w:rsidR="00B10960" w:rsidRPr="00926DFC">
        <w:rPr>
          <w:rStyle w:val="a4"/>
          <w:b w:val="0"/>
        </w:rPr>
        <w:t> </w:t>
      </w:r>
      <w:r w:rsidR="004A45F7" w:rsidRPr="00926DFC">
        <w:rPr>
          <w:rStyle w:val="a4"/>
          <w:b w:val="0"/>
        </w:rPr>
        <w:t>№</w:t>
      </w:r>
      <w:r w:rsidR="00B10960" w:rsidRPr="00926DFC">
        <w:rPr>
          <w:rStyle w:val="a4"/>
          <w:b w:val="0"/>
        </w:rPr>
        <w:t> </w:t>
      </w:r>
      <w:r w:rsidR="004A45F7" w:rsidRPr="00926DFC">
        <w:rPr>
          <w:rStyle w:val="a4"/>
          <w:b w:val="0"/>
        </w:rPr>
        <w:t>2300-1</w:t>
      </w:r>
      <w:r w:rsidR="002E56D7" w:rsidRPr="00926DFC">
        <w:rPr>
          <w:rStyle w:val="a4"/>
          <w:b w:val="0"/>
        </w:rPr>
        <w:t xml:space="preserve"> </w:t>
      </w:r>
      <w:r w:rsidR="002E56D7" w:rsidRPr="00926DFC">
        <w:rPr>
          <w:rStyle w:val="a4"/>
          <w:b w:val="0"/>
        </w:rPr>
        <w:t>«О защите прав потребителей»</w:t>
      </w:r>
      <w:r w:rsidR="00B10960" w:rsidRPr="00926DFC">
        <w:rPr>
          <w:rStyle w:val="a4"/>
          <w:b w:val="0"/>
        </w:rPr>
        <w:t>.</w:t>
      </w:r>
      <w:r w:rsidR="004A45F7" w:rsidRPr="00926DFC">
        <w:rPr>
          <w:rStyle w:val="a4"/>
          <w:b w:val="0"/>
        </w:rPr>
        <w:br/>
      </w:r>
      <w:r w:rsidR="00F006A0" w:rsidRPr="00926DFC">
        <w:rPr>
          <w:rStyle w:val="a4"/>
          <w:b w:val="0"/>
        </w:rPr>
        <w:t xml:space="preserve">        </w:t>
      </w:r>
      <w:r w:rsidR="00CB7ECE" w:rsidRPr="00926DFC">
        <w:rPr>
          <w:rStyle w:val="a4"/>
          <w:b w:val="0"/>
        </w:rPr>
        <w:t>Кроме того,  о</w:t>
      </w:r>
      <w:r w:rsidR="00F006A0" w:rsidRPr="00926DFC">
        <w:rPr>
          <w:rStyle w:val="a4"/>
          <w:b w:val="0"/>
        </w:rPr>
        <w:t>б</w:t>
      </w:r>
      <w:r w:rsidR="006A0417" w:rsidRPr="00926DFC">
        <w:rPr>
          <w:rStyle w:val="a4"/>
          <w:b w:val="0"/>
        </w:rPr>
        <w:t>менять игрушку</w:t>
      </w:r>
      <w:r w:rsidR="00F006A0" w:rsidRPr="00926DFC">
        <w:rPr>
          <w:rStyle w:val="a4"/>
          <w:b w:val="0"/>
        </w:rPr>
        <w:t xml:space="preserve"> можно</w:t>
      </w:r>
      <w:r w:rsidR="006A0417" w:rsidRPr="00926DFC">
        <w:rPr>
          <w:rStyle w:val="a4"/>
          <w:b w:val="0"/>
        </w:rPr>
        <w:t xml:space="preserve"> в течени</w:t>
      </w:r>
      <w:r w:rsidR="00CF53A6" w:rsidRPr="00926DFC">
        <w:rPr>
          <w:rStyle w:val="a4"/>
          <w:b w:val="0"/>
        </w:rPr>
        <w:t>е</w:t>
      </w:r>
      <w:r w:rsidR="006A0417" w:rsidRPr="00926DFC">
        <w:rPr>
          <w:rStyle w:val="a4"/>
          <w:b w:val="0"/>
        </w:rPr>
        <w:t xml:space="preserve"> 14 дней после покупки, если она не подошла</w:t>
      </w:r>
      <w:r w:rsidR="008847AA" w:rsidRPr="00926DFC">
        <w:rPr>
          <w:rStyle w:val="a4"/>
          <w:b w:val="0"/>
        </w:rPr>
        <w:t xml:space="preserve"> или</w:t>
      </w:r>
      <w:r w:rsidR="006A0417" w:rsidRPr="00926DFC">
        <w:rPr>
          <w:rStyle w:val="a4"/>
          <w:b w:val="0"/>
        </w:rPr>
        <w:t xml:space="preserve"> </w:t>
      </w:r>
      <w:r w:rsidR="00836D54" w:rsidRPr="00926DFC">
        <w:rPr>
          <w:rStyle w:val="a4"/>
          <w:b w:val="0"/>
        </w:rPr>
        <w:t xml:space="preserve">не </w:t>
      </w:r>
      <w:r w:rsidR="006A0417" w:rsidRPr="00926DFC">
        <w:rPr>
          <w:rStyle w:val="a4"/>
          <w:b w:val="0"/>
        </w:rPr>
        <w:t>понравилась</w:t>
      </w:r>
      <w:r w:rsidR="008847AA" w:rsidRPr="00926DFC">
        <w:rPr>
          <w:rStyle w:val="a4"/>
          <w:b w:val="0"/>
        </w:rPr>
        <w:t>.</w:t>
      </w:r>
      <w:r w:rsidR="006A0417" w:rsidRPr="00926DFC">
        <w:rPr>
          <w:rStyle w:val="a4"/>
          <w:b w:val="0"/>
        </w:rPr>
        <w:t xml:space="preserve"> Если товара для обмена нет</w:t>
      </w:r>
      <w:r w:rsidR="009B59FA" w:rsidRPr="00926DFC">
        <w:rPr>
          <w:rStyle w:val="a4"/>
          <w:b w:val="0"/>
        </w:rPr>
        <w:t xml:space="preserve">, </w:t>
      </w:r>
      <w:r w:rsidR="006A0417" w:rsidRPr="00926DFC">
        <w:rPr>
          <w:rStyle w:val="a4"/>
          <w:b w:val="0"/>
        </w:rPr>
        <w:t>мож</w:t>
      </w:r>
      <w:r w:rsidR="008847AA" w:rsidRPr="00926DFC">
        <w:rPr>
          <w:rStyle w:val="a4"/>
          <w:b w:val="0"/>
        </w:rPr>
        <w:t>но</w:t>
      </w:r>
      <w:r w:rsidR="00CF53A6" w:rsidRPr="00926DFC">
        <w:rPr>
          <w:rStyle w:val="a4"/>
          <w:b w:val="0"/>
        </w:rPr>
        <w:t> </w:t>
      </w:r>
      <w:r w:rsidRPr="00926DFC">
        <w:rPr>
          <w:rStyle w:val="a4"/>
          <w:b w:val="0"/>
        </w:rPr>
        <w:t>аннулировать</w:t>
      </w:r>
      <w:r w:rsidR="00CF53A6" w:rsidRPr="00926DFC">
        <w:rPr>
          <w:rStyle w:val="a4"/>
          <w:b w:val="0"/>
        </w:rPr>
        <w:t> </w:t>
      </w:r>
      <w:proofErr w:type="gramStart"/>
      <w:r w:rsidR="006A0417" w:rsidRPr="00926DFC">
        <w:rPr>
          <w:rStyle w:val="a4"/>
          <w:b w:val="0"/>
        </w:rPr>
        <w:t>договор-купли</w:t>
      </w:r>
      <w:proofErr w:type="gramEnd"/>
      <w:r w:rsidR="00CF53A6" w:rsidRPr="00926DFC">
        <w:rPr>
          <w:rStyle w:val="a4"/>
          <w:b w:val="0"/>
        </w:rPr>
        <w:t> </w:t>
      </w:r>
      <w:r w:rsidR="006A0417" w:rsidRPr="00926DFC">
        <w:rPr>
          <w:rStyle w:val="a4"/>
          <w:b w:val="0"/>
        </w:rPr>
        <w:t>продажи</w:t>
      </w:r>
      <w:r w:rsidR="00CF53A6" w:rsidRPr="00926DFC">
        <w:rPr>
          <w:rStyle w:val="a4"/>
          <w:b w:val="0"/>
        </w:rPr>
        <w:t> </w:t>
      </w:r>
      <w:r w:rsidR="006A0417" w:rsidRPr="00926DFC">
        <w:rPr>
          <w:rStyle w:val="a4"/>
          <w:b w:val="0"/>
        </w:rPr>
        <w:t>и</w:t>
      </w:r>
      <w:r w:rsidR="009B59FA" w:rsidRPr="00926DFC">
        <w:rPr>
          <w:rStyle w:val="a4"/>
          <w:b w:val="0"/>
        </w:rPr>
        <w:t> </w:t>
      </w:r>
      <w:r w:rsidR="00CF53A6" w:rsidRPr="00926DFC">
        <w:rPr>
          <w:rStyle w:val="a4"/>
          <w:b w:val="0"/>
        </w:rPr>
        <w:t>вернуть</w:t>
      </w:r>
      <w:r w:rsidR="00CB7ECE" w:rsidRPr="00926DFC">
        <w:rPr>
          <w:rStyle w:val="a4"/>
          <w:b w:val="0"/>
        </w:rPr>
        <w:t> </w:t>
      </w:r>
      <w:r w:rsidR="00CF53A6" w:rsidRPr="00926DFC">
        <w:rPr>
          <w:rStyle w:val="a4"/>
          <w:b w:val="0"/>
        </w:rPr>
        <w:t>уплаченную</w:t>
      </w:r>
      <w:r w:rsidR="00CB7ECE" w:rsidRPr="00926DFC">
        <w:rPr>
          <w:rStyle w:val="a4"/>
          <w:b w:val="0"/>
        </w:rPr>
        <w:t> </w:t>
      </w:r>
      <w:r w:rsidR="00CF53A6" w:rsidRPr="00926DFC">
        <w:rPr>
          <w:rStyle w:val="a4"/>
          <w:b w:val="0"/>
        </w:rPr>
        <w:t>сумму</w:t>
      </w:r>
      <w:r w:rsidR="00CB7ECE" w:rsidRPr="00926DFC">
        <w:rPr>
          <w:rStyle w:val="a4"/>
          <w:b w:val="0"/>
        </w:rPr>
        <w:t> </w:t>
      </w:r>
      <w:r w:rsidR="00CF53A6" w:rsidRPr="00926DFC">
        <w:rPr>
          <w:rStyle w:val="a4"/>
          <w:b w:val="0"/>
        </w:rPr>
        <w:t>за</w:t>
      </w:r>
      <w:r w:rsidR="00CB7ECE" w:rsidRPr="00926DFC">
        <w:rPr>
          <w:rStyle w:val="a4"/>
          <w:b w:val="0"/>
        </w:rPr>
        <w:t> </w:t>
      </w:r>
      <w:r w:rsidR="00CF53A6" w:rsidRPr="00926DFC">
        <w:rPr>
          <w:rStyle w:val="a4"/>
          <w:b w:val="0"/>
        </w:rPr>
        <w:t>данный</w:t>
      </w:r>
      <w:r w:rsidR="00CB7ECE" w:rsidRPr="00926DFC">
        <w:rPr>
          <w:rStyle w:val="a4"/>
          <w:b w:val="0"/>
        </w:rPr>
        <w:t> </w:t>
      </w:r>
      <w:r w:rsidR="00CF53A6" w:rsidRPr="00926DFC">
        <w:rPr>
          <w:rStyle w:val="a4"/>
          <w:b w:val="0"/>
        </w:rPr>
        <w:t>товар.</w:t>
      </w:r>
      <w:r w:rsidR="00D20DD4" w:rsidRPr="00926DFC">
        <w:rPr>
          <w:rStyle w:val="a4"/>
          <w:b w:val="0"/>
        </w:rPr>
        <w:br/>
        <w:t xml:space="preserve">          </w:t>
      </w:r>
      <w:r w:rsidRPr="00926DFC">
        <w:rPr>
          <w:rStyle w:val="a4"/>
          <w:b w:val="0"/>
          <w:color w:val="353535"/>
        </w:rPr>
        <w:t xml:space="preserve">      </w:t>
      </w:r>
    </w:p>
    <w:p w:rsidR="00836D54" w:rsidRPr="00926DFC" w:rsidRDefault="008847AA" w:rsidP="00926DFC">
      <w:pPr>
        <w:shd w:val="clear" w:color="auto" w:fill="FFFFFF"/>
        <w:tabs>
          <w:tab w:val="left" w:pos="709"/>
        </w:tabs>
        <w:spacing w:after="375" w:line="240" w:lineRule="auto"/>
        <w:jc w:val="both"/>
        <w:textAlignment w:val="baseline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836D54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A6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D794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Подлежат</w:t>
      </w:r>
      <w:r w:rsidR="0063490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D794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63490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D794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возврату</w:t>
      </w:r>
      <w:r w:rsidR="0063490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D794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электронные</w:t>
      </w:r>
      <w:r w:rsidR="0063490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D794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детские</w:t>
      </w:r>
      <w:r w:rsidR="0063490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D794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игрушки</w:t>
      </w:r>
      <w:proofErr w:type="gramStart"/>
      <w:r w:rsidR="00836D54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36D54" w:rsidRPr="00926DFC">
        <w:rPr>
          <w:rStyle w:val="a4"/>
          <w:b w:val="0"/>
          <w:color w:val="000000" w:themeColor="text1"/>
          <w:sz w:val="24"/>
          <w:szCs w:val="24"/>
        </w:rPr>
        <w:br/>
      </w:r>
      <w:r w:rsidR="0019374F" w:rsidRPr="00926DFC">
        <w:rPr>
          <w:rStyle w:val="a4"/>
          <w:b w:val="0"/>
          <w:color w:val="000000" w:themeColor="text1"/>
          <w:sz w:val="24"/>
          <w:szCs w:val="24"/>
        </w:rPr>
        <w:t xml:space="preserve">            </w:t>
      </w:r>
      <w:r w:rsidR="00FD7940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Э</w:t>
      </w:r>
      <w:proofErr w:type="gramEnd"/>
      <w:r w:rsidR="00FD7940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та категория игрушек подлежит возврату только в случае наличия брака, по</w:t>
      </w:r>
      <w:r w:rsidR="00AC0BB8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этому </w:t>
      </w:r>
      <w:r w:rsidR="00634900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игрушку нельзя</w:t>
      </w:r>
      <w:r w:rsidR="00AC0BB8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36D54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вернуть</w:t>
      </w:r>
      <w:r w:rsidR="00AC0BB8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E7EF0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обратно</w:t>
      </w:r>
      <w:r w:rsidR="00634900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AC0BB8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Они также не подлежат обмену и возврату, если дефект возник по вине</w:t>
      </w:r>
      <w:r w:rsidR="002E56D7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покупателя</w:t>
      </w:r>
      <w:r w:rsidR="00AC0BB8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CF53A6" w:rsidRPr="00926DFC" w:rsidRDefault="00836D54" w:rsidP="00926DFC">
      <w:pPr>
        <w:shd w:val="clear" w:color="auto" w:fill="FFFFFF"/>
        <w:tabs>
          <w:tab w:val="left" w:pos="709"/>
        </w:tabs>
        <w:spacing w:after="0" w:line="240" w:lineRule="auto"/>
        <w:ind w:firstLine="300"/>
        <w:jc w:val="both"/>
        <w:textAlignment w:val="baseline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AC0BB8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63490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C0BB8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игрушки</w:t>
      </w:r>
      <w:r w:rsidR="0063490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C0BB8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куплены</w:t>
      </w:r>
      <w:r w:rsidR="00634900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9B59FA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 дистанционной торговли </w:t>
      </w:r>
      <w:r w:rsidR="008847AA" w:rsidRPr="00926DFC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E7EF0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</w:t>
      </w:r>
      <w:r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         </w:t>
      </w:r>
      <w:r w:rsidR="006E7EF0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C0BB8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Порядок </w:t>
      </w:r>
      <w:r w:rsidR="007005AE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дистанционной покупки регулируется ст. 26.1 </w:t>
      </w:r>
      <w:r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Закона </w:t>
      </w:r>
      <w:r w:rsidRPr="00926DFC">
        <w:rPr>
          <w:rStyle w:val="a4"/>
          <w:rFonts w:ascii="Times New Roman" w:hAnsi="Times New Roman" w:cs="Times New Roman"/>
          <w:b w:val="0"/>
          <w:sz w:val="24"/>
          <w:szCs w:val="24"/>
        </w:rPr>
        <w:t>РФ от 07.02.1992</w:t>
      </w:r>
      <w:r w:rsidR="00CB7ECE" w:rsidRPr="00926DF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926DFC">
        <w:rPr>
          <w:rStyle w:val="a4"/>
          <w:rFonts w:ascii="Times New Roman" w:hAnsi="Times New Roman" w:cs="Times New Roman"/>
          <w:b w:val="0"/>
          <w:sz w:val="24"/>
          <w:szCs w:val="24"/>
        </w:rPr>
        <w:t> № 2300-1 «О защите прав потребителей»</w:t>
      </w:r>
      <w:r w:rsidR="007005AE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, согласно которой  мож</w:t>
      </w:r>
      <w:r w:rsidR="00634900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но</w:t>
      </w:r>
      <w:r w:rsidR="007005AE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вернуть товар  в любой момент  до его получения либо в течени</w:t>
      </w:r>
      <w:proofErr w:type="gramStart"/>
      <w:r w:rsidR="007005AE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proofErr w:type="gramEnd"/>
      <w:r w:rsidR="007005AE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7 дней после доставки. </w:t>
      </w:r>
      <w:r w:rsidR="00CF53A6"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</w:t>
      </w:r>
    </w:p>
    <w:p w:rsidR="00836D54" w:rsidRPr="00926DFC" w:rsidRDefault="00CF53A6" w:rsidP="00926DFC">
      <w:pPr>
        <w:shd w:val="clear" w:color="auto" w:fill="FFFFFF"/>
        <w:tabs>
          <w:tab w:val="left" w:pos="709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F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</w:t>
      </w:r>
    </w:p>
    <w:p w:rsidR="00634900" w:rsidRPr="00926DFC" w:rsidRDefault="00CD1A33" w:rsidP="00926DFC">
      <w:pPr>
        <w:shd w:val="clear" w:color="auto" w:fill="FFFFFF"/>
        <w:tabs>
          <w:tab w:val="left" w:pos="709"/>
        </w:tabs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="0019374F" w:rsidRPr="00926D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="00634900" w:rsidRPr="00926DF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составить и направить претензию</w:t>
      </w:r>
    </w:p>
    <w:p w:rsidR="00634900" w:rsidRPr="00926DFC" w:rsidRDefault="00634900" w:rsidP="00926DFC">
      <w:pPr>
        <w:shd w:val="clear" w:color="auto" w:fill="FFFFFF"/>
        <w:tabs>
          <w:tab w:val="left" w:pos="709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претензий не утверждена какая-либо форма, однако, существует ряд правил, которых следует придерживаться при ее составлении.</w:t>
      </w:r>
    </w:p>
    <w:p w:rsidR="00634900" w:rsidRPr="00926DFC" w:rsidRDefault="00634900" w:rsidP="00926DFC">
      <w:pPr>
        <w:shd w:val="clear" w:color="auto" w:fill="FFFFFF"/>
        <w:tabs>
          <w:tab w:val="left" w:pos="709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Основная часть претензии содержит описание фактических взаимоотношений потребителя и предпринимателя: что было приобретено, когда и по какой цене, в чем 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заключается нарушение прав. Кроме того, необходимо указать предъявление продавцу (исполнителю) какого-либо требования, после чего поставить подпись потребителя и дату.</w:t>
      </w:r>
    </w:p>
    <w:p w:rsidR="00634900" w:rsidRPr="00926DFC" w:rsidRDefault="00634900" w:rsidP="00926DFC">
      <w:pPr>
        <w:shd w:val="clear" w:color="auto" w:fill="FFFFFF"/>
        <w:tabs>
          <w:tab w:val="left" w:pos="709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D1A33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претензию можно любым способом, который обеспечит фиксацию вручения. Можно вручить претензию лично, но для этого её необходимо составить в двух экземплярах и потребовать от продавца (исполнителя) постановки отметки о принятии на том экземпляре, который останется у потребителя.</w:t>
      </w:r>
    </w:p>
    <w:p w:rsidR="00634900" w:rsidRPr="00926DFC" w:rsidRDefault="00634900" w:rsidP="00926DFC">
      <w:pPr>
        <w:shd w:val="clear" w:color="auto" w:fill="FFFFFF"/>
        <w:tabs>
          <w:tab w:val="left" w:pos="709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случае, когда личное вручение претензии невозможно или продавец (исполнитель) отказывается принять претензию</w:t>
      </w:r>
      <w:r w:rsidR="0025625C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данное заявление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направить по почте.</w:t>
      </w:r>
    </w:p>
    <w:p w:rsidR="006102D0" w:rsidRPr="00926DFC" w:rsidRDefault="00634900" w:rsidP="0027788D">
      <w:pPr>
        <w:shd w:val="clear" w:color="auto" w:fill="FFFFFF"/>
        <w:tabs>
          <w:tab w:val="left" w:pos="709"/>
        </w:tabs>
        <w:spacing w:after="0" w:line="240" w:lineRule="auto"/>
        <w:ind w:firstLine="300"/>
        <w:jc w:val="both"/>
        <w:textAlignment w:val="baseline"/>
        <w:rPr>
          <w:color w:val="000000" w:themeColor="text1"/>
          <w:sz w:val="24"/>
          <w:szCs w:val="24"/>
        </w:rPr>
      </w:pP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Согласно Закону РФ </w:t>
      </w:r>
      <w:r w:rsidR="003B29D1" w:rsidRPr="00926DFC">
        <w:rPr>
          <w:rStyle w:val="a4"/>
          <w:rFonts w:ascii="Times New Roman" w:hAnsi="Times New Roman" w:cs="Times New Roman"/>
          <w:b w:val="0"/>
          <w:sz w:val="24"/>
          <w:szCs w:val="24"/>
        </w:rPr>
        <w:t>от 07.02.1992 года</w:t>
      </w:r>
      <w:r w:rsidR="003B29D1" w:rsidRPr="00926DF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29D1" w:rsidRPr="00926DFC">
        <w:rPr>
          <w:rStyle w:val="a4"/>
          <w:rFonts w:ascii="Times New Roman" w:hAnsi="Times New Roman" w:cs="Times New Roman"/>
          <w:b w:val="0"/>
          <w:sz w:val="24"/>
          <w:szCs w:val="24"/>
        </w:rPr>
        <w:t>№ 2300-1 «О защите прав потребителей»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рассмотрения претензии</w:t>
      </w:r>
      <w:r w:rsidR="0080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2E1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</w:t>
      </w:r>
      <w:r w:rsidR="00807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10 календарных дней, </w:t>
      </w:r>
      <w:r w:rsidR="008072E1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 товара</w:t>
      </w:r>
      <w:r w:rsidR="008072E1"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7 дней до 1 месяца. </w:t>
      </w:r>
      <w:r w:rsidRPr="00926D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</w:t>
      </w:r>
    </w:p>
    <w:p w:rsidR="006102D0" w:rsidRPr="00926DFC" w:rsidRDefault="006102D0" w:rsidP="00926DFC">
      <w:pPr>
        <w:spacing w:line="240" w:lineRule="auto"/>
        <w:rPr>
          <w:sz w:val="24"/>
          <w:szCs w:val="24"/>
        </w:rPr>
      </w:pPr>
    </w:p>
    <w:p w:rsidR="006102D0" w:rsidRPr="00926DFC" w:rsidRDefault="006102D0" w:rsidP="00926DFC">
      <w:pPr>
        <w:spacing w:line="240" w:lineRule="auto"/>
        <w:rPr>
          <w:sz w:val="24"/>
          <w:szCs w:val="24"/>
        </w:rPr>
      </w:pPr>
    </w:p>
    <w:p w:rsidR="006102D0" w:rsidRPr="00926DFC" w:rsidRDefault="006102D0" w:rsidP="00926DFC">
      <w:pPr>
        <w:spacing w:line="240" w:lineRule="auto"/>
        <w:rPr>
          <w:sz w:val="24"/>
          <w:szCs w:val="24"/>
        </w:rPr>
      </w:pPr>
    </w:p>
    <w:p w:rsidR="006102D0" w:rsidRPr="00926DFC" w:rsidRDefault="006102D0" w:rsidP="00926DFC">
      <w:pPr>
        <w:spacing w:line="240" w:lineRule="auto"/>
        <w:rPr>
          <w:sz w:val="24"/>
          <w:szCs w:val="24"/>
        </w:rPr>
      </w:pPr>
    </w:p>
    <w:p w:rsidR="006102D0" w:rsidRPr="00926DFC" w:rsidRDefault="006102D0" w:rsidP="00926DFC">
      <w:pPr>
        <w:spacing w:line="240" w:lineRule="auto"/>
        <w:rPr>
          <w:sz w:val="24"/>
          <w:szCs w:val="24"/>
        </w:rPr>
      </w:pPr>
    </w:p>
    <w:p w:rsidR="006102D0" w:rsidRPr="006102D0" w:rsidRDefault="006102D0" w:rsidP="00926DFC">
      <w:pPr>
        <w:spacing w:line="240" w:lineRule="auto"/>
      </w:pPr>
    </w:p>
    <w:p w:rsidR="006102D0" w:rsidRDefault="006102D0" w:rsidP="00926DFC">
      <w:pPr>
        <w:spacing w:line="240" w:lineRule="auto"/>
      </w:pPr>
    </w:p>
    <w:p w:rsidR="00607581" w:rsidRPr="006102D0" w:rsidRDefault="00607581" w:rsidP="00926DFC">
      <w:pPr>
        <w:spacing w:line="240" w:lineRule="auto"/>
        <w:ind w:firstLine="708"/>
      </w:pPr>
    </w:p>
    <w:sectPr w:rsidR="00607581" w:rsidRPr="0061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1186"/>
    <w:multiLevelType w:val="hybridMultilevel"/>
    <w:tmpl w:val="A126C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7003"/>
    <w:multiLevelType w:val="hybridMultilevel"/>
    <w:tmpl w:val="81CE5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E6188"/>
    <w:multiLevelType w:val="multilevel"/>
    <w:tmpl w:val="B03C7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C167B8E"/>
    <w:multiLevelType w:val="hybridMultilevel"/>
    <w:tmpl w:val="C1429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930C2"/>
    <w:multiLevelType w:val="hybridMultilevel"/>
    <w:tmpl w:val="64EC1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95119"/>
    <w:multiLevelType w:val="hybridMultilevel"/>
    <w:tmpl w:val="E2BCD2A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47BD5EBC"/>
    <w:multiLevelType w:val="hybridMultilevel"/>
    <w:tmpl w:val="3978176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60E6AD2"/>
    <w:multiLevelType w:val="hybridMultilevel"/>
    <w:tmpl w:val="D9A4FAA4"/>
    <w:lvl w:ilvl="0" w:tplc="041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>
    <w:nsid w:val="7ACC3BE6"/>
    <w:multiLevelType w:val="multilevel"/>
    <w:tmpl w:val="2DDA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3E"/>
    <w:rsid w:val="0002166B"/>
    <w:rsid w:val="000952B7"/>
    <w:rsid w:val="000A6F16"/>
    <w:rsid w:val="0019374F"/>
    <w:rsid w:val="0025625C"/>
    <w:rsid w:val="0027788D"/>
    <w:rsid w:val="002E56D7"/>
    <w:rsid w:val="0034411B"/>
    <w:rsid w:val="00365874"/>
    <w:rsid w:val="0038491F"/>
    <w:rsid w:val="003B29D1"/>
    <w:rsid w:val="00434FD9"/>
    <w:rsid w:val="0045493E"/>
    <w:rsid w:val="00484BD0"/>
    <w:rsid w:val="004A45F7"/>
    <w:rsid w:val="00607581"/>
    <w:rsid w:val="006102D0"/>
    <w:rsid w:val="00634900"/>
    <w:rsid w:val="006401FB"/>
    <w:rsid w:val="006A0417"/>
    <w:rsid w:val="006E7EF0"/>
    <w:rsid w:val="007005AE"/>
    <w:rsid w:val="00707BF0"/>
    <w:rsid w:val="00793EE6"/>
    <w:rsid w:val="007C0FBD"/>
    <w:rsid w:val="007C3448"/>
    <w:rsid w:val="008072E1"/>
    <w:rsid w:val="00836D54"/>
    <w:rsid w:val="008847AA"/>
    <w:rsid w:val="0090394F"/>
    <w:rsid w:val="00914857"/>
    <w:rsid w:val="00926DFC"/>
    <w:rsid w:val="009B59FA"/>
    <w:rsid w:val="00A1333A"/>
    <w:rsid w:val="00A50E3D"/>
    <w:rsid w:val="00AC0BB8"/>
    <w:rsid w:val="00B10960"/>
    <w:rsid w:val="00B9218B"/>
    <w:rsid w:val="00CB7ECE"/>
    <w:rsid w:val="00CD1A33"/>
    <w:rsid w:val="00CF53A6"/>
    <w:rsid w:val="00D20DD4"/>
    <w:rsid w:val="00D41396"/>
    <w:rsid w:val="00D5118F"/>
    <w:rsid w:val="00D765B6"/>
    <w:rsid w:val="00ED494A"/>
    <w:rsid w:val="00F006A0"/>
    <w:rsid w:val="00F01866"/>
    <w:rsid w:val="00F72020"/>
    <w:rsid w:val="00F81B28"/>
    <w:rsid w:val="00FB27F3"/>
    <w:rsid w:val="00FD7940"/>
    <w:rsid w:val="00F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F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81B28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6E7EF0"/>
    <w:rPr>
      <w:i/>
      <w:iCs/>
    </w:rPr>
  </w:style>
  <w:style w:type="paragraph" w:styleId="a9">
    <w:name w:val="List Paragraph"/>
    <w:basedOn w:val="a"/>
    <w:uiPriority w:val="34"/>
    <w:qFormat/>
    <w:rsid w:val="00707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F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81B28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6E7EF0"/>
    <w:rPr>
      <w:i/>
      <w:iCs/>
    </w:rPr>
  </w:style>
  <w:style w:type="paragraph" w:styleId="a9">
    <w:name w:val="List Paragraph"/>
    <w:basedOn w:val="a"/>
    <w:uiPriority w:val="34"/>
    <w:qFormat/>
    <w:rsid w:val="0070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Filin</cp:lastModifiedBy>
  <cp:revision>22</cp:revision>
  <cp:lastPrinted>2022-04-21T07:13:00Z</cp:lastPrinted>
  <dcterms:created xsi:type="dcterms:W3CDTF">2022-04-08T11:48:00Z</dcterms:created>
  <dcterms:modified xsi:type="dcterms:W3CDTF">2022-04-21T07:26:00Z</dcterms:modified>
</cp:coreProperties>
</file>