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443" w:rsidRDefault="00ED7443" w:rsidP="00521B70">
      <w:pPr>
        <w:spacing w:after="0" w:line="240" w:lineRule="auto"/>
        <w:jc w:val="center"/>
        <w:rPr>
          <w:noProof/>
        </w:rPr>
      </w:pPr>
      <w:bookmarkStart w:id="0" w:name="sub_100"/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2A0A">
        <w:rPr>
          <w:rFonts w:ascii="Arial" w:hAnsi="Arial" w:cs="Arial"/>
          <w:sz w:val="28"/>
        </w:rPr>
        <w:br w:type="textWrapping" w:clear="all"/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2A0A"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662A0A">
        <w:rPr>
          <w:rFonts w:ascii="Arial Narrow" w:hAnsi="Arial Narrow" w:cs="Arial"/>
          <w:b/>
          <w:sz w:val="36"/>
          <w:szCs w:val="24"/>
        </w:rPr>
        <w:t xml:space="preserve">АДМИНИСТРАЦИЯ 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662A0A">
        <w:rPr>
          <w:rFonts w:ascii="Arial Narrow" w:hAnsi="Arial Narrow" w:cs="Arial"/>
          <w:b/>
          <w:sz w:val="36"/>
          <w:szCs w:val="24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  <w:szCs w:val="24"/>
        </w:rPr>
        <w:t>«</w:t>
      </w:r>
      <w:r w:rsidRPr="00662A0A">
        <w:rPr>
          <w:rFonts w:ascii="Arial Narrow" w:hAnsi="Arial Narrow" w:cs="Arial"/>
          <w:b/>
          <w:sz w:val="36"/>
          <w:szCs w:val="24"/>
        </w:rPr>
        <w:t>ВОЛОКОНОВСКИЙ РАЙОН</w:t>
      </w:r>
      <w:r>
        <w:rPr>
          <w:rFonts w:ascii="Arial Narrow" w:hAnsi="Arial Narrow" w:cs="Arial"/>
          <w:b/>
          <w:sz w:val="36"/>
          <w:szCs w:val="24"/>
        </w:rPr>
        <w:t>»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662A0A">
        <w:rPr>
          <w:rFonts w:ascii="Arial Narrow" w:hAnsi="Arial Narrow" w:cs="Arial"/>
          <w:b/>
          <w:sz w:val="36"/>
          <w:szCs w:val="24"/>
        </w:rPr>
        <w:t>БЕЛГОРОДСКОЙ ОБЛАСТИ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662A0A">
        <w:rPr>
          <w:rFonts w:ascii="Arial" w:hAnsi="Arial" w:cs="Arial"/>
          <w:caps/>
          <w:sz w:val="32"/>
          <w:szCs w:val="32"/>
        </w:rPr>
        <w:t>П о с т а но в л е н и е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662A0A">
        <w:rPr>
          <w:rFonts w:ascii="Arial" w:hAnsi="Arial" w:cs="Arial"/>
          <w:b/>
          <w:sz w:val="17"/>
          <w:szCs w:val="17"/>
        </w:rPr>
        <w:t>Волоконовка</w:t>
      </w:r>
    </w:p>
    <w:p w:rsidR="00B14004" w:rsidRPr="00662A0A" w:rsidRDefault="00B14004" w:rsidP="00521B70">
      <w:pPr>
        <w:spacing w:line="240" w:lineRule="auto"/>
        <w:jc w:val="both"/>
        <w:rPr>
          <w:sz w:val="16"/>
          <w:szCs w:val="16"/>
        </w:rPr>
      </w:pPr>
    </w:p>
    <w:p w:rsidR="00B14004" w:rsidRPr="00662A0A" w:rsidRDefault="00F572BA" w:rsidP="00521B70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18"/>
        </w:rPr>
        <w:t>_____</w:t>
      </w:r>
      <w:r w:rsidR="00FE00E2">
        <w:rPr>
          <w:rFonts w:ascii="Arial" w:hAnsi="Arial" w:cs="Arial"/>
          <w:b/>
          <w:sz w:val="18"/>
        </w:rPr>
        <w:t xml:space="preserve"> </w:t>
      </w:r>
      <w:r w:rsidR="008B135E" w:rsidRPr="00271EF0">
        <w:rPr>
          <w:rFonts w:ascii="Arial" w:hAnsi="Arial" w:cs="Arial"/>
          <w:b/>
          <w:sz w:val="18"/>
        </w:rPr>
        <w:t>20</w:t>
      </w:r>
      <w:r w:rsidR="00FE00E2">
        <w:rPr>
          <w:rFonts w:ascii="Arial" w:hAnsi="Arial" w:cs="Arial"/>
          <w:b/>
          <w:sz w:val="18"/>
        </w:rPr>
        <w:t>24</w:t>
      </w:r>
      <w:r w:rsidR="008B135E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B135E">
        <w:rPr>
          <w:rFonts w:ascii="Arial" w:hAnsi="Arial" w:cs="Arial"/>
          <w:b/>
          <w:sz w:val="18"/>
        </w:rPr>
        <w:t xml:space="preserve">         </w:t>
      </w:r>
      <w:r w:rsidR="008B135E" w:rsidRPr="00271EF0">
        <w:rPr>
          <w:rFonts w:ascii="Arial" w:hAnsi="Arial" w:cs="Arial"/>
          <w:b/>
          <w:sz w:val="18"/>
        </w:rPr>
        <w:t xml:space="preserve">        </w:t>
      </w:r>
      <w:r w:rsidR="00FE00E2">
        <w:rPr>
          <w:rFonts w:ascii="Arial" w:hAnsi="Arial" w:cs="Arial"/>
          <w:b/>
          <w:sz w:val="18"/>
        </w:rPr>
        <w:tab/>
      </w:r>
      <w:r w:rsidR="00FE00E2">
        <w:rPr>
          <w:rFonts w:ascii="Arial" w:hAnsi="Arial" w:cs="Arial"/>
          <w:b/>
          <w:sz w:val="18"/>
        </w:rPr>
        <w:tab/>
      </w:r>
      <w:r w:rsidR="00FE00E2">
        <w:rPr>
          <w:rFonts w:ascii="Arial" w:hAnsi="Arial" w:cs="Arial"/>
          <w:b/>
          <w:sz w:val="18"/>
        </w:rPr>
        <w:tab/>
      </w:r>
      <w:r w:rsidR="008B135E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</w:t>
      </w:r>
    </w:p>
    <w:p w:rsidR="008B135E" w:rsidRPr="00662A0A" w:rsidRDefault="008B135E" w:rsidP="008B135E">
      <w:pPr>
        <w:pStyle w:val="ConsPlusNormal"/>
        <w:framePr w:w="5145" w:h="60" w:hSpace="180" w:wrap="around" w:vAnchor="text" w:hAnchor="page" w:x="1687" w:y="402"/>
        <w:jc w:val="both"/>
        <w:rPr>
          <w:b/>
        </w:rPr>
      </w:pPr>
      <w:r>
        <w:rPr>
          <w:b/>
        </w:rPr>
        <w:t>О внесении изменений</w:t>
      </w:r>
      <w:r w:rsidRPr="00662A0A">
        <w:rPr>
          <w:b/>
        </w:rPr>
        <w:t xml:space="preserve"> в постановлени</w:t>
      </w:r>
      <w:r>
        <w:rPr>
          <w:b/>
        </w:rPr>
        <w:t xml:space="preserve">е администрации Волоконовского </w:t>
      </w:r>
      <w:r w:rsidRPr="00662A0A">
        <w:rPr>
          <w:b/>
        </w:rPr>
        <w:t xml:space="preserve">района от 01 ноября 2017 года № 364 </w:t>
      </w:r>
    </w:p>
    <w:p w:rsidR="00B14004" w:rsidRPr="00662A0A" w:rsidRDefault="00B14004" w:rsidP="00521B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ConsPlusNormal"/>
        <w:rPr>
          <w:b/>
        </w:rPr>
      </w:pPr>
    </w:p>
    <w:p w:rsidR="00B14004" w:rsidRPr="00662A0A" w:rsidRDefault="00B14004" w:rsidP="00521B70">
      <w:pPr>
        <w:tabs>
          <w:tab w:val="left" w:pos="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</w:p>
    <w:p w:rsidR="008B135E" w:rsidRDefault="008B135E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hAnsi="Times New Roman"/>
          <w:bCs/>
          <w:sz w:val="28"/>
          <w:szCs w:val="28"/>
        </w:rPr>
        <w:t>В с</w:t>
      </w:r>
      <w:r w:rsidRPr="00662A0A">
        <w:rPr>
          <w:rFonts w:ascii="Times New Roman" w:hAnsi="Times New Roman"/>
          <w:bCs/>
          <w:sz w:val="28"/>
          <w:szCs w:val="28"/>
        </w:rPr>
        <w:t xml:space="preserve">оответствии с Бюджетным кодексом Российской Федерации от 31 июля 1998 года № 145-ФЗ, постановлением главы администрации Волоконовского района от 5 сентября 2013 года № 413 </w:t>
      </w:r>
      <w:r>
        <w:rPr>
          <w:rFonts w:ascii="Times New Roman" w:hAnsi="Times New Roman"/>
          <w:bCs/>
          <w:sz w:val="28"/>
          <w:szCs w:val="28"/>
        </w:rPr>
        <w:t>«</w:t>
      </w:r>
      <w:r w:rsidRPr="00662A0A">
        <w:rPr>
          <w:rFonts w:ascii="Times New Roman" w:hAnsi="Times New Roman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Волоконовского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  <w:r w:rsidRPr="00662A0A">
        <w:rPr>
          <w:rFonts w:ascii="Times New Roman" w:hAnsi="Times New Roman"/>
          <w:bCs/>
          <w:sz w:val="28"/>
          <w:szCs w:val="28"/>
        </w:rPr>
        <w:t xml:space="preserve">, в целях актуализации и повышения эффективности реализации 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муниципальной программы 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>«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>Формирование современной городской среды на территории Волоконовского района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>»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 </w:t>
      </w:r>
      <w:r w:rsidRPr="00662A0A">
        <w:rPr>
          <w:rFonts w:ascii="Times New Roman" w:eastAsia="PMingLiU" w:hAnsi="Times New Roman"/>
          <w:b/>
          <w:sz w:val="28"/>
          <w:szCs w:val="28"/>
          <w:lang w:eastAsia="zh-TW"/>
        </w:rPr>
        <w:t>п о с т а н о в л я ю:</w:t>
      </w:r>
    </w:p>
    <w:p w:rsidR="00B14004" w:rsidRPr="00662A0A" w:rsidRDefault="00B14004" w:rsidP="00521B70">
      <w:pPr>
        <w:pStyle w:val="ConsPlusNormal"/>
        <w:ind w:firstLine="708"/>
        <w:jc w:val="both"/>
        <w:rPr>
          <w:rFonts w:eastAsia="PMingLiU"/>
          <w:bCs/>
          <w:lang w:eastAsia="zh-TW"/>
        </w:rPr>
      </w:pPr>
      <w:r w:rsidRPr="00662A0A">
        <w:t xml:space="preserve">1. Внести в </w:t>
      </w:r>
      <w:r w:rsidRPr="00662A0A">
        <w:rPr>
          <w:rFonts w:eastAsia="PMingLiU"/>
          <w:bCs/>
          <w:lang w:eastAsia="zh-TW"/>
        </w:rPr>
        <w:t>постановлени</w:t>
      </w:r>
      <w:r w:rsidR="008B135E">
        <w:rPr>
          <w:rFonts w:eastAsia="PMingLiU"/>
          <w:bCs/>
          <w:lang w:eastAsia="zh-TW"/>
        </w:rPr>
        <w:t xml:space="preserve">е администрации Волоконовского </w:t>
      </w:r>
      <w:r w:rsidRPr="00662A0A">
        <w:rPr>
          <w:rFonts w:eastAsia="PMingLiU"/>
          <w:bCs/>
          <w:lang w:eastAsia="zh-TW"/>
        </w:rPr>
        <w:t xml:space="preserve">района от             1 ноября 2017 года № 364 </w:t>
      </w:r>
      <w:r>
        <w:rPr>
          <w:rFonts w:eastAsia="PMingLiU"/>
          <w:bCs/>
          <w:lang w:eastAsia="zh-TW"/>
        </w:rPr>
        <w:t>«</w:t>
      </w:r>
      <w:r w:rsidRPr="00662A0A">
        <w:rPr>
          <w:rFonts w:eastAsia="PMingLiU"/>
          <w:bCs/>
          <w:lang w:eastAsia="zh-TW"/>
        </w:rPr>
        <w:t>Об утвер</w:t>
      </w:r>
      <w:r w:rsidR="008B135E">
        <w:rPr>
          <w:rFonts w:eastAsia="PMingLiU"/>
          <w:bCs/>
          <w:lang w:eastAsia="zh-TW"/>
        </w:rPr>
        <w:t xml:space="preserve">ждении муниципальной программы </w:t>
      </w:r>
      <w:r>
        <w:rPr>
          <w:rFonts w:eastAsia="PMingLiU"/>
          <w:bCs/>
          <w:lang w:eastAsia="zh-TW"/>
        </w:rPr>
        <w:t>«</w:t>
      </w:r>
      <w:r w:rsidRPr="00662A0A">
        <w:rPr>
          <w:rFonts w:eastAsia="PMingLiU"/>
          <w:bCs/>
          <w:lang w:eastAsia="zh-TW"/>
        </w:rPr>
        <w:t>Формирование современной городской среды на территории Волоконовского района</w:t>
      </w:r>
      <w:r w:rsidR="008B135E">
        <w:rPr>
          <w:rFonts w:eastAsia="PMingLiU"/>
          <w:bCs/>
          <w:lang w:eastAsia="zh-TW"/>
        </w:rPr>
        <w:t>»</w:t>
      </w:r>
      <w:r w:rsidRPr="001137D8">
        <w:rPr>
          <w:rFonts w:eastAsia="PMingLiU"/>
          <w:bCs/>
          <w:lang w:eastAsia="zh-TW"/>
        </w:rPr>
        <w:t xml:space="preserve"> следующие изменения: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1.1. 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современной городской    среды на территории Волоконовского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утвержд</w:t>
      </w:r>
      <w:r w:rsidR="008B135E">
        <w:rPr>
          <w:rFonts w:ascii="Times New Roman" w:hAnsi="Times New Roman"/>
          <w:sz w:val="28"/>
          <w:szCs w:val="28"/>
        </w:rPr>
        <w:t>енную в пункте 1 названного постановления, изложить в</w:t>
      </w:r>
      <w:r w:rsidRPr="00662A0A">
        <w:rPr>
          <w:rFonts w:ascii="Times New Roman" w:hAnsi="Times New Roman"/>
          <w:sz w:val="28"/>
          <w:szCs w:val="28"/>
        </w:rPr>
        <w:t xml:space="preserve"> редакции</w:t>
      </w:r>
      <w:r w:rsidR="008B135E">
        <w:rPr>
          <w:rFonts w:ascii="Times New Roman" w:hAnsi="Times New Roman"/>
          <w:sz w:val="28"/>
          <w:szCs w:val="28"/>
        </w:rPr>
        <w:t>,</w:t>
      </w:r>
      <w:r w:rsidRPr="00662A0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районной газете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Красный Октябрь</w:t>
      </w:r>
      <w:r>
        <w:rPr>
          <w:rFonts w:ascii="Times New Roman" w:hAnsi="Times New Roman"/>
          <w:sz w:val="28"/>
          <w:szCs w:val="28"/>
        </w:rPr>
        <w:t>»</w:t>
      </w:r>
      <w:r w:rsidR="008B135E">
        <w:rPr>
          <w:rFonts w:ascii="Times New Roman" w:hAnsi="Times New Roman"/>
          <w:sz w:val="28"/>
          <w:szCs w:val="28"/>
        </w:rPr>
        <w:t xml:space="preserve"> (Тимошевская</w:t>
      </w:r>
      <w:r w:rsidRPr="00662A0A">
        <w:rPr>
          <w:rFonts w:ascii="Times New Roman" w:hAnsi="Times New Roman"/>
          <w:sz w:val="28"/>
          <w:szCs w:val="28"/>
        </w:rPr>
        <w:t xml:space="preserve"> И.А.) и на официальном сайте администрации района в сети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https://voloko</w:t>
      </w:r>
      <w:r w:rsidRPr="00662A0A">
        <w:rPr>
          <w:rFonts w:ascii="Times New Roman" w:hAnsi="Times New Roman"/>
          <w:sz w:val="28"/>
          <w:szCs w:val="28"/>
          <w:lang w:val="en-US"/>
        </w:rPr>
        <w:t>n</w:t>
      </w:r>
      <w:r w:rsidR="008B135E">
        <w:rPr>
          <w:rFonts w:ascii="Times New Roman" w:hAnsi="Times New Roman"/>
          <w:sz w:val="28"/>
          <w:szCs w:val="28"/>
        </w:rPr>
        <w:t>ovskij-r31.gosweb.gosuslugi.ru</w:t>
      </w:r>
      <w:r w:rsidRPr="00662A0A">
        <w:rPr>
          <w:rFonts w:ascii="Times New Roman" w:hAnsi="Times New Roman"/>
          <w:sz w:val="28"/>
          <w:szCs w:val="28"/>
        </w:rPr>
        <w:t xml:space="preserve"> (Дрогачева О.А.).</w:t>
      </w:r>
    </w:p>
    <w:p w:rsidR="00B14004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37602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постановления возложить на заместителя главы администрации района по строительству и ЖКХ Копицу В.В.</w:t>
      </w:r>
    </w:p>
    <w:p w:rsidR="008B135E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35E" w:rsidRPr="00662A0A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67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Глава администрации района                                          </w:t>
      </w:r>
      <w:r w:rsidRPr="00662A0A">
        <w:rPr>
          <w:rFonts w:ascii="Times New Roman" w:hAnsi="Times New Roman"/>
          <w:b/>
          <w:sz w:val="28"/>
          <w:szCs w:val="28"/>
        </w:rPr>
        <w:tab/>
      </w:r>
      <w:r w:rsidRPr="00662A0A">
        <w:rPr>
          <w:rFonts w:ascii="Times New Roman" w:hAnsi="Times New Roman"/>
          <w:b/>
          <w:sz w:val="28"/>
          <w:szCs w:val="28"/>
        </w:rPr>
        <w:tab/>
        <w:t xml:space="preserve">  С.И. Бикетов</w:t>
      </w:r>
      <w:r w:rsidRPr="00662A0A">
        <w:rPr>
          <w:rFonts w:ascii="Times New Roman" w:hAnsi="Times New Roman"/>
          <w:b/>
          <w:sz w:val="28"/>
          <w:szCs w:val="28"/>
        </w:rPr>
        <w:br w:type="page"/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  <w:r w:rsidRPr="00662A0A">
        <w:rPr>
          <w:rFonts w:ascii="Times New Roman" w:hAnsi="Times New Roman"/>
          <w:b/>
          <w:bCs/>
          <w:sz w:val="28"/>
          <w:szCs w:val="28"/>
          <w:u w:color="000000"/>
        </w:rPr>
        <w:lastRenderedPageBreak/>
        <w:t xml:space="preserve">Приложение      </w:t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  <w:r w:rsidRPr="00662A0A">
        <w:rPr>
          <w:rFonts w:ascii="Times New Roman" w:hAnsi="Times New Roman"/>
          <w:b/>
          <w:bCs/>
          <w:sz w:val="28"/>
          <w:szCs w:val="28"/>
          <w:u w:color="000000"/>
        </w:rPr>
        <w:t>к постановлению                 администрации района</w:t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от </w:t>
      </w:r>
      <w:r w:rsidR="00F572BA">
        <w:rPr>
          <w:rFonts w:ascii="Times New Roman" w:hAnsi="Times New Roman"/>
          <w:b/>
          <w:bCs/>
          <w:sz w:val="28"/>
          <w:szCs w:val="28"/>
          <w:lang w:eastAsia="en-US"/>
        </w:rPr>
        <w:t>_______</w:t>
      </w:r>
      <w:bookmarkStart w:id="1" w:name="_GoBack"/>
      <w:bookmarkEnd w:id="1"/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>202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4</w:t>
      </w: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года         </w:t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№ </w:t>
      </w:r>
      <w:r w:rsidR="00F572BA">
        <w:rPr>
          <w:rFonts w:ascii="Times New Roman" w:hAnsi="Times New Roman"/>
          <w:b/>
          <w:bCs/>
          <w:sz w:val="28"/>
          <w:szCs w:val="28"/>
          <w:lang w:eastAsia="en-US"/>
        </w:rPr>
        <w:t>________</w:t>
      </w:r>
    </w:p>
    <w:p w:rsidR="00B14004" w:rsidRPr="00662A0A" w:rsidRDefault="00B14004" w:rsidP="00D13DF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12"/>
        <w:jc w:val="center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D13DF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12"/>
        <w:jc w:val="center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D13DF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12"/>
        <w:jc w:val="center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A16F2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A16F2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135E" w:rsidRPr="00662A0A" w:rsidRDefault="008B135E" w:rsidP="003F32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 </w:t>
      </w: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A16F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E360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B14004" w:rsidRPr="00662A0A" w:rsidRDefault="00B14004" w:rsidP="00F50D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 </w:t>
      </w:r>
    </w:p>
    <w:p w:rsidR="00B14004" w:rsidRPr="00662A0A" w:rsidRDefault="00B14004" w:rsidP="00F50D79">
      <w:pPr>
        <w:pStyle w:val="ConsPlusNormal"/>
        <w:jc w:val="center"/>
        <w:rPr>
          <w:b/>
        </w:rPr>
      </w:pPr>
      <w:r w:rsidRPr="00662A0A">
        <w:rPr>
          <w:b/>
        </w:rPr>
        <w:t>на территории Волоконовского района</w:t>
      </w:r>
      <w:r>
        <w:rPr>
          <w:b/>
        </w:rPr>
        <w:t>»</w:t>
      </w:r>
    </w:p>
    <w:p w:rsidR="00B14004" w:rsidRPr="00662A0A" w:rsidRDefault="00B14004" w:rsidP="00E360C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E360C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7"/>
        <w:gridCol w:w="8861"/>
      </w:tblGrid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№ п/п</w:t>
            </w:r>
          </w:p>
        </w:tc>
        <w:tc>
          <w:tcPr>
            <w:tcW w:w="8946" w:type="dxa"/>
          </w:tcPr>
          <w:p w:rsidR="00B14004" w:rsidRPr="00662A0A" w:rsidRDefault="00B14004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  <w:p w:rsidR="00B14004" w:rsidRPr="00662A0A" w:rsidRDefault="00B14004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</w:t>
            </w:r>
          </w:p>
          <w:p w:rsidR="00B14004" w:rsidRPr="00662A0A" w:rsidRDefault="008B135E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="00B14004" w:rsidRPr="00662A0A">
              <w:rPr>
                <w:rFonts w:ascii="Times New Roman" w:hAnsi="Times New Roman"/>
                <w:sz w:val="28"/>
                <w:szCs w:val="28"/>
              </w:rPr>
              <w:t xml:space="preserve"> Волоконовского района</w:t>
            </w:r>
            <w:r w:rsidR="00B1400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14004" w:rsidRPr="00662A0A" w:rsidRDefault="00B14004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</w:tbl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4"/>
        <w:gridCol w:w="3602"/>
        <w:gridCol w:w="5262"/>
      </w:tblGrid>
      <w:tr w:rsidR="00B14004" w:rsidRPr="00662A0A" w:rsidTr="00EE59FB">
        <w:trPr>
          <w:tblHeader/>
        </w:trPr>
        <w:tc>
          <w:tcPr>
            <w:tcW w:w="768" w:type="dxa"/>
            <w:vAlign w:val="center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30" w:type="dxa"/>
            <w:vAlign w:val="center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16" w:type="dxa"/>
            <w:vAlign w:val="center"/>
          </w:tcPr>
          <w:p w:rsidR="00B14004" w:rsidRPr="00662A0A" w:rsidRDefault="00B14004" w:rsidP="00662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1.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Ответственный исполнитель 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Администрация Волоконовского района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1"/>
                <w:color w:val="auto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Администрация Волоконовского района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3.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Участники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Администрация Волоконовского района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4.</w:t>
            </w: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Подпрограммы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Подпрограмма 1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многоквартирных домов, общественных и  иных территорий соответствующего функционального назначения Волоконовского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14004" w:rsidRPr="001137D8" w:rsidTr="00521B70">
        <w:trPr>
          <w:trHeight w:val="912"/>
        </w:trPr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5.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Цель (цели)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1137D8" w:rsidRDefault="00B14004" w:rsidP="00C657C6">
            <w:pPr>
              <w:tabs>
                <w:tab w:val="left" w:pos="226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благоустройства, качества и комфорта территории</w:t>
            </w:r>
            <w:r w:rsidR="00E66AA9" w:rsidRPr="001137D8">
              <w:rPr>
                <w:rFonts w:ascii="Times New Roman" w:hAnsi="Times New Roman"/>
                <w:sz w:val="28"/>
                <w:szCs w:val="28"/>
              </w:rPr>
              <w:t>, реализация социально значимых проектов на территории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Волоконовского района</w:t>
            </w:r>
            <w:r w:rsidR="00E66AA9" w:rsidRPr="001137D8">
              <w:rPr>
                <w:rFonts w:ascii="Times New Roman" w:hAnsi="Times New Roman"/>
                <w:sz w:val="28"/>
                <w:szCs w:val="28"/>
              </w:rPr>
              <w:t xml:space="preserve"> путем активизации участия населения, юридических лиц и инди</w:t>
            </w:r>
            <w:r w:rsidR="001621BF" w:rsidRPr="001137D8">
              <w:rPr>
                <w:rFonts w:ascii="Times New Roman" w:hAnsi="Times New Roman"/>
                <w:sz w:val="28"/>
                <w:szCs w:val="28"/>
              </w:rPr>
              <w:t>видуальных предпринимателей в определении приоритетов расходования средств местного бюджета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 и поддержки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lastRenderedPageBreak/>
              <w:t>их инициатив в решении вопросов местного значения, в том числе софинансирования расходов.</w:t>
            </w:r>
          </w:p>
        </w:tc>
      </w:tr>
      <w:tr w:rsidR="00B14004" w:rsidRPr="00662A0A" w:rsidTr="00521B70">
        <w:trPr>
          <w:trHeight w:val="1684"/>
        </w:trPr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lastRenderedPageBreak/>
              <w:t>6.</w:t>
            </w:r>
          </w:p>
          <w:p w:rsidR="00B14004" w:rsidRPr="00662A0A" w:rsidRDefault="00B14004" w:rsidP="00521B70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Задачи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Развитие механизмов реализации комплексных проектов создания комфортной городской среды на территории Волоконовского района </w:t>
            </w:r>
          </w:p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с учетом индекса качества городской среды</w:t>
            </w:r>
          </w:p>
          <w:p w:rsidR="00E66AA9" w:rsidRPr="001137D8" w:rsidRDefault="00E66AA9" w:rsidP="001621B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sz w:val="28"/>
                <w:szCs w:val="28"/>
              </w:rPr>
              <w:t xml:space="preserve">-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вовлечение населения, юридических лиц и индивидуальных предпринимателей                              в определение проектов с использованием механизма инициативного бюджетирования, их реализацию и контроль;</w:t>
            </w:r>
          </w:p>
          <w:p w:rsidR="00E66AA9" w:rsidRPr="001137D8" w:rsidRDefault="00E66AA9" w:rsidP="001621B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- повышение открытости и эффективности расходования бюджетных средств;</w:t>
            </w:r>
          </w:p>
          <w:p w:rsidR="00E66AA9" w:rsidRPr="001137D8" w:rsidRDefault="00E66AA9" w:rsidP="001621B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- повышение открытости деятельности органов местного самоуправления;</w:t>
            </w:r>
          </w:p>
          <w:p w:rsidR="00E66AA9" w:rsidRPr="001137D8" w:rsidRDefault="00E66AA9" w:rsidP="001621B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- развитие взаимодействия органов местного самоуправления с населением и бизнесом.</w:t>
            </w:r>
          </w:p>
        </w:tc>
      </w:tr>
      <w:tr w:rsidR="00B14004" w:rsidRPr="00662A0A" w:rsidTr="00EE59FB">
        <w:tc>
          <w:tcPr>
            <w:tcW w:w="768" w:type="dxa"/>
            <w:vAlign w:val="center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7.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662A0A">
            <w:pPr>
              <w:spacing w:after="0" w:line="240" w:lineRule="auto"/>
              <w:ind w:right="57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630" w:type="dxa"/>
            <w:vAlign w:val="center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Сроки и этапы реализации муниципальной программы</w:t>
            </w:r>
          </w:p>
          <w:p w:rsidR="00B14004" w:rsidRPr="00662A0A" w:rsidRDefault="00B14004" w:rsidP="00662A0A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16" w:type="dxa"/>
            <w:vAlign w:val="center"/>
          </w:tcPr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</w:t>
            </w:r>
            <w:r w:rsidRPr="001137D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годы.  Этапы реализации муниципальной программы не выделяются </w:t>
            </w:r>
          </w:p>
        </w:tc>
      </w:tr>
      <w:tr w:rsidR="00B14004" w:rsidRPr="00662A0A" w:rsidTr="00521B70">
        <w:trPr>
          <w:trHeight w:val="95"/>
        </w:trPr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8.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right="57"/>
              <w:jc w:val="center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lastRenderedPageBreak/>
              <w:t xml:space="preserve">Объем бюджетных ассигнований муниципальной программы </w:t>
            </w:r>
            <w:r w:rsidRPr="00662A0A">
              <w:rPr>
                <w:rStyle w:val="22"/>
                <w:smallCaps w:val="0"/>
                <w:color w:val="auto"/>
              </w:rPr>
              <w:br/>
              <w:t>за счет средств бюджетов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16" w:type="dxa"/>
          </w:tcPr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общий объем финанси</w:t>
            </w:r>
            <w:r w:rsidR="008B135E">
              <w:rPr>
                <w:rFonts w:ascii="Times New Roman" w:hAnsi="Times New Roman"/>
                <w:sz w:val="28"/>
                <w:szCs w:val="28"/>
              </w:rPr>
              <w:t>рования муниципальной программы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в 2018-2024 годах за счет всех источников финансирования составит  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128 542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</w:t>
            </w:r>
            <w:r w:rsidR="008B135E">
              <w:rPr>
                <w:rFonts w:ascii="Times New Roman" w:hAnsi="Times New Roman"/>
                <w:sz w:val="28"/>
                <w:szCs w:val="28"/>
              </w:rPr>
              <w:t>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объем финансир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ования муниципальной программы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в 2018-2024 годах за счет средств федерального бюджета составит 43 281,6220 тыс. рублей,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19108,322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lastRenderedPageBreak/>
              <w:t>2022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 24 173,3 тыс. руб.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муниципальной программы в 2018-2024 годах за счет средств областного бюджета составит                         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61372,72737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–5079,42737 тыс. руб</w:t>
            </w:r>
            <w:r w:rsidR="008B135E">
              <w:rPr>
                <w:rFonts w:ascii="Times New Roman" w:hAnsi="Times New Roman"/>
                <w:sz w:val="28"/>
                <w:szCs w:val="28"/>
              </w:rPr>
              <w:t>.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10000,0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8 786,00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24 000,0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13507,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30 тыс. рублей.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муниципальной программы в 2018-2024 годах за счет средств муниципального бюджета –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1556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1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2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28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5105,528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–228 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348,0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9879,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7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0 тыс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.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руб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2018-2024 годах за счет средств внебюджетных источников составит 8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326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72263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8326,72263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E3601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0,0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Конечный результат  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1. Реализация не менее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 мероприятий             по благоустройству общественных территорий, включенных в муниципальную программу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формирования современной городской среды к концу 2024 года.</w:t>
            </w:r>
          </w:p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2. Увеличение среднего значения индекса качества городской среды к концу 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2024 года на 22 процента к уровню 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2019 года.</w:t>
            </w:r>
          </w:p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населенных пунктах Волоконовского района с численностью свыше 1000 человек, к концу 2024 года      до 30 процентов.</w:t>
            </w:r>
          </w:p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4. Реализация мероприятий по цифровизаци</w:t>
            </w:r>
            <w:r w:rsidR="008B135E">
              <w:rPr>
                <w:rFonts w:ascii="Times New Roman" w:hAnsi="Times New Roman"/>
                <w:sz w:val="28"/>
                <w:szCs w:val="28"/>
              </w:rPr>
              <w:t>и городского хозяйства не менее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 100 процентов ежегодно.</w:t>
            </w:r>
          </w:p>
          <w:p w:rsidR="00B14004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5. Доля объема закупок оборудования, имеющего российское происхождение, в том числе оборудования, закупаемого в рамках реализации мероприятий государственных (муниципальных) программ современной городской среды, не менее 90 процентов ежегодно</w:t>
            </w:r>
          </w:p>
          <w:p w:rsidR="00B14004" w:rsidRPr="008B135E" w:rsidRDefault="00F372DF" w:rsidP="008B135E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Увеличение количества вовлеченного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расходования бюджетных средств на 2,2 процента.</w:t>
            </w:r>
          </w:p>
        </w:tc>
      </w:tr>
      <w:bookmarkEnd w:id="0"/>
    </w:tbl>
    <w:p w:rsidR="00937602" w:rsidRPr="00662A0A" w:rsidRDefault="00937602" w:rsidP="00521B70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1. Общая характеристика сферы реализации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программы, в том числе формулировки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 основных проблем в указанной сфере и прогноз ее развития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 состоянию на 1 января 2017 года общая численность населения, проживающего на территории Волоконовского района Белгородской области, составляет 31,4 тыс. жителей.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состав Волоконовского района входит 14 поселений, из них 2 городских поселения и 12 сельских поселений, в состав которых входит 82 населённых пункта.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lastRenderedPageBreak/>
        <w:t>В 2 городских и 2 сельских поселениях численность населения превышает 1000 человек.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На территории Волоконовского района расположено 8</w:t>
      </w:r>
      <w:r w:rsidR="00937602">
        <w:rPr>
          <w:rFonts w:ascii="Times New Roman" w:hAnsi="Times New Roman"/>
          <w:sz w:val="28"/>
          <w:szCs w:val="28"/>
        </w:rPr>
        <w:t>9</w:t>
      </w:r>
      <w:r w:rsidRPr="00662A0A">
        <w:rPr>
          <w:rFonts w:ascii="Times New Roman" w:hAnsi="Times New Roman"/>
          <w:sz w:val="28"/>
          <w:szCs w:val="28"/>
        </w:rPr>
        <w:t xml:space="preserve"> многоквартирных домов, 7</w:t>
      </w:r>
      <w:r w:rsidR="00937602">
        <w:rPr>
          <w:rFonts w:ascii="Times New Roman" w:hAnsi="Times New Roman"/>
          <w:sz w:val="28"/>
          <w:szCs w:val="28"/>
        </w:rPr>
        <w:t>6</w:t>
      </w:r>
      <w:r w:rsidRPr="00662A0A">
        <w:rPr>
          <w:rFonts w:ascii="Times New Roman" w:hAnsi="Times New Roman"/>
          <w:sz w:val="28"/>
          <w:szCs w:val="28"/>
        </w:rPr>
        <w:t xml:space="preserve"> дворовых территории, общей площадью </w:t>
      </w:r>
      <w:r w:rsidR="00937602">
        <w:rPr>
          <w:rFonts w:ascii="Times New Roman" w:hAnsi="Times New Roman"/>
          <w:sz w:val="28"/>
          <w:szCs w:val="28"/>
        </w:rPr>
        <w:t>152</w:t>
      </w:r>
      <w:r w:rsidR="008B135E">
        <w:rPr>
          <w:rFonts w:ascii="Times New Roman" w:hAnsi="Times New Roman"/>
          <w:sz w:val="28"/>
          <w:szCs w:val="28"/>
        </w:rPr>
        <w:t>,3 тыс.кв.</w:t>
      </w:r>
      <w:r w:rsidRPr="00662A0A">
        <w:rPr>
          <w:rFonts w:ascii="Times New Roman" w:hAnsi="Times New Roman"/>
          <w:sz w:val="28"/>
          <w:szCs w:val="28"/>
        </w:rPr>
        <w:t xml:space="preserve">м, </w:t>
      </w:r>
      <w:r w:rsidR="008B135E">
        <w:rPr>
          <w:rFonts w:ascii="Times New Roman" w:hAnsi="Times New Roman"/>
          <w:sz w:val="28"/>
          <w:szCs w:val="28"/>
        </w:rPr>
        <w:t xml:space="preserve">                             </w:t>
      </w:r>
      <w:r w:rsidRPr="00662A0A">
        <w:rPr>
          <w:rFonts w:ascii="Times New Roman" w:hAnsi="Times New Roman"/>
          <w:sz w:val="28"/>
          <w:szCs w:val="28"/>
        </w:rPr>
        <w:t xml:space="preserve">61 общественная территория, общей площадью </w:t>
      </w:r>
      <w:r w:rsidR="00937602">
        <w:rPr>
          <w:rFonts w:ascii="Times New Roman" w:hAnsi="Times New Roman"/>
          <w:sz w:val="28"/>
          <w:szCs w:val="28"/>
        </w:rPr>
        <w:t>750,60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На территории населенных пунктов поселений Волоконовского района с численностью населения свыше 1000 человек находится 7</w:t>
      </w:r>
      <w:r w:rsidR="00937602">
        <w:rPr>
          <w:rFonts w:ascii="Times New Roman" w:hAnsi="Times New Roman"/>
          <w:sz w:val="28"/>
          <w:szCs w:val="28"/>
        </w:rPr>
        <w:t>2</w:t>
      </w:r>
      <w:r w:rsidRPr="00662A0A">
        <w:rPr>
          <w:rFonts w:ascii="Times New Roman" w:hAnsi="Times New Roman"/>
          <w:sz w:val="28"/>
          <w:szCs w:val="28"/>
        </w:rPr>
        <w:t xml:space="preserve"> дворов</w:t>
      </w:r>
      <w:r w:rsidR="00937602">
        <w:rPr>
          <w:rFonts w:ascii="Times New Roman" w:hAnsi="Times New Roman"/>
          <w:sz w:val="28"/>
          <w:szCs w:val="28"/>
        </w:rPr>
        <w:t>ых территории</w:t>
      </w:r>
      <w:r w:rsidR="008B135E">
        <w:rPr>
          <w:rFonts w:ascii="Times New Roman" w:hAnsi="Times New Roman"/>
          <w:sz w:val="28"/>
          <w:szCs w:val="28"/>
        </w:rPr>
        <w:t>,</w:t>
      </w:r>
      <w:r w:rsidRPr="00662A0A">
        <w:rPr>
          <w:rFonts w:ascii="Times New Roman" w:hAnsi="Times New Roman"/>
          <w:sz w:val="28"/>
          <w:szCs w:val="28"/>
        </w:rPr>
        <w:t xml:space="preserve"> общей площадью </w:t>
      </w:r>
      <w:r w:rsidR="00937602">
        <w:rPr>
          <w:rFonts w:ascii="Times New Roman" w:hAnsi="Times New Roman"/>
          <w:sz w:val="28"/>
          <w:szCs w:val="28"/>
        </w:rPr>
        <w:t>143,1</w:t>
      </w:r>
      <w:r w:rsidRPr="00662A0A">
        <w:rPr>
          <w:rFonts w:ascii="Times New Roman" w:hAnsi="Times New Roman"/>
          <w:sz w:val="28"/>
          <w:szCs w:val="28"/>
        </w:rPr>
        <w:t xml:space="preserve"> тыс. кв. м и 1</w:t>
      </w:r>
      <w:r w:rsidR="00937602">
        <w:rPr>
          <w:rFonts w:ascii="Times New Roman" w:hAnsi="Times New Roman"/>
          <w:sz w:val="28"/>
          <w:szCs w:val="28"/>
        </w:rPr>
        <w:t>7</w:t>
      </w:r>
      <w:r w:rsidRPr="00662A0A">
        <w:rPr>
          <w:rFonts w:ascii="Times New Roman" w:hAnsi="Times New Roman"/>
          <w:sz w:val="28"/>
          <w:szCs w:val="28"/>
        </w:rPr>
        <w:t xml:space="preserve"> общественных территорий площадью </w:t>
      </w:r>
      <w:r w:rsidR="00937602">
        <w:rPr>
          <w:rFonts w:ascii="Times New Roman" w:hAnsi="Times New Roman"/>
          <w:sz w:val="28"/>
          <w:szCs w:val="28"/>
        </w:rPr>
        <w:t>209,6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Потребность в благоустройстве территорий Волоконовского района обусловлена износом объектов благоустройства, их составляющих в результате длительной эксплуатации.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Успешная реализация в районе федерального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позволит развить механизмы реализации комплексных проектов создания комфортной городской среды на территории Волоконовского района, с учетом индекса качества городской среды, повысить уровень благоустройства территорий населенных пунктов поселений Волоконовского района с численностью населения свыше 1 000 человек и улучшить качество жизни населения, а участие граждан и заинтересованных организаций Волоконовского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района.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рамках реализации муниципальной программы под общественной территорией понимаются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</w:p>
    <w:p w:rsidR="00B14004" w:rsidRPr="00662A0A" w:rsidRDefault="00B14004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B14004" w:rsidRDefault="00B14004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Под цифровизацией городского хозяйства понимается совокупность мероприятий, направленных на качественное преобразование инфраструктуры посредством внедрения в ее деятельность цифровых технологий                                    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6B3E62" w:rsidRPr="006B3E62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62">
        <w:rPr>
          <w:rFonts w:ascii="Times New Roman" w:hAnsi="Times New Roman"/>
          <w:sz w:val="28"/>
          <w:szCs w:val="28"/>
        </w:rPr>
        <w:t xml:space="preserve">В целях создания условий для устойчивого развития территории </w:t>
      </w:r>
      <w:r w:rsidR="008B135E">
        <w:rPr>
          <w:rFonts w:ascii="Times New Roman" w:hAnsi="Times New Roman"/>
          <w:sz w:val="28"/>
          <w:szCs w:val="28"/>
        </w:rPr>
        <w:t>Волоконовского</w:t>
      </w:r>
      <w:r w:rsidRPr="006B3E62">
        <w:rPr>
          <w:rFonts w:ascii="Times New Roman" w:hAnsi="Times New Roman"/>
          <w:sz w:val="28"/>
          <w:szCs w:val="28"/>
        </w:rPr>
        <w:t xml:space="preserve"> района и формирования благоприятной деловой среды мероприятия муниципальной программы предусматривают повышение эффективности бюджетных расходов за счет вовлечения населения, </w:t>
      </w:r>
      <w:r w:rsidRPr="006B3E62">
        <w:rPr>
          <w:rFonts w:ascii="Times New Roman" w:hAnsi="Times New Roman"/>
          <w:sz w:val="28"/>
          <w:szCs w:val="28"/>
        </w:rPr>
        <w:lastRenderedPageBreak/>
        <w:t>юридических лиц и индивидуальных предпринимателей в процессы принятия решений по вопросам местного значения.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Мероприятия муниципальной программы направлены на </w:t>
      </w:r>
      <w:r w:rsidRPr="006B3E62">
        <w:rPr>
          <w:rFonts w:ascii="Times New Roman" w:hAnsi="Times New Roman"/>
          <w:color w:val="000000"/>
          <w:sz w:val="28"/>
          <w:szCs w:val="28"/>
        </w:rPr>
        <w:t>формирование благоприятных условий для развития малого и среднего предпринимательства на территории района, так как</w:t>
      </w:r>
      <w:r w:rsidRPr="006B3E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способствуют привлечению заинтересованного предпринимательского сообщества к реализации программных мероприятий (проектов). Субъектам малого предпринимательства при осуществлении закупок товаров, работ, услуг для обеспечения муниципальных нужд в рамках муниципальной программы в соответствии с действующим законодательством </w:t>
      </w:r>
      <w:r w:rsidRPr="008B135E">
        <w:rPr>
          <w:rFonts w:ascii="Times New Roman" w:hAnsi="Times New Roman"/>
          <w:sz w:val="28"/>
          <w:szCs w:val="28"/>
        </w:rPr>
        <w:t>предоставляются преимущества.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5E">
        <w:rPr>
          <w:rFonts w:ascii="Times New Roman" w:hAnsi="Times New Roman"/>
          <w:sz w:val="28"/>
          <w:szCs w:val="28"/>
        </w:rPr>
        <w:t>Механизм реализации муниципальной программы включает: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5E">
        <w:rPr>
          <w:rFonts w:ascii="Times New Roman" w:hAnsi="Times New Roman"/>
          <w:sz w:val="28"/>
          <w:szCs w:val="28"/>
        </w:rPr>
        <w:t>- ежегодное формирование (ут</w:t>
      </w:r>
      <w:r w:rsidR="008B135E">
        <w:rPr>
          <w:rFonts w:ascii="Times New Roman" w:hAnsi="Times New Roman"/>
          <w:sz w:val="28"/>
          <w:szCs w:val="28"/>
        </w:rPr>
        <w:t xml:space="preserve">очнение) основных мероприятий </w:t>
      </w:r>
      <w:r w:rsidRPr="008B135E">
        <w:rPr>
          <w:rFonts w:ascii="Times New Roman" w:hAnsi="Times New Roman"/>
          <w:sz w:val="28"/>
          <w:szCs w:val="28"/>
        </w:rPr>
        <w:t>с уточнением затрат по объектам в соответствии с мониторингом фактически достигнутых целевых показателей реализации муниципальной программы;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5E">
        <w:rPr>
          <w:rFonts w:ascii="Times New Roman" w:hAnsi="Times New Roman"/>
          <w:sz w:val="28"/>
          <w:szCs w:val="28"/>
        </w:rPr>
        <w:t>- выполнение основных мероприятий муни</w:t>
      </w:r>
      <w:r w:rsidR="008B135E">
        <w:rPr>
          <w:rFonts w:ascii="Times New Roman" w:hAnsi="Times New Roman"/>
          <w:sz w:val="28"/>
          <w:szCs w:val="28"/>
        </w:rPr>
        <w:t>ципальной программы</w:t>
      </w:r>
      <w:r w:rsidRPr="008B135E">
        <w:rPr>
          <w:rFonts w:ascii="Times New Roman" w:hAnsi="Times New Roman"/>
          <w:sz w:val="28"/>
          <w:szCs w:val="28"/>
        </w:rPr>
        <w:t xml:space="preserve"> в установленные сроки;</w:t>
      </w:r>
    </w:p>
    <w:p w:rsidR="006B3E62" w:rsidRPr="001137D8" w:rsidRDefault="006B3E62" w:rsidP="006B3E62">
      <w:pPr>
        <w:pStyle w:val="ConsPlusNormal"/>
        <w:ind w:firstLine="709"/>
        <w:jc w:val="both"/>
      </w:pPr>
      <w:r w:rsidRPr="001137D8">
        <w:t>- обеспечение управления муниципальной программой и эффективное использование выделенных средств;</w:t>
      </w:r>
    </w:p>
    <w:p w:rsidR="006B3E62" w:rsidRPr="001137D8" w:rsidRDefault="006B3E62" w:rsidP="006B3E62">
      <w:pPr>
        <w:pStyle w:val="ConsPlusNormal"/>
        <w:ind w:firstLine="709"/>
        <w:jc w:val="both"/>
      </w:pPr>
      <w:r w:rsidRPr="001137D8">
        <w:t>- представление отчетов о выполнении муниципальной программы.</w:t>
      </w:r>
    </w:p>
    <w:p w:rsidR="006B3E62" w:rsidRPr="001137D8" w:rsidRDefault="006B3E62" w:rsidP="006B3E62">
      <w:pPr>
        <w:pStyle w:val="ConsPlusNormal"/>
        <w:ind w:firstLine="709"/>
        <w:jc w:val="both"/>
      </w:pPr>
      <w:r w:rsidRPr="001137D8">
        <w:t>Инициативное бюджетирование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 расходования бюджетных средств для решения вопросов местного значения. Софинансирование проектов инициативного бюджетирования населения, юридических лиц и индивидуальных предпринимателей - следующий шаг в привлечении средств населения, юридических лиц и индивидуальных предпринимателей на решение вопросов местного значения.</w:t>
      </w:r>
    </w:p>
    <w:p w:rsidR="006B3E62" w:rsidRDefault="006B3E62" w:rsidP="008B135E">
      <w:pPr>
        <w:pStyle w:val="ConsPlusNormal"/>
        <w:ind w:firstLine="709"/>
        <w:jc w:val="both"/>
      </w:pPr>
      <w:r w:rsidRPr="001137D8">
        <w:t xml:space="preserve">Реализация основных мероприятий муниципальной программы даст возможность привлечь население, юридических лиц и индивидуальных предпринимателей к активному участию в выявлении и определении степени приоритетности проблем местного значения, в подготовке, реализации, контроле качества и приемке работ, выполняемых в рамках муниципальной программы, а также в последующем </w:t>
      </w:r>
      <w:r w:rsidR="008B135E">
        <w:t>–</w:t>
      </w:r>
      <w:r w:rsidRPr="001137D8">
        <w:t xml:space="preserve"> в содержании и обеспечении сохранности объектов.</w:t>
      </w:r>
    </w:p>
    <w:p w:rsidR="008B135E" w:rsidRPr="008B135E" w:rsidRDefault="008B135E" w:rsidP="008B135E">
      <w:pPr>
        <w:pStyle w:val="ConsPlusNormal"/>
        <w:ind w:firstLine="709"/>
        <w:jc w:val="both"/>
        <w:rPr>
          <w:sz w:val="16"/>
          <w:szCs w:val="16"/>
        </w:rPr>
      </w:pP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2. Приоритеты государственной политики в сфере реализации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программы, цели, задачи и показатели достижения целей и решения задач, описание основных кон</w:t>
      </w:r>
      <w:r w:rsidR="008B135E">
        <w:rPr>
          <w:rFonts w:ascii="Times New Roman" w:hAnsi="Times New Roman"/>
          <w:b/>
          <w:sz w:val="28"/>
          <w:szCs w:val="28"/>
        </w:rPr>
        <w:t>ечных результатов муниципальной</w:t>
      </w:r>
      <w:r w:rsidRPr="00662A0A">
        <w:rPr>
          <w:rFonts w:ascii="Times New Roman" w:hAnsi="Times New Roman"/>
          <w:b/>
          <w:sz w:val="28"/>
          <w:szCs w:val="28"/>
        </w:rPr>
        <w:t xml:space="preserve"> программы, сроков и этапов реализации 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B14004" w:rsidRPr="008B135E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14004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Настоящая муниципальная программа разработана на основании приоритетов государственной политики в сфере благоустройства, содержащихся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в Указе Президента Российской Федерации от 7 мая 2012 года  № 600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 мерах по обеспечению граждан Российской Федерации доступны</w:t>
      </w:r>
      <w:r w:rsidR="008B135E">
        <w:rPr>
          <w:rFonts w:ascii="Times New Roman" w:hAnsi="Times New Roman"/>
          <w:sz w:val="28"/>
          <w:szCs w:val="28"/>
        </w:rPr>
        <w:t>м</w:t>
      </w:r>
      <w:r w:rsidRPr="00662A0A">
        <w:rPr>
          <w:rFonts w:ascii="Times New Roman" w:hAnsi="Times New Roman"/>
          <w:sz w:val="28"/>
          <w:szCs w:val="28"/>
        </w:rPr>
        <w:t xml:space="preserve"> и комфортным жильем и повышению качества жилищно-коммунальных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проекта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утвержденного </w:t>
      </w:r>
      <w:r w:rsidR="00A96AAA">
        <w:rPr>
          <w:rFonts w:ascii="Times New Roman" w:hAnsi="Times New Roman"/>
          <w:sz w:val="28"/>
          <w:szCs w:val="28"/>
        </w:rPr>
        <w:t xml:space="preserve">протоколом заседания проектного комитета </w:t>
      </w:r>
      <w:r w:rsidR="00A96AAA" w:rsidRPr="00662A0A">
        <w:rPr>
          <w:rFonts w:ascii="Times New Roman" w:hAnsi="Times New Roman"/>
          <w:sz w:val="28"/>
          <w:szCs w:val="28"/>
        </w:rPr>
        <w:t xml:space="preserve">по национальному проекту </w:t>
      </w:r>
      <w:r w:rsidR="00A96AAA">
        <w:rPr>
          <w:rFonts w:ascii="Times New Roman" w:hAnsi="Times New Roman"/>
          <w:sz w:val="28"/>
          <w:szCs w:val="28"/>
        </w:rPr>
        <w:t>«</w:t>
      </w:r>
      <w:r w:rsidR="00A96AAA" w:rsidRPr="00662A0A">
        <w:rPr>
          <w:rFonts w:ascii="Times New Roman" w:hAnsi="Times New Roman"/>
          <w:sz w:val="28"/>
          <w:szCs w:val="28"/>
        </w:rPr>
        <w:t>Жилье и городская среда</w:t>
      </w:r>
      <w:r w:rsidR="00A96AAA">
        <w:rPr>
          <w:rFonts w:ascii="Times New Roman" w:hAnsi="Times New Roman"/>
          <w:sz w:val="28"/>
          <w:szCs w:val="28"/>
        </w:rPr>
        <w:t>»</w:t>
      </w:r>
      <w:r w:rsidR="00A96AAA" w:rsidRPr="00662A0A">
        <w:rPr>
          <w:rFonts w:ascii="Times New Roman" w:hAnsi="Times New Roman"/>
          <w:sz w:val="28"/>
          <w:szCs w:val="28"/>
        </w:rPr>
        <w:t xml:space="preserve"> от 21 декабря 2018 года № 3</w:t>
      </w:r>
      <w:r w:rsidRPr="00662A0A">
        <w:rPr>
          <w:rFonts w:ascii="Times New Roman" w:hAnsi="Times New Roman"/>
          <w:sz w:val="28"/>
          <w:szCs w:val="28"/>
        </w:rPr>
        <w:t xml:space="preserve">), национального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Жилье и городская среда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утвержденного протоколом заседания президиума Совета при Президенте Российской Федерации по стратегическому развитию и национальным проекта</w:t>
      </w:r>
      <w:r w:rsidR="00A96AAA">
        <w:rPr>
          <w:rFonts w:ascii="Times New Roman" w:hAnsi="Times New Roman"/>
          <w:sz w:val="28"/>
          <w:szCs w:val="28"/>
        </w:rPr>
        <w:t xml:space="preserve">м </w:t>
      </w:r>
      <w:r w:rsidRPr="00662A0A">
        <w:rPr>
          <w:rFonts w:ascii="Times New Roman" w:hAnsi="Times New Roman"/>
          <w:sz w:val="28"/>
          <w:szCs w:val="28"/>
        </w:rPr>
        <w:t xml:space="preserve">от 24 декабря 2018 года № 16, </w:t>
      </w:r>
      <w:r w:rsidR="00A96AAA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 xml:space="preserve">остановления Правительства Российской Федерации от 10 февраля 2017 года № 169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 w:rsidR="00A96AAA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>остановления Правительства Росс</w:t>
      </w:r>
      <w:r w:rsidR="00A96AAA">
        <w:rPr>
          <w:rFonts w:ascii="Times New Roman" w:hAnsi="Times New Roman"/>
          <w:sz w:val="28"/>
          <w:szCs w:val="28"/>
        </w:rPr>
        <w:t xml:space="preserve">ийской Федерации от 30 декабря </w:t>
      </w:r>
      <w:r w:rsidRPr="00662A0A">
        <w:rPr>
          <w:rFonts w:ascii="Times New Roman" w:hAnsi="Times New Roman"/>
          <w:sz w:val="28"/>
          <w:szCs w:val="28"/>
        </w:rPr>
        <w:t xml:space="preserve">2017 года № 1710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sz w:val="28"/>
          <w:szCs w:val="28"/>
        </w:rPr>
        <w:t>- </w:t>
      </w:r>
      <w:r w:rsidRPr="00E157C0">
        <w:rPr>
          <w:rFonts w:ascii="Times New Roman" w:hAnsi="Times New Roman"/>
          <w:sz w:val="28"/>
          <w:szCs w:val="28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Указ Президента Российской Федерации от 21 июля 2020 года № 474 «О национальных целях развития Российской Федерации на период до 2030 года» (далее – Указ № 474);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№ 2765-р;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Стратегия социально-экономического развития Белгородской области на период до 2030 года, утвержденная постановлением Правительства Белгородской области от 11 июля 2023 года № 371-пп;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 (далее – Программа).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Одним из основных стратегических направлений развития Волоконовского района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Волоконовского района.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</w:t>
      </w:r>
      <w:hyperlink r:id="rId7" w:history="1">
        <w:r w:rsidRPr="00662A0A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662A0A">
        <w:rPr>
          <w:rFonts w:ascii="Times New Roman" w:hAnsi="Times New Roman"/>
          <w:sz w:val="28"/>
          <w:szCs w:val="28"/>
        </w:rPr>
        <w:t xml:space="preserve"> социально-экономического развития Волоконовского района на период до   2025 года, в основу разработки которой положены стратегические направления, цели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и задачи развития Российской Федерации, Белгородской области, определенные Президентом и Правительством Российской Федерации, Губернатором Белгородской области, </w:t>
      </w:r>
      <w:hyperlink r:id="rId8" w:history="1">
        <w:r w:rsidRPr="00662A0A">
          <w:rPr>
            <w:rFonts w:ascii="Times New Roman" w:hAnsi="Times New Roman"/>
            <w:sz w:val="28"/>
            <w:szCs w:val="28"/>
          </w:rPr>
          <w:t>Концепци</w:t>
        </w:r>
      </w:hyperlink>
      <w:r w:rsidRPr="00662A0A">
        <w:rPr>
          <w:rFonts w:ascii="Times New Roman" w:hAnsi="Times New Roman"/>
          <w:sz w:val="28"/>
          <w:szCs w:val="28"/>
        </w:rPr>
        <w:t>я долгосрочного социально-экономического развития Российской Федерации, в документах и материалах министерств регионального и экономического развития Российской Федерации, федеральной отраслевой стратегии, Схеме территориального планирования Волоконовского района Белгородской области.</w:t>
      </w:r>
    </w:p>
    <w:p w:rsidR="006B3E62" w:rsidRPr="001137D8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Основн</w:t>
      </w:r>
      <w:r w:rsidR="006B3E62">
        <w:rPr>
          <w:rFonts w:ascii="Times New Roman" w:hAnsi="Times New Roman"/>
          <w:sz w:val="28"/>
          <w:szCs w:val="28"/>
        </w:rPr>
        <w:t>ыми</w:t>
      </w:r>
      <w:r w:rsidRPr="00662A0A">
        <w:rPr>
          <w:rFonts w:ascii="Times New Roman" w:hAnsi="Times New Roman"/>
          <w:sz w:val="28"/>
          <w:szCs w:val="28"/>
        </w:rPr>
        <w:t xml:space="preserve"> цел</w:t>
      </w:r>
      <w:r w:rsidR="006B3E62">
        <w:rPr>
          <w:rFonts w:ascii="Times New Roman" w:hAnsi="Times New Roman"/>
          <w:sz w:val="28"/>
          <w:szCs w:val="28"/>
        </w:rPr>
        <w:t>ями</w:t>
      </w:r>
      <w:r w:rsidRPr="00662A0A">
        <w:rPr>
          <w:rFonts w:ascii="Times New Roman" w:hAnsi="Times New Roman"/>
          <w:sz w:val="28"/>
          <w:szCs w:val="28"/>
        </w:rPr>
        <w:t xml:space="preserve"> муниципальной программы явля</w:t>
      </w:r>
      <w:r w:rsidR="006B3E62">
        <w:rPr>
          <w:rFonts w:ascii="Times New Roman" w:hAnsi="Times New Roman"/>
          <w:sz w:val="28"/>
          <w:szCs w:val="28"/>
        </w:rPr>
        <w:t>ю</w:t>
      </w:r>
      <w:r w:rsidRPr="00662A0A">
        <w:rPr>
          <w:rFonts w:ascii="Times New Roman" w:hAnsi="Times New Roman"/>
          <w:sz w:val="28"/>
          <w:szCs w:val="28"/>
        </w:rPr>
        <w:t xml:space="preserve">тся повышение уровня </w:t>
      </w:r>
      <w:r w:rsidRPr="001137D8">
        <w:rPr>
          <w:rFonts w:ascii="Times New Roman" w:hAnsi="Times New Roman"/>
          <w:sz w:val="28"/>
          <w:szCs w:val="28"/>
        </w:rPr>
        <w:t>благоустройства, качества и комфорта т</w:t>
      </w:r>
      <w:r w:rsidR="006B3E62" w:rsidRPr="001137D8">
        <w:rPr>
          <w:rFonts w:ascii="Times New Roman" w:hAnsi="Times New Roman"/>
          <w:sz w:val="28"/>
          <w:szCs w:val="28"/>
        </w:rPr>
        <w:t>ерритории Волоконовского района, реализация социально значимых проектов на территории района путем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софинансирование расходов.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следующей задачи: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Развитие механизмов реализации комплексных проектов создания комфортной городской среды на территории Волоконовского района в период 2018</w:t>
      </w:r>
      <w:r w:rsidR="00A96AAA">
        <w:rPr>
          <w:rFonts w:ascii="Times New Roman" w:hAnsi="Times New Roman"/>
          <w:sz w:val="28"/>
          <w:szCs w:val="28"/>
        </w:rPr>
        <w:t>-</w:t>
      </w:r>
      <w:r w:rsidRPr="00662A0A">
        <w:rPr>
          <w:rFonts w:ascii="Times New Roman" w:hAnsi="Times New Roman"/>
          <w:sz w:val="28"/>
          <w:szCs w:val="28"/>
        </w:rPr>
        <w:t>2024 годов с учетом индекса качества городской среды</w:t>
      </w:r>
      <w:r w:rsidR="00A96AAA">
        <w:rPr>
          <w:rFonts w:ascii="Times New Roman" w:hAnsi="Times New Roman"/>
          <w:sz w:val="28"/>
          <w:szCs w:val="28"/>
        </w:rPr>
        <w:t>.</w:t>
      </w:r>
      <w:r w:rsidRPr="00662A0A">
        <w:rPr>
          <w:rFonts w:ascii="Times New Roman" w:hAnsi="Times New Roman"/>
          <w:sz w:val="28"/>
          <w:szCs w:val="28"/>
        </w:rPr>
        <w:t xml:space="preserve"> Муниципальная программа реализуется в 2018-2024 годах, этапы реализации не выделяются.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По итогам реализации муниципальной программы к концу 2024 года будут достигнуты следующие конечные результаты: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 Реализация не менее </w:t>
      </w:r>
      <w:r>
        <w:rPr>
          <w:rFonts w:ascii="Times New Roman" w:hAnsi="Times New Roman"/>
          <w:sz w:val="28"/>
          <w:szCs w:val="28"/>
        </w:rPr>
        <w:t>8</w:t>
      </w:r>
      <w:r w:rsidR="00A96AAA">
        <w:rPr>
          <w:rFonts w:ascii="Times New Roman" w:hAnsi="Times New Roman"/>
          <w:sz w:val="28"/>
          <w:szCs w:val="28"/>
        </w:rPr>
        <w:t xml:space="preserve"> мероприятий</w:t>
      </w:r>
      <w:r w:rsidRPr="00662A0A">
        <w:rPr>
          <w:rFonts w:ascii="Times New Roman" w:hAnsi="Times New Roman"/>
          <w:sz w:val="28"/>
          <w:szCs w:val="28"/>
        </w:rPr>
        <w:t xml:space="preserve"> по благоустройству общественных территорий, включенных в муниципальную программу формирования современной городской среды.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 Увеличение среднего значения индекса качества городской </w:t>
      </w:r>
      <w:r w:rsidR="00A96AAA">
        <w:rPr>
          <w:rFonts w:ascii="Times New Roman" w:hAnsi="Times New Roman"/>
          <w:sz w:val="28"/>
          <w:szCs w:val="28"/>
        </w:rPr>
        <w:t xml:space="preserve">среды </w:t>
      </w:r>
      <w:r w:rsidRPr="00662A0A">
        <w:rPr>
          <w:rFonts w:ascii="Times New Roman" w:hAnsi="Times New Roman"/>
          <w:sz w:val="28"/>
          <w:szCs w:val="28"/>
        </w:rPr>
        <w:t xml:space="preserve">на </w:t>
      </w:r>
      <w:r w:rsidR="00A96AAA">
        <w:rPr>
          <w:rFonts w:ascii="Times New Roman" w:hAnsi="Times New Roman"/>
          <w:sz w:val="28"/>
          <w:szCs w:val="28"/>
        </w:rPr>
        <w:t xml:space="preserve">    </w:t>
      </w:r>
      <w:r w:rsidRPr="00662A0A">
        <w:rPr>
          <w:rFonts w:ascii="Times New Roman" w:hAnsi="Times New Roman"/>
          <w:sz w:val="28"/>
          <w:szCs w:val="28"/>
        </w:rPr>
        <w:t>22 процента к уровню 2019 года.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 Увеличение доли граждан, принявших участие в решении вопросов развития городской среды, от общего</w:t>
      </w:r>
      <w:r w:rsidR="00A96AAA">
        <w:rPr>
          <w:rFonts w:ascii="Times New Roman" w:hAnsi="Times New Roman"/>
          <w:sz w:val="28"/>
          <w:szCs w:val="28"/>
        </w:rPr>
        <w:t xml:space="preserve"> количества граждан в возрасте </w:t>
      </w:r>
      <w:r w:rsidRPr="00662A0A">
        <w:rPr>
          <w:rFonts w:ascii="Times New Roman" w:hAnsi="Times New Roman"/>
          <w:sz w:val="28"/>
          <w:szCs w:val="28"/>
        </w:rPr>
        <w:t>от 14 лет, проживающих в населенных пунктах Волоконовского района с чи</w:t>
      </w:r>
      <w:r w:rsidR="00A96AAA">
        <w:rPr>
          <w:rFonts w:ascii="Times New Roman" w:hAnsi="Times New Roman"/>
          <w:sz w:val="28"/>
          <w:szCs w:val="28"/>
        </w:rPr>
        <w:t>сленностью свыше 1000 человек, к концу 2024 года</w:t>
      </w:r>
      <w:r w:rsidRPr="00662A0A">
        <w:rPr>
          <w:rFonts w:ascii="Times New Roman" w:hAnsi="Times New Roman"/>
          <w:sz w:val="28"/>
          <w:szCs w:val="28"/>
        </w:rPr>
        <w:t xml:space="preserve"> до 30 процентов.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4. Увеличение реализации мероприятий по цифровизации городского хозяйства ежегодно не менее чем на 100 процентов.</w:t>
      </w:r>
    </w:p>
    <w:p w:rsidR="00B14004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5. Обеспечение доли объема закупок оборудования, имеющего российское происхождени</w:t>
      </w:r>
      <w:r w:rsidR="00A96AAA">
        <w:rPr>
          <w:rFonts w:ascii="Times New Roman" w:hAnsi="Times New Roman"/>
          <w:sz w:val="28"/>
          <w:szCs w:val="28"/>
        </w:rPr>
        <w:t>е</w:t>
      </w:r>
      <w:r w:rsidRPr="00662A0A">
        <w:rPr>
          <w:rFonts w:ascii="Times New Roman" w:hAnsi="Times New Roman"/>
          <w:sz w:val="28"/>
          <w:szCs w:val="28"/>
        </w:rPr>
        <w:t>, в том числе оборудования, закупаемого в рамках реализации мероприятий государственных (муниципальных) программ современной городской среды не менее 90 процентов ежегодно.</w:t>
      </w:r>
    </w:p>
    <w:p w:rsidR="00944974" w:rsidRPr="001137D8" w:rsidRDefault="00A96AAA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944974" w:rsidRPr="001137D8">
        <w:rPr>
          <w:rFonts w:ascii="Times New Roman" w:hAnsi="Times New Roman"/>
          <w:sz w:val="28"/>
          <w:szCs w:val="28"/>
        </w:rPr>
        <w:t>Вовлечение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расходования бюджетных средств, повышение открытости деятельности органов местного самоуправления, развитие взаимодействия органов местного самоуправления с населением и бизнесом.</w:t>
      </w:r>
    </w:p>
    <w:p w:rsidR="00B14004" w:rsidRPr="00A96AA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AAA">
        <w:rPr>
          <w:rFonts w:ascii="Times New Roman" w:hAnsi="Times New Roman"/>
          <w:sz w:val="28"/>
          <w:szCs w:val="28"/>
        </w:rPr>
        <w:t xml:space="preserve">В рамках реализации государственной программы запланированы мероприятия по благоустройству дворовых и общественных территорий </w:t>
      </w:r>
      <w:r w:rsidRPr="00A96AAA">
        <w:rPr>
          <w:rFonts w:ascii="Times New Roman" w:hAnsi="Times New Roman"/>
          <w:sz w:val="28"/>
          <w:szCs w:val="28"/>
        </w:rPr>
        <w:lastRenderedPageBreak/>
        <w:t>различного функционального назначения, а также по цифровизации городского хозяйства.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При формировании современной городской среды целесообразно использовать программно-целевой метод ввиду того, что: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задачу по обеспечению формирования единых ключевых подходов и приоритетов формирования современной городской среды на территории Волоконовского района с учётом приоритетов территориального развития возможно решить исключительно при осуществлении государственной поддержки;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комплексное решение проблемы окажет положительный эффект на санитарно-эпидемиологическую обстановку, улучшение эстетического вида поселений Волоконовского района, создание гармоничной архитектурно-ландшафтной среды, а также предотвратит угрозу жизни и безопасности граждан.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Администрация Волоконовского района в рамках реализации муниципальной программы: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заключение соглашения с министерством жилищно-коммунального хозяйства Белгородской области по предоставлению субсидии;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осуществляет общее руководство и управление реализацией муниципальной программы;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осуществляет реализацию исполнения программных мероприятий, целевого использования средств, объемов привлеченных средств внебюджетных источников, в том числе проводит отбор подрядчиков для выпо</w:t>
      </w:r>
      <w:r w:rsidR="00A96AAA">
        <w:rPr>
          <w:rFonts w:ascii="Times New Roman" w:hAnsi="Times New Roman"/>
          <w:sz w:val="28"/>
          <w:szCs w:val="28"/>
        </w:rPr>
        <w:t>лнения проектов благоустройства</w:t>
      </w:r>
      <w:r w:rsidRPr="00662A0A">
        <w:rPr>
          <w:rFonts w:ascii="Times New Roman" w:hAnsi="Times New Roman"/>
          <w:sz w:val="28"/>
          <w:szCs w:val="28"/>
        </w:rPr>
        <w:t xml:space="preserve"> в соответствии с законодательством;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размещение в государственной информационной системе жилищно-коммунального хозяйства информации о реализации федерального проекта на территории Волоконовского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B14004" w:rsidRPr="00662A0A" w:rsidRDefault="00B14004" w:rsidP="001611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  организовывает и проводит рейтинговое голосование по отбору общественных территорий для включения в муницип</w:t>
      </w:r>
      <w:r w:rsidR="00A96AAA">
        <w:rPr>
          <w:rFonts w:ascii="Times New Roman" w:hAnsi="Times New Roman"/>
          <w:sz w:val="28"/>
          <w:szCs w:val="28"/>
        </w:rPr>
        <w:t>альную программу в соответствии</w:t>
      </w:r>
      <w:r w:rsidRPr="00662A0A">
        <w:rPr>
          <w:rFonts w:ascii="Times New Roman" w:hAnsi="Times New Roman"/>
          <w:sz w:val="28"/>
          <w:szCs w:val="28"/>
        </w:rPr>
        <w:t xml:space="preserve"> с постановлением Правительства Белгородской области от          </w:t>
      </w:r>
      <w:r w:rsidR="00A96AAA">
        <w:rPr>
          <w:rFonts w:ascii="Times New Roman" w:hAnsi="Times New Roman"/>
          <w:sz w:val="28"/>
          <w:szCs w:val="28"/>
        </w:rPr>
        <w:t xml:space="preserve">     </w:t>
      </w:r>
      <w:r w:rsidRPr="00662A0A">
        <w:rPr>
          <w:rFonts w:ascii="Times New Roman" w:hAnsi="Times New Roman"/>
          <w:sz w:val="28"/>
          <w:szCs w:val="28"/>
        </w:rPr>
        <w:t xml:space="preserve">28 января 2019 года № 34-пп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521B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Муниципальный район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Волоконовский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Белгородской области – получатель субсидии: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 разрабатывает и утверждает (корректирует) муниципальную программу по формированию современной городской среды ежегодно в срок до 31 марта в соответствии с требованиями Министерства строительства и жилищно-коммунального хозяйства Российской Федерации;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 проводит общественные обсуждения и определяет территории и мероприятия по благоустройству таких территорий при включении в </w:t>
      </w:r>
      <w:r w:rsidRPr="00662A0A">
        <w:rPr>
          <w:rFonts w:ascii="Times New Roman" w:hAnsi="Times New Roman"/>
          <w:sz w:val="28"/>
          <w:szCs w:val="28"/>
        </w:rPr>
        <w:lastRenderedPageBreak/>
        <w:t>муниципальную программу формирования современной городской среды, в том числе по результатам рейтингового голосования;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по итогам общественных обсуждений актуализирует муниципальную программу (при необходимости);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ежегодно обеспечивает привлечение к решению вопросов  развития городской среды необходимый процент граждан от общего числа граждан в возрасте от 14 лет, проживающих в населенных пунктах Волоконовского  района с численностью свыше 1000 человек, на территории которых реализуются проекты по созданию комфортной городской среды, необходимый для достижения конечного и непосредственного результатов реализации муниципальной программы по годам реализации;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синхронизацию реализации мероприятий в рамках муниципальной программы с реализуемыми в Волоконовском районе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Демография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Экология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Безопасные и качественные автомобильные дороги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реализацию указанных муниципальных программ, в том числе проводит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Волоконовском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наличие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наличие реш</w:t>
      </w:r>
      <w:r w:rsidR="00A96AAA">
        <w:rPr>
          <w:rFonts w:ascii="Times New Roman" w:hAnsi="Times New Roman"/>
          <w:sz w:val="28"/>
          <w:szCs w:val="28"/>
        </w:rPr>
        <w:t xml:space="preserve">ения собственников помещений в </w:t>
      </w:r>
      <w:r w:rsidRPr="00662A0A">
        <w:rPr>
          <w:rFonts w:ascii="Times New Roman" w:hAnsi="Times New Roman"/>
          <w:sz w:val="28"/>
          <w:szCs w:val="28"/>
        </w:rPr>
        <w:t xml:space="preserve">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софинансирование собственниками помещений многоквартирного дома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</w:t>
      </w:r>
      <w:r w:rsidR="00A96AAA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 xml:space="preserve">остановления Правительства Российской Федерации от </w:t>
      </w:r>
      <w:r w:rsidR="00A96AAA">
        <w:rPr>
          <w:rFonts w:ascii="Times New Roman" w:hAnsi="Times New Roman"/>
          <w:sz w:val="28"/>
          <w:szCs w:val="28"/>
        </w:rPr>
        <w:t xml:space="preserve">         </w:t>
      </w:r>
      <w:r w:rsidRPr="00662A0A">
        <w:rPr>
          <w:rFonts w:ascii="Times New Roman" w:hAnsi="Times New Roman"/>
          <w:sz w:val="28"/>
          <w:szCs w:val="28"/>
        </w:rPr>
        <w:t xml:space="preserve">9 февраля 2019 года № 106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 внесении изменений в приложение № 15 к государственной программе 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проведение работ по образованию земельных участков, на которых расположены многоквартирные дома, в целях софинансирования работ по благоустройству которых предоставляется субсидия из федерального и областного бюджетов;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Волоконовского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</w:p>
    <w:p w:rsidR="00B14004" w:rsidRPr="00662A0A" w:rsidRDefault="00B14004" w:rsidP="0066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 не позднее 1 декабря текущего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</w:t>
      </w:r>
      <w:r w:rsidR="00A96AAA">
        <w:rPr>
          <w:rFonts w:ascii="Times New Roman" w:hAnsi="Times New Roman"/>
          <w:sz w:val="28"/>
          <w:szCs w:val="28"/>
        </w:rPr>
        <w:t xml:space="preserve">          </w:t>
      </w:r>
      <w:r w:rsidRPr="00662A0A">
        <w:rPr>
          <w:rFonts w:ascii="Times New Roman" w:hAnsi="Times New Roman"/>
          <w:sz w:val="28"/>
          <w:szCs w:val="28"/>
        </w:rPr>
        <w:t>1 реализованного в таком году проекта по благоустройству общественной территории;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обеспечивает обязательное размещение в информационно-телекоммуникационной сети Интернет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обеспечивает возможность проведения голосования по отбору общественных территорий, подлежащих благоустройству в рамках реализации муниципальных программ (далее – голосование по отбору общественных территорий), в электронной форме в информационно-телекоммуникационной сети Интернет;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-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Интернет и в любых иных печатных материалах </w:t>
      </w:r>
      <w:r w:rsidRPr="00662A0A">
        <w:lastRenderedPageBreak/>
        <w:t xml:space="preserve">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</w:t>
      </w:r>
      <w:r>
        <w:t>«</w:t>
      </w:r>
      <w:r w:rsidRPr="00662A0A">
        <w:t>Формирование комфортной городской среды</w:t>
      </w:r>
      <w:r>
        <w:t>»</w:t>
      </w:r>
      <w:r w:rsidRPr="00662A0A">
        <w:t xml:space="preserve">, входящего в состав национального проекта </w:t>
      </w:r>
      <w:r>
        <w:t>«</w:t>
      </w:r>
      <w:r w:rsidRPr="00662A0A">
        <w:t>Жилье и городская среда</w:t>
      </w:r>
      <w:r>
        <w:t>»</w:t>
      </w:r>
      <w:r w:rsidRPr="00662A0A">
        <w:t>.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Логотип федерального проекта </w:t>
      </w:r>
      <w:r>
        <w:t>«</w:t>
      </w:r>
      <w:r w:rsidRPr="00662A0A">
        <w:t>Формирование комфортной городской среды</w:t>
      </w:r>
      <w:r>
        <w:t>»</w:t>
      </w:r>
      <w:r w:rsidRPr="00662A0A">
        <w:t xml:space="preserve"> должен размещаться вместе с логотипом национального проекта </w:t>
      </w:r>
      <w:r>
        <w:t>«</w:t>
      </w:r>
      <w:r w:rsidRPr="00662A0A">
        <w:t>Жилье и городская среда</w:t>
      </w:r>
      <w:r>
        <w:t>»</w:t>
      </w:r>
      <w:r w:rsidRPr="00662A0A">
        <w:t xml:space="preserve"> в соответствии с требованиями брендбука федерального проекта </w:t>
      </w:r>
      <w:r>
        <w:t>«</w:t>
      </w:r>
      <w:r w:rsidRPr="00662A0A">
        <w:t>Формирование комфортной городской среды</w:t>
      </w:r>
      <w:r>
        <w:t>»</w:t>
      </w:r>
      <w:r w:rsidRPr="00662A0A">
        <w:t>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- 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</w:t>
      </w:r>
      <w:r w:rsidR="00A96AAA">
        <w:t xml:space="preserve">              </w:t>
      </w:r>
      <w:r w:rsidRPr="00662A0A">
        <w:t xml:space="preserve">30 апреля 2020 года </w:t>
      </w:r>
      <w:hyperlink r:id="rId9" w:history="1">
        <w:r>
          <w:t>№</w:t>
        </w:r>
        <w:r w:rsidRPr="00662A0A">
          <w:t xml:space="preserve"> 616</w:t>
        </w:r>
      </w:hyperlink>
      <w:r w:rsidRPr="00662A0A">
        <w:t xml:space="preserve"> и </w:t>
      </w:r>
      <w:hyperlink r:id="rId10" w:history="1">
        <w:r>
          <w:t>№</w:t>
        </w:r>
        <w:r w:rsidRPr="00662A0A">
          <w:t xml:space="preserve"> 617</w:t>
        </w:r>
      </w:hyperlink>
      <w:r w:rsidRPr="00662A0A">
        <w:t xml:space="preserve">), в порядке, предусмотренном Федеральным </w:t>
      </w:r>
      <w:hyperlink r:id="rId11" w:history="1">
        <w:r w:rsidRPr="00662A0A">
          <w:t>законом</w:t>
        </w:r>
      </w:hyperlink>
      <w:r w:rsidRPr="00662A0A">
        <w:t xml:space="preserve"> от 5 апреля 2013 года </w:t>
      </w:r>
      <w:r>
        <w:t>№</w:t>
      </w:r>
      <w:r w:rsidRPr="00662A0A">
        <w:t xml:space="preserve"> 44-ФЗ </w:t>
      </w:r>
      <w:r>
        <w:t>«</w:t>
      </w:r>
      <w:r w:rsidRPr="00662A0A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662A0A">
        <w:t xml:space="preserve"> и соответствующими </w:t>
      </w:r>
      <w:r w:rsidR="00A96AAA">
        <w:t>П</w:t>
      </w:r>
      <w:r w:rsidRPr="00662A0A">
        <w:t>остановлениями Правительства Российской Федерации;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обеспечивает 100-процентное кассовое исполнение средств предоставляемой субсидии ежегодно до 1 декабря.</w:t>
      </w:r>
    </w:p>
    <w:p w:rsidR="00B14004" w:rsidRPr="00662A0A" w:rsidRDefault="00B14004" w:rsidP="0066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реализации муниципальной программы принимают участие населенные пункты поселений Волоконовского района с численностью населения свыше 1 000 человек (далее – поселения Волоконовского района).</w:t>
      </w:r>
    </w:p>
    <w:p w:rsidR="00B14004" w:rsidRPr="00662A0A" w:rsidRDefault="00B14004" w:rsidP="0066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Показатели конечного результата реализации муниципальной программы по годам реализации, показатели конечного и непосредственного результатов подпрограмм представлены в </w:t>
      </w:r>
      <w:hyperlink r:id="rId12" w:history="1">
        <w:r w:rsidRPr="00662A0A">
          <w:rPr>
            <w:rFonts w:ascii="Times New Roman" w:hAnsi="Times New Roman"/>
            <w:sz w:val="28"/>
            <w:szCs w:val="28"/>
          </w:rPr>
          <w:t>приложении № 1</w:t>
        </w:r>
      </w:hyperlink>
      <w:r w:rsidRPr="00662A0A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14004" w:rsidRPr="00662A0A" w:rsidRDefault="00B14004" w:rsidP="00521B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3. Перечень нормативных правовых актов Волоконовского района,</w:t>
      </w:r>
    </w:p>
    <w:p w:rsidR="00B14004" w:rsidRPr="00662A0A" w:rsidRDefault="00B14004" w:rsidP="00521B70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принятие или изменение которых необходимо для реализации муниципальной программы (включая план принятия)</w:t>
      </w:r>
    </w:p>
    <w:p w:rsidR="00B14004" w:rsidRPr="00662A0A" w:rsidRDefault="00B14004" w:rsidP="00521B70">
      <w:pPr>
        <w:pStyle w:val="a6"/>
        <w:spacing w:after="0" w:line="240" w:lineRule="auto"/>
        <w:ind w:left="1069" w:firstLine="709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Перечень нормативных правовых актов Волоконовского района, принятие или изменение которых необходимо для реализации муниципальной программы, представлен в </w:t>
      </w:r>
      <w:hyperlink r:id="rId13" w:history="1">
        <w:r w:rsidRPr="00662A0A">
          <w:rPr>
            <w:rFonts w:ascii="Times New Roman" w:hAnsi="Times New Roman"/>
            <w:sz w:val="28"/>
            <w:szCs w:val="28"/>
          </w:rPr>
          <w:t>приложении № 2</w:t>
        </w:r>
      </w:hyperlink>
      <w:r w:rsidRPr="00662A0A">
        <w:rPr>
          <w:rFonts w:ascii="Times New Roman" w:hAnsi="Times New Roman"/>
          <w:sz w:val="28"/>
          <w:szCs w:val="28"/>
        </w:rPr>
        <w:t xml:space="preserve"> к настоящей муниципальной программе.</w:t>
      </w:r>
    </w:p>
    <w:p w:rsidR="001137D8" w:rsidRPr="00662A0A" w:rsidRDefault="001137D8" w:rsidP="00521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4. Обоснование выделения подпрограмм</w:t>
      </w:r>
    </w:p>
    <w:p w:rsidR="00B14004" w:rsidRPr="00662A0A" w:rsidRDefault="00B14004" w:rsidP="00521B7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Система подпрограмм муниципальной программы сформирована таким образом, чтобы достигнуть цель и обеспечить решение задачи муниципальной программы, и состоит из одной подпрограммы:</w:t>
      </w:r>
    </w:p>
    <w:p w:rsidR="00B14004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Подпрограмма 1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домов, общественных и иных территорий соответствующего функционального назначения Волоконовского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(далее – </w:t>
      </w:r>
      <w:r w:rsidR="00A96AAA">
        <w:rPr>
          <w:rFonts w:ascii="Times New Roman" w:hAnsi="Times New Roman"/>
          <w:sz w:val="28"/>
          <w:szCs w:val="28"/>
        </w:rPr>
        <w:t xml:space="preserve">      </w:t>
      </w:r>
      <w:r w:rsidRPr="00662A0A">
        <w:rPr>
          <w:rFonts w:ascii="Times New Roman" w:hAnsi="Times New Roman"/>
          <w:sz w:val="28"/>
          <w:szCs w:val="28"/>
        </w:rPr>
        <w:t>подпрограмма</w:t>
      </w:r>
      <w:r w:rsidR="00A96AAA">
        <w:rPr>
          <w:rFonts w:ascii="Times New Roman" w:hAnsi="Times New Roman"/>
          <w:sz w:val="28"/>
          <w:szCs w:val="28"/>
        </w:rPr>
        <w:t xml:space="preserve"> 1), направленной на достижение</w:t>
      </w:r>
      <w:r w:rsidRPr="00662A0A">
        <w:rPr>
          <w:rFonts w:ascii="Times New Roman" w:hAnsi="Times New Roman"/>
          <w:sz w:val="28"/>
          <w:szCs w:val="28"/>
        </w:rPr>
        <w:t xml:space="preserve"> ее цели и обеспечение решения задачи.</w:t>
      </w:r>
    </w:p>
    <w:p w:rsidR="00A96AAA" w:rsidRDefault="00A96AAA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AAA" w:rsidRPr="00662A0A" w:rsidRDefault="00A96AAA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рамках подпрограммы 1 планируется проведение мероприятий                                по благоустройству дворовых территорий Волоконовского района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Волоконовского района в соответствии с едиными требованиями.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Задачей подпрограммы 1 является обеспечение проведения мероприятий                   по благоустройству дворовых территорий Волоконовского района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Волоконовского района в соответствии с едиными требованиями.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Минимальный перечень работ по благоустройству дворовых территорий включает: ремонт дворовых проездов, обеспечение освещения дворовых территорий, установка скамеек, урн, иные виды работ.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Перечень дополнительных видов работ по благоустройству дворовых территорий многоквартирных домов может включать: оборудование детских                         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Мероприятия по цифровизации городского хозяйства могут включать: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а) создание цифровой платформы вовлечения граждан в решение вопросов городского развития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Активный горожанин</w:t>
      </w:r>
      <w:r>
        <w:rPr>
          <w:rFonts w:ascii="Times New Roman" w:hAnsi="Times New Roman"/>
          <w:sz w:val="28"/>
          <w:szCs w:val="28"/>
        </w:rPr>
        <w:t>»</w:t>
      </w:r>
      <w:r w:rsidR="00A96AAA">
        <w:rPr>
          <w:rFonts w:ascii="Times New Roman" w:hAnsi="Times New Roman"/>
          <w:sz w:val="28"/>
          <w:szCs w:val="28"/>
        </w:rPr>
        <w:t>, предусмотренной базовыми</w:t>
      </w:r>
      <w:r w:rsidRPr="00662A0A">
        <w:rPr>
          <w:rFonts w:ascii="Times New Roman" w:hAnsi="Times New Roman"/>
          <w:sz w:val="28"/>
          <w:szCs w:val="28"/>
        </w:rPr>
        <w:t xml:space="preserve"> и дополнительными требованиями к умным городам (стандарт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Умный город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), обеспечивающий реализацию следующих функций: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сервис по участию в рейтинговом голосовании по реализации мероприятий   в сфере городского хозяйства, в том числе в рамках реализации государственной программы;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дистанционное обращение граждан, в том числе путем телефонного сообщения, с заявлением, контроль исполнения поступивших заявлений                        и своевременности направления ответов на них;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публичное размещение планов администраций Волоконовского района по градостроительным вопросам, приоритетам благоустройства, важным муниципальным проектам и иным вопросам, затрагивающим интересы горожан                  с обеспечением беспрепятственной возможности внесения гражданами замечаний и предложений;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синхронизацию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автоматизация процессов выполнения заявок и контроль за их исполнением;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lastRenderedPageBreak/>
        <w:t>- отображение на карте муниципального образования информации 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б) энергоэффективное городское освещение, включая архитектурную                         и художественную подсветку зданий, с использованием механизмов государственно-частного партнерства;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B14004" w:rsidRPr="00662A0A" w:rsidRDefault="00B14004" w:rsidP="00FF0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  <w:t>г) создание комплексных систем обеспечения и онлайн 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д) интеграцию цифровой платформы вовлечения граждан в решение вопросов городского развития </w:t>
      </w:r>
      <w:r>
        <w:t>«</w:t>
      </w:r>
      <w:r w:rsidRPr="00662A0A">
        <w:t>Активный горожанин</w:t>
      </w:r>
      <w:r>
        <w:t>»</w:t>
      </w:r>
      <w:r w:rsidRPr="00662A0A">
        <w:t xml:space="preserve"> с федеральной государственной информационной системой </w:t>
      </w:r>
      <w:r>
        <w:t>«</w:t>
      </w:r>
      <w:r w:rsidRPr="00662A0A">
        <w:t>Единый портал государственных и муниципальных услуг (функций)</w:t>
      </w:r>
      <w:r>
        <w:t>»</w:t>
      </w:r>
      <w:r w:rsidRPr="00662A0A">
        <w:t xml:space="preserve"> (далее -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е) создание системы автоматизированного контроля за работой коммунальной техники, предусмотренной базовыми и дополнительными требованиям к умным городам (стандарт </w:t>
      </w:r>
      <w:r>
        <w:t>«</w:t>
      </w:r>
      <w:r w:rsidRPr="00662A0A">
        <w:t>Умный город</w:t>
      </w:r>
      <w:r>
        <w:t>»</w:t>
      </w:r>
      <w:r w:rsidRPr="00662A0A">
        <w:t>), обеспечивающей реализацию следующих функций: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автоматический контроль за передвижением и работой коммунальной техники с использованием систем навигации и (или) фото-, видеофиксации;</w:t>
      </w:r>
    </w:p>
    <w:p w:rsidR="00B14004" w:rsidRPr="00662A0A" w:rsidRDefault="00B14004" w:rsidP="00FF0FC3">
      <w:pPr>
        <w:pStyle w:val="ConsPlusNormal"/>
        <w:ind w:firstLine="540"/>
        <w:jc w:val="both"/>
      </w:pPr>
      <w:r w:rsidRPr="00662A0A">
        <w:t>- 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:rsidR="00B14004" w:rsidRPr="00662A0A" w:rsidRDefault="00B14004" w:rsidP="00FF0FC3">
      <w:pPr>
        <w:pStyle w:val="ConsPlusNormal"/>
        <w:ind w:firstLine="540"/>
        <w:jc w:val="both"/>
      </w:pPr>
      <w:r w:rsidRPr="00662A0A">
        <w:t>- 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B14004" w:rsidRPr="00662A0A" w:rsidRDefault="00B14004" w:rsidP="00FF0F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Реализация комплекса мероприятий </w:t>
      </w:r>
      <w:hyperlink r:id="rId14" w:history="1">
        <w:r w:rsidRPr="00662A0A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662A0A">
        <w:rPr>
          <w:rFonts w:ascii="Times New Roman" w:hAnsi="Times New Roman"/>
          <w:sz w:val="28"/>
          <w:szCs w:val="28"/>
        </w:rPr>
        <w:t xml:space="preserve"> 1 обеспечит:</w:t>
      </w:r>
    </w:p>
    <w:p w:rsidR="00B14004" w:rsidRPr="00662A0A" w:rsidRDefault="00B14004" w:rsidP="001378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осуществление к концу 2024 года не менее </w:t>
      </w:r>
      <w:r>
        <w:rPr>
          <w:rFonts w:ascii="Times New Roman" w:hAnsi="Times New Roman"/>
          <w:sz w:val="28"/>
          <w:szCs w:val="28"/>
        </w:rPr>
        <w:t>8</w:t>
      </w:r>
      <w:r w:rsidRPr="00662A0A">
        <w:rPr>
          <w:rFonts w:ascii="Times New Roman" w:hAnsi="Times New Roman"/>
          <w:sz w:val="28"/>
          <w:szCs w:val="28"/>
        </w:rPr>
        <w:t xml:space="preserve"> мероприятий                                      по благоустройству дворовых и общественных территорий различного функционального назначения, включенных в муниципальную программу формирования современной городской среды;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увеличение доли дворовых и общественных территорий поселений Волоконовского района,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 не менее 80процентов к 2024 году.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Муниципальный район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Волоконовский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– получатель субсидии обеспечивает участие (трудовое и (или) финансовое) собственников помещений в многоквартирных домах, собственников иных зданий и сооружений, </w:t>
      </w:r>
      <w:r w:rsidRPr="00662A0A">
        <w:rPr>
          <w:rFonts w:ascii="Times New Roman" w:hAnsi="Times New Roman"/>
          <w:sz w:val="28"/>
          <w:szCs w:val="28"/>
        </w:rPr>
        <w:lastRenderedPageBreak/>
        <w:t>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благоустройству. При этом, в случае выбора формы финансового участия заинтересованных лиц (собственников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благоустройству)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Система основных мероприятий и показателей подпрограммы представлена в приложении № 1 к муниципальной программе.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Сроки реализации подпрограммы совпадают со сроками реализации муниципальной программы в целом, этапы подпрограммы не выделяются.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Методика расчета показателей конечного результата муниципальной программы района представлена в приложении № 5 к муниципальной программе.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Планируемые объемы финансирования муниципальной программы в разрезе источников финансирования по годам реализации представлены в таблице 1.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417"/>
        <w:gridCol w:w="2127"/>
        <w:gridCol w:w="1843"/>
        <w:gridCol w:w="1558"/>
      </w:tblGrid>
      <w:tr w:rsidR="00B14004" w:rsidRPr="00662A0A" w:rsidTr="001611AE">
        <w:tc>
          <w:tcPr>
            <w:tcW w:w="1276" w:type="dxa"/>
            <w:vMerge w:val="restart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8363" w:type="dxa"/>
            <w:gridSpan w:val="5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Источники финансирования, тыс. рублей</w:t>
            </w:r>
          </w:p>
        </w:tc>
      </w:tr>
      <w:tr w:rsidR="00B14004" w:rsidRPr="00662A0A" w:rsidTr="001611AE">
        <w:tc>
          <w:tcPr>
            <w:tcW w:w="1276" w:type="dxa"/>
            <w:vMerge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Феде-ральный бюджет</w:t>
            </w:r>
          </w:p>
        </w:tc>
        <w:tc>
          <w:tcPr>
            <w:tcW w:w="1417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Област-ной бюджет</w:t>
            </w:r>
          </w:p>
        </w:tc>
        <w:tc>
          <w:tcPr>
            <w:tcW w:w="2127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Бюджет муниципаль-ного образования</w:t>
            </w:r>
          </w:p>
        </w:tc>
        <w:tc>
          <w:tcPr>
            <w:tcW w:w="1843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Внебюджет-ные источники</w:t>
            </w:r>
          </w:p>
        </w:tc>
        <w:tc>
          <w:tcPr>
            <w:tcW w:w="1558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B14004" w:rsidRPr="00662A0A" w:rsidTr="001611AE">
        <w:trPr>
          <w:trHeight w:val="581"/>
        </w:trPr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19108,322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5 079,42737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5 105,528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8 326,72263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37 620,0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FB13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10 000,00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8 786,00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228,00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570EF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9014,00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24000,00</w:t>
            </w:r>
          </w:p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348,0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8765A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24 348,00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1137D8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418" w:type="dxa"/>
          </w:tcPr>
          <w:p w:rsidR="00B14004" w:rsidRPr="001137D8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24173,30</w:t>
            </w:r>
          </w:p>
        </w:tc>
        <w:tc>
          <w:tcPr>
            <w:tcW w:w="1417" w:type="dxa"/>
          </w:tcPr>
          <w:p w:rsidR="00B14004" w:rsidRPr="001137D8" w:rsidRDefault="001B0923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13507,30</w:t>
            </w:r>
          </w:p>
        </w:tc>
        <w:tc>
          <w:tcPr>
            <w:tcW w:w="2127" w:type="dxa"/>
          </w:tcPr>
          <w:p w:rsidR="00B14004" w:rsidRPr="001137D8" w:rsidRDefault="0049024D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9879,7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B14004" w:rsidRPr="001137D8" w:rsidRDefault="00E36011" w:rsidP="001B092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B14004" w:rsidRPr="001137D8" w:rsidRDefault="00E36011" w:rsidP="00E3601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560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</w:t>
      </w:r>
      <w:r w:rsidRPr="00662A0A">
        <w:rPr>
          <w:rFonts w:ascii="Times New Roman" w:hAnsi="Times New Roman"/>
          <w:sz w:val="28"/>
          <w:szCs w:val="28"/>
        </w:rPr>
        <w:br/>
        <w:t xml:space="preserve">на реализацию муниципальной программы, подпрограммы муниципальной программы из различных источников финансирования и ресурсное обеспечение реализации муниципальной программы за счёт средств бюджета Волоконовского района представлены соответственно в </w:t>
      </w:r>
      <w:hyperlink r:id="rId15" w:history="1">
        <w:r w:rsidRPr="00662A0A">
          <w:rPr>
            <w:rFonts w:ascii="Times New Roman" w:hAnsi="Times New Roman"/>
            <w:sz w:val="28"/>
            <w:szCs w:val="28"/>
          </w:rPr>
          <w:t>приложениях № </w:t>
        </w:r>
      </w:hyperlink>
      <w:r w:rsidRPr="00662A0A">
        <w:rPr>
          <w:rFonts w:ascii="Times New Roman" w:hAnsi="Times New Roman"/>
          <w:sz w:val="28"/>
          <w:szCs w:val="28"/>
        </w:rPr>
        <w:t xml:space="preserve">3 и </w:t>
      </w:r>
      <w:hyperlink r:id="rId16" w:history="1">
        <w:r w:rsidRPr="00662A0A">
          <w:rPr>
            <w:rFonts w:ascii="Times New Roman" w:hAnsi="Times New Roman"/>
            <w:sz w:val="28"/>
            <w:szCs w:val="28"/>
          </w:rPr>
          <w:t>№ </w:t>
        </w:r>
      </w:hyperlink>
      <w:r w:rsidRPr="00662A0A">
        <w:rPr>
          <w:rFonts w:ascii="Times New Roman" w:hAnsi="Times New Roman"/>
          <w:sz w:val="28"/>
          <w:szCs w:val="28"/>
        </w:rPr>
        <w:t>4 к муниципальной  программе.</w:t>
      </w:r>
    </w:p>
    <w:p w:rsidR="00B14004" w:rsidRPr="00662A0A" w:rsidRDefault="00B14004" w:rsidP="006A4F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lastRenderedPageBreak/>
        <w:t xml:space="preserve">Объем финансового обеспечения муниципальной программы подлежит ежегодному уточнению в рамках подготовки проекта решения Муниципального совета Волоконовского района о бюджете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Волоконовский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Белгородской области на очередной финансовый год и на плановый период.</w:t>
      </w:r>
    </w:p>
    <w:p w:rsidR="00B14004" w:rsidRPr="00662A0A" w:rsidRDefault="00B14004" w:rsidP="00F45F5E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6. Анализ рисков реализации муниципальной</w:t>
      </w:r>
    </w:p>
    <w:p w:rsidR="00B14004" w:rsidRPr="00662A0A" w:rsidRDefault="00B14004" w:rsidP="009C0A41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программы и описание мер управления рисками</w:t>
      </w:r>
    </w:p>
    <w:p w:rsidR="00B14004" w:rsidRPr="00662A0A" w:rsidRDefault="00FA0515" w:rsidP="009C0A41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реализации муниципальной </w:t>
      </w:r>
      <w:r w:rsidR="00B14004" w:rsidRPr="00662A0A">
        <w:rPr>
          <w:rFonts w:ascii="Times New Roman" w:hAnsi="Times New Roman"/>
          <w:b/>
          <w:sz w:val="28"/>
          <w:szCs w:val="28"/>
        </w:rPr>
        <w:t>программы</w:t>
      </w:r>
    </w:p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B14004" w:rsidRPr="00662A0A" w:rsidRDefault="00B14004" w:rsidP="000F6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Сводный анализ рисков, их вероятности и силы влияния, а также мер по их минимизации при реализации муниципальной программы приведён в таблице 2.</w:t>
      </w:r>
    </w:p>
    <w:p w:rsidR="00B14004" w:rsidRPr="00662A0A" w:rsidRDefault="00B14004" w:rsidP="006A4F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F45F5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2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8"/>
        <w:gridCol w:w="2268"/>
        <w:gridCol w:w="2268"/>
        <w:gridCol w:w="2693"/>
      </w:tblGrid>
      <w:tr w:rsidR="00B14004" w:rsidRPr="00662A0A" w:rsidTr="00896E9A">
        <w:tc>
          <w:tcPr>
            <w:tcW w:w="251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Наименование рисков</w:t>
            </w:r>
          </w:p>
        </w:tc>
        <w:tc>
          <w:tcPr>
            <w:tcW w:w="226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Вероятность</w:t>
            </w:r>
          </w:p>
        </w:tc>
        <w:tc>
          <w:tcPr>
            <w:tcW w:w="226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Сила влияния</w:t>
            </w:r>
          </w:p>
        </w:tc>
        <w:tc>
          <w:tcPr>
            <w:tcW w:w="2693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Меры управления рисками</w:t>
            </w:r>
          </w:p>
        </w:tc>
      </w:tr>
    </w:tbl>
    <w:p w:rsidR="00B14004" w:rsidRPr="00662A0A" w:rsidRDefault="00B14004" w:rsidP="000F673D">
      <w:pPr>
        <w:pStyle w:val="ConsPlusNormal"/>
        <w:jc w:val="center"/>
        <w:rPr>
          <w:sz w:val="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2258"/>
        <w:gridCol w:w="2252"/>
        <w:gridCol w:w="2709"/>
      </w:tblGrid>
      <w:tr w:rsidR="00B14004" w:rsidRPr="00662A0A" w:rsidTr="00896E9A">
        <w:trPr>
          <w:tblHeader/>
        </w:trPr>
        <w:tc>
          <w:tcPr>
            <w:tcW w:w="252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1</w:t>
            </w:r>
          </w:p>
        </w:tc>
        <w:tc>
          <w:tcPr>
            <w:tcW w:w="225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2</w:t>
            </w:r>
          </w:p>
        </w:tc>
        <w:tc>
          <w:tcPr>
            <w:tcW w:w="2252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3</w:t>
            </w:r>
          </w:p>
        </w:tc>
        <w:tc>
          <w:tcPr>
            <w:tcW w:w="2709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4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C52A37">
            <w:pPr>
              <w:pStyle w:val="ConsPlusNormal"/>
              <w:jc w:val="center"/>
            </w:pPr>
            <w:r w:rsidRPr="00662A0A">
              <w:t>Бюджетные риски, связанные с дефицитом регионального и  местного бюджетов и возможностью невыполнения своих обязательств по софинансированию  мероприятий муниципальной программы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Снижение объемов финансирования из муниципального бюджета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Мониторинг эффективности бюджетных вложений, определение приоритетов для первоочередного финансирования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 xml:space="preserve">Снижение доли </w:t>
            </w:r>
            <w:r w:rsidR="00B13DF1">
              <w:t xml:space="preserve">софинансирования из областного </w:t>
            </w:r>
            <w:r w:rsidRPr="00662A0A">
              <w:t>бюджета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F45F5E">
            <w:pPr>
              <w:pStyle w:val="ConsPlusNormal"/>
              <w:jc w:val="center"/>
            </w:pPr>
            <w:r w:rsidRPr="00662A0A">
              <w:t>Определение приоритетов для первоочередного финансирования, мониторинг эффективности бюджетных вложений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Снижение доли софинансирования из федерального бюджета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 xml:space="preserve">Определение приоритетов для первоочередного финансирования, мониторинг эффективности </w:t>
            </w:r>
            <w:r w:rsidRPr="00662A0A">
              <w:lastRenderedPageBreak/>
              <w:t>бюджетных вложений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>Риски, связанные с изменением внешней среды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Изменения федерального и областного законодательства в сфере жилищно-коммунального хозяйства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Разработка предложений по регулированию форм и видов государственной поддержки во взаимодействии с организациями жилищно-коммунального хозяйства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Снижение актуальности мероприятий муниципальной программы</w:t>
            </w:r>
          </w:p>
        </w:tc>
        <w:tc>
          <w:tcPr>
            <w:tcW w:w="2258" w:type="dxa"/>
            <w:vAlign w:val="center"/>
          </w:tcPr>
          <w:p w:rsidR="00B14004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3DF1" w:rsidRPr="00662A0A" w:rsidRDefault="00B13DF1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3DF1" w:rsidRPr="00662A0A" w:rsidRDefault="00B13DF1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C52A37">
            <w:pPr>
              <w:pStyle w:val="ConsPlusNormal"/>
              <w:jc w:val="center"/>
            </w:pPr>
            <w:r w:rsidRPr="00662A0A">
              <w:t>Ежегодный анализ эффективности мероприятий программы, перераспределение средств между мероприятиями указанных программы</w:t>
            </w:r>
          </w:p>
          <w:p w:rsidR="00B14004" w:rsidRPr="00662A0A" w:rsidRDefault="00B14004" w:rsidP="00C52A37">
            <w:pPr>
              <w:pStyle w:val="ConsPlusNormal"/>
              <w:jc w:val="center"/>
            </w:pP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</w:t>
            </w:r>
          </w:p>
        </w:tc>
      </w:tr>
      <w:tr w:rsidR="00B14004" w:rsidRPr="00662A0A" w:rsidTr="00303C16">
        <w:tc>
          <w:tcPr>
            <w:tcW w:w="252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Невостребован-ность мероприятий программы в связи с недостаточной информирован-ностью</w:t>
            </w:r>
          </w:p>
        </w:tc>
        <w:tc>
          <w:tcPr>
            <w:tcW w:w="225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252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709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Осуществление регулярного информирования о мероприятиях с использованием разнообразных каналов коммуникаций (СМИ, собрания,  встречи, семинары и др.)</w:t>
            </w:r>
          </w:p>
        </w:tc>
      </w:tr>
      <w:tr w:rsidR="00B14004" w:rsidRPr="00662A0A" w:rsidTr="00303C16">
        <w:tc>
          <w:tcPr>
            <w:tcW w:w="252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Недостаточная активность собственников жилых помещений многоквартирных домов</w:t>
            </w:r>
          </w:p>
        </w:tc>
        <w:tc>
          <w:tcPr>
            <w:tcW w:w="225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252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709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 xml:space="preserve">Корректировка мероприятий программы с привлечением собственников жилых помещений  </w:t>
            </w:r>
            <w:r w:rsidRPr="00662A0A">
              <w:lastRenderedPageBreak/>
              <w:t>многоквартирных домов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>Риски, связанные с недостоверностью информации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Неправильная оценка перспектив развития сферы и эффективности реализации мероприятий программы</w:t>
            </w:r>
            <w:r w:rsidRPr="00662A0A">
              <w:br/>
              <w:t>из-за получения недостоверной информации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Сотрудничество с администрациями поселений Волоконовского района, проведение мониторинга и анализа сферы благоустройства, возможность корректировки программных мероприятий и целевых показателей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Риски, связанные с негативными природными явлениями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Форс-мажорные обстоятельства - стихийные бедствия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Низкая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B66A68">
            <w:pPr>
              <w:pStyle w:val="ConsPlusNormal"/>
              <w:jc w:val="center"/>
            </w:pPr>
            <w:r w:rsidRPr="00662A0A">
              <w:t>Выработка скоординированных действий муниципальных органов местного самоуправления Волоконовского района по преодолению препятствий</w:t>
            </w:r>
          </w:p>
        </w:tc>
      </w:tr>
      <w:tr w:rsidR="00B14004" w:rsidRPr="00662A0A" w:rsidTr="00303C16">
        <w:tc>
          <w:tcPr>
            <w:tcW w:w="252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Неблагоприятные погодные условия</w:t>
            </w:r>
          </w:p>
        </w:tc>
        <w:tc>
          <w:tcPr>
            <w:tcW w:w="225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252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Высокая</w:t>
            </w:r>
          </w:p>
        </w:tc>
        <w:tc>
          <w:tcPr>
            <w:tcW w:w="2709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 xml:space="preserve">Контроль за  своевременной разработкой проектно-сметной документации, прохождением государственной экспертизы, организации и проведению конкурсных процедур по отбору подрядных организаций, своевременному началу и </w:t>
            </w:r>
            <w:r w:rsidRPr="00662A0A">
              <w:lastRenderedPageBreak/>
              <w:t>завершению производства работ</w:t>
            </w:r>
          </w:p>
        </w:tc>
      </w:tr>
    </w:tbl>
    <w:p w:rsidR="00B14004" w:rsidRPr="00662A0A" w:rsidRDefault="00B14004" w:rsidP="009A502A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 xml:space="preserve">7. Адресные перечни объектов в рамках реализации </w:t>
      </w:r>
    </w:p>
    <w:p w:rsidR="00B14004" w:rsidRPr="00662A0A" w:rsidRDefault="00B14004" w:rsidP="009A502A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B14004" w:rsidRPr="00662A0A" w:rsidRDefault="00B14004" w:rsidP="009A502A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C81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Адресный перечень дворовых территорий многоквартирных домов Волоконовского района, планируемых к благоустройству, отобранных в соответствии с правилами, установленными органами местного самоуправления муниципальных образова</w:t>
      </w:r>
      <w:r w:rsidR="00B13DF1">
        <w:rPr>
          <w:rFonts w:ascii="Times New Roman" w:hAnsi="Times New Roman"/>
          <w:sz w:val="28"/>
          <w:szCs w:val="28"/>
        </w:rPr>
        <w:t xml:space="preserve">ний, приведен в приложении № 6 </w:t>
      </w:r>
      <w:r w:rsidRPr="00662A0A"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B14004" w:rsidRPr="00662A0A" w:rsidRDefault="00B14004" w:rsidP="00C81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Волоконовского района, планируемых к благоустройству, а также отобранных по результатам рейтингового голосования по выбору общественных территорий, подлежащих благоустройству в рамках реализации муниципальной программы в год, следующий за годом проведения такого голосования, в порядке, установленном правовым актом субъекта Российской Федерации, принятым не позднее           </w:t>
      </w:r>
      <w:r w:rsidR="00B13DF1">
        <w:rPr>
          <w:rFonts w:ascii="Times New Roman" w:hAnsi="Times New Roman"/>
          <w:sz w:val="28"/>
          <w:szCs w:val="28"/>
        </w:rPr>
        <w:t xml:space="preserve">     </w:t>
      </w:r>
      <w:r w:rsidRPr="00662A0A">
        <w:rPr>
          <w:rFonts w:ascii="Times New Roman" w:hAnsi="Times New Roman"/>
          <w:sz w:val="28"/>
          <w:szCs w:val="28"/>
        </w:rPr>
        <w:t>12 февраля 2019 года (для муниципальных образований с численностью населения свыше 20 тыс. человек), с учетом завершения мероприятий по благоустройству общественных территорий, включенных в муниципальную программу, отобранных по результатам рейтингового голосования по выбору общественных территорий, проведенного в году, предшествующем году реализации указанных мероприятий, приведен в приложении № 7 к муниципальной программе.</w:t>
      </w:r>
    </w:p>
    <w:p w:rsidR="00B14004" w:rsidRPr="00662A0A" w:rsidRDefault="00B14004" w:rsidP="00C815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Адресный перечень</w:t>
      </w:r>
      <w:r w:rsidR="00B13DF1">
        <w:rPr>
          <w:rFonts w:ascii="Times New Roman" w:hAnsi="Times New Roman"/>
          <w:sz w:val="28"/>
          <w:szCs w:val="28"/>
        </w:rPr>
        <w:t xml:space="preserve"> объектов недвижимого имущества</w:t>
      </w:r>
      <w:r w:rsidRPr="00662A0A">
        <w:rPr>
          <w:rFonts w:ascii="Times New Roman" w:hAnsi="Times New Roman"/>
          <w:sz w:val="28"/>
          <w:szCs w:val="28"/>
        </w:rPr>
        <w:t xml:space="preserve"> </w:t>
      </w:r>
      <w:r w:rsidR="00B13DF1">
        <w:rPr>
          <w:rFonts w:ascii="Times New Roman" w:hAnsi="Times New Roman"/>
          <w:sz w:val="28"/>
          <w:szCs w:val="28"/>
        </w:rPr>
        <w:t xml:space="preserve">(включая объекты незавершенного </w:t>
      </w:r>
      <w:r w:rsidRPr="00662A0A">
        <w:rPr>
          <w:rFonts w:ascii="Times New Roman" w:hAnsi="Times New Roman"/>
          <w:sz w:val="28"/>
          <w:szCs w:val="28"/>
        </w:rPr>
        <w:t>строительства) и земельных участков, находящихся в собственност</w:t>
      </w:r>
      <w:r w:rsidR="00B13DF1">
        <w:rPr>
          <w:rFonts w:ascii="Times New Roman" w:hAnsi="Times New Roman"/>
          <w:sz w:val="28"/>
          <w:szCs w:val="28"/>
        </w:rPr>
        <w:t>и (пользовании) юридических лиц</w:t>
      </w:r>
      <w:r w:rsidRPr="00662A0A">
        <w:rPr>
          <w:rFonts w:ascii="Times New Roman" w:hAnsi="Times New Roman"/>
          <w:sz w:val="28"/>
          <w:szCs w:val="28"/>
        </w:rPr>
        <w:t xml:space="preserve"> и индивидуальных предпринимателей, нуждающихс</w:t>
      </w:r>
      <w:r w:rsidR="00B13DF1">
        <w:rPr>
          <w:rFonts w:ascii="Times New Roman" w:hAnsi="Times New Roman"/>
          <w:sz w:val="28"/>
          <w:szCs w:val="28"/>
        </w:rPr>
        <w:t>я и подлежащих благоустройству,</w:t>
      </w:r>
      <w:r w:rsidRPr="00662A0A">
        <w:rPr>
          <w:rFonts w:ascii="Times New Roman" w:hAnsi="Times New Roman"/>
          <w:sz w:val="28"/>
          <w:szCs w:val="28"/>
        </w:rPr>
        <w:t xml:space="preserve"> представл</w:t>
      </w:r>
      <w:r w:rsidR="00B13DF1">
        <w:rPr>
          <w:rFonts w:ascii="Times New Roman" w:hAnsi="Times New Roman"/>
          <w:sz w:val="28"/>
          <w:szCs w:val="28"/>
        </w:rPr>
        <w:t xml:space="preserve">ен </w:t>
      </w:r>
      <w:r w:rsidRPr="00662A0A">
        <w:rPr>
          <w:rFonts w:ascii="Times New Roman" w:hAnsi="Times New Roman"/>
          <w:sz w:val="28"/>
          <w:szCs w:val="28"/>
        </w:rPr>
        <w:t>в приложении № 8 к настоящей муниципальной программе.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Адресный перечень благоустройства индивидуальных жилых домов и земельных участков, предоставленных для их размещения в границах Волоконовского района,</w:t>
      </w:r>
      <w:r w:rsidR="001B0923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представлен в приложении № 9 к настоящей муниципальной программе.</w:t>
      </w:r>
    </w:p>
    <w:p w:rsidR="00B14004" w:rsidRDefault="00B14004" w:rsidP="002E2F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Адресный </w:t>
      </w:r>
      <w:hyperlink r:id="rId17" w:history="1">
        <w:r w:rsidRPr="00662A0A">
          <w:rPr>
            <w:rFonts w:ascii="Times New Roman" w:hAnsi="Times New Roman"/>
            <w:sz w:val="28"/>
            <w:szCs w:val="28"/>
          </w:rPr>
          <w:t>перечень</w:t>
        </w:r>
      </w:hyperlink>
      <w:r w:rsidRPr="00662A0A">
        <w:rPr>
          <w:rFonts w:ascii="Times New Roman" w:hAnsi="Times New Roman"/>
          <w:sz w:val="28"/>
          <w:szCs w:val="28"/>
        </w:rPr>
        <w:t xml:space="preserve"> </w:t>
      </w:r>
      <w:r w:rsidR="00937602">
        <w:rPr>
          <w:rFonts w:ascii="Times New Roman" w:hAnsi="Times New Roman"/>
          <w:sz w:val="28"/>
          <w:szCs w:val="28"/>
        </w:rPr>
        <w:t>дет</w:t>
      </w:r>
      <w:r w:rsidR="00B13DF1">
        <w:rPr>
          <w:rFonts w:ascii="Times New Roman" w:hAnsi="Times New Roman"/>
          <w:sz w:val="28"/>
          <w:szCs w:val="28"/>
        </w:rPr>
        <w:t xml:space="preserve">ских </w:t>
      </w:r>
      <w:r w:rsidR="00937602">
        <w:rPr>
          <w:rFonts w:ascii="Times New Roman" w:hAnsi="Times New Roman"/>
          <w:sz w:val="28"/>
          <w:szCs w:val="28"/>
        </w:rPr>
        <w:t>площадок</w:t>
      </w:r>
      <w:r w:rsidR="00B13DF1">
        <w:rPr>
          <w:rFonts w:ascii="Times New Roman" w:hAnsi="Times New Roman"/>
          <w:sz w:val="28"/>
          <w:szCs w:val="28"/>
        </w:rPr>
        <w:t>,</w:t>
      </w:r>
      <w:r w:rsidR="00937602">
        <w:rPr>
          <w:rFonts w:ascii="Times New Roman" w:hAnsi="Times New Roman"/>
          <w:sz w:val="28"/>
          <w:szCs w:val="28"/>
        </w:rPr>
        <w:t xml:space="preserve"> обустроенных в 2021 году</w:t>
      </w:r>
      <w:r w:rsidRPr="00662A0A">
        <w:rPr>
          <w:rFonts w:ascii="Times New Roman" w:hAnsi="Times New Roman"/>
          <w:sz w:val="28"/>
          <w:szCs w:val="28"/>
        </w:rPr>
        <w:t xml:space="preserve">, приведен в приложении № 10 </w:t>
      </w:r>
      <w:r w:rsidR="00B13DF1">
        <w:rPr>
          <w:rFonts w:ascii="Times New Roman" w:hAnsi="Times New Roman"/>
          <w:sz w:val="28"/>
          <w:szCs w:val="28"/>
        </w:rPr>
        <w:t>к настоящей</w:t>
      </w:r>
      <w:r w:rsidRPr="00662A0A">
        <w:rPr>
          <w:rFonts w:ascii="Times New Roman" w:hAnsi="Times New Roman"/>
          <w:sz w:val="28"/>
          <w:szCs w:val="28"/>
        </w:rPr>
        <w:t xml:space="preserve"> муниципальной программе.</w:t>
      </w:r>
    </w:p>
    <w:p w:rsidR="00937602" w:rsidRDefault="00937602" w:rsidP="002E2F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Адресный перечень детских спортивных площадок, обустроенных в </w:t>
      </w:r>
      <w:r w:rsidR="00B13DF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2022 году, представлен в приложении №</w:t>
      </w:r>
      <w:r w:rsidR="00B13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 к настоящей муниципальной программе.</w:t>
      </w:r>
    </w:p>
    <w:p w:rsidR="001B0923" w:rsidRPr="00662A0A" w:rsidRDefault="001B0923" w:rsidP="002E2F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137D8">
        <w:rPr>
          <w:rFonts w:ascii="Times New Roman" w:hAnsi="Times New Roman"/>
          <w:sz w:val="28"/>
          <w:szCs w:val="28"/>
        </w:rPr>
        <w:t>Перечень инициативных проектов, прошедших конкурсный отбор, для реализации на территории Волоконовского района в 2024 году п</w:t>
      </w:r>
      <w:r w:rsidR="000C7F5B" w:rsidRPr="001137D8">
        <w:rPr>
          <w:rFonts w:ascii="Times New Roman" w:hAnsi="Times New Roman"/>
          <w:sz w:val="28"/>
          <w:szCs w:val="28"/>
        </w:rPr>
        <w:t>редставлен в приложении №</w:t>
      </w:r>
      <w:r w:rsidR="00B13DF1">
        <w:rPr>
          <w:rFonts w:ascii="Times New Roman" w:hAnsi="Times New Roman"/>
          <w:sz w:val="28"/>
          <w:szCs w:val="28"/>
        </w:rPr>
        <w:t xml:space="preserve"> </w:t>
      </w:r>
      <w:r w:rsidR="000C7F5B" w:rsidRPr="001137D8">
        <w:rPr>
          <w:rFonts w:ascii="Times New Roman" w:hAnsi="Times New Roman"/>
          <w:sz w:val="28"/>
          <w:szCs w:val="28"/>
        </w:rPr>
        <w:t>12 к настоящей муниципальной программе.</w:t>
      </w:r>
    </w:p>
    <w:p w:rsidR="00B14004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37602" w:rsidRDefault="00937602" w:rsidP="009A50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13DF1" w:rsidRPr="00662A0A" w:rsidRDefault="00B13DF1" w:rsidP="009A50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161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>Подпрограмма 1</w:t>
      </w:r>
    </w:p>
    <w:p w:rsidR="00B14004" w:rsidRPr="00662A0A" w:rsidRDefault="00B14004" w:rsidP="001611A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Благоустройство дворовых территорий многоквартирных домов, об</w:t>
      </w:r>
      <w:r w:rsidR="00B13DF1">
        <w:rPr>
          <w:rFonts w:ascii="Times New Roman" w:hAnsi="Times New Roman"/>
          <w:b/>
          <w:sz w:val="28"/>
          <w:szCs w:val="28"/>
        </w:rPr>
        <w:t>щественных и</w:t>
      </w:r>
      <w:r w:rsidRPr="00662A0A">
        <w:rPr>
          <w:rFonts w:ascii="Times New Roman" w:hAnsi="Times New Roman"/>
          <w:b/>
          <w:sz w:val="28"/>
          <w:szCs w:val="28"/>
        </w:rPr>
        <w:t xml:space="preserve"> иных территорий соответствующего функционального назначения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161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Паспорт подпрограммы 1</w:t>
      </w:r>
    </w:p>
    <w:p w:rsidR="00B14004" w:rsidRPr="00662A0A" w:rsidRDefault="00B14004" w:rsidP="001611A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Благоустройство дворовых территорий многокв</w:t>
      </w:r>
      <w:r w:rsidR="00B13DF1">
        <w:rPr>
          <w:rFonts w:ascii="Times New Roman" w:hAnsi="Times New Roman"/>
          <w:b/>
          <w:sz w:val="28"/>
          <w:szCs w:val="28"/>
        </w:rPr>
        <w:t xml:space="preserve">артирных домов, общественных и </w:t>
      </w:r>
      <w:r w:rsidRPr="00662A0A">
        <w:rPr>
          <w:rFonts w:ascii="Times New Roman" w:hAnsi="Times New Roman"/>
          <w:b/>
          <w:sz w:val="28"/>
          <w:szCs w:val="28"/>
        </w:rPr>
        <w:t>иных территорий соответствующего функционального назначения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7"/>
        <w:gridCol w:w="9009"/>
      </w:tblGrid>
      <w:tr w:rsidR="00B14004" w:rsidRPr="00662A0A" w:rsidTr="00B13DF1">
        <w:tc>
          <w:tcPr>
            <w:tcW w:w="767" w:type="dxa"/>
          </w:tcPr>
          <w:p w:rsidR="00B14004" w:rsidRPr="00FF0FC3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009" w:type="dxa"/>
          </w:tcPr>
          <w:p w:rsidR="00B14004" w:rsidRPr="00FF0FC3" w:rsidRDefault="00B14004" w:rsidP="001611AE">
            <w:pPr>
              <w:pStyle w:val="ConsPlusNormal"/>
              <w:ind w:left="57" w:right="57"/>
              <w:jc w:val="center"/>
              <w:rPr>
                <w:b/>
              </w:rPr>
            </w:pPr>
            <w:r w:rsidRPr="00FF0FC3">
              <w:rPr>
                <w:b/>
              </w:rPr>
              <w:t>Наименование подпрограммы 1</w:t>
            </w:r>
          </w:p>
          <w:p w:rsidR="00B14004" w:rsidRPr="00FF0FC3" w:rsidRDefault="00B14004" w:rsidP="001611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«Благоустройство дворовых территорий многокв</w:t>
            </w:r>
            <w:r w:rsidR="00B13DF1">
              <w:rPr>
                <w:rFonts w:ascii="Times New Roman" w:hAnsi="Times New Roman"/>
                <w:b/>
                <w:sz w:val="28"/>
                <w:szCs w:val="28"/>
              </w:rPr>
              <w:t xml:space="preserve">артирных домов, общественных и </w:t>
            </w: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иных территорий соответствующего функционального назначения Волоконовского района»                                                           </w:t>
            </w:r>
            <w:r w:rsidRPr="00FF0FC3">
              <w:rPr>
                <w:rStyle w:val="21"/>
                <w:b/>
                <w:color w:val="auto"/>
              </w:rPr>
              <w:t xml:space="preserve"> (далее – подпрограмма 1)</w:t>
            </w:r>
          </w:p>
        </w:tc>
      </w:tr>
    </w:tbl>
    <w:p w:rsidR="00B14004" w:rsidRPr="00662A0A" w:rsidRDefault="00B14004" w:rsidP="00161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8"/>
        </w:rPr>
      </w:pP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338"/>
        <w:gridCol w:w="5682"/>
      </w:tblGrid>
      <w:tr w:rsidR="00B14004" w:rsidRPr="00662A0A" w:rsidTr="00B13DF1">
        <w:trPr>
          <w:tblHeader/>
        </w:trPr>
        <w:tc>
          <w:tcPr>
            <w:tcW w:w="768" w:type="dxa"/>
            <w:vAlign w:val="center"/>
          </w:tcPr>
          <w:p w:rsidR="00B14004" w:rsidRPr="00FF0FC3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338" w:type="dxa"/>
            <w:vAlign w:val="center"/>
          </w:tcPr>
          <w:p w:rsidR="00B14004" w:rsidRPr="00FF0FC3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82" w:type="dxa"/>
            <w:vAlign w:val="center"/>
          </w:tcPr>
          <w:p w:rsidR="00B14004" w:rsidRPr="00FF0FC3" w:rsidRDefault="00B14004" w:rsidP="00FF0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Соисполнители, ответственные</w:t>
            </w: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1"/>
                <w:color w:val="auto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за реализацию подпрограммы 1</w:t>
            </w:r>
          </w:p>
        </w:tc>
        <w:tc>
          <w:tcPr>
            <w:tcW w:w="5682" w:type="dxa"/>
          </w:tcPr>
          <w:p w:rsidR="00B14004" w:rsidRPr="00662A0A" w:rsidRDefault="00B14004" w:rsidP="00FF0FC3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Волоконовского района</w:t>
            </w:r>
          </w:p>
        </w:tc>
      </w:tr>
      <w:tr w:rsidR="00B14004" w:rsidRPr="00662A0A" w:rsidTr="00B13DF1">
        <w:trPr>
          <w:trHeight w:val="617"/>
        </w:trPr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2.</w:t>
            </w: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Участники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</w:tc>
        <w:tc>
          <w:tcPr>
            <w:tcW w:w="5682" w:type="dxa"/>
          </w:tcPr>
          <w:p w:rsidR="00B14004" w:rsidRPr="00662A0A" w:rsidRDefault="00B14004" w:rsidP="00FF0FC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Администрация Волоконовского района</w:t>
            </w:r>
          </w:p>
        </w:tc>
      </w:tr>
      <w:tr w:rsidR="00B14004" w:rsidRPr="00662A0A" w:rsidTr="00B13DF1">
        <w:trPr>
          <w:trHeight w:val="1700"/>
        </w:trPr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3.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Цель подпрограммы 1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:rsidR="00B14004" w:rsidRPr="00662A0A" w:rsidRDefault="00B14004" w:rsidP="00FF0FC3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Развитие механизмов реализации комплексных проектов создания комфортной городской среды                    на территории Волоконовского района в период 2018-2024 годов с учетом индекса качества городской среды</w:t>
            </w:r>
          </w:p>
        </w:tc>
      </w:tr>
      <w:tr w:rsidR="00B14004" w:rsidRPr="00662A0A" w:rsidTr="00B13DF1">
        <w:trPr>
          <w:trHeight w:val="2805"/>
        </w:trPr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4.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Задачи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:rsidR="00B14004" w:rsidRPr="00662A0A" w:rsidRDefault="00B14004" w:rsidP="00B13DF1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Обеспечение проведения мероприятий по благоустройству дворовых территорий Волоко</w:t>
            </w:r>
            <w:r w:rsidR="00B13DF1">
              <w:rPr>
                <w:rFonts w:ascii="Times New Roman" w:hAnsi="Times New Roman"/>
                <w:sz w:val="28"/>
                <w:szCs w:val="28"/>
              </w:rPr>
              <w:t>новского района в соответствии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Волоконовского района в соответствии с едиными требованиями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5.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2"/>
                <w:smallCaps w:val="0"/>
                <w:color w:val="auto"/>
              </w:rPr>
              <w:t>Сроки и этапы реализации подпрограммы 1</w:t>
            </w:r>
          </w:p>
        </w:tc>
        <w:tc>
          <w:tcPr>
            <w:tcW w:w="5682" w:type="dxa"/>
          </w:tcPr>
          <w:p w:rsidR="00B14004" w:rsidRPr="00662A0A" w:rsidRDefault="00B14004" w:rsidP="00B13DF1">
            <w:pPr>
              <w:snapToGrid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2018-2024 годы. Этапы реализации подпрограммы 1 не выделяются 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lastRenderedPageBreak/>
              <w:t>6.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Объем бюджетных ассигнований подпрограммы 1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за счет средств  бюджетов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(с расшифровкой плановых объемов бюджетных ассигнований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по годам ее реализации),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а также прогнозный объем средств, привлекаемых из других источников</w:t>
            </w:r>
          </w:p>
        </w:tc>
        <w:tc>
          <w:tcPr>
            <w:tcW w:w="5682" w:type="dxa"/>
          </w:tcPr>
          <w:p w:rsidR="00B14004" w:rsidRPr="001137D8" w:rsidRDefault="00B14004" w:rsidP="00B13DF1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общий об</w:t>
            </w:r>
            <w:r w:rsidR="00B13DF1">
              <w:rPr>
                <w:rFonts w:ascii="Times New Roman" w:hAnsi="Times New Roman"/>
                <w:sz w:val="28"/>
                <w:szCs w:val="28"/>
              </w:rPr>
              <w:t>ъем финансирования подпрограммы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1 в </w:t>
            </w:r>
            <w:r w:rsidR="00B13DF1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2018-2024 годах за счет всех источ</w:t>
            </w:r>
            <w:r w:rsidR="00B13DF1">
              <w:rPr>
                <w:rFonts w:ascii="Times New Roman" w:hAnsi="Times New Roman"/>
                <w:sz w:val="28"/>
                <w:szCs w:val="28"/>
              </w:rPr>
              <w:t xml:space="preserve">ников финансирования составит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128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> </w:t>
            </w:r>
            <w:r w:rsidR="00E36011">
              <w:rPr>
                <w:rFonts w:ascii="Times New Roman" w:hAnsi="Times New Roman"/>
                <w:sz w:val="28"/>
                <w:szCs w:val="28"/>
              </w:rPr>
              <w:t>542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>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муниципальной подпрограммы 1 в 2018-2024 годах за счет средств федерального бюджета составит  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37D8" w:rsidRPr="001137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43 281,6220 тыс. рублей,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19108,322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 24 173,3 тыс. руб.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муниципальной подпрограммы 1 в 2018-2024 годах за счет средств областного бюджета составит 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61 372,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72737 тыс. рублей,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–5079,42737 тыс. руб</w:t>
            </w:r>
            <w:r w:rsidR="00B13DF1">
              <w:rPr>
                <w:rFonts w:ascii="Times New Roman" w:hAnsi="Times New Roman"/>
                <w:sz w:val="28"/>
                <w:szCs w:val="28"/>
              </w:rPr>
              <w:t>.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10000,0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8 786,00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24 000,0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13 507,30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</w:t>
            </w:r>
            <w:r w:rsidR="00B13DF1">
              <w:rPr>
                <w:rFonts w:ascii="Times New Roman" w:hAnsi="Times New Roman"/>
                <w:sz w:val="28"/>
                <w:szCs w:val="28"/>
              </w:rPr>
              <w:t>ъем финансирования подпрограммы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1 в 2018-2024 годах за счет средств муниципального бюджета – 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15 56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1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2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28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B13DF1">
              <w:rPr>
                <w:rFonts w:ascii="Times New Roman" w:hAnsi="Times New Roman"/>
                <w:sz w:val="28"/>
                <w:szCs w:val="28"/>
              </w:rPr>
              <w:t>. рублей,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5105,528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–228 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348,0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B13DF1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970CE" w:rsidRPr="001137D8">
              <w:rPr>
                <w:rFonts w:ascii="Times New Roman" w:hAnsi="Times New Roman"/>
                <w:sz w:val="28"/>
                <w:szCs w:val="28"/>
              </w:rPr>
              <w:t>9879,</w:t>
            </w:r>
            <w:r w:rsidR="00B96C6D" w:rsidRPr="001137D8">
              <w:rPr>
                <w:rFonts w:ascii="Times New Roman" w:hAnsi="Times New Roman"/>
                <w:sz w:val="28"/>
                <w:szCs w:val="28"/>
              </w:rPr>
              <w:t>7</w:t>
            </w:r>
            <w:r w:rsidR="009970CE" w:rsidRPr="001137D8">
              <w:rPr>
                <w:rFonts w:ascii="Times New Roman" w:hAnsi="Times New Roman"/>
                <w:sz w:val="28"/>
                <w:szCs w:val="28"/>
              </w:rPr>
              <w:t>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lastRenderedPageBreak/>
              <w:t>Планируемый объе</w:t>
            </w:r>
            <w:r w:rsidR="00B13DF1">
              <w:rPr>
                <w:rFonts w:ascii="Times New Roman" w:hAnsi="Times New Roman"/>
                <w:sz w:val="28"/>
                <w:szCs w:val="28"/>
              </w:rPr>
              <w:t>м финансирования подпрограммы 1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в 2018-2024 годах за счет средств внебюджетных источников составит 8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 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326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72263</w:t>
            </w:r>
            <w:r w:rsidR="00B13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тыс. руб.,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8326,72263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E3601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E36011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Конечный результат реализации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</w:tc>
        <w:tc>
          <w:tcPr>
            <w:tcW w:w="5682" w:type="dxa"/>
          </w:tcPr>
          <w:p w:rsidR="00B14004" w:rsidRPr="001137D8" w:rsidRDefault="00B13DF1" w:rsidP="00B13D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B14004" w:rsidRPr="001137D8">
              <w:rPr>
                <w:rFonts w:ascii="Times New Roman" w:hAnsi="Times New Roman"/>
                <w:sz w:val="28"/>
                <w:szCs w:val="28"/>
              </w:rPr>
              <w:t>Реализация не менее 8 мероприятий                                 по благоустройству дворовых и общественных территорий различного функционального назначения, включенных в муниципальную программу формирования современной городской среды к концу 2024 года.</w:t>
            </w:r>
          </w:p>
          <w:p w:rsidR="00B14004" w:rsidRPr="001137D8" w:rsidRDefault="00B13DF1" w:rsidP="00B13D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B14004" w:rsidRPr="001137D8">
              <w:rPr>
                <w:rFonts w:ascii="Times New Roman" w:hAnsi="Times New Roman"/>
                <w:sz w:val="28"/>
                <w:szCs w:val="28"/>
              </w:rPr>
              <w:t>Увеличение доли дворовых и общественных территорий муниципального образования,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государственной программы не менее 80 процентов к 2024 году</w:t>
            </w:r>
          </w:p>
          <w:p w:rsidR="00142BCC" w:rsidRPr="001137D8" w:rsidRDefault="00B13DF1" w:rsidP="00B13D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Увеличение количества вовлеченного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расходования бюджетных средств на 2,2 процента.</w:t>
            </w:r>
          </w:p>
        </w:tc>
      </w:tr>
    </w:tbl>
    <w:p w:rsidR="00B14004" w:rsidRPr="00662A0A" w:rsidRDefault="00B14004" w:rsidP="00B11CE0">
      <w:pPr>
        <w:spacing w:after="0" w:line="240" w:lineRule="auto"/>
        <w:jc w:val="both"/>
        <w:rPr>
          <w:rFonts w:ascii="Times New Roman" w:hAnsi="Times New Roman"/>
          <w:strike/>
          <w:sz w:val="28"/>
          <w:szCs w:val="28"/>
        </w:rPr>
      </w:pP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1, </w:t>
      </w: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B14004" w:rsidRPr="00662A0A" w:rsidRDefault="00B14004" w:rsidP="00B11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На территории Волоконовского района расположена 7</w:t>
      </w:r>
      <w:r w:rsidR="00937602">
        <w:rPr>
          <w:rFonts w:ascii="Times New Roman" w:hAnsi="Times New Roman"/>
          <w:sz w:val="28"/>
          <w:szCs w:val="28"/>
        </w:rPr>
        <w:t>2</w:t>
      </w:r>
      <w:r w:rsidRPr="00662A0A">
        <w:rPr>
          <w:rFonts w:ascii="Times New Roman" w:hAnsi="Times New Roman"/>
          <w:sz w:val="28"/>
          <w:szCs w:val="28"/>
        </w:rPr>
        <w:t xml:space="preserve"> дворов</w:t>
      </w:r>
      <w:r w:rsidR="00937602">
        <w:rPr>
          <w:rFonts w:ascii="Times New Roman" w:hAnsi="Times New Roman"/>
          <w:sz w:val="28"/>
          <w:szCs w:val="28"/>
        </w:rPr>
        <w:t>ых</w:t>
      </w:r>
      <w:r w:rsidRPr="00662A0A">
        <w:rPr>
          <w:rFonts w:ascii="Times New Roman" w:hAnsi="Times New Roman"/>
          <w:sz w:val="28"/>
          <w:szCs w:val="28"/>
        </w:rPr>
        <w:t xml:space="preserve"> территори</w:t>
      </w:r>
      <w:r w:rsidR="00937602">
        <w:rPr>
          <w:rFonts w:ascii="Times New Roman" w:hAnsi="Times New Roman"/>
          <w:sz w:val="28"/>
          <w:szCs w:val="28"/>
        </w:rPr>
        <w:t>и</w:t>
      </w:r>
      <w:r w:rsidRPr="00662A0A">
        <w:rPr>
          <w:rFonts w:ascii="Times New Roman" w:hAnsi="Times New Roman"/>
          <w:sz w:val="28"/>
          <w:szCs w:val="28"/>
        </w:rPr>
        <w:t xml:space="preserve">, общей площадью </w:t>
      </w:r>
      <w:r w:rsidR="00937602">
        <w:rPr>
          <w:rFonts w:ascii="Times New Roman" w:hAnsi="Times New Roman"/>
          <w:sz w:val="28"/>
          <w:szCs w:val="28"/>
        </w:rPr>
        <w:t>143,1</w:t>
      </w:r>
      <w:r w:rsidRPr="00662A0A">
        <w:rPr>
          <w:rFonts w:ascii="Times New Roman" w:hAnsi="Times New Roman"/>
          <w:sz w:val="28"/>
          <w:szCs w:val="28"/>
        </w:rPr>
        <w:t xml:space="preserve"> тыс. кв.</w:t>
      </w:r>
      <w:r w:rsidR="00B13DF1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м.</w:t>
      </w:r>
    </w:p>
    <w:p w:rsidR="00B14004" w:rsidRPr="00662A0A" w:rsidRDefault="00B14004" w:rsidP="00865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Информация об уровне благоустройства дворовых территорий Волоконовского района, включающих в себя населенные пункты поселений района с количеством жителей свыше 1000 человек, представлена в таблице 3.</w:t>
      </w:r>
    </w:p>
    <w:p w:rsidR="00B14004" w:rsidRPr="00662A0A" w:rsidRDefault="00B14004" w:rsidP="00865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3</w:t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60"/>
        <w:gridCol w:w="2316"/>
        <w:gridCol w:w="1276"/>
        <w:gridCol w:w="1276"/>
        <w:gridCol w:w="1418"/>
        <w:gridCol w:w="2693"/>
      </w:tblGrid>
      <w:tr w:rsidR="00B14004" w:rsidRPr="00662A0A" w:rsidTr="001611AE">
        <w:trPr>
          <w:trHeight w:val="2399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образование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Общее коли-чество дворо-вых терри-торий, </w:t>
            </w: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ед.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Общая пло-щадь, дворо-вых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терри-торий, </w:t>
            </w: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кв. м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Доля благоуст-</w:t>
            </w: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роенных дворовых террито-рий, %</w:t>
            </w: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Доля дворовых территорий, оборудованных приспособлениями для маломобильных групп населения, </w:t>
            </w: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%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14004" w:rsidRPr="00662A0A" w:rsidTr="001611AE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937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7</w:t>
            </w:r>
            <w:r w:rsidR="009376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937602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937602" w:rsidP="009376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B14004" w:rsidRPr="00662A0A"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A0A">
              <w:rPr>
                <w:rFonts w:ascii="Times New Roman" w:hAnsi="Times New Roman"/>
                <w:bCs/>
                <w:sz w:val="24"/>
                <w:szCs w:val="24"/>
              </w:rPr>
              <w:t>4,23</w:t>
            </w:r>
          </w:p>
        </w:tc>
      </w:tr>
    </w:tbl>
    <w:p w:rsidR="00937602" w:rsidRDefault="00937602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602" w:rsidRDefault="00937602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На территории Волоконовского района расположен</w:t>
      </w:r>
      <w:r w:rsidR="00937602">
        <w:rPr>
          <w:rFonts w:ascii="Times New Roman" w:hAnsi="Times New Roman"/>
          <w:sz w:val="28"/>
          <w:szCs w:val="28"/>
        </w:rPr>
        <w:t>о</w:t>
      </w:r>
      <w:r w:rsidRPr="00662A0A">
        <w:rPr>
          <w:rFonts w:ascii="Times New Roman" w:hAnsi="Times New Roman"/>
          <w:sz w:val="28"/>
          <w:szCs w:val="28"/>
        </w:rPr>
        <w:t xml:space="preserve"> </w:t>
      </w:r>
      <w:r w:rsidR="00937602">
        <w:rPr>
          <w:rFonts w:ascii="Times New Roman" w:hAnsi="Times New Roman"/>
          <w:sz w:val="28"/>
          <w:szCs w:val="28"/>
        </w:rPr>
        <w:t>17 общественных территорий</w:t>
      </w:r>
      <w:r w:rsidRPr="00662A0A">
        <w:rPr>
          <w:rFonts w:ascii="Times New Roman" w:hAnsi="Times New Roman"/>
          <w:sz w:val="28"/>
          <w:szCs w:val="28"/>
        </w:rPr>
        <w:t xml:space="preserve">, общей площадью </w:t>
      </w:r>
      <w:r w:rsidR="003A7701">
        <w:rPr>
          <w:rFonts w:ascii="Times New Roman" w:hAnsi="Times New Roman"/>
          <w:sz w:val="28"/>
          <w:szCs w:val="28"/>
        </w:rPr>
        <w:t>209,6</w:t>
      </w:r>
      <w:r w:rsidRPr="00662A0A">
        <w:rPr>
          <w:rFonts w:ascii="Times New Roman" w:hAnsi="Times New Roman"/>
          <w:sz w:val="28"/>
          <w:szCs w:val="28"/>
        </w:rPr>
        <w:t xml:space="preserve"> тыс. кв. метров.</w:t>
      </w:r>
    </w:p>
    <w:p w:rsidR="00B14004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Информация об уровне благоустройства общественных территорий Волоконовского района, включающих в себя населенные пункты Волоконовского района с количеством жителей свыше 1 000 человек, представлена в таблице 4.</w:t>
      </w:r>
    </w:p>
    <w:p w:rsidR="00937602" w:rsidRPr="00662A0A" w:rsidRDefault="00937602" w:rsidP="00BF14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E2C9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4</w:t>
      </w:r>
    </w:p>
    <w:p w:rsidR="00B14004" w:rsidRPr="00662A0A" w:rsidRDefault="00B14004" w:rsidP="00AE2C9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2293"/>
        <w:gridCol w:w="1760"/>
        <w:gridCol w:w="1334"/>
        <w:gridCol w:w="1559"/>
        <w:gridCol w:w="2057"/>
      </w:tblGrid>
      <w:tr w:rsidR="00B14004" w:rsidRPr="00662A0A" w:rsidTr="001611AE">
        <w:trPr>
          <w:trHeight w:val="213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образование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общест-венных территорий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Общая площадь общест-венных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терри-торий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Доля благоуст-роенных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общест-венных террито-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рий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Доля общественных территорий, оборудованных приспособ-лениями для маломобильных групп населения</w:t>
            </w:r>
          </w:p>
        </w:tc>
      </w:tr>
      <w:tr w:rsidR="00B14004" w:rsidRPr="00662A0A" w:rsidTr="001611AE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кв.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проценты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проценты</w:t>
            </w:r>
          </w:p>
        </w:tc>
      </w:tr>
      <w:tr w:rsidR="00B14004" w:rsidRPr="00662A0A" w:rsidTr="001611A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bCs/>
                <w:sz w:val="24"/>
                <w:szCs w:val="24"/>
              </w:rPr>
              <w:t>Волоконовский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</w:tr>
    </w:tbl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Default="00B14004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Информация об уровне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размещения, расположенных на территории Волоконовского района, включающих в себя населенные пункты поселений района с количеством жителей свыше 1000 человек, представлена соответственно в таблицах 5, </w:t>
      </w:r>
      <w:hyperlink w:anchor="P965" w:history="1">
        <w:r w:rsidRPr="00662A0A">
          <w:rPr>
            <w:rFonts w:ascii="Times New Roman" w:hAnsi="Times New Roman"/>
            <w:sz w:val="28"/>
            <w:szCs w:val="28"/>
          </w:rPr>
          <w:t>6</w:t>
        </w:r>
      </w:hyperlink>
      <w:r w:rsidRPr="00662A0A">
        <w:rPr>
          <w:rFonts w:ascii="Times New Roman" w:hAnsi="Times New Roman"/>
          <w:sz w:val="28"/>
          <w:szCs w:val="28"/>
        </w:rPr>
        <w:t>.</w:t>
      </w:r>
    </w:p>
    <w:p w:rsidR="00BF1493" w:rsidRDefault="00BF1493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1493" w:rsidRDefault="00BF1493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1493" w:rsidRPr="00662A0A" w:rsidRDefault="00BF1493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A50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62A0A">
        <w:rPr>
          <w:rFonts w:ascii="Times New Roman" w:hAnsi="Times New Roman"/>
          <w:sz w:val="28"/>
          <w:szCs w:val="28"/>
          <w:lang w:eastAsia="en-US"/>
        </w:rPr>
        <w:lastRenderedPageBreak/>
        <w:t>Таблица 5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>Информация об уровне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1"/>
        <w:gridCol w:w="1320"/>
        <w:gridCol w:w="1760"/>
        <w:gridCol w:w="1100"/>
        <w:gridCol w:w="1100"/>
        <w:gridCol w:w="1336"/>
        <w:gridCol w:w="1304"/>
        <w:gridCol w:w="2081"/>
      </w:tblGrid>
      <w:tr w:rsidR="00B14004" w:rsidRPr="00662A0A" w:rsidTr="001544ED">
        <w:tc>
          <w:tcPr>
            <w:tcW w:w="631" w:type="dxa"/>
            <w:vMerge w:val="restart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vMerge w:val="restart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Муници-пальное образова-ние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left="-8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Количество недвижимого имущества (включая объекты незавершен-ного строительст</w:t>
            </w:r>
            <w:r w:rsidR="00BF149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</w:t>
            </w: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ва)</w:t>
            </w: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Коли-чество земель-ных участ-ков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Общая пло-щадь земель-ных участ-ков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Пло-щадь благо-устроен-ных земель-ных участков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Доля благо-устроен-ных земель-ных участков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81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Доля дворовых территорий, оборудованных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приспособлениями для маломобиль</w:t>
            </w: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 групп населения, от общего количества дворовых территорий</w:t>
            </w:r>
          </w:p>
        </w:tc>
      </w:tr>
      <w:tr w:rsidR="00B14004" w:rsidRPr="00662A0A" w:rsidTr="001544ED">
        <w:tc>
          <w:tcPr>
            <w:tcW w:w="631" w:type="dxa"/>
            <w:vMerge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vMerge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336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304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2081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проценты</w:t>
            </w:r>
          </w:p>
        </w:tc>
      </w:tr>
      <w:tr w:rsidR="00B14004" w:rsidRPr="00662A0A" w:rsidTr="001544ED">
        <w:tc>
          <w:tcPr>
            <w:tcW w:w="489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2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Волоконовский район</w:t>
            </w:r>
          </w:p>
        </w:tc>
        <w:tc>
          <w:tcPr>
            <w:tcW w:w="176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110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110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249 362,00</w:t>
            </w:r>
          </w:p>
        </w:tc>
        <w:tc>
          <w:tcPr>
            <w:tcW w:w="1336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86 862,00</w:t>
            </w:r>
          </w:p>
        </w:tc>
        <w:tc>
          <w:tcPr>
            <w:tcW w:w="1304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34,83</w:t>
            </w:r>
          </w:p>
        </w:tc>
        <w:tc>
          <w:tcPr>
            <w:tcW w:w="2081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83,16</w:t>
            </w:r>
          </w:p>
        </w:tc>
      </w:tr>
    </w:tbl>
    <w:p w:rsidR="003A7701" w:rsidRDefault="003A7701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62A0A">
        <w:rPr>
          <w:rFonts w:ascii="Times New Roman" w:hAnsi="Times New Roman"/>
          <w:sz w:val="28"/>
          <w:szCs w:val="28"/>
          <w:lang w:eastAsia="en-US"/>
        </w:rPr>
        <w:t>Таблица 6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>Информация об уровне благоустройства индивидуальных жилых домов и земельных участков, предоставленных для их размещения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001"/>
        <w:gridCol w:w="2138"/>
        <w:gridCol w:w="2612"/>
        <w:gridCol w:w="2435"/>
      </w:tblGrid>
      <w:tr w:rsidR="00B14004" w:rsidRPr="00662A0A" w:rsidTr="0072414F">
        <w:tc>
          <w:tcPr>
            <w:tcW w:w="540" w:type="dxa"/>
            <w:vMerge w:val="restart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07" w:type="dxa"/>
            <w:vMerge w:val="restart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Муниципальное образование</w:t>
            </w: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Общая площадь земельных</w:t>
            </w: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участков</w:t>
            </w:r>
          </w:p>
        </w:tc>
        <w:tc>
          <w:tcPr>
            <w:tcW w:w="264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Площадь благоустроенных земельных участков</w:t>
            </w:r>
          </w:p>
        </w:tc>
        <w:tc>
          <w:tcPr>
            <w:tcW w:w="245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Доля благоустроенных земельных участков</w:t>
            </w:r>
          </w:p>
        </w:tc>
      </w:tr>
      <w:tr w:rsidR="00B14004" w:rsidRPr="00662A0A" w:rsidTr="0072414F">
        <w:trPr>
          <w:trHeight w:val="240"/>
        </w:trPr>
        <w:tc>
          <w:tcPr>
            <w:tcW w:w="540" w:type="dxa"/>
            <w:vMerge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07" w:type="dxa"/>
            <w:vMerge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264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245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проценты</w:t>
            </w:r>
          </w:p>
        </w:tc>
      </w:tr>
      <w:tr w:rsidR="00B14004" w:rsidRPr="00662A0A" w:rsidTr="0072414F">
        <w:tc>
          <w:tcPr>
            <w:tcW w:w="540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07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92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4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5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B14004" w:rsidRPr="00662A0A" w:rsidTr="0072414F">
        <w:tc>
          <w:tcPr>
            <w:tcW w:w="540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07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Волоконовский район</w:t>
            </w:r>
          </w:p>
        </w:tc>
        <w:tc>
          <w:tcPr>
            <w:tcW w:w="2192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20 400,00</w:t>
            </w:r>
          </w:p>
        </w:tc>
        <w:tc>
          <w:tcPr>
            <w:tcW w:w="264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14 300,00</w:t>
            </w:r>
          </w:p>
        </w:tc>
        <w:tc>
          <w:tcPr>
            <w:tcW w:w="245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70,00</w:t>
            </w:r>
          </w:p>
        </w:tc>
      </w:tr>
    </w:tbl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2. Цели, задачи, сроки и этапы реализации подпрограммы 1</w:t>
      </w:r>
    </w:p>
    <w:p w:rsidR="00B14004" w:rsidRPr="00662A0A" w:rsidRDefault="00B14004" w:rsidP="00B11CE0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Главной целью подпрограммы 1 является развитие механизмов реализации комплексных проектов создания комфортной городской среды на территории Волоконовского района в период 2018-2024 годов с учетом индекса качества городской среды. </w:t>
      </w: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Достижение цели подпрограммы 1 обеспечивается путем решения следующей задачи:</w:t>
      </w:r>
    </w:p>
    <w:p w:rsidR="00B14004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Обеспечение проведения мероприятий по благоустройству дворовых территорий Волоконовского района в соответствии     с едиными требованиями, </w:t>
      </w:r>
      <w:r w:rsidRPr="00662A0A">
        <w:rPr>
          <w:rFonts w:ascii="Times New Roman" w:hAnsi="Times New Roman"/>
          <w:sz w:val="28"/>
          <w:szCs w:val="28"/>
        </w:rPr>
        <w:lastRenderedPageBreak/>
        <w:t>исходя из минимального перечня работ по благоустройству, а также общественных и иных территорий соответствующего функционального назначения Волоконовского района в соответствии с едиными требованиями.</w:t>
      </w:r>
    </w:p>
    <w:p w:rsidR="00142BCC" w:rsidRPr="001137D8" w:rsidRDefault="00142BCC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37D8">
        <w:rPr>
          <w:rFonts w:ascii="Times New Roman" w:hAnsi="Times New Roman"/>
          <w:sz w:val="28"/>
          <w:szCs w:val="28"/>
        </w:rPr>
        <w:t>Реализация социально-значимых проектов на территории района путем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софинансирование расходов.</w:t>
      </w:r>
    </w:p>
    <w:p w:rsidR="00B14004" w:rsidRPr="00662A0A" w:rsidRDefault="00B14004" w:rsidP="003B53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37D8">
        <w:rPr>
          <w:rFonts w:ascii="Times New Roman" w:hAnsi="Times New Roman"/>
          <w:sz w:val="28"/>
          <w:szCs w:val="28"/>
        </w:rPr>
        <w:t xml:space="preserve">Срок реализации подпрограммы 1 </w:t>
      </w:r>
      <w:r w:rsidRPr="001137D8">
        <w:rPr>
          <w:rFonts w:ascii="Times New Roman" w:hAnsi="Times New Roman"/>
          <w:sz w:val="28"/>
          <w:szCs w:val="28"/>
        </w:rPr>
        <w:sym w:font="Symbol" w:char="F02D"/>
      </w:r>
      <w:r w:rsidRPr="001137D8">
        <w:rPr>
          <w:rFonts w:ascii="Times New Roman" w:hAnsi="Times New Roman"/>
          <w:sz w:val="28"/>
          <w:szCs w:val="28"/>
        </w:rPr>
        <w:t xml:space="preserve"> 2018-2024 годы, этапы реализации                      не выделяются.</w:t>
      </w: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3. Обоснование выделения системы мероприятий и краткое описание основных мероприятий подпрограммы 1</w:t>
      </w:r>
    </w:p>
    <w:p w:rsidR="00B14004" w:rsidRPr="00662A0A" w:rsidRDefault="00B14004" w:rsidP="00B11CE0">
      <w:pPr>
        <w:pStyle w:val="a6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Достижение цели и решение задачи намечается за счет реализации одного основного мероприятия и комплекса мер по нормативно-правовому регулированию.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рамках решения задачи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проведения мероприятий                                по благоустройству дворовых территорий Волоконовского района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Волоконовского района в соответствии с едиными требованиями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планируется реализовать следующие мероприятия: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 основное мероприятие 1.2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Реализация мероприяти</w:t>
      </w:r>
      <w:r w:rsidR="00BF1493">
        <w:rPr>
          <w:rFonts w:ascii="Times New Roman" w:hAnsi="Times New Roman"/>
          <w:sz w:val="28"/>
          <w:szCs w:val="28"/>
        </w:rPr>
        <w:t>й по благоустройству дворовых и</w:t>
      </w:r>
      <w:r w:rsidRPr="00662A0A">
        <w:rPr>
          <w:rFonts w:ascii="Times New Roman" w:hAnsi="Times New Roman"/>
          <w:sz w:val="28"/>
          <w:szCs w:val="28"/>
        </w:rPr>
        <w:t xml:space="preserve"> общественных территорий Волоконовского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целях реализации основного мероприятия 1.2 планируется осуществить работы по благоустройству дворовых территорий, а так же одной или нескольких общественных территорий общего пользования, различного функционального назначения (парки, скверы, спортивные площадки, детские площадки и иные территории), отобранные по результатам рейтингового голосования, согласно проектной и иной документации;</w:t>
      </w:r>
    </w:p>
    <w:p w:rsidR="00B14004" w:rsidRPr="00662A0A" w:rsidRDefault="00B14004" w:rsidP="00E6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проект 1.F2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в рамках которого планируется реализация мероприятия:</w:t>
      </w:r>
    </w:p>
    <w:p w:rsidR="00B14004" w:rsidRPr="00662A0A" w:rsidRDefault="00B14004" w:rsidP="003947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- 1.F2.1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Реализация программы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целях реализации проекта 1.F2 планируется осуществлять работы: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по оснащению дворовых территорий элементами благоустройства исходя  из минимального перечня работ по благоустройству, установленного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прилагаемыми к </w:t>
      </w:r>
      <w:r w:rsidR="00BF1493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 xml:space="preserve">остановлению Правительства Российской Федерации от </w:t>
      </w:r>
      <w:r w:rsidR="00BF1493">
        <w:rPr>
          <w:rFonts w:ascii="Times New Roman" w:hAnsi="Times New Roman"/>
          <w:sz w:val="28"/>
          <w:szCs w:val="28"/>
        </w:rPr>
        <w:t xml:space="preserve">         </w:t>
      </w:r>
      <w:r w:rsidRPr="00662A0A">
        <w:rPr>
          <w:rFonts w:ascii="Times New Roman" w:hAnsi="Times New Roman"/>
          <w:sz w:val="28"/>
          <w:szCs w:val="28"/>
        </w:rPr>
        <w:t xml:space="preserve">30 декабря 2017 года № 1710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;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по оснащению общественных территорий необходимыми элементами благоустройства;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по цифровизации городского хозяйства.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рамках мероприятия 1.F2.1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Реализация программ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планируется предусмотреть оснащение дворовых и общественных территорий, включенных в муниципальные программы формирования современной городской среды, необходимым оборудованием для беспрепятственного перемещения всех граждан, в том числе инвалидов  и маломобильных групп населения, провести общественные обсуждения проектов муниципальных программ формирования современной городской среды, а также обеспечить привлечение к выполнению работ по благоустройству студенческих строительных отрядов Белгородской области.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Вместе с этим в рамках решения задач планируется реализовать следующий комплекс мер: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синхронизация планируемой к принятию муниципальной программы по формированию современной городской среды на 2018-2024 годы с реализуемыми в Волоконовском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совершенствование нормативной правовой базы в сфере повышения ответственности за нарушение муниципальных правил благоустройства, действующих на территориях поселений Волоконовского района;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вовлечение граждан и заинтересованных организаций в процесс обсуждения проекта муниципальной программы, а также проектов благоустройства дворовых и общественных территорий;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разработка и утверждение нормативного правового акта, регламентирующего порядок проведения инвентаризации дворовых и общественных территорий (с учетом их физического состояния),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размещения, на территории Волоконовского района, а также объектов централизованной (нецентрализованной) системы холодного водоснабжения сельских населенных пунктов Волоконовского района;</w:t>
      </w:r>
    </w:p>
    <w:p w:rsidR="00B14004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ежегодная актуализация до 31 марта муниципальной программы по формированию современной городской среды в соответствии с требованиями Министерства строительства и жилищно-коммунального хозяйства Российской Федерации;</w:t>
      </w:r>
    </w:p>
    <w:p w:rsidR="00B14004" w:rsidRPr="00662A0A" w:rsidRDefault="00B14004" w:rsidP="00724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ежегодное проведение общественных обсуждений и определением территорий и мероприятий по их</w:t>
      </w:r>
      <w:r w:rsidR="00BF1493">
        <w:rPr>
          <w:rFonts w:ascii="Times New Roman" w:hAnsi="Times New Roman"/>
          <w:sz w:val="28"/>
          <w:szCs w:val="28"/>
        </w:rPr>
        <w:t xml:space="preserve"> благоустройству при включении </w:t>
      </w:r>
      <w:r w:rsidRPr="00662A0A">
        <w:rPr>
          <w:rFonts w:ascii="Times New Roman" w:hAnsi="Times New Roman"/>
          <w:sz w:val="28"/>
          <w:szCs w:val="28"/>
        </w:rPr>
        <w:t xml:space="preserve">в </w:t>
      </w:r>
      <w:r w:rsidRPr="00662A0A">
        <w:rPr>
          <w:rFonts w:ascii="Times New Roman" w:hAnsi="Times New Roman"/>
          <w:sz w:val="28"/>
          <w:szCs w:val="28"/>
        </w:rPr>
        <w:lastRenderedPageBreak/>
        <w:t>муниципальную программу формирования современной городской среды, в том числе по результатам рейтингового голосования;</w:t>
      </w:r>
    </w:p>
    <w:p w:rsidR="00B14004" w:rsidRPr="00662A0A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ежегодное привлечение к решению вопросов развития городской среды соответствующего количества граждан от общего числа граждан в возрасте от </w:t>
      </w:r>
      <w:r w:rsidR="00BF1493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14 лет, проживающих в населенных пунктах Волоконовского района, на территории которых реализуется проект по созданию комфортной городской среды, необходимого для достижения конечного и непосредственного результатов реализации муниципальной  программы по годам реализации;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обеспечение наличия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проведение работ по образованию земельных участков, на которых расположены многоквартирные дома, в целях софинансирования работ по благоустройству дворовых территорий которых бюджету района предоставляется субсидия из федерального и областного бюджетов;</w:t>
      </w:r>
    </w:p>
    <w:p w:rsidR="00B14004" w:rsidRPr="00662A0A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привлечение к выполнению работ по благоустройству дворовых и общественных территорий в рамках реализации муниципальной программы                          по формированию современной городской среды студенческих строительных отрядов Белгородской области;</w:t>
      </w:r>
    </w:p>
    <w:p w:rsidR="00B14004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привлечение к выполнению работ по реализации мероприятий по созданию условий для привлечения добровольцев (волонтеров) к участию в реализации мероприятий.</w:t>
      </w:r>
    </w:p>
    <w:p w:rsidR="00D56AC7" w:rsidRPr="00662A0A" w:rsidRDefault="00D56AC7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  по благоустройству дворовых, общественных и иных территорий Волоконовского района, повысить информированность граждан                          и заинтересованных лиц о реализуемых в районе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современной городской среды.</w:t>
      </w:r>
    </w:p>
    <w:p w:rsidR="00D56AC7" w:rsidRPr="00BF1493" w:rsidRDefault="00D56AC7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493">
        <w:rPr>
          <w:rFonts w:ascii="Times New Roman" w:hAnsi="Times New Roman"/>
          <w:sz w:val="28"/>
          <w:szCs w:val="28"/>
        </w:rPr>
        <w:t xml:space="preserve">Инициативное бюджетирование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 расходования бюджетных средств для решения вопросов местного </w:t>
      </w:r>
      <w:r w:rsidRPr="00BF1493">
        <w:rPr>
          <w:rFonts w:ascii="Times New Roman" w:hAnsi="Times New Roman"/>
          <w:sz w:val="28"/>
          <w:szCs w:val="28"/>
        </w:rPr>
        <w:lastRenderedPageBreak/>
        <w:t>значения. Софинансирование проектов инициативного бюджетирования населения, юридических лиц и индивидуальных предпринимателей - следующий шаг в привлечении средств населения, юридических лиц и индивидуальных предпринимателей на решение вопросов местного значения.</w:t>
      </w:r>
    </w:p>
    <w:p w:rsidR="00D56AC7" w:rsidRPr="00BF1493" w:rsidRDefault="00D56AC7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493">
        <w:rPr>
          <w:rFonts w:ascii="Times New Roman" w:hAnsi="Times New Roman"/>
          <w:sz w:val="28"/>
          <w:szCs w:val="28"/>
        </w:rPr>
        <w:t xml:space="preserve">Реализация основных мероприятий муниципальной программы даст возможность привлечь население, юридических лиц и индивидуальных предпринимателей к активному участию в выявлении и определении степени приоритетности проблем местного значения, в подготовке, реализации, контроле качества и приемке работ, выполняемых в рамках муниципальной программы, а также в последующем </w:t>
      </w:r>
      <w:r w:rsidR="00BF1493">
        <w:rPr>
          <w:rFonts w:ascii="Times New Roman" w:hAnsi="Times New Roman"/>
          <w:sz w:val="28"/>
          <w:szCs w:val="28"/>
        </w:rPr>
        <w:t>–</w:t>
      </w:r>
      <w:r w:rsidRPr="00BF1493">
        <w:rPr>
          <w:rFonts w:ascii="Times New Roman" w:hAnsi="Times New Roman"/>
          <w:sz w:val="28"/>
          <w:szCs w:val="28"/>
        </w:rPr>
        <w:t xml:space="preserve"> в содержании и обеспечении сохранности объектов.</w:t>
      </w:r>
    </w:p>
    <w:p w:rsidR="00D56AC7" w:rsidRPr="001137D8" w:rsidRDefault="00D56AC7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137D8"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1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Перечень показателей подпрограммы 1</w:t>
      </w: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результате реализации подпрограммы 1 к концу 2024 года планируется достижение следующих конечных результатов:</w:t>
      </w:r>
    </w:p>
    <w:p w:rsidR="00B14004" w:rsidRPr="00662A0A" w:rsidRDefault="00B14004" w:rsidP="002F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реализация не менее </w:t>
      </w:r>
      <w:r>
        <w:rPr>
          <w:rFonts w:ascii="Times New Roman" w:hAnsi="Times New Roman"/>
          <w:sz w:val="28"/>
          <w:szCs w:val="28"/>
        </w:rPr>
        <w:t>8</w:t>
      </w:r>
      <w:r w:rsidRPr="00662A0A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                     и общественных территорий различного функционального назначения, включенных в муниципальную программу формирования современной городской среды;</w:t>
      </w:r>
    </w:p>
    <w:p w:rsidR="00B14004" w:rsidRPr="00662A0A" w:rsidRDefault="00B14004" w:rsidP="002F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увеличение доли дворовых и общественных территорий поселений Волоконовского района,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государственной программы, не менее 80 процентов.</w:t>
      </w:r>
    </w:p>
    <w:p w:rsidR="00B14004" w:rsidRPr="00662A0A" w:rsidRDefault="00B14004" w:rsidP="009A5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Сведения о динамике значений показателей конечного и непосредственного результатов представлены в </w:t>
      </w:r>
      <w:hyperlink r:id="rId18" w:history="1">
        <w:r w:rsidRPr="00662A0A">
          <w:rPr>
            <w:rFonts w:ascii="Times New Roman" w:hAnsi="Times New Roman"/>
            <w:sz w:val="28"/>
            <w:szCs w:val="28"/>
          </w:rPr>
          <w:t>приложении № 1</w:t>
        </w:r>
      </w:hyperlink>
      <w:r w:rsidRPr="00662A0A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2C112D" w:rsidRPr="00662A0A" w:rsidRDefault="002C112D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5. Ресурсное обеспечение подпрограммы 1 (в разрезе главных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распорядителей средств муниципального бюджета, основных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мероприятий, а также по годам реализации подпрограммы)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41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Планируемые объемы финансирования подпрограммы 1 в разрезе источников финансирования по годам реализации представлены в таблице 7.</w:t>
      </w:r>
    </w:p>
    <w:p w:rsidR="00B14004" w:rsidRPr="00662A0A" w:rsidRDefault="00B14004" w:rsidP="00241D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7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643"/>
        <w:gridCol w:w="1900"/>
        <w:gridCol w:w="1844"/>
        <w:gridCol w:w="1275"/>
      </w:tblGrid>
      <w:tr w:rsidR="00B14004" w:rsidRPr="00662A0A" w:rsidTr="0072414F">
        <w:tc>
          <w:tcPr>
            <w:tcW w:w="1276" w:type="dxa"/>
            <w:vMerge w:val="restart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8363" w:type="dxa"/>
            <w:gridSpan w:val="5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Источники финансирования, тыс. руб.</w:t>
            </w:r>
          </w:p>
        </w:tc>
      </w:tr>
      <w:tr w:rsidR="00B14004" w:rsidRPr="00662A0A" w:rsidTr="0072414F">
        <w:tc>
          <w:tcPr>
            <w:tcW w:w="1276" w:type="dxa"/>
            <w:vMerge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Федераль-ный бюджет</w:t>
            </w:r>
          </w:p>
        </w:tc>
        <w:tc>
          <w:tcPr>
            <w:tcW w:w="1643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900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Бюджеты муниципаль-ного образования</w:t>
            </w:r>
          </w:p>
        </w:tc>
        <w:tc>
          <w:tcPr>
            <w:tcW w:w="1844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Внебюджет-ные источники</w:t>
            </w:r>
          </w:p>
        </w:tc>
        <w:tc>
          <w:tcPr>
            <w:tcW w:w="1275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19108,322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5 079,42737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5 105,528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8 326,72263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37 620,0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10000,00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10000,00-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8 786,00</w:t>
            </w:r>
          </w:p>
        </w:tc>
        <w:tc>
          <w:tcPr>
            <w:tcW w:w="1900" w:type="dxa"/>
          </w:tcPr>
          <w:p w:rsidR="00B14004" w:rsidRPr="00662A0A" w:rsidRDefault="00B14004" w:rsidP="00D1748C">
            <w:pPr>
              <w:pStyle w:val="a6"/>
              <w:tabs>
                <w:tab w:val="left" w:pos="780"/>
                <w:tab w:val="center" w:pos="84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ab/>
              <w:t>228,00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62EA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9014,00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24 000,00</w:t>
            </w:r>
          </w:p>
        </w:tc>
        <w:tc>
          <w:tcPr>
            <w:tcW w:w="1900" w:type="dxa"/>
          </w:tcPr>
          <w:p w:rsidR="00B14004" w:rsidRPr="00662A0A" w:rsidRDefault="00B14004" w:rsidP="00D174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348,00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3E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24 348,0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1137D8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701" w:type="dxa"/>
          </w:tcPr>
          <w:p w:rsidR="00B14004" w:rsidRPr="001137D8" w:rsidRDefault="00CD6335" w:rsidP="00CD633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24 173,30</w:t>
            </w:r>
          </w:p>
        </w:tc>
        <w:tc>
          <w:tcPr>
            <w:tcW w:w="1643" w:type="dxa"/>
          </w:tcPr>
          <w:p w:rsidR="00B14004" w:rsidRPr="001137D8" w:rsidRDefault="00CD6335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13 507,30</w:t>
            </w:r>
          </w:p>
        </w:tc>
        <w:tc>
          <w:tcPr>
            <w:tcW w:w="1900" w:type="dxa"/>
          </w:tcPr>
          <w:p w:rsidR="00B14004" w:rsidRPr="001137D8" w:rsidRDefault="00CD6335" w:rsidP="00B96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9 879,</w:t>
            </w:r>
            <w:r w:rsidR="00B96C6D" w:rsidRPr="001137D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4" w:type="dxa"/>
          </w:tcPr>
          <w:p w:rsidR="00B14004" w:rsidRPr="001137D8" w:rsidRDefault="00E36011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14004" w:rsidRPr="001137D8" w:rsidRDefault="00E36011" w:rsidP="00B96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47560</w:t>
            </w:r>
            <w:r w:rsidR="00E37245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37245" w:rsidRPr="001137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</w:t>
      </w:r>
      <w:r w:rsidRPr="00662A0A">
        <w:rPr>
          <w:rFonts w:ascii="Times New Roman" w:hAnsi="Times New Roman"/>
          <w:sz w:val="28"/>
          <w:szCs w:val="28"/>
        </w:rPr>
        <w:br/>
        <w:t xml:space="preserve">на реализацию мероприятий подпрограммы 1 из различных источников финансирования и ресурсное обеспечение реализации подпрограммы 1 за счёт средств бюджета Волоконовского района по годам представлены соответственно в </w:t>
      </w:r>
      <w:hyperlink r:id="rId19" w:history="1">
        <w:r w:rsidRPr="00662A0A">
          <w:rPr>
            <w:rFonts w:ascii="Times New Roman" w:hAnsi="Times New Roman"/>
            <w:sz w:val="28"/>
            <w:szCs w:val="28"/>
          </w:rPr>
          <w:t xml:space="preserve">приложениях № </w:t>
        </w:r>
      </w:hyperlink>
      <w:r w:rsidRPr="00662A0A">
        <w:rPr>
          <w:rFonts w:ascii="Times New Roman" w:hAnsi="Times New Roman"/>
          <w:sz w:val="28"/>
          <w:szCs w:val="28"/>
        </w:rPr>
        <w:t xml:space="preserve">3 и </w:t>
      </w:r>
      <w:hyperlink r:id="rId20" w:history="1">
        <w:r w:rsidRPr="00662A0A"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662A0A">
        <w:rPr>
          <w:rFonts w:ascii="Times New Roman" w:hAnsi="Times New Roman"/>
          <w:sz w:val="28"/>
          <w:szCs w:val="28"/>
        </w:rPr>
        <w:t>4 к настоящей муниципальной программе.</w:t>
      </w:r>
    </w:p>
    <w:p w:rsidR="00B14004" w:rsidRPr="00662A0A" w:rsidRDefault="00B14004" w:rsidP="00241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8"/>
          <w:szCs w:val="28"/>
        </w:rPr>
        <w:t xml:space="preserve">Объем финансового обеспечения подпрограммы 1 подлежит ежегодному уточнению в рамках подготовки проекта решения Муниципального совета Волоконовского района о бюджете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Волоконовский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Белгородской области на очередной финансовый год и на плановый период.</w:t>
      </w: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  <w:sectPr w:rsidR="00B14004" w:rsidRPr="00662A0A" w:rsidSect="008B135E">
          <w:headerReference w:type="even" r:id="rId21"/>
          <w:headerReference w:type="default" r:id="rId22"/>
          <w:pgSz w:w="11906" w:h="16838" w:code="9"/>
          <w:pgMar w:top="567" w:right="567" w:bottom="1134" w:left="1701" w:header="6" w:footer="709" w:gutter="0"/>
          <w:cols w:space="708"/>
          <w:titlePg/>
          <w:docGrid w:linePitch="360"/>
        </w:sect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</w:t>
      </w: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F1493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</w:t>
      </w:r>
      <w:r w:rsidR="00B14004" w:rsidRPr="00662A0A">
        <w:rPr>
          <w:rFonts w:ascii="Times New Roman" w:hAnsi="Times New Roman"/>
          <w:b/>
          <w:sz w:val="28"/>
          <w:szCs w:val="28"/>
        </w:rPr>
        <w:t xml:space="preserve"> основных мероприятий (мероприятий) и показателей муниципальной программы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Волоконовского района </w:t>
      </w: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662A0A">
        <w:rPr>
          <w:rFonts w:ascii="Times New Roman" w:hAnsi="Times New Roman"/>
          <w:b/>
          <w:sz w:val="28"/>
          <w:szCs w:val="28"/>
        </w:rPr>
        <w:t xml:space="preserve">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31"/>
        <w:gridCol w:w="1329"/>
        <w:gridCol w:w="1418"/>
        <w:gridCol w:w="850"/>
        <w:gridCol w:w="1560"/>
        <w:gridCol w:w="992"/>
        <w:gridCol w:w="992"/>
        <w:gridCol w:w="992"/>
        <w:gridCol w:w="851"/>
        <w:gridCol w:w="916"/>
        <w:gridCol w:w="908"/>
        <w:gridCol w:w="727"/>
        <w:gridCol w:w="1115"/>
      </w:tblGrid>
      <w:tr w:rsidR="00B14004" w:rsidRPr="00662A0A" w:rsidTr="00B11F2E">
        <w:tc>
          <w:tcPr>
            <w:tcW w:w="709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31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Наименование муниципаль</w:t>
            </w:r>
            <w:r w:rsidR="00BF1493">
              <w:rPr>
                <w:b/>
                <w:sz w:val="24"/>
                <w:szCs w:val="24"/>
              </w:rPr>
              <w:t>-</w:t>
            </w:r>
            <w:r w:rsidRPr="00B11F2E">
              <w:rPr>
                <w:b/>
                <w:sz w:val="24"/>
                <w:szCs w:val="24"/>
              </w:rPr>
              <w:t>ной программы,  мероприятий</w:t>
            </w:r>
          </w:p>
        </w:tc>
        <w:tc>
          <w:tcPr>
            <w:tcW w:w="1329" w:type="dxa"/>
            <w:vMerge w:val="restart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Срок реализа-ции</w:t>
            </w:r>
          </w:p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(начало,</w:t>
            </w:r>
          </w:p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заверше-ние)</w:t>
            </w:r>
          </w:p>
        </w:tc>
        <w:tc>
          <w:tcPr>
            <w:tcW w:w="1418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Ответст-венный исполни-тель (соиспол-нитель, участник), ответст-венный за реализа-цию</w:t>
            </w:r>
          </w:p>
        </w:tc>
        <w:tc>
          <w:tcPr>
            <w:tcW w:w="850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Вид пока-зате-ля</w:t>
            </w:r>
          </w:p>
        </w:tc>
        <w:tc>
          <w:tcPr>
            <w:tcW w:w="1560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Наимено-вание показателя, единица измерения</w:t>
            </w:r>
          </w:p>
        </w:tc>
        <w:tc>
          <w:tcPr>
            <w:tcW w:w="992" w:type="dxa"/>
            <w:vMerge w:val="restart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2017 год (базо-вый)</w:t>
            </w:r>
          </w:p>
        </w:tc>
        <w:tc>
          <w:tcPr>
            <w:tcW w:w="6501" w:type="dxa"/>
            <w:gridSpan w:val="7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B14004" w:rsidRPr="00662A0A" w:rsidTr="00B11F2E">
        <w:tc>
          <w:tcPr>
            <w:tcW w:w="709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908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727" w:type="dxa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115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 xml:space="preserve">2024 </w:t>
            </w:r>
          </w:p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год</w:t>
            </w:r>
          </w:p>
        </w:tc>
      </w:tr>
    </w:tbl>
    <w:p w:rsidR="00B14004" w:rsidRPr="00662A0A" w:rsidRDefault="00B14004" w:rsidP="00DA2C4D">
      <w:pPr>
        <w:pStyle w:val="ConsPlusNormal"/>
        <w:jc w:val="center"/>
        <w:rPr>
          <w:sz w:val="2"/>
          <w:szCs w:val="24"/>
        </w:rPr>
      </w:pPr>
    </w:p>
    <w:tbl>
      <w:tblPr>
        <w:tblW w:w="152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79"/>
        <w:gridCol w:w="1273"/>
        <w:gridCol w:w="1418"/>
        <w:gridCol w:w="850"/>
        <w:gridCol w:w="1572"/>
        <w:gridCol w:w="980"/>
        <w:gridCol w:w="930"/>
        <w:gridCol w:w="15"/>
        <w:gridCol w:w="15"/>
        <w:gridCol w:w="15"/>
        <w:gridCol w:w="17"/>
        <w:gridCol w:w="898"/>
        <w:gridCol w:w="15"/>
        <w:gridCol w:w="15"/>
        <w:gridCol w:w="15"/>
        <w:gridCol w:w="15"/>
        <w:gridCol w:w="34"/>
        <w:gridCol w:w="911"/>
        <w:gridCol w:w="19"/>
        <w:gridCol w:w="11"/>
        <w:gridCol w:w="15"/>
        <w:gridCol w:w="823"/>
        <w:gridCol w:w="893"/>
        <w:gridCol w:w="15"/>
        <w:gridCol w:w="30"/>
        <w:gridCol w:w="697"/>
        <w:gridCol w:w="1115"/>
      </w:tblGrid>
      <w:tr w:rsidR="00B14004" w:rsidRPr="00662A0A" w:rsidTr="00011338">
        <w:trPr>
          <w:trHeight w:val="231"/>
          <w:tblHeader/>
        </w:trPr>
        <w:tc>
          <w:tcPr>
            <w:tcW w:w="705" w:type="dxa"/>
          </w:tcPr>
          <w:p w:rsidR="00B14004" w:rsidRPr="00B11F2E" w:rsidRDefault="00B14004" w:rsidP="00DA2C4D">
            <w:pPr>
              <w:pStyle w:val="ConsPlusNormal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72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0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49" w:type="dxa"/>
            <w:gridSpan w:val="3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15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14</w:t>
            </w:r>
          </w:p>
        </w:tc>
      </w:tr>
      <w:tr w:rsidR="00B14004" w:rsidRPr="00662A0A" w:rsidTr="00011338">
        <w:tc>
          <w:tcPr>
            <w:tcW w:w="705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62A0A">
              <w:rPr>
                <w:sz w:val="24"/>
                <w:szCs w:val="24"/>
              </w:rPr>
              <w:t>Формирование современной городской среды на территории Волоконовского района</w:t>
            </w:r>
            <w:r>
              <w:rPr>
                <w:sz w:val="24"/>
                <w:szCs w:val="24"/>
              </w:rPr>
              <w:t>»</w:t>
            </w:r>
            <w:r w:rsidRPr="00662A0A">
              <w:rPr>
                <w:sz w:val="24"/>
                <w:szCs w:val="24"/>
              </w:rPr>
              <w:t xml:space="preserve"> (цель – повышение </w:t>
            </w:r>
            <w:r w:rsidRPr="00662A0A">
              <w:rPr>
                <w:sz w:val="24"/>
                <w:szCs w:val="24"/>
              </w:rPr>
              <w:lastRenderedPageBreak/>
              <w:t>уровня благоустройства, качества и комфорта территорий Волоконовского района))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lastRenderedPageBreak/>
              <w:t>2018 -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2024 годы</w:t>
            </w:r>
          </w:p>
        </w:tc>
        <w:tc>
          <w:tcPr>
            <w:tcW w:w="1418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Админист-рация Волоконов-ского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реализован-ных мероприятий по благоуст-ройству обществен-ных территорий, </w:t>
            </w: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включенных в муници-пальную программу формирова-ния современной городской среды (ежегодно, накопитель-ным итогом), единиц*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A671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A671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14004" w:rsidRPr="00662A0A" w:rsidTr="00011338">
        <w:trPr>
          <w:trHeight w:val="2002"/>
        </w:trPr>
        <w:tc>
          <w:tcPr>
            <w:tcW w:w="705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A5741C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Среднее значение индекса качества городской среды, проценты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9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N+30</w:t>
            </w:r>
          </w:p>
        </w:tc>
      </w:tr>
      <w:tr w:rsidR="00B14004" w:rsidRPr="00662A0A" w:rsidTr="00011338">
        <w:tc>
          <w:tcPr>
            <w:tcW w:w="705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граждан, принявших участие в решении вопросов развития городской среды, от общего количества граждан в </w:t>
            </w: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возрасте от 14 лет, проживаю-щих в населенных пунктах Волоконов-ского района, на территории которых реализуется проект по созданию комфортной городской среды, проценты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B14004" w:rsidRPr="00662A0A" w:rsidTr="00011338">
        <w:trPr>
          <w:trHeight w:val="1578"/>
        </w:trPr>
        <w:tc>
          <w:tcPr>
            <w:tcW w:w="705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Реализация мероприя-тий по цифровиза-ции городского хозяйства, проценты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N+30</w:t>
            </w:r>
          </w:p>
        </w:tc>
      </w:tr>
      <w:tr w:rsidR="00B14004" w:rsidRPr="00662A0A" w:rsidTr="00011338">
        <w:tc>
          <w:tcPr>
            <w:tcW w:w="705" w:type="dxa"/>
            <w:vMerge w:val="restart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79" w:type="dxa"/>
            <w:vMerge w:val="restart"/>
          </w:tcPr>
          <w:p w:rsidR="00B14004" w:rsidRPr="00662A0A" w:rsidRDefault="00B14004" w:rsidP="00B11F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Благоустройст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 дворовых территорий многоквартир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ных домов, общественных и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иных территорий соответствующего функциональ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ного назначения Волоконовского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49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(задача – Обеспечение проведения мероприятий                         по благоустройству дворовых территорий Волоконовского района в соответствии с едиными требованиями, исходя из минимального перечня работ по благо</w:t>
            </w:r>
            <w:r>
              <w:rPr>
                <w:rFonts w:ascii="Times New Roman" w:hAnsi="Times New Roman"/>
                <w:sz w:val="24"/>
                <w:szCs w:val="24"/>
              </w:rPr>
              <w:t>устройст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ву,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а также общественных и иных территорий соответствующего функциональ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ного назначения Волоконовского района в соответствии                       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с едиными требованиями)</w:t>
            </w:r>
          </w:p>
        </w:tc>
        <w:tc>
          <w:tcPr>
            <w:tcW w:w="1273" w:type="dxa"/>
            <w:vMerge w:val="restart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2018 – 202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Администрация Волоконовского 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Количество благоуст-роенных дворовых и обществен-ных территорий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различного функцио-нального назначения, включенных                           в муниципаль-ную программу формирова-ния современной городской среды (ежегодно, накопитель-ным итогом),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00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14004" w:rsidRPr="00662A0A" w:rsidTr="00011338">
        <w:tc>
          <w:tcPr>
            <w:tcW w:w="705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Доля дворовых и обществен-ных территорий поселений Волоконовского района,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благоустроенных с трудовым участием граждан,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заинтересо-ванных </w:t>
            </w:r>
            <w:r w:rsidRPr="00662A0A">
              <w:rPr>
                <w:sz w:val="24"/>
                <w:szCs w:val="24"/>
              </w:rPr>
              <w:lastRenderedPageBreak/>
              <w:t>организаций,</w:t>
            </w:r>
            <w:r w:rsidRPr="00662A0A">
              <w:rPr>
                <w:sz w:val="24"/>
                <w:szCs w:val="24"/>
                <w:lang w:eastAsia="en-US"/>
              </w:rPr>
              <w:t xml:space="preserve"> от общего количества дворовых и обществен-ных территорий, благоуст-роенных в ходе реализации муниципаль-ной программы,</w:t>
            </w:r>
            <w:r w:rsidRPr="00662A0A">
              <w:rPr>
                <w:sz w:val="24"/>
                <w:szCs w:val="24"/>
              </w:rPr>
              <w:t xml:space="preserve"> процентов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B14004" w:rsidRPr="00662A0A" w:rsidTr="00011338">
        <w:tc>
          <w:tcPr>
            <w:tcW w:w="705" w:type="dxa"/>
          </w:tcPr>
          <w:p w:rsidR="00B14004" w:rsidRPr="00662A0A" w:rsidRDefault="00B14004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1.F2.</w:t>
            </w:r>
          </w:p>
          <w:p w:rsidR="00B14004" w:rsidRPr="00662A0A" w:rsidRDefault="00B14004" w:rsidP="00A5741C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979" w:type="dxa"/>
          </w:tcPr>
          <w:p w:rsidR="00B14004" w:rsidRPr="00662A0A" w:rsidRDefault="00B14004" w:rsidP="00DA2C4D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2018 -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202</w:t>
            </w:r>
            <w:r w:rsidRPr="00662A0A">
              <w:rPr>
                <w:sz w:val="24"/>
                <w:szCs w:val="24"/>
                <w:lang w:val="en-US"/>
              </w:rPr>
              <w:t>4</w:t>
            </w:r>
            <w:r w:rsidRPr="00662A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Администрация Волоконовского 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муници-пальных программ, включаю-щих мероприя-тия по благоуст-ройству дворовых территорий многоквар-тирных домов, обществен-ных                       и иных территорий </w:t>
            </w: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соответст-вующего функцио-нального назначения населенных пунктов поселений Волоконов-ского района,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0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2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004" w:rsidRPr="00662A0A" w:rsidTr="00011338">
        <w:tc>
          <w:tcPr>
            <w:tcW w:w="705" w:type="dxa"/>
          </w:tcPr>
          <w:p w:rsidR="00B14004" w:rsidRPr="00662A0A" w:rsidRDefault="00B14004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1.F2.1</w:t>
            </w:r>
          </w:p>
        </w:tc>
        <w:tc>
          <w:tcPr>
            <w:tcW w:w="1979" w:type="dxa"/>
          </w:tcPr>
          <w:p w:rsidR="00B14004" w:rsidRPr="00662A0A" w:rsidRDefault="00B14004" w:rsidP="00DA2C4D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</w:tcPr>
          <w:p w:rsidR="00B14004" w:rsidRPr="00662A0A" w:rsidRDefault="00B14004" w:rsidP="00FB4A0B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Администрация Волоконовского 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Количество муници-пальных программ, включаю-щих мероприятия по благоуст-ройству дворовых территорий многоквар-тирных домов, обществен-ных                       и иных территорий соответст-вующего функцио-нального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назначения населенных пунктов поселений Волоконов-ского района,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004" w:rsidRPr="00662A0A" w:rsidTr="00011338">
        <w:tc>
          <w:tcPr>
            <w:tcW w:w="705" w:type="dxa"/>
          </w:tcPr>
          <w:p w:rsidR="00B14004" w:rsidRPr="00662A0A" w:rsidRDefault="00B14004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79" w:type="dxa"/>
          </w:tcPr>
          <w:p w:rsidR="00B14004" w:rsidRPr="00B11F2E" w:rsidRDefault="00B14004" w:rsidP="00BF1493">
            <w:pPr>
              <w:autoSpaceDE w:val="0"/>
              <w:autoSpaceDN w:val="0"/>
              <w:adjustRightInd w:val="0"/>
              <w:spacing w:line="240" w:lineRule="auto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F2E">
              <w:rPr>
                <w:rFonts w:ascii="Times New Roman" w:hAnsi="Times New Roman"/>
                <w:sz w:val="24"/>
                <w:szCs w:val="24"/>
              </w:rPr>
              <w:t>Мероприятие «Реализация мероприятий по благоустройству дворовых и  общественных территорий Волоконовского района».</w:t>
            </w:r>
          </w:p>
          <w:p w:rsidR="00B14004" w:rsidRPr="00B11F2E" w:rsidRDefault="00B14004" w:rsidP="00FB136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B14004" w:rsidRPr="00B11F2E" w:rsidRDefault="00A3557E" w:rsidP="00FB136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2020 - 2024</w:t>
            </w:r>
            <w:r w:rsidR="00B14004" w:rsidRPr="00B11F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B11F2E">
              <w:rPr>
                <w:sz w:val="24"/>
                <w:szCs w:val="24"/>
              </w:rPr>
              <w:t>Администрация Волоконовского района</w:t>
            </w:r>
          </w:p>
        </w:tc>
        <w:tc>
          <w:tcPr>
            <w:tcW w:w="850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B14004" w:rsidRPr="00B11F2E" w:rsidRDefault="00B14004" w:rsidP="00BF14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F2E">
              <w:rPr>
                <w:rFonts w:ascii="Times New Roman" w:hAnsi="Times New Roman"/>
                <w:sz w:val="24"/>
                <w:szCs w:val="24"/>
              </w:rPr>
              <w:t>Количество благоуст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роенных дворовых и обществен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ных территорий различного функцио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нального назначения, включенных в государст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венную (муници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пальные) программу</w:t>
            </w:r>
            <w:r w:rsidR="00BF149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(-мы) формирова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ния современной городской среды,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557E" w:rsidRPr="00662A0A" w:rsidTr="00011338">
        <w:tc>
          <w:tcPr>
            <w:tcW w:w="705" w:type="dxa"/>
          </w:tcPr>
          <w:p w:rsidR="00A3557E" w:rsidRPr="001137D8" w:rsidRDefault="001137D8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79" w:type="dxa"/>
          </w:tcPr>
          <w:p w:rsidR="009970CE" w:rsidRPr="001137D8" w:rsidRDefault="001137D8" w:rsidP="00BF1493">
            <w:pPr>
              <w:autoSpaceDE w:val="0"/>
              <w:autoSpaceDN w:val="0"/>
              <w:adjustRightInd w:val="0"/>
              <w:spacing w:line="240" w:lineRule="auto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Проект «Решаем вместе»</w:t>
            </w:r>
          </w:p>
          <w:p w:rsidR="00A3557E" w:rsidRPr="001137D8" w:rsidRDefault="00A3557E" w:rsidP="00BF1493">
            <w:pPr>
              <w:autoSpaceDE w:val="0"/>
              <w:autoSpaceDN w:val="0"/>
              <w:adjustRightInd w:val="0"/>
              <w:spacing w:line="240" w:lineRule="auto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:rsidR="00A3557E" w:rsidRPr="001137D8" w:rsidRDefault="00A3557E" w:rsidP="00BF1493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</w:tcPr>
          <w:p w:rsidR="00A3557E" w:rsidRPr="001137D8" w:rsidRDefault="00A3557E" w:rsidP="00BF1493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Администрация Волоконовского района</w:t>
            </w:r>
          </w:p>
        </w:tc>
        <w:tc>
          <w:tcPr>
            <w:tcW w:w="850" w:type="dxa"/>
          </w:tcPr>
          <w:p w:rsidR="00A3557E" w:rsidRPr="001137D8" w:rsidRDefault="00A3557E" w:rsidP="00BF149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A3557E" w:rsidRPr="001137D8" w:rsidRDefault="00715FC6" w:rsidP="00BF14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Количество реализо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ванных инициатив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ных проектов для повышения уровня жизни граждан Волоконов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  <w:tc>
          <w:tcPr>
            <w:tcW w:w="980" w:type="dxa"/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A3557E" w:rsidRPr="001137D8" w:rsidRDefault="00A3557E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A3557E" w:rsidRPr="001137D8" w:rsidRDefault="00A3557E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</w:tcPr>
          <w:p w:rsidR="00A3557E" w:rsidRPr="001137D8" w:rsidRDefault="00A3557E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14004" w:rsidRPr="00662A0A" w:rsidRDefault="00B14004" w:rsidP="006952D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004" w:rsidRPr="00662A0A" w:rsidRDefault="00B14004" w:rsidP="00DA2C4D">
      <w:pPr>
        <w:pStyle w:val="2a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* Расчет показателя, количество реализованных мероприятий по благоустройству общественных территорий, включенных в муниципальную программу формирования современной городской среды (единиц), произведен накопительным итогом начиная с 2018 года.</w:t>
      </w:r>
    </w:p>
    <w:p w:rsidR="00B14004" w:rsidRPr="00662A0A" w:rsidRDefault="00B14004" w:rsidP="00DA2C4D">
      <w:pPr>
        <w:pStyle w:val="2a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** В 2018 году мероприятие реализовывалось в рамках основного мероприятия 1.1.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Поддержка муниципальной программы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DA2C4D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31F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C20CA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6"/>
          <w:szCs w:val="26"/>
        </w:rPr>
        <w:br w:type="page"/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C20CA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31FA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 Волоконовского района,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принятие или изменение которых необходимо для реализации муниципальной программы</w:t>
      </w: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2408"/>
        <w:gridCol w:w="7480"/>
        <w:gridCol w:w="2953"/>
        <w:gridCol w:w="1853"/>
      </w:tblGrid>
      <w:tr w:rsidR="00B14004" w:rsidRPr="00B11F2E" w:rsidTr="00011338">
        <w:trPr>
          <w:tblHeader/>
        </w:trPr>
        <w:tc>
          <w:tcPr>
            <w:tcW w:w="560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408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Вид нормативного правового акта </w:t>
            </w:r>
          </w:p>
        </w:tc>
        <w:tc>
          <w:tcPr>
            <w:tcW w:w="7480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положения нормативного правового акта </w:t>
            </w:r>
          </w:p>
        </w:tc>
        <w:tc>
          <w:tcPr>
            <w:tcW w:w="2953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исполнитель и соисполнители </w:t>
            </w:r>
          </w:p>
        </w:tc>
        <w:tc>
          <w:tcPr>
            <w:tcW w:w="1853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Ожидаемые сроки принятия </w:t>
            </w:r>
          </w:p>
        </w:tc>
      </w:tr>
    </w:tbl>
    <w:p w:rsidR="00B14004" w:rsidRPr="00B11F2E" w:rsidRDefault="00B14004" w:rsidP="006952DF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2420"/>
        <w:gridCol w:w="7480"/>
        <w:gridCol w:w="2970"/>
        <w:gridCol w:w="1870"/>
      </w:tblGrid>
      <w:tr w:rsidR="00B14004" w:rsidRPr="00B11F2E" w:rsidTr="00FF39D0">
        <w:trPr>
          <w:tblHeader/>
        </w:trPr>
        <w:tc>
          <w:tcPr>
            <w:tcW w:w="548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2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Решение Муниципального совета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решение Муниципального совета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Белгородской области о районном бюджете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 администрации Волоконовского района</w:t>
            </w:r>
          </w:p>
        </w:tc>
        <w:tc>
          <w:tcPr>
            <w:tcW w:w="18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(по мере необходи-мости)</w:t>
            </w:r>
          </w:p>
        </w:tc>
      </w:tr>
      <w:tr w:rsidR="00B14004" w:rsidRPr="00662A0A" w:rsidTr="001E2085">
        <w:trPr>
          <w:trHeight w:val="850"/>
        </w:trPr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B14004" w:rsidRPr="00662A0A" w:rsidRDefault="00B14004" w:rsidP="001E208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8D2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04" w:rsidRPr="00662A0A" w:rsidRDefault="00B14004" w:rsidP="008D2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8D2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на территории Волоконовского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Администрации Волоконовского района,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администрации района</w:t>
            </w:r>
          </w:p>
        </w:tc>
        <w:tc>
          <w:tcPr>
            <w:tcW w:w="18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(по мере необходи-мости)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Решения городских и земских собраний поселений Волоконовского района</w:t>
            </w:r>
          </w:p>
        </w:tc>
        <w:tc>
          <w:tcPr>
            <w:tcW w:w="748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правила благоустройства, утвержденные решениями Поселковых и Земских собраний городских и сельских поселений Волоконовского района, в состав которых входят населенные пункты с численностью населения свыше 1000 человек,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с учетом </w:t>
            </w:r>
            <w:hyperlink r:id="rId23" w:history="1">
              <w:r w:rsidRPr="00662A0A">
                <w:rPr>
                  <w:rFonts w:ascii="Times New Roman" w:hAnsi="Times New Roman"/>
                  <w:sz w:val="24"/>
                  <w:szCs w:val="24"/>
                </w:rPr>
                <w:t>методических рекомендаций</w:t>
              </w:r>
            </w:hyperlink>
            <w:r w:rsidRPr="00662A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утвержденных Министерством строительства и жилищно-коммунального хозяйства Российской Федерации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поселений Волоконовского района,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отдел архитектуры и градостроительства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 района</w:t>
            </w:r>
          </w:p>
        </w:tc>
        <w:tc>
          <w:tcPr>
            <w:tcW w:w="1870" w:type="dxa"/>
          </w:tcPr>
          <w:p w:rsidR="00B14004" w:rsidRPr="00662A0A" w:rsidRDefault="00B14004" w:rsidP="00C86CA9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2018-2024 годы</w:t>
            </w:r>
          </w:p>
          <w:p w:rsidR="00B14004" w:rsidRPr="00662A0A" w:rsidRDefault="00B14004" w:rsidP="00C86CA9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(по мере необходи-мости)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Постановлением администрации Волоконовс</w:t>
            </w:r>
            <w:r w:rsidR="00BF1493">
              <w:rPr>
                <w:rFonts w:ascii="Times New Roman" w:hAnsi="Times New Roman"/>
                <w:sz w:val="24"/>
                <w:szCs w:val="24"/>
              </w:rPr>
              <w:t xml:space="preserve">кого района от 06.09.2017 года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№ 292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 мерах по реализации на территории Волоконовского района муниципальной программы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на территории  Волоконовского района на 2018-2022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утверждены: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- порядок проведения общественного обсуждения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муниципальной программы;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 порядок предоставления, рассмотрения и оценки предложений заинтересованных лиц о включении дворовой территории многоквартирного дома расположенной на территории Волоконовского района в муниципальную программу;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- порядок предоставления, рассмотрения и оценки предложений граждан, организаций на включение в адресный перечень территорий общего пользования расположенных на территории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Волоконовского района, на которых планируется благоустройство, 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 муниципальную программу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Администрация Волоконовского района, отдел жилищно-коммунального хозяйства</w:t>
            </w:r>
          </w:p>
        </w:tc>
        <w:tc>
          <w:tcPr>
            <w:tcW w:w="1870" w:type="dxa"/>
          </w:tcPr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(по мере необходи-мости)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20" w:type="dxa"/>
          </w:tcPr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6F0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Волоконовского района от </w:t>
            </w:r>
            <w:r w:rsidR="00D169AD">
              <w:rPr>
                <w:rFonts w:ascii="Times New Roman" w:hAnsi="Times New Roman"/>
                <w:sz w:val="24"/>
                <w:szCs w:val="24"/>
              </w:rPr>
              <w:t>03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.0</w:t>
            </w:r>
            <w:r w:rsidR="00D169AD">
              <w:rPr>
                <w:rFonts w:ascii="Times New Roman" w:hAnsi="Times New Roman"/>
                <w:sz w:val="24"/>
                <w:szCs w:val="24"/>
              </w:rPr>
              <w:t>3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.202</w:t>
            </w:r>
            <w:r w:rsidR="00D169AD">
              <w:rPr>
                <w:rFonts w:ascii="Times New Roman" w:hAnsi="Times New Roman"/>
                <w:sz w:val="24"/>
                <w:szCs w:val="24"/>
              </w:rPr>
              <w:t>3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г. № 99-01/</w:t>
            </w:r>
            <w:r w:rsidR="00D169AD">
              <w:rPr>
                <w:rFonts w:ascii="Times New Roman" w:hAnsi="Times New Roman"/>
                <w:sz w:val="24"/>
                <w:szCs w:val="24"/>
              </w:rPr>
              <w:t>159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 создании муниципальной общественной комиссии при администрации Волоконовского района для осуществления контроля и координации реализации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6F0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 Волоконовском районе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Администрация Волоконовского района, отдел жилищно-коммунального хозяйства</w:t>
            </w:r>
          </w:p>
        </w:tc>
        <w:tc>
          <w:tcPr>
            <w:tcW w:w="1870" w:type="dxa"/>
          </w:tcPr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(по мере необходи-мости)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903F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Волоконовского района </w:t>
            </w:r>
          </w:p>
          <w:p w:rsidR="00B14004" w:rsidRPr="00662A0A" w:rsidRDefault="00B14004" w:rsidP="0022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от 22.06.2020 года  № 99-01/216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О порядке организации и проведения голосования по  выбору общественных территорий, дополнительно подлежащих благоустройству в 2020 году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Администрация Волоконовского района, отдел жилищно-коммунального хозяйства</w:t>
            </w:r>
          </w:p>
        </w:tc>
        <w:tc>
          <w:tcPr>
            <w:tcW w:w="1870" w:type="dxa"/>
          </w:tcPr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2020-2024 годы</w:t>
            </w:r>
          </w:p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(по мере необходи-мости)</w:t>
            </w:r>
          </w:p>
        </w:tc>
      </w:tr>
    </w:tbl>
    <w:p w:rsidR="00B14004" w:rsidRPr="00662A0A" w:rsidRDefault="00B14004" w:rsidP="006952DF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6"/>
          <w:szCs w:val="26"/>
        </w:rPr>
        <w:br w:type="page"/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3</w:t>
      </w: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</w:t>
      </w:r>
      <w:r>
        <w:rPr>
          <w:rFonts w:ascii="Times New Roman" w:hAnsi="Times New Roman"/>
          <w:b/>
          <w:sz w:val="28"/>
          <w:szCs w:val="28"/>
        </w:rPr>
        <w:t>«</w:t>
      </w:r>
      <w:r w:rsidR="00BF1493">
        <w:rPr>
          <w:rFonts w:ascii="Times New Roman" w:hAnsi="Times New Roman"/>
          <w:b/>
          <w:sz w:val="28"/>
          <w:szCs w:val="28"/>
        </w:rPr>
        <w:t xml:space="preserve">Формирование современной </w:t>
      </w:r>
      <w:r w:rsidRPr="00662A0A">
        <w:rPr>
          <w:rFonts w:ascii="Times New Roman" w:hAnsi="Times New Roman"/>
          <w:b/>
          <w:sz w:val="28"/>
          <w:szCs w:val="28"/>
        </w:rPr>
        <w:t xml:space="preserve">городской среды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662A0A">
        <w:rPr>
          <w:rFonts w:ascii="Times New Roman" w:hAnsi="Times New Roman"/>
          <w:b/>
          <w:sz w:val="28"/>
          <w:szCs w:val="28"/>
        </w:rPr>
        <w:t xml:space="preserve"> из различных источников финансирования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2268"/>
        <w:gridCol w:w="1560"/>
        <w:gridCol w:w="1559"/>
        <w:gridCol w:w="1417"/>
        <w:gridCol w:w="709"/>
        <w:gridCol w:w="992"/>
        <w:gridCol w:w="709"/>
        <w:gridCol w:w="1134"/>
        <w:gridCol w:w="851"/>
        <w:gridCol w:w="1383"/>
      </w:tblGrid>
      <w:tr w:rsidR="00B14004" w:rsidRPr="00B11F2E" w:rsidTr="00DA2C4D">
        <w:tc>
          <w:tcPr>
            <w:tcW w:w="1718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Общий объем финансирования, тыс. рублей</w:t>
            </w:r>
          </w:p>
        </w:tc>
        <w:tc>
          <w:tcPr>
            <w:tcW w:w="7195" w:type="dxa"/>
            <w:gridSpan w:val="7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Расходы (тыс. рублей), годы</w:t>
            </w:r>
          </w:p>
        </w:tc>
      </w:tr>
      <w:tr w:rsidR="00B14004" w:rsidRPr="00B11F2E" w:rsidTr="009D3591">
        <w:tc>
          <w:tcPr>
            <w:tcW w:w="1718" w:type="dxa"/>
            <w:vMerge/>
          </w:tcPr>
          <w:p w:rsidR="00B14004" w:rsidRPr="00B11F2E" w:rsidRDefault="00B14004" w:rsidP="0001133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9" w:type="dxa"/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2024</w:t>
            </w:r>
          </w:p>
        </w:tc>
      </w:tr>
    </w:tbl>
    <w:p w:rsidR="00B14004" w:rsidRPr="00B11F2E" w:rsidRDefault="00B14004" w:rsidP="00011338">
      <w:pPr>
        <w:widowControl w:val="0"/>
        <w:tabs>
          <w:tab w:val="left" w:pos="993"/>
        </w:tabs>
        <w:spacing w:after="0" w:line="240" w:lineRule="auto"/>
        <w:jc w:val="center"/>
        <w:rPr>
          <w:b/>
          <w:sz w:val="2"/>
          <w:szCs w:val="24"/>
        </w:rPr>
      </w:pPr>
    </w:p>
    <w:tbl>
      <w:tblPr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2268"/>
        <w:gridCol w:w="1560"/>
        <w:gridCol w:w="1559"/>
        <w:gridCol w:w="1417"/>
        <w:gridCol w:w="709"/>
        <w:gridCol w:w="992"/>
        <w:gridCol w:w="709"/>
        <w:gridCol w:w="1134"/>
        <w:gridCol w:w="851"/>
        <w:gridCol w:w="1383"/>
      </w:tblGrid>
      <w:tr w:rsidR="00B14004" w:rsidRPr="00B11F2E" w:rsidTr="009D3591">
        <w:trPr>
          <w:trHeight w:val="235"/>
          <w:tblHeader/>
        </w:trPr>
        <w:tc>
          <w:tcPr>
            <w:tcW w:w="1718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B14004" w:rsidRPr="00BE303B" w:rsidTr="009D3591">
        <w:tc>
          <w:tcPr>
            <w:tcW w:w="1718" w:type="dxa"/>
            <w:vMerge w:val="restart"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Муниципаль-ная программа</w:t>
            </w:r>
          </w:p>
        </w:tc>
        <w:tc>
          <w:tcPr>
            <w:tcW w:w="2268" w:type="dxa"/>
            <w:vMerge w:val="restart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на территории  Волоконовского района</w:t>
            </w: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B14004" w:rsidRPr="001137D8" w:rsidRDefault="00BE303B" w:rsidP="00B96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12903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6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37 620,0</w:t>
            </w:r>
          </w:p>
        </w:tc>
        <w:tc>
          <w:tcPr>
            <w:tcW w:w="70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352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9014,00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010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495B77" w:rsidP="00B96C6D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47560,30</w:t>
            </w:r>
          </w:p>
        </w:tc>
      </w:tr>
      <w:tr w:rsidR="00B14004" w:rsidRPr="00663CD3" w:rsidTr="009D3591">
        <w:trPr>
          <w:trHeight w:val="1108"/>
        </w:trPr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43281,6220</w:t>
            </w:r>
          </w:p>
        </w:tc>
        <w:tc>
          <w:tcPr>
            <w:tcW w:w="1417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70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B14004" w:rsidRPr="001137D8" w:rsidRDefault="00BE303B" w:rsidP="0076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61372,72737</w:t>
            </w:r>
          </w:p>
        </w:tc>
        <w:tc>
          <w:tcPr>
            <w:tcW w:w="1417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5 079,42737</w:t>
            </w:r>
          </w:p>
        </w:tc>
        <w:tc>
          <w:tcPr>
            <w:tcW w:w="70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BE1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8 786,00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E303B" w:rsidP="00827F75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13507,30</w:t>
            </w: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14004" w:rsidRPr="001137D8" w:rsidRDefault="00BE303B" w:rsidP="00B96C6D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827F7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</w:tcBorders>
          </w:tcPr>
          <w:p w:rsidR="00B14004" w:rsidRPr="001137D8" w:rsidRDefault="00B96C6D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9879,7</w:t>
            </w:r>
            <w:r w:rsidR="00BE303B"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04" w:rsidRPr="00662A0A" w:rsidTr="009D3591">
        <w:trPr>
          <w:trHeight w:val="615"/>
        </w:trPr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E303B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8820,62263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8 326,72263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04" w:rsidRPr="001137D8" w:rsidRDefault="00BE303B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493,9</w:t>
            </w:r>
          </w:p>
        </w:tc>
      </w:tr>
      <w:tr w:rsidR="00001846" w:rsidRPr="00662A0A" w:rsidTr="009D3591">
        <w:trPr>
          <w:trHeight w:val="387"/>
        </w:trPr>
        <w:tc>
          <w:tcPr>
            <w:tcW w:w="1718" w:type="dxa"/>
            <w:vMerge w:val="restart"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Подпрограм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ма 1</w:t>
            </w:r>
          </w:p>
        </w:tc>
        <w:tc>
          <w:tcPr>
            <w:tcW w:w="2268" w:type="dxa"/>
            <w:vMerge w:val="restart"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 многоквартирных домов, общественных и иных территорий соответствующего функционального назначения Волоконовского района</w:t>
            </w: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001846" w:rsidRPr="001137D8" w:rsidRDefault="00001846" w:rsidP="00B96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12903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6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37 620,0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9014,00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4805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4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1846" w:rsidRPr="00662A0A" w:rsidTr="009D3591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43281,6220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001846" w:rsidRPr="00662A0A" w:rsidTr="009D3591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61372,72737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5 079,42737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8 786,00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13507,30</w:t>
            </w:r>
          </w:p>
        </w:tc>
      </w:tr>
      <w:tr w:rsidR="00001846" w:rsidRPr="00662A0A" w:rsidTr="0049024D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,2</w:t>
            </w:r>
            <w:r w:rsidR="001D4961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</w:tcBorders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9879,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7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1846" w:rsidRPr="00662A0A" w:rsidTr="0049024D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8820,62263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8 326,72263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493,9</w:t>
            </w:r>
          </w:p>
        </w:tc>
      </w:tr>
      <w:tr w:rsidR="00B14004" w:rsidRPr="00662A0A" w:rsidTr="009D3591">
        <w:tc>
          <w:tcPr>
            <w:tcW w:w="1718" w:type="dxa"/>
            <w:vMerge w:val="restart"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268" w:type="dxa"/>
            <w:vMerge w:val="restart"/>
          </w:tcPr>
          <w:p w:rsidR="00B14004" w:rsidRPr="00662A0A" w:rsidRDefault="00B14004" w:rsidP="003C66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Обеспечение проведения мероприятий по благоустройству дворовых территорий поселений Волоконовского района в соответствии с едиными требованиями, исходя из минимального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перечня работ по благоустройству</w:t>
            </w: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</w:tcPr>
          <w:p w:rsidR="00B14004" w:rsidRPr="001137D8" w:rsidRDefault="00B14004" w:rsidP="00581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47 620,00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37 620,0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15079,42737-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5 079,42737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5105,528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004" w:rsidRPr="00662A0A" w:rsidTr="00581B43">
        <w:trPr>
          <w:trHeight w:val="1655"/>
        </w:trPr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8326,7263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8 326,72263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 w:val="restart"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Проект</w:t>
            </w:r>
          </w:p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</w:p>
        </w:tc>
        <w:tc>
          <w:tcPr>
            <w:tcW w:w="2268" w:type="dxa"/>
            <w:vMerge w:val="restart"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007,3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0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07,30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</w:tcPr>
          <w:p w:rsidR="00001846" w:rsidRPr="001137D8" w:rsidRDefault="001C0A9A" w:rsidP="001C0A9A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 w:val="restart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Мероприятие 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268" w:type="dxa"/>
            <w:vMerge w:val="restart"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>Реализация программ ф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ормирования современной среды</w:t>
            </w: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1007,3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1007,30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 w:val="restart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2268" w:type="dxa"/>
            <w:vMerge w:val="restart"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 xml:space="preserve">Реализация мероприятий по благоустройству общественных территорий </w:t>
            </w:r>
            <w:r w:rsidRPr="00662A0A">
              <w:rPr>
                <w:rStyle w:val="21"/>
                <w:color w:val="auto"/>
                <w:sz w:val="24"/>
                <w:szCs w:val="24"/>
              </w:rPr>
              <w:lastRenderedPageBreak/>
              <w:t>Волоконовского района</w:t>
            </w: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33 362,00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9 014,0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24 348,00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32 786,00</w:t>
            </w:r>
          </w:p>
        </w:tc>
        <w:tc>
          <w:tcPr>
            <w:tcW w:w="1417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8 786,00-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576,00</w:t>
            </w:r>
          </w:p>
        </w:tc>
        <w:tc>
          <w:tcPr>
            <w:tcW w:w="1417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</w:tc>
        <w:tc>
          <w:tcPr>
            <w:tcW w:w="155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 w:val="restart"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Решаем вместе</w:t>
            </w: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997F53" w:rsidRPr="001137D8" w:rsidRDefault="00495B77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19289,7</w:t>
            </w:r>
          </w:p>
        </w:tc>
        <w:tc>
          <w:tcPr>
            <w:tcW w:w="1417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</w:tcPr>
          <w:p w:rsidR="00997F53" w:rsidRPr="001137D8" w:rsidRDefault="00495B77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19289,70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559" w:type="dxa"/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12500,0</w:t>
            </w:r>
          </w:p>
        </w:tc>
        <w:tc>
          <w:tcPr>
            <w:tcW w:w="1417" w:type="dxa"/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12500,0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 бюджет</w:t>
            </w:r>
          </w:p>
        </w:tc>
        <w:tc>
          <w:tcPr>
            <w:tcW w:w="155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6789,7</w:t>
            </w:r>
          </w:p>
        </w:tc>
        <w:tc>
          <w:tcPr>
            <w:tcW w:w="1417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6789,7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997F53" w:rsidRPr="001137D8" w:rsidRDefault="00495B77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495B77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14004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Pr="00662A0A" w:rsidRDefault="00594275" w:rsidP="002305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4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муниципальной программы за счёт средств районного бюджета </w:t>
      </w:r>
    </w:p>
    <w:p w:rsidR="00B14004" w:rsidRPr="00662A0A" w:rsidRDefault="00B14004" w:rsidP="00134A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B14004" w:rsidRPr="00662A0A" w:rsidRDefault="00B14004" w:rsidP="00134A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191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1137"/>
        <w:gridCol w:w="1851"/>
        <w:gridCol w:w="1571"/>
        <w:gridCol w:w="886"/>
        <w:gridCol w:w="883"/>
        <w:gridCol w:w="992"/>
        <w:gridCol w:w="770"/>
        <w:gridCol w:w="1105"/>
        <w:gridCol w:w="1215"/>
        <w:gridCol w:w="830"/>
        <w:gridCol w:w="711"/>
        <w:gridCol w:w="855"/>
        <w:gridCol w:w="695"/>
        <w:gridCol w:w="867"/>
        <w:gridCol w:w="1283"/>
      </w:tblGrid>
      <w:tr w:rsidR="00B14004" w:rsidRPr="00B11F2E" w:rsidTr="00CF13D6">
        <w:trPr>
          <w:trHeight w:val="394"/>
        </w:trPr>
        <w:tc>
          <w:tcPr>
            <w:tcW w:w="3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5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</w:t>
            </w:r>
            <w:r w:rsidR="0023054F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ние программы, подпрог-раммы, </w:t>
            </w: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основного мероприятия, мероприятия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</w:t>
            </w:r>
            <w:r w:rsidR="0023054F">
              <w:rPr>
                <w:rFonts w:ascii="Times New Roman" w:hAnsi="Times New Roman"/>
                <w:b/>
                <w:bCs/>
                <w:sz w:val="24"/>
                <w:szCs w:val="24"/>
              </w:rPr>
              <w:t>-вен</w:t>
            </w: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ный исполни-тель, соисполни-тели, участники</w:t>
            </w:r>
          </w:p>
        </w:tc>
        <w:tc>
          <w:tcPr>
            <w:tcW w:w="112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Общий объем финан-сирова-ния, тыс. рублей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муниципального бюджета (тыс. рублей), годы</w:t>
            </w:r>
          </w:p>
        </w:tc>
      </w:tr>
      <w:tr w:rsidR="00B14004" w:rsidRPr="00B11F2E" w:rsidTr="00CF13D6">
        <w:trPr>
          <w:trHeight w:val="533"/>
        </w:trPr>
        <w:tc>
          <w:tcPr>
            <w:tcW w:w="3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Рз/Пр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ЦСР *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</w:tbl>
    <w:p w:rsidR="00B14004" w:rsidRPr="00B11F2E" w:rsidRDefault="00B14004" w:rsidP="00134A0E">
      <w:pPr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5191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1138"/>
        <w:gridCol w:w="1849"/>
        <w:gridCol w:w="1573"/>
        <w:gridCol w:w="883"/>
        <w:gridCol w:w="883"/>
        <w:gridCol w:w="994"/>
        <w:gridCol w:w="773"/>
        <w:gridCol w:w="1155"/>
        <w:gridCol w:w="1138"/>
        <w:gridCol w:w="854"/>
        <w:gridCol w:w="712"/>
        <w:gridCol w:w="853"/>
        <w:gridCol w:w="712"/>
        <w:gridCol w:w="853"/>
        <w:gridCol w:w="1281"/>
      </w:tblGrid>
      <w:tr w:rsidR="00B14004" w:rsidRPr="00B11F2E" w:rsidTr="006F3C29">
        <w:trPr>
          <w:tblHeader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681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Муни-ципаль-ная прог-рамма</w:t>
            </w: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на территории Волоконов-ского 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Муници-пальный район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Волоко-новский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Белгород-ской области, админист-рация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Волоконов-ского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  <w:p w:rsidR="001D4961" w:rsidRPr="00662A0A" w:rsidRDefault="001D4961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DD0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1000000000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53F9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827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827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D7408D" w:rsidP="00997F53">
            <w:pPr>
              <w:tabs>
                <w:tab w:val="center" w:pos="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ab/>
              <w:t>9879,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7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Под-прог-рамма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Благоуст-ройство дворовых территорий многоквартир-ных домов, общественных и иных территорий соответствую-щего функциональ-ного назначения Волоконовского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Админист-рация Волоконов-ского района</w:t>
            </w:r>
          </w:p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  <w:p w:rsidR="001D4961" w:rsidRPr="00662A0A" w:rsidRDefault="001D4961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DD0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1010000000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53F9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997F53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9879,7</w:t>
            </w:r>
            <w:r w:rsidR="00D7408D"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Основ-ное меро-приятие 1.1.</w:t>
            </w: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Обеспечение проведения мероприятий по благоустройст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ву дворовых территорий поселений Волоконов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ского района в соответствии с едиными требованиями, исходя из минимального перечня работ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по благо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устройству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Админист-рация Волоконов-ского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10101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5550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5105,528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611C0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Проект 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Админист-рация Волоконов-ского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81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F255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Меро-приятие 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>Реализация программ ф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ормирования комфортной городской среды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6858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Админист-рация Волоконов-ского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F255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2D0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Основ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ное меро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приятие 1.2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>Реализация мероприятий по благоустройству общественных территорий Волоконовского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6858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Админист-рация Волоконов-ского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1010241450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3C29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3C29" w:rsidRPr="00662A0A" w:rsidRDefault="006F3C29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1137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F3C29" w:rsidRDefault="006F3C29" w:rsidP="006F3C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C29">
              <w:rPr>
                <w:rFonts w:ascii="Times New Roman" w:hAnsi="Times New Roman"/>
                <w:sz w:val="24"/>
                <w:szCs w:val="24"/>
              </w:rPr>
              <w:t>Решаем вместе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62A0A" w:rsidRDefault="006F3C29" w:rsidP="006F3C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Админист-рация Волоконов-ского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62A0A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62A0A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F3C29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S0300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F3C29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6789.7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6789.7</w:t>
            </w:r>
          </w:p>
        </w:tc>
      </w:tr>
    </w:tbl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6"/>
          <w:szCs w:val="26"/>
        </w:rPr>
        <w:br w:type="page"/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>Приложение № 5</w:t>
      </w: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662A0A">
        <w:rPr>
          <w:rFonts w:ascii="Times New Roman" w:hAnsi="Times New Roman"/>
          <w:b/>
          <w:bCs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14004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3054F" w:rsidRDefault="0023054F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3054F" w:rsidRDefault="0023054F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3054F" w:rsidRPr="00662A0A" w:rsidRDefault="0023054F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 xml:space="preserve">Сведения о методике расчета показателей конечного результата муниципальной программы </w:t>
      </w: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>Волоконовского района</w:t>
      </w:r>
    </w:p>
    <w:p w:rsidR="00B14004" w:rsidRPr="00662A0A" w:rsidRDefault="00B14004" w:rsidP="00FE7E8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tbl>
      <w:tblPr>
        <w:tblW w:w="500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2"/>
        <w:gridCol w:w="4128"/>
        <w:gridCol w:w="1233"/>
        <w:gridCol w:w="4241"/>
        <w:gridCol w:w="2121"/>
        <w:gridCol w:w="2640"/>
      </w:tblGrid>
      <w:tr w:rsidR="00B14004" w:rsidRPr="00B11F2E" w:rsidTr="00685895">
        <w:trPr>
          <w:trHeight w:val="966"/>
          <w:tblHeader/>
        </w:trPr>
        <w:tc>
          <w:tcPr>
            <w:tcW w:w="702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069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показателя конечного результата</w:t>
            </w:r>
          </w:p>
        </w:tc>
        <w:tc>
          <w:tcPr>
            <w:tcW w:w="1215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Единица измере-ния</w:t>
            </w:r>
          </w:p>
        </w:tc>
        <w:tc>
          <w:tcPr>
            <w:tcW w:w="4180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090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Метод сбора информации</w:t>
            </w:r>
          </w:p>
        </w:tc>
        <w:tc>
          <w:tcPr>
            <w:tcW w:w="2602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Временные характеристики</w:t>
            </w:r>
          </w:p>
        </w:tc>
      </w:tr>
    </w:tbl>
    <w:p w:rsidR="00B14004" w:rsidRPr="00B11F2E" w:rsidRDefault="00B14004" w:rsidP="00DA2C4D">
      <w:pPr>
        <w:spacing w:after="0" w:line="240" w:lineRule="auto"/>
        <w:jc w:val="center"/>
        <w:rPr>
          <w:rFonts w:ascii="Times New Roman" w:hAnsi="Times New Roman"/>
          <w:b/>
          <w:bCs/>
          <w:sz w:val="2"/>
          <w:szCs w:val="26"/>
        </w:rPr>
      </w:pPr>
    </w:p>
    <w:tbl>
      <w:tblPr>
        <w:tblW w:w="500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8"/>
        <w:gridCol w:w="4158"/>
        <w:gridCol w:w="1198"/>
        <w:gridCol w:w="4253"/>
        <w:gridCol w:w="2108"/>
        <w:gridCol w:w="2640"/>
      </w:tblGrid>
      <w:tr w:rsidR="00B14004" w:rsidRPr="00B11F2E" w:rsidTr="00B04971">
        <w:trPr>
          <w:trHeight w:val="106"/>
          <w:tblHeader/>
        </w:trPr>
        <w:tc>
          <w:tcPr>
            <w:tcW w:w="707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098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81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192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078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602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B14004" w:rsidRPr="00662A0A" w:rsidTr="00685895">
        <w:trPr>
          <w:trHeight w:val="614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14151" w:type="dxa"/>
            <w:gridSpan w:val="5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Муниципальная программа Волоконовского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на территории Волоконовского района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</w:tr>
      <w:tr w:rsidR="00B14004" w:rsidRPr="00662A0A" w:rsidTr="00685895">
        <w:trPr>
          <w:trHeight w:val="614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1.1.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Количество реализованных мероприятий по благоустройству общественных территорий, включенных в муниципальную программу формирования современной городской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ед.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Количество реализованных мероприятий    по благоустройству общественных территорий, включенных в муниципальную  программу формирования современной городской среды (данные муниципальных образований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 20января года, следующего                                 за отчетным</w:t>
            </w:r>
          </w:p>
        </w:tc>
      </w:tr>
      <w:tr w:rsidR="00B14004" w:rsidRPr="00662A0A" w:rsidTr="00685895">
        <w:trPr>
          <w:trHeight w:val="614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Среднее значение индекса качества городской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Среднее значение индекса качества городской среды (статистика Минстроя России)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Статистическая информация</w:t>
            </w:r>
          </w:p>
        </w:tc>
        <w:tc>
          <w:tcPr>
            <w:tcW w:w="260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1 апреля года, следующего за отчетным</w:t>
            </w:r>
          </w:p>
        </w:tc>
      </w:tr>
      <w:tr w:rsidR="00B14004" w:rsidRPr="00662A0A" w:rsidTr="00685895">
        <w:trPr>
          <w:trHeight w:val="360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количества граждан в возрасте от 14 лет, проживающих в населенных пунктах Волоконовского района, на территории которых реализуется проект по созданию комфортной городской 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Процентное соотношение количества граждан, принявших участие в решении вопросов развития 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городской среды, к общему количеству граждан в возрасте от 14 лет, проживающих в населенных пунктах Волоконовского района, на территории которых реализуются мероприятия по созданию комфортной городской среды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Ежегодно                                до 20 января года, 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следующего за отчетным</w:t>
            </w:r>
          </w:p>
        </w:tc>
      </w:tr>
      <w:tr w:rsidR="00B14004" w:rsidRPr="00662A0A" w:rsidTr="00685895">
        <w:trPr>
          <w:trHeight w:val="1657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1.4.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Доля реализованных мероприятий по цифровизации городского хозяйства *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Процентное соотношение реализованных мероприятий по цифровизации городского хозяйства                      от общего количества мероприятий                             по цифровизации городского хозяйства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1 апреля года, следующего                   за отчетным</w:t>
            </w:r>
          </w:p>
        </w:tc>
      </w:tr>
      <w:tr w:rsidR="00B14004" w:rsidRPr="00662A0A" w:rsidTr="00FB136D">
        <w:trPr>
          <w:trHeight w:val="1657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1.5.</w:t>
            </w:r>
          </w:p>
        </w:tc>
        <w:tc>
          <w:tcPr>
            <w:tcW w:w="4098" w:type="dxa"/>
          </w:tcPr>
          <w:p w:rsidR="00B14004" w:rsidRPr="00B11F2E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sz w:val="26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в рамках реализации мероприятий государственных (муниципальных) программ современной городской среды, не менее 90 процентов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sz w:val="26"/>
                <w:szCs w:val="26"/>
              </w:rPr>
              <w:t>Процентное соотношение закупаемого российского оборудования к общему объему оборудования, закупаемого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2078" w:type="dxa"/>
            <w:vAlign w:val="center"/>
          </w:tcPr>
          <w:p w:rsidR="00B14004" w:rsidRPr="00662A0A" w:rsidRDefault="00B14004" w:rsidP="00FB136D">
            <w:pPr>
              <w:pStyle w:val="ConsPlusNormal"/>
              <w:jc w:val="center"/>
            </w:pPr>
            <w:r w:rsidRPr="00662A0A">
              <w:t>Ведомственный мониторинг</w:t>
            </w:r>
          </w:p>
        </w:tc>
        <w:tc>
          <w:tcPr>
            <w:tcW w:w="2602" w:type="dxa"/>
            <w:vAlign w:val="center"/>
          </w:tcPr>
          <w:p w:rsidR="00B14004" w:rsidRPr="00662A0A" w:rsidRDefault="00B14004" w:rsidP="00FB136D">
            <w:pPr>
              <w:pStyle w:val="ConsPlusNormal"/>
              <w:jc w:val="center"/>
            </w:pPr>
            <w:r w:rsidRPr="00662A0A">
              <w:t>Ежегодно до 1 апреля года, следующего за отчетным</w:t>
            </w:r>
          </w:p>
        </w:tc>
      </w:tr>
      <w:tr w:rsidR="00B14004" w:rsidRPr="00662A0A" w:rsidTr="00685895">
        <w:trPr>
          <w:trHeight w:val="360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2.</w:t>
            </w:r>
          </w:p>
        </w:tc>
        <w:tc>
          <w:tcPr>
            <w:tcW w:w="14151" w:type="dxa"/>
            <w:gridSpan w:val="5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Подпрограмма 1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Благоустройство дворовых территорий многоквартирных домов, общественных и иных территорий и соответствующего функционального назначения Волоконовского района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</w:tr>
      <w:tr w:rsidR="00B14004" w:rsidRPr="00662A0A" w:rsidTr="00685895">
        <w:trPr>
          <w:trHeight w:val="360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2.1.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Количество благоустроенных дворовых и общественных территорий различного функционального назначения,  включенных в муниципальную программу формирования современной городской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ед.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Количество благоустроенных дворовых  и общественных территорий различного функционального назначения, включенных                 в муниципальную программу формирования современной городской среды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20 января года, следующего за отчетным</w:t>
            </w:r>
          </w:p>
        </w:tc>
      </w:tr>
      <w:tr w:rsidR="00B14004" w:rsidRPr="00662A0A" w:rsidTr="00685895">
        <w:trPr>
          <w:trHeight w:val="213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2.2.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Доля дворовых и общественных территорий поселений Волоконовского района,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Процентное соотношение дворовых и общественных территорий поселений Волоконовского района,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F4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20 января года, следующего за отчетным</w:t>
            </w:r>
          </w:p>
        </w:tc>
      </w:tr>
    </w:tbl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662A0A">
        <w:rPr>
          <w:rFonts w:ascii="Times New Roman" w:hAnsi="Times New Roman"/>
          <w:bCs/>
          <w:sz w:val="26"/>
          <w:szCs w:val="26"/>
        </w:rPr>
        <w:br w:type="page"/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6</w:t>
      </w: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Pr="00662A0A" w:rsidRDefault="0023054F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благоустройства дворовых территорий поселений Волоконовского района</w:t>
      </w:r>
    </w:p>
    <w:p w:rsidR="00B14004" w:rsidRPr="00662A0A" w:rsidRDefault="00B14004" w:rsidP="00D80D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1.   п. Волоконовка, ул. Гагарина, д. 65, д. 67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2.   п. Волоконовка, ул. Комсомольская, д. 36а, д. 38а, д. 38в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   п. Волоконовка, ул. Комсомольская, д. 42б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4.   п. Волоконовка, ул. Комсомольская, д. 42в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5    п. Волоконовка, ул. Ленина, д. 33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6.   п. Волоконовка, ул. Ленина, д. 73, д. 77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7.   п. Волоконовка, ул. 60 лет Октября, д. 2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8.   п. Волоконовка, ул. Чехова, д.7б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9.   п. Волоконовка, ул. Чехова, д. 95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10. п. Волоконовка, ул. Тургенева, д. 20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11. п. Волоконовка, ул. Ленина, д. 20, пр. Гая, д. 4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12. п. Пятницкое, пр. Маресевой, д. 31, д. 33, д. 35, д. 27, д. 29, ул. Первомайская, д. 2, д. 4, д. 6, 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ул. Комарова, д. 1, д. 2, д. 4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13. п. Пятницкое, пр. Маресевой, д. 5, ул. Свиридова, д. 1, д. 3, д. 5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14. п. Пятницкое, пр. Маресевой, д. 1, д. 3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6"/>
          <w:szCs w:val="26"/>
        </w:rPr>
        <w:br w:type="page"/>
      </w:r>
    </w:p>
    <w:p w:rsidR="00B14004" w:rsidRDefault="00B14004" w:rsidP="00D80D0D">
      <w:pPr>
        <w:jc w:val="center"/>
        <w:rPr>
          <w:rFonts w:ascii="Times New Roman" w:hAnsi="Times New Roman"/>
          <w:sz w:val="26"/>
          <w:szCs w:val="26"/>
        </w:rPr>
      </w:pP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7</w:t>
      </w: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3054F" w:rsidRPr="00662A0A" w:rsidRDefault="0023054F" w:rsidP="00D80D0D">
      <w:pPr>
        <w:jc w:val="center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Default="00B14004" w:rsidP="00D80D0D">
      <w:pPr>
        <w:rPr>
          <w:rFonts w:ascii="Times New Roman" w:hAnsi="Times New Roman"/>
          <w:sz w:val="28"/>
          <w:szCs w:val="28"/>
        </w:rPr>
      </w:pPr>
    </w:p>
    <w:p w:rsidR="0023054F" w:rsidRPr="00662A0A" w:rsidRDefault="0023054F" w:rsidP="00D80D0D">
      <w:pPr>
        <w:rPr>
          <w:rFonts w:ascii="Times New Roman" w:hAnsi="Times New Roman"/>
          <w:sz w:val="28"/>
          <w:szCs w:val="28"/>
        </w:rPr>
      </w:pPr>
    </w:p>
    <w:p w:rsidR="00B14004" w:rsidRPr="005C70D8" w:rsidRDefault="00B14004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  <w:r w:rsidRPr="005C70D8">
        <w:rPr>
          <w:rFonts w:ascii="Times New Roman" w:hAnsi="Times New Roman"/>
          <w:b/>
          <w:sz w:val="28"/>
          <w:szCs w:val="28"/>
        </w:rPr>
        <w:t>Адресный перечень благоустройства общественных территорий</w:t>
      </w:r>
    </w:p>
    <w:p w:rsidR="00B14004" w:rsidRPr="005C70D8" w:rsidRDefault="00B14004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 xml:space="preserve">поселений Волоконовского района </w:t>
      </w:r>
    </w:p>
    <w:p w:rsidR="00B14004" w:rsidRPr="005C70D8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5C70D8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5C70D8" w:rsidRDefault="00B14004" w:rsidP="00DA2C4D">
      <w:pPr>
        <w:pStyle w:val="a6"/>
        <w:numPr>
          <w:ilvl w:val="0"/>
          <w:numId w:val="2"/>
        </w:numPr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  <w:r w:rsidRPr="005C70D8">
        <w:rPr>
          <w:rFonts w:ascii="Times New Roman" w:hAnsi="Times New Roman"/>
          <w:sz w:val="28"/>
          <w:szCs w:val="28"/>
        </w:rPr>
        <w:t>Сквер в п. Волоконовка, ул. Ленина (за зданием администрации района)</w:t>
      </w:r>
    </w:p>
    <w:p w:rsidR="002C112D" w:rsidRPr="005C70D8" w:rsidRDefault="002C112D" w:rsidP="002C112D">
      <w:pPr>
        <w:pStyle w:val="a6"/>
        <w:numPr>
          <w:ilvl w:val="0"/>
          <w:numId w:val="2"/>
        </w:numPr>
        <w:spacing w:after="0" w:line="298" w:lineRule="exact"/>
        <w:ind w:left="993" w:firstLine="0"/>
        <w:jc w:val="both"/>
        <w:rPr>
          <w:rFonts w:ascii="Times New Roman" w:hAnsi="Times New Roman"/>
          <w:sz w:val="28"/>
          <w:szCs w:val="28"/>
        </w:rPr>
      </w:pPr>
      <w:r w:rsidRPr="005C70D8">
        <w:rPr>
          <w:rFonts w:ascii="Times New Roman" w:hAnsi="Times New Roman"/>
          <w:sz w:val="28"/>
          <w:szCs w:val="28"/>
          <w:shd w:val="clear" w:color="auto" w:fill="FFFFFF"/>
        </w:rPr>
        <w:t>Реконструкции подвесного моста с обустройством береговой линии реки Оскол от центрального пляжа до островка Молодоженов.</w:t>
      </w:r>
    </w:p>
    <w:p w:rsidR="00B14004" w:rsidRDefault="005C70D8" w:rsidP="00DA2C4D">
      <w:pPr>
        <w:pStyle w:val="a6"/>
        <w:numPr>
          <w:ilvl w:val="0"/>
          <w:numId w:val="2"/>
        </w:numPr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Набережная п. Волоконовка.</w:t>
      </w:r>
    </w:p>
    <w:p w:rsidR="005C70D8" w:rsidRPr="00662A0A" w:rsidRDefault="005C70D8" w:rsidP="00DA2C4D">
      <w:pPr>
        <w:pStyle w:val="a6"/>
        <w:numPr>
          <w:ilvl w:val="0"/>
          <w:numId w:val="2"/>
        </w:numPr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Парк Победителей.</w:t>
      </w:r>
    </w:p>
    <w:p w:rsidR="00B14004" w:rsidRPr="00662A0A" w:rsidRDefault="00B14004" w:rsidP="00C6231A">
      <w:pPr>
        <w:pStyle w:val="a6"/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C6231A">
      <w:pPr>
        <w:pStyle w:val="2a"/>
        <w:ind w:firstLine="720"/>
        <w:rPr>
          <w:rFonts w:ascii="Times New Roman" w:hAnsi="Times New Roman"/>
          <w:bCs/>
          <w:sz w:val="28"/>
          <w:szCs w:val="28"/>
        </w:rPr>
      </w:pPr>
      <w:r w:rsidRPr="00662A0A">
        <w:rPr>
          <w:rFonts w:ascii="Times New Roman" w:hAnsi="Times New Roman"/>
          <w:bCs/>
          <w:sz w:val="28"/>
          <w:szCs w:val="28"/>
        </w:rPr>
        <w:t>* Адреса территорий могут уточняться.</w:t>
      </w:r>
    </w:p>
    <w:p w:rsidR="00B14004" w:rsidRPr="0023054F" w:rsidRDefault="00B14004" w:rsidP="0023054F">
      <w:pPr>
        <w:pStyle w:val="2a"/>
        <w:spacing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662A0A">
        <w:rPr>
          <w:rFonts w:ascii="Times New Roman" w:hAnsi="Times New Roman"/>
          <w:bCs/>
          <w:sz w:val="28"/>
          <w:szCs w:val="28"/>
        </w:rPr>
        <w:t xml:space="preserve">Адресный перечень общественных территорий муниципальных (для муниципальных образований с численностью населения свыше 20 тыс. человек) на 2023-2024 годы определен по результатам проведенного голосования по отбору общественных территорий, в рамках реализации муниципальной программы, </w:t>
      </w:r>
      <w:r w:rsidRPr="00662A0A">
        <w:rPr>
          <w:rFonts w:ascii="Times New Roman" w:hAnsi="Times New Roman"/>
          <w:sz w:val="28"/>
          <w:szCs w:val="28"/>
        </w:rPr>
        <w:t>в соответствии с Порядком организации и проведения на территории Белгородской области рейтингового голосования по выбору общественных территорий, подлежащих благоустройству,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 xml:space="preserve">в первоочередном порядке, утвержденным постановлением Правительства Белгородской области от 28 января 2019 года № 34-пп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в первоочередном порядке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bCs/>
          <w:sz w:val="26"/>
          <w:szCs w:val="26"/>
        </w:rPr>
        <w:t>.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>Приложение № 8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D80D0D">
      <w:pPr>
        <w:tabs>
          <w:tab w:val="left" w:pos="5250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5250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5250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  <w:r w:rsidRPr="00662A0A">
        <w:rPr>
          <w:rFonts w:ascii="Times New Roman" w:hAnsi="Times New Roman"/>
          <w:b/>
          <w:sz w:val="28"/>
          <w:szCs w:val="28"/>
        </w:rPr>
        <w:t xml:space="preserve">Адресный перечень объектов недвижимого имущества    </w:t>
      </w:r>
    </w:p>
    <w:p w:rsidR="00B14004" w:rsidRPr="00662A0A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(включая объекты незавершенного строительства) и земельных участков, </w:t>
      </w:r>
    </w:p>
    <w:p w:rsidR="00B14004" w:rsidRPr="00662A0A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находящихся в собственност</w:t>
      </w:r>
      <w:r w:rsidR="0023054F">
        <w:rPr>
          <w:rFonts w:ascii="Times New Roman" w:hAnsi="Times New Roman"/>
          <w:b/>
          <w:sz w:val="28"/>
          <w:szCs w:val="28"/>
        </w:rPr>
        <w:t>и (пользовании) юридических лиц</w:t>
      </w:r>
      <w:r w:rsidRPr="00662A0A">
        <w:rPr>
          <w:rFonts w:ascii="Times New Roman" w:hAnsi="Times New Roman"/>
          <w:b/>
          <w:sz w:val="28"/>
          <w:szCs w:val="28"/>
        </w:rPr>
        <w:t xml:space="preserve"> и индивидуальных предпринимателей, нуждающихся и подлежащих благоустройству</w:t>
      </w:r>
    </w:p>
    <w:p w:rsidR="00B14004" w:rsidRPr="00662A0A" w:rsidRDefault="00B14004" w:rsidP="00D80D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  Прилегающая территория к ювелирному магазину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Русское золото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ИП Кудряшов В.Ю., п. Волоконовка, </w:t>
      </w:r>
      <w:r w:rsidR="0023054F">
        <w:rPr>
          <w:rFonts w:ascii="Times New Roman" w:hAnsi="Times New Roman"/>
          <w:sz w:val="28"/>
          <w:szCs w:val="28"/>
        </w:rPr>
        <w:t xml:space="preserve">                </w:t>
      </w:r>
      <w:r w:rsidRPr="00662A0A">
        <w:rPr>
          <w:rFonts w:ascii="Times New Roman" w:hAnsi="Times New Roman"/>
          <w:sz w:val="28"/>
          <w:szCs w:val="28"/>
        </w:rPr>
        <w:t xml:space="preserve">ул. Ленина, 72. </w:t>
      </w: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  Прилегающая территория к кафе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Тайм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ИП Мартынова С.Н., п. Волоконовка, ул. Невского, 32.</w:t>
      </w: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3. Земельный участок по адресу: п. Волоконовка, ул. </w:t>
      </w:r>
      <w:r w:rsidR="0023054F">
        <w:rPr>
          <w:rFonts w:ascii="Times New Roman" w:hAnsi="Times New Roman"/>
          <w:sz w:val="28"/>
          <w:szCs w:val="28"/>
        </w:rPr>
        <w:t xml:space="preserve">60 лет Октября, 147, арендатор </w:t>
      </w:r>
      <w:r w:rsidRPr="00662A0A">
        <w:rPr>
          <w:rFonts w:ascii="Times New Roman" w:hAnsi="Times New Roman"/>
          <w:sz w:val="28"/>
          <w:szCs w:val="28"/>
        </w:rPr>
        <w:t>Леденев В.А.</w:t>
      </w: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4. Прилегающая территория к СТО с магазином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АВТОМИР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ИП Смоленский Ю.В., п. Пятницкое, ул. Свободы, 2.</w:t>
      </w:r>
    </w:p>
    <w:p w:rsidR="00B14004" w:rsidRPr="00662A0A" w:rsidRDefault="00B14004" w:rsidP="00D80D0D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9</w:t>
      </w: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23054F" w:rsidRPr="00662A0A" w:rsidRDefault="0023054F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благоустройства индивидуальных жилых домов и земельных участков,</w:t>
      </w: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 предоставленных для их размещения в границах Волоконовского района</w:t>
      </w: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1.  п. Пятницкое, пр. Маресевой, 22/2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2.  п. Пятницкое, ул. Низовая, 2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  п. Пятницкое, ул. Свиридова, 12/2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4.  п. Пятницкое, ул. Советская, 76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5.  п. Пятницкое, ул. Маяковского, 36а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10</w:t>
      </w: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920AC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920AC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детских площадок</w:t>
      </w:r>
      <w:r w:rsidR="0023054F">
        <w:rPr>
          <w:rFonts w:ascii="Times New Roman" w:hAnsi="Times New Roman"/>
          <w:b/>
          <w:sz w:val="28"/>
          <w:szCs w:val="28"/>
        </w:rPr>
        <w:t>,</w:t>
      </w:r>
      <w:r w:rsidRPr="00662A0A">
        <w:rPr>
          <w:rFonts w:ascii="Times New Roman" w:hAnsi="Times New Roman"/>
          <w:b/>
          <w:sz w:val="28"/>
          <w:szCs w:val="28"/>
        </w:rPr>
        <w:t xml:space="preserve"> обустроенных в 2021 году</w:t>
      </w: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п. Во</w:t>
      </w:r>
      <w:r w:rsidR="0023054F">
        <w:rPr>
          <w:rFonts w:ascii="Times New Roman" w:hAnsi="Times New Roman"/>
          <w:sz w:val="28"/>
          <w:szCs w:val="28"/>
          <w:shd w:val="clear" w:color="auto" w:fill="FFFFFF"/>
        </w:rPr>
        <w:t>локоновка, ул. Коммунистическая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п. Пятницкое, ул. Надречная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с. Староивановка,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ул. Димитрова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с. Новоивановка, ул. Лесная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х. Щепкин, ул. Центральная</w:t>
      </w: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25B8E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Default="00B14004" w:rsidP="00225B8E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5C70D8" w:rsidRPr="00662A0A" w:rsidRDefault="005C70D8" w:rsidP="00225B8E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11</w:t>
      </w: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Pr="00662A0A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детских спортивных площадок, обустроенных в 2022 году</w:t>
      </w: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п. Волоконовка, ул. Гагарина (парковая зона)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п. Волоконовка, ул. Юбилейная (микрорайон </w:t>
      </w:r>
      <w:r w:rsidR="005C70D8">
        <w:rPr>
          <w:rFonts w:ascii="Times New Roman" w:hAnsi="Times New Roman"/>
          <w:sz w:val="28"/>
          <w:szCs w:val="28"/>
        </w:rPr>
        <w:t>«</w:t>
      </w:r>
      <w:r w:rsidR="005C70D8" w:rsidRPr="00662A0A">
        <w:rPr>
          <w:rFonts w:ascii="Times New Roman" w:hAnsi="Times New Roman"/>
          <w:sz w:val="28"/>
          <w:szCs w:val="28"/>
        </w:rPr>
        <w:t>Лесной</w:t>
      </w:r>
      <w:r w:rsidR="005C70D8">
        <w:rPr>
          <w:rFonts w:ascii="Times New Roman" w:hAnsi="Times New Roman"/>
          <w:sz w:val="28"/>
          <w:szCs w:val="28"/>
        </w:rPr>
        <w:t>»</w:t>
      </w:r>
      <w:r w:rsidR="005C70D8" w:rsidRPr="00662A0A">
        <w:rPr>
          <w:rFonts w:ascii="Times New Roman" w:hAnsi="Times New Roman"/>
          <w:sz w:val="28"/>
          <w:szCs w:val="28"/>
        </w:rPr>
        <w:t>)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Козловка, ул. Сосновая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п. Пятницкое, пр. Маресевой (парк </w:t>
      </w:r>
      <w:r w:rsidR="005C70D8">
        <w:rPr>
          <w:rFonts w:ascii="Times New Roman" w:hAnsi="Times New Roman"/>
          <w:sz w:val="28"/>
          <w:szCs w:val="28"/>
        </w:rPr>
        <w:t>«</w:t>
      </w:r>
      <w:r w:rsidR="005C70D8" w:rsidRPr="00662A0A">
        <w:rPr>
          <w:rFonts w:ascii="Times New Roman" w:hAnsi="Times New Roman"/>
          <w:sz w:val="28"/>
          <w:szCs w:val="28"/>
        </w:rPr>
        <w:t>Ника</w:t>
      </w:r>
      <w:r w:rsidR="005C70D8">
        <w:rPr>
          <w:rFonts w:ascii="Times New Roman" w:hAnsi="Times New Roman"/>
          <w:sz w:val="28"/>
          <w:szCs w:val="28"/>
        </w:rPr>
        <w:t>»</w:t>
      </w:r>
      <w:r w:rsidR="005C70D8" w:rsidRPr="00662A0A">
        <w:rPr>
          <w:rFonts w:ascii="Times New Roman" w:hAnsi="Times New Roman"/>
          <w:sz w:val="28"/>
          <w:szCs w:val="28"/>
        </w:rPr>
        <w:t>)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Борисовка, ул. Первомайская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Волчья Александровка,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Голофеевка,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Грушевка, ул.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Центральная, д.25 б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Погромец, ул. Школьная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Успенка,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Репьевка,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Староивановка, ул. Димитрова 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Тишанка, ул. Школьная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Фощеватово, ул. Лесная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Шидловка,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Средние Лубянки, ул. Центральная</w:t>
      </w: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Формирование современной городской среды на территории Волоконовского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23054F" w:rsidRDefault="0023054F" w:rsidP="00D169AD">
      <w:pPr>
        <w:pStyle w:val="affffff"/>
        <w:jc w:val="center"/>
        <w:rPr>
          <w:rFonts w:ascii="Times New Roman" w:hAnsi="Times New Roman"/>
        </w:rPr>
      </w:pPr>
    </w:p>
    <w:p w:rsidR="0023054F" w:rsidRDefault="0023054F" w:rsidP="00D169AD">
      <w:pPr>
        <w:pStyle w:val="affffff"/>
        <w:jc w:val="center"/>
        <w:rPr>
          <w:rFonts w:ascii="Times New Roman" w:hAnsi="Times New Roman"/>
        </w:rPr>
      </w:pPr>
    </w:p>
    <w:p w:rsidR="0023054F" w:rsidRDefault="0023054F" w:rsidP="00D169AD">
      <w:pPr>
        <w:pStyle w:val="affffff"/>
        <w:jc w:val="center"/>
        <w:rPr>
          <w:rFonts w:ascii="Times New Roman" w:hAnsi="Times New Roman"/>
        </w:rPr>
      </w:pPr>
    </w:p>
    <w:p w:rsidR="00D169AD" w:rsidRPr="00D169AD" w:rsidRDefault="00D169AD" w:rsidP="00D169AD">
      <w:pPr>
        <w:pStyle w:val="affffff"/>
        <w:jc w:val="center"/>
        <w:rPr>
          <w:rFonts w:ascii="Times New Roman" w:hAnsi="Times New Roman"/>
          <w:b/>
          <w:sz w:val="28"/>
          <w:szCs w:val="28"/>
        </w:rPr>
      </w:pPr>
      <w:r w:rsidRPr="00D169AD">
        <w:rPr>
          <w:rFonts w:ascii="Times New Roman" w:hAnsi="Times New Roman"/>
          <w:b/>
          <w:sz w:val="28"/>
          <w:szCs w:val="28"/>
        </w:rPr>
        <w:t>Перечень инициативных проектов, прошедши</w:t>
      </w:r>
      <w:r w:rsidR="0023054F">
        <w:rPr>
          <w:rFonts w:ascii="Times New Roman" w:hAnsi="Times New Roman"/>
          <w:b/>
          <w:sz w:val="28"/>
          <w:szCs w:val="28"/>
        </w:rPr>
        <w:t>х</w:t>
      </w:r>
      <w:r w:rsidRPr="00D169AD">
        <w:rPr>
          <w:rFonts w:ascii="Times New Roman" w:hAnsi="Times New Roman"/>
          <w:b/>
          <w:sz w:val="28"/>
          <w:szCs w:val="28"/>
        </w:rPr>
        <w:t xml:space="preserve"> конкурсный отбор, </w:t>
      </w:r>
      <w:r w:rsidRPr="00D169AD">
        <w:rPr>
          <w:rFonts w:ascii="Times New Roman" w:hAnsi="Times New Roman"/>
          <w:b/>
          <w:sz w:val="28"/>
          <w:szCs w:val="28"/>
        </w:rPr>
        <w:br/>
        <w:t>для реализации на территории Волоконовского района в 2024 году</w:t>
      </w:r>
    </w:p>
    <w:p w:rsidR="00D169AD" w:rsidRDefault="00D169AD" w:rsidP="00D169AD">
      <w:pPr>
        <w:pStyle w:val="affffff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3054F" w:rsidRPr="0023054F" w:rsidRDefault="0023054F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 xml:space="preserve">1. </w:t>
      </w:r>
      <w:r w:rsidR="004920D7" w:rsidRPr="0023054F">
        <w:rPr>
          <w:rFonts w:ascii="Times New Roman" w:hAnsi="Times New Roman"/>
          <w:sz w:val="28"/>
          <w:szCs w:val="28"/>
        </w:rPr>
        <w:t>Устройство универсальной спортивной игровой площадки на ул. Коммунистической в п. Волоконовка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2. Устройство детской площадки во дворе многоквартирных домов № 58 и № 58 «А» по ул. Ленина в п. Волоконовка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3. Устройство детской площадки на ул. Гагарина в п. Волоконовка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4. Устройство тротуара к МБОУ «Погромская СОШ» в с. Погромец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5. Устройство детской площадки вблизи дома № 4 по ул. Комарова в п. Пятницкое</w:t>
      </w:r>
    </w:p>
    <w:p w:rsidR="004920D7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6. Устройство детской площадк</w:t>
      </w:r>
      <w:r w:rsidR="0023054F" w:rsidRPr="0023054F">
        <w:rPr>
          <w:rFonts w:ascii="Times New Roman" w:hAnsi="Times New Roman"/>
          <w:sz w:val="28"/>
          <w:szCs w:val="28"/>
        </w:rPr>
        <w:t>и в ТОС «Сказка» в п. Пятницкое</w:t>
      </w:r>
    </w:p>
    <w:p w:rsidR="004920D7" w:rsidRPr="004920D7" w:rsidRDefault="004920D7" w:rsidP="0023054F">
      <w:pPr>
        <w:spacing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14004" w:rsidRPr="00662A0A" w:rsidRDefault="00B14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14004" w:rsidRPr="00662A0A" w:rsidSect="00262CF8">
      <w:headerReference w:type="even" r:id="rId24"/>
      <w:headerReference w:type="default" r:id="rId25"/>
      <w:headerReference w:type="first" r:id="rId26"/>
      <w:pgSz w:w="16838" w:h="11906" w:orient="landscape"/>
      <w:pgMar w:top="709" w:right="902" w:bottom="1258" w:left="851" w:header="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4CF" w:rsidRDefault="005124CF" w:rsidP="00786067">
      <w:pPr>
        <w:spacing w:after="0" w:line="240" w:lineRule="auto"/>
      </w:pPr>
      <w:r>
        <w:separator/>
      </w:r>
    </w:p>
  </w:endnote>
  <w:endnote w:type="continuationSeparator" w:id="0">
    <w:p w:rsidR="005124CF" w:rsidRDefault="005124CF" w:rsidP="0078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4CF" w:rsidRDefault="005124CF" w:rsidP="00786067">
      <w:pPr>
        <w:spacing w:after="0" w:line="240" w:lineRule="auto"/>
      </w:pPr>
      <w:r>
        <w:separator/>
      </w:r>
    </w:p>
  </w:footnote>
  <w:footnote w:type="continuationSeparator" w:id="0">
    <w:p w:rsidR="005124CF" w:rsidRDefault="005124CF" w:rsidP="0078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Default="00E36011" w:rsidP="005F02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E36011" w:rsidRDefault="00E360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Default="00E36011">
    <w:pPr>
      <w:pStyle w:val="a3"/>
    </w:pPr>
  </w:p>
  <w:p w:rsidR="00E36011" w:rsidRDefault="00E36011">
    <w:pPr>
      <w:pStyle w:val="a3"/>
    </w:pPr>
  </w:p>
  <w:p w:rsidR="00E36011" w:rsidRPr="00662A0A" w:rsidRDefault="00E36011" w:rsidP="005F02E5">
    <w:pPr>
      <w:pStyle w:val="a3"/>
      <w:framePr w:w="441" w:wrap="around" w:vAnchor="text" w:hAnchor="page" w:x="6271" w:y="16"/>
      <w:ind w:firstLine="0"/>
      <w:jc w:val="center"/>
      <w:rPr>
        <w:rStyle w:val="a5"/>
        <w:rFonts w:ascii="Times New Roman" w:hAnsi="Times New Roman"/>
      </w:rPr>
    </w:pPr>
    <w:r w:rsidRPr="00662A0A">
      <w:rPr>
        <w:rStyle w:val="a5"/>
        <w:rFonts w:ascii="Times New Roman" w:hAnsi="Times New Roman"/>
      </w:rPr>
      <w:fldChar w:fldCharType="begin"/>
    </w:r>
    <w:r w:rsidRPr="00662A0A">
      <w:rPr>
        <w:rStyle w:val="a5"/>
        <w:rFonts w:ascii="Times New Roman" w:hAnsi="Times New Roman"/>
      </w:rPr>
      <w:instrText xml:space="preserve">PAGE  </w:instrText>
    </w:r>
    <w:r w:rsidRPr="00662A0A">
      <w:rPr>
        <w:rStyle w:val="a5"/>
        <w:rFonts w:ascii="Times New Roman" w:hAnsi="Times New Roman"/>
      </w:rPr>
      <w:fldChar w:fldCharType="separate"/>
    </w:r>
    <w:r w:rsidR="00F572BA">
      <w:rPr>
        <w:rStyle w:val="a5"/>
        <w:rFonts w:ascii="Times New Roman" w:hAnsi="Times New Roman"/>
        <w:noProof/>
      </w:rPr>
      <w:t>30</w:t>
    </w:r>
    <w:r w:rsidRPr="00662A0A">
      <w:rPr>
        <w:rStyle w:val="a5"/>
        <w:rFonts w:ascii="Times New Roman" w:hAnsi="Times New Roman"/>
      </w:rPr>
      <w:fldChar w:fldCharType="end"/>
    </w:r>
  </w:p>
  <w:p w:rsidR="00E36011" w:rsidRDefault="00E36011" w:rsidP="00A8106D">
    <w:pPr>
      <w:pStyle w:val="a3"/>
      <w:jc w:val="center"/>
    </w:pPr>
  </w:p>
  <w:p w:rsidR="00E36011" w:rsidRDefault="00E36011" w:rsidP="00A8106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Default="00E36011" w:rsidP="00BC6A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6011" w:rsidRDefault="00E3601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Pr="002C0E5A" w:rsidRDefault="00E36011" w:rsidP="002B2196">
    <w:pPr>
      <w:pStyle w:val="a3"/>
      <w:framePr w:wrap="around" w:vAnchor="text" w:hAnchor="page" w:x="8065" w:y="343"/>
      <w:rPr>
        <w:rStyle w:val="a5"/>
        <w:rFonts w:ascii="Times New Roman" w:hAnsi="Times New Roman"/>
      </w:rPr>
    </w:pPr>
    <w:r w:rsidRPr="002C0E5A">
      <w:rPr>
        <w:rStyle w:val="a5"/>
        <w:rFonts w:ascii="Times New Roman" w:hAnsi="Times New Roman"/>
      </w:rPr>
      <w:fldChar w:fldCharType="begin"/>
    </w:r>
    <w:r w:rsidRPr="002C0E5A">
      <w:rPr>
        <w:rStyle w:val="a5"/>
        <w:rFonts w:ascii="Times New Roman" w:hAnsi="Times New Roman"/>
      </w:rPr>
      <w:instrText xml:space="preserve">PAGE  </w:instrText>
    </w:r>
    <w:r w:rsidRPr="002C0E5A">
      <w:rPr>
        <w:rStyle w:val="a5"/>
        <w:rFonts w:ascii="Times New Roman" w:hAnsi="Times New Roman"/>
      </w:rPr>
      <w:fldChar w:fldCharType="separate"/>
    </w:r>
    <w:r w:rsidR="00F572BA">
      <w:rPr>
        <w:rStyle w:val="a5"/>
        <w:rFonts w:ascii="Times New Roman" w:hAnsi="Times New Roman"/>
        <w:noProof/>
      </w:rPr>
      <w:t>53</w:t>
    </w:r>
    <w:r w:rsidRPr="002C0E5A">
      <w:rPr>
        <w:rStyle w:val="a5"/>
        <w:rFonts w:ascii="Times New Roman" w:hAnsi="Times New Roman"/>
      </w:rPr>
      <w:fldChar w:fldCharType="end"/>
    </w:r>
  </w:p>
  <w:p w:rsidR="00E36011" w:rsidRDefault="00E36011" w:rsidP="00AD497C">
    <w:pPr>
      <w:pStyle w:val="a3"/>
      <w:spacing w:line="200" w:lineRule="exact"/>
      <w:ind w:left="12210" w:right="-113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Pr="00256301" w:rsidRDefault="00E36011">
    <w:pPr>
      <w:pStyle w:val="a3"/>
      <w:jc w:val="center"/>
      <w:rPr>
        <w:rFonts w:ascii="Times New Roman" w:hAnsi="Times New Roman"/>
      </w:rPr>
    </w:pPr>
    <w:r w:rsidRPr="00256301">
      <w:rPr>
        <w:rFonts w:ascii="Times New Roman" w:hAnsi="Times New Roman"/>
      </w:rPr>
      <w:fldChar w:fldCharType="begin"/>
    </w:r>
    <w:r w:rsidRPr="00256301">
      <w:rPr>
        <w:rFonts w:ascii="Times New Roman" w:hAnsi="Times New Roman"/>
      </w:rPr>
      <w:instrText xml:space="preserve"> PAGE   \* MERGEFORMAT </w:instrText>
    </w:r>
    <w:r w:rsidRPr="00256301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29</w:t>
    </w:r>
    <w:r w:rsidRPr="0025630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1">
    <w:nsid w:val="01B932E0"/>
    <w:multiLevelType w:val="hybridMultilevel"/>
    <w:tmpl w:val="5C1AC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82482"/>
    <w:multiLevelType w:val="hybridMultilevel"/>
    <w:tmpl w:val="9D0E9938"/>
    <w:lvl w:ilvl="0" w:tplc="7FFEBA9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3">
    <w:nsid w:val="2F700C76"/>
    <w:multiLevelType w:val="hybridMultilevel"/>
    <w:tmpl w:val="2FD69D30"/>
    <w:lvl w:ilvl="0" w:tplc="1734812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03C28F6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453066"/>
    <w:multiLevelType w:val="hybridMultilevel"/>
    <w:tmpl w:val="D766F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EF0800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B333318"/>
    <w:multiLevelType w:val="hybridMultilevel"/>
    <w:tmpl w:val="14020E96"/>
    <w:lvl w:ilvl="0" w:tplc="A6FC8E4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141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5D"/>
    <w:rsid w:val="00000147"/>
    <w:rsid w:val="000002F6"/>
    <w:rsid w:val="000014E5"/>
    <w:rsid w:val="00001846"/>
    <w:rsid w:val="00001F54"/>
    <w:rsid w:val="000020DB"/>
    <w:rsid w:val="0000276E"/>
    <w:rsid w:val="00007B43"/>
    <w:rsid w:val="00011338"/>
    <w:rsid w:val="00013EC3"/>
    <w:rsid w:val="00016DB2"/>
    <w:rsid w:val="00023DF2"/>
    <w:rsid w:val="0002685F"/>
    <w:rsid w:val="0003468F"/>
    <w:rsid w:val="00035F59"/>
    <w:rsid w:val="0003718A"/>
    <w:rsid w:val="000400EE"/>
    <w:rsid w:val="00045538"/>
    <w:rsid w:val="000517A0"/>
    <w:rsid w:val="0005483C"/>
    <w:rsid w:val="00061C13"/>
    <w:rsid w:val="00063172"/>
    <w:rsid w:val="00063EBE"/>
    <w:rsid w:val="00065CE3"/>
    <w:rsid w:val="00065DCC"/>
    <w:rsid w:val="0006688A"/>
    <w:rsid w:val="00066B79"/>
    <w:rsid w:val="00066F66"/>
    <w:rsid w:val="000712DF"/>
    <w:rsid w:val="00072D3A"/>
    <w:rsid w:val="00073407"/>
    <w:rsid w:val="00073FCE"/>
    <w:rsid w:val="00075303"/>
    <w:rsid w:val="000764B3"/>
    <w:rsid w:val="00076607"/>
    <w:rsid w:val="00076FEB"/>
    <w:rsid w:val="00081F89"/>
    <w:rsid w:val="00082873"/>
    <w:rsid w:val="00083733"/>
    <w:rsid w:val="00085FAB"/>
    <w:rsid w:val="00090EC0"/>
    <w:rsid w:val="000924C0"/>
    <w:rsid w:val="00093772"/>
    <w:rsid w:val="00093B6A"/>
    <w:rsid w:val="000949A4"/>
    <w:rsid w:val="0009566A"/>
    <w:rsid w:val="0009582A"/>
    <w:rsid w:val="000978D6"/>
    <w:rsid w:val="000A3537"/>
    <w:rsid w:val="000A3EF6"/>
    <w:rsid w:val="000A5077"/>
    <w:rsid w:val="000A5085"/>
    <w:rsid w:val="000B0C2C"/>
    <w:rsid w:val="000B38E4"/>
    <w:rsid w:val="000B3915"/>
    <w:rsid w:val="000B5949"/>
    <w:rsid w:val="000B6445"/>
    <w:rsid w:val="000B6F35"/>
    <w:rsid w:val="000B7942"/>
    <w:rsid w:val="000C37EB"/>
    <w:rsid w:val="000C6AEB"/>
    <w:rsid w:val="000C7784"/>
    <w:rsid w:val="000C7F5B"/>
    <w:rsid w:val="000D102B"/>
    <w:rsid w:val="000D117B"/>
    <w:rsid w:val="000D1921"/>
    <w:rsid w:val="000D2F08"/>
    <w:rsid w:val="000D4052"/>
    <w:rsid w:val="000D4138"/>
    <w:rsid w:val="000D4BAB"/>
    <w:rsid w:val="000D56B8"/>
    <w:rsid w:val="000D76DF"/>
    <w:rsid w:val="000E19CC"/>
    <w:rsid w:val="000E51B2"/>
    <w:rsid w:val="000E5E4A"/>
    <w:rsid w:val="000E7E70"/>
    <w:rsid w:val="000F0269"/>
    <w:rsid w:val="000F09BF"/>
    <w:rsid w:val="000F1A6D"/>
    <w:rsid w:val="000F60B5"/>
    <w:rsid w:val="000F673D"/>
    <w:rsid w:val="00100F09"/>
    <w:rsid w:val="00103360"/>
    <w:rsid w:val="00104F30"/>
    <w:rsid w:val="00107756"/>
    <w:rsid w:val="00110482"/>
    <w:rsid w:val="00112763"/>
    <w:rsid w:val="00113063"/>
    <w:rsid w:val="001137D8"/>
    <w:rsid w:val="00116C63"/>
    <w:rsid w:val="001178C4"/>
    <w:rsid w:val="00120ACC"/>
    <w:rsid w:val="00121A85"/>
    <w:rsid w:val="001255E8"/>
    <w:rsid w:val="001329B7"/>
    <w:rsid w:val="00134A0E"/>
    <w:rsid w:val="001363AC"/>
    <w:rsid w:val="00136E39"/>
    <w:rsid w:val="00137891"/>
    <w:rsid w:val="00137F54"/>
    <w:rsid w:val="00141878"/>
    <w:rsid w:val="00142BCC"/>
    <w:rsid w:val="00143E32"/>
    <w:rsid w:val="0014464A"/>
    <w:rsid w:val="0014468B"/>
    <w:rsid w:val="00150E64"/>
    <w:rsid w:val="001533BB"/>
    <w:rsid w:val="001544ED"/>
    <w:rsid w:val="00155DD8"/>
    <w:rsid w:val="00156195"/>
    <w:rsid w:val="00160B72"/>
    <w:rsid w:val="001611AE"/>
    <w:rsid w:val="0016122A"/>
    <w:rsid w:val="001616B5"/>
    <w:rsid w:val="001621BF"/>
    <w:rsid w:val="001644B7"/>
    <w:rsid w:val="0016597D"/>
    <w:rsid w:val="001672F4"/>
    <w:rsid w:val="00170024"/>
    <w:rsid w:val="0017013A"/>
    <w:rsid w:val="001738AA"/>
    <w:rsid w:val="001744F4"/>
    <w:rsid w:val="00174E18"/>
    <w:rsid w:val="0017647A"/>
    <w:rsid w:val="00180222"/>
    <w:rsid w:val="001813FB"/>
    <w:rsid w:val="0018279E"/>
    <w:rsid w:val="00183FC4"/>
    <w:rsid w:val="001863ED"/>
    <w:rsid w:val="00186BA9"/>
    <w:rsid w:val="00190DCC"/>
    <w:rsid w:val="0019230A"/>
    <w:rsid w:val="00193224"/>
    <w:rsid w:val="001933CE"/>
    <w:rsid w:val="00197D88"/>
    <w:rsid w:val="001A059E"/>
    <w:rsid w:val="001A0601"/>
    <w:rsid w:val="001A2BA6"/>
    <w:rsid w:val="001A41A6"/>
    <w:rsid w:val="001A4F8C"/>
    <w:rsid w:val="001A64D6"/>
    <w:rsid w:val="001B0923"/>
    <w:rsid w:val="001B57BD"/>
    <w:rsid w:val="001B726E"/>
    <w:rsid w:val="001C0A9A"/>
    <w:rsid w:val="001C2C87"/>
    <w:rsid w:val="001C401A"/>
    <w:rsid w:val="001C5172"/>
    <w:rsid w:val="001D0E70"/>
    <w:rsid w:val="001D1F18"/>
    <w:rsid w:val="001D20A6"/>
    <w:rsid w:val="001D4961"/>
    <w:rsid w:val="001D5152"/>
    <w:rsid w:val="001E0231"/>
    <w:rsid w:val="001E1980"/>
    <w:rsid w:val="001E2085"/>
    <w:rsid w:val="001E344D"/>
    <w:rsid w:val="001E36C6"/>
    <w:rsid w:val="001E5435"/>
    <w:rsid w:val="001E7FC1"/>
    <w:rsid w:val="001F5109"/>
    <w:rsid w:val="001F7331"/>
    <w:rsid w:val="001F7FAF"/>
    <w:rsid w:val="00200364"/>
    <w:rsid w:val="0020120C"/>
    <w:rsid w:val="0020166A"/>
    <w:rsid w:val="00202AAC"/>
    <w:rsid w:val="0020366B"/>
    <w:rsid w:val="00210F5F"/>
    <w:rsid w:val="002119F7"/>
    <w:rsid w:val="002129D5"/>
    <w:rsid w:val="00214041"/>
    <w:rsid w:val="0021599F"/>
    <w:rsid w:val="00216598"/>
    <w:rsid w:val="00217FB4"/>
    <w:rsid w:val="00220750"/>
    <w:rsid w:val="002220FA"/>
    <w:rsid w:val="0022416C"/>
    <w:rsid w:val="00224937"/>
    <w:rsid w:val="00225B8E"/>
    <w:rsid w:val="0023054F"/>
    <w:rsid w:val="00231526"/>
    <w:rsid w:val="002324F8"/>
    <w:rsid w:val="00235203"/>
    <w:rsid w:val="00236E94"/>
    <w:rsid w:val="00237D9D"/>
    <w:rsid w:val="00240142"/>
    <w:rsid w:val="00241DCD"/>
    <w:rsid w:val="00246D86"/>
    <w:rsid w:val="00250968"/>
    <w:rsid w:val="0025251F"/>
    <w:rsid w:val="00253B79"/>
    <w:rsid w:val="00253F93"/>
    <w:rsid w:val="00256301"/>
    <w:rsid w:val="00256402"/>
    <w:rsid w:val="00260725"/>
    <w:rsid w:val="00260C22"/>
    <w:rsid w:val="00262448"/>
    <w:rsid w:val="00262CF8"/>
    <w:rsid w:val="002640AC"/>
    <w:rsid w:val="00266422"/>
    <w:rsid w:val="002671C4"/>
    <w:rsid w:val="002714C8"/>
    <w:rsid w:val="00271EF0"/>
    <w:rsid w:val="002740C3"/>
    <w:rsid w:val="00277E84"/>
    <w:rsid w:val="00280F30"/>
    <w:rsid w:val="00281553"/>
    <w:rsid w:val="0028210D"/>
    <w:rsid w:val="002823F6"/>
    <w:rsid w:val="00282E7A"/>
    <w:rsid w:val="00282F15"/>
    <w:rsid w:val="002841F2"/>
    <w:rsid w:val="002842ED"/>
    <w:rsid w:val="00284A1E"/>
    <w:rsid w:val="00285EF3"/>
    <w:rsid w:val="00286487"/>
    <w:rsid w:val="002908CC"/>
    <w:rsid w:val="002914D0"/>
    <w:rsid w:val="0029659F"/>
    <w:rsid w:val="002A5B28"/>
    <w:rsid w:val="002A65D1"/>
    <w:rsid w:val="002A6E90"/>
    <w:rsid w:val="002A6FE6"/>
    <w:rsid w:val="002A7AC7"/>
    <w:rsid w:val="002B2196"/>
    <w:rsid w:val="002B4107"/>
    <w:rsid w:val="002B432C"/>
    <w:rsid w:val="002B536B"/>
    <w:rsid w:val="002B5719"/>
    <w:rsid w:val="002B64A2"/>
    <w:rsid w:val="002B7A16"/>
    <w:rsid w:val="002B7E89"/>
    <w:rsid w:val="002C0E5A"/>
    <w:rsid w:val="002C112D"/>
    <w:rsid w:val="002C13DE"/>
    <w:rsid w:val="002C171C"/>
    <w:rsid w:val="002C1D3F"/>
    <w:rsid w:val="002C664D"/>
    <w:rsid w:val="002C6A2C"/>
    <w:rsid w:val="002C7322"/>
    <w:rsid w:val="002C776E"/>
    <w:rsid w:val="002C79CA"/>
    <w:rsid w:val="002D04C7"/>
    <w:rsid w:val="002D135B"/>
    <w:rsid w:val="002D1533"/>
    <w:rsid w:val="002D4538"/>
    <w:rsid w:val="002D48E8"/>
    <w:rsid w:val="002D4DD5"/>
    <w:rsid w:val="002D6947"/>
    <w:rsid w:val="002D7DC0"/>
    <w:rsid w:val="002E1F19"/>
    <w:rsid w:val="002E21FE"/>
    <w:rsid w:val="002E2F1B"/>
    <w:rsid w:val="002E377A"/>
    <w:rsid w:val="002E4F9B"/>
    <w:rsid w:val="002F027E"/>
    <w:rsid w:val="002F107D"/>
    <w:rsid w:val="002F4ED5"/>
    <w:rsid w:val="002F65CF"/>
    <w:rsid w:val="003003DE"/>
    <w:rsid w:val="003010B9"/>
    <w:rsid w:val="00302615"/>
    <w:rsid w:val="00303794"/>
    <w:rsid w:val="00303C16"/>
    <w:rsid w:val="003047A9"/>
    <w:rsid w:val="003053DE"/>
    <w:rsid w:val="00310CA9"/>
    <w:rsid w:val="003110D0"/>
    <w:rsid w:val="00316841"/>
    <w:rsid w:val="00317EC4"/>
    <w:rsid w:val="00321584"/>
    <w:rsid w:val="00322459"/>
    <w:rsid w:val="0032559F"/>
    <w:rsid w:val="0032577B"/>
    <w:rsid w:val="00326903"/>
    <w:rsid w:val="003275FE"/>
    <w:rsid w:val="00332676"/>
    <w:rsid w:val="0033294A"/>
    <w:rsid w:val="00332C83"/>
    <w:rsid w:val="00334076"/>
    <w:rsid w:val="00334447"/>
    <w:rsid w:val="00335D12"/>
    <w:rsid w:val="00335F74"/>
    <w:rsid w:val="003361E8"/>
    <w:rsid w:val="003367A7"/>
    <w:rsid w:val="003412C2"/>
    <w:rsid w:val="00342FFC"/>
    <w:rsid w:val="003465B1"/>
    <w:rsid w:val="003470BD"/>
    <w:rsid w:val="003528BB"/>
    <w:rsid w:val="00352A3F"/>
    <w:rsid w:val="00360753"/>
    <w:rsid w:val="00360879"/>
    <w:rsid w:val="003623E3"/>
    <w:rsid w:val="003643A6"/>
    <w:rsid w:val="00367C74"/>
    <w:rsid w:val="0037213D"/>
    <w:rsid w:val="00372FB3"/>
    <w:rsid w:val="00373E31"/>
    <w:rsid w:val="00375DCC"/>
    <w:rsid w:val="003851EC"/>
    <w:rsid w:val="00393BD1"/>
    <w:rsid w:val="003947F3"/>
    <w:rsid w:val="00395DE0"/>
    <w:rsid w:val="00396512"/>
    <w:rsid w:val="003970A4"/>
    <w:rsid w:val="003A3D32"/>
    <w:rsid w:val="003A4686"/>
    <w:rsid w:val="003A5043"/>
    <w:rsid w:val="003A5998"/>
    <w:rsid w:val="003A6CAB"/>
    <w:rsid w:val="003A7701"/>
    <w:rsid w:val="003A7908"/>
    <w:rsid w:val="003B05C0"/>
    <w:rsid w:val="003B13AE"/>
    <w:rsid w:val="003B1733"/>
    <w:rsid w:val="003B1BFF"/>
    <w:rsid w:val="003B25D6"/>
    <w:rsid w:val="003B2A61"/>
    <w:rsid w:val="003B301C"/>
    <w:rsid w:val="003B4D0F"/>
    <w:rsid w:val="003B5305"/>
    <w:rsid w:val="003B7F88"/>
    <w:rsid w:val="003B7FA9"/>
    <w:rsid w:val="003C04CF"/>
    <w:rsid w:val="003C28BA"/>
    <w:rsid w:val="003C564C"/>
    <w:rsid w:val="003C5E79"/>
    <w:rsid w:val="003C662C"/>
    <w:rsid w:val="003C6BE4"/>
    <w:rsid w:val="003C7C75"/>
    <w:rsid w:val="003D109F"/>
    <w:rsid w:val="003D3DFC"/>
    <w:rsid w:val="003D4FCD"/>
    <w:rsid w:val="003D5046"/>
    <w:rsid w:val="003D52B3"/>
    <w:rsid w:val="003D6C9A"/>
    <w:rsid w:val="003E0009"/>
    <w:rsid w:val="003E3BF4"/>
    <w:rsid w:val="003E421A"/>
    <w:rsid w:val="003E4C04"/>
    <w:rsid w:val="003E54BD"/>
    <w:rsid w:val="003E773E"/>
    <w:rsid w:val="003F1A53"/>
    <w:rsid w:val="003F32D8"/>
    <w:rsid w:val="003F4EF9"/>
    <w:rsid w:val="003F6EA0"/>
    <w:rsid w:val="004009A3"/>
    <w:rsid w:val="00401886"/>
    <w:rsid w:val="00401C6E"/>
    <w:rsid w:val="00402EE2"/>
    <w:rsid w:val="00406BEA"/>
    <w:rsid w:val="00412072"/>
    <w:rsid w:val="00413B84"/>
    <w:rsid w:val="00417773"/>
    <w:rsid w:val="00417FEB"/>
    <w:rsid w:val="00424949"/>
    <w:rsid w:val="00430BD1"/>
    <w:rsid w:val="00431B3A"/>
    <w:rsid w:val="00432190"/>
    <w:rsid w:val="004336BC"/>
    <w:rsid w:val="00433B33"/>
    <w:rsid w:val="00434191"/>
    <w:rsid w:val="00437046"/>
    <w:rsid w:val="00440469"/>
    <w:rsid w:val="004414FB"/>
    <w:rsid w:val="0044188B"/>
    <w:rsid w:val="00441EDB"/>
    <w:rsid w:val="00442638"/>
    <w:rsid w:val="00442DFA"/>
    <w:rsid w:val="00446BA6"/>
    <w:rsid w:val="00450203"/>
    <w:rsid w:val="00450719"/>
    <w:rsid w:val="004536C5"/>
    <w:rsid w:val="00454C07"/>
    <w:rsid w:val="00456169"/>
    <w:rsid w:val="004569FC"/>
    <w:rsid w:val="004604CC"/>
    <w:rsid w:val="00465363"/>
    <w:rsid w:val="004656D4"/>
    <w:rsid w:val="0046589D"/>
    <w:rsid w:val="00465E91"/>
    <w:rsid w:val="004674FB"/>
    <w:rsid w:val="00467B77"/>
    <w:rsid w:val="0047032A"/>
    <w:rsid w:val="004709B5"/>
    <w:rsid w:val="00472E5A"/>
    <w:rsid w:val="0047417A"/>
    <w:rsid w:val="00474F06"/>
    <w:rsid w:val="0048061C"/>
    <w:rsid w:val="00481815"/>
    <w:rsid w:val="00481DAD"/>
    <w:rsid w:val="00482027"/>
    <w:rsid w:val="0048221E"/>
    <w:rsid w:val="00485795"/>
    <w:rsid w:val="0049024D"/>
    <w:rsid w:val="0049052A"/>
    <w:rsid w:val="00490F9B"/>
    <w:rsid w:val="004920D7"/>
    <w:rsid w:val="00494DD4"/>
    <w:rsid w:val="004954D9"/>
    <w:rsid w:val="00495B77"/>
    <w:rsid w:val="004974A7"/>
    <w:rsid w:val="004A1CF1"/>
    <w:rsid w:val="004A2FA5"/>
    <w:rsid w:val="004A3F34"/>
    <w:rsid w:val="004A6A9F"/>
    <w:rsid w:val="004A743F"/>
    <w:rsid w:val="004A7698"/>
    <w:rsid w:val="004B0508"/>
    <w:rsid w:val="004B352F"/>
    <w:rsid w:val="004B40B5"/>
    <w:rsid w:val="004B6C8A"/>
    <w:rsid w:val="004C0B82"/>
    <w:rsid w:val="004C18FA"/>
    <w:rsid w:val="004C1BEE"/>
    <w:rsid w:val="004C28D7"/>
    <w:rsid w:val="004C4682"/>
    <w:rsid w:val="004C5A4E"/>
    <w:rsid w:val="004C6986"/>
    <w:rsid w:val="004C7211"/>
    <w:rsid w:val="004D00D0"/>
    <w:rsid w:val="004D1E08"/>
    <w:rsid w:val="004D296C"/>
    <w:rsid w:val="004D40EB"/>
    <w:rsid w:val="004D4DC7"/>
    <w:rsid w:val="004D6041"/>
    <w:rsid w:val="004D6AE6"/>
    <w:rsid w:val="004E1001"/>
    <w:rsid w:val="004E3511"/>
    <w:rsid w:val="004E3AE6"/>
    <w:rsid w:val="004E4507"/>
    <w:rsid w:val="004E4591"/>
    <w:rsid w:val="004E55B1"/>
    <w:rsid w:val="004E58EC"/>
    <w:rsid w:val="004E5C14"/>
    <w:rsid w:val="004E7527"/>
    <w:rsid w:val="004F17CC"/>
    <w:rsid w:val="004F1AFF"/>
    <w:rsid w:val="004F23B3"/>
    <w:rsid w:val="004F3FB8"/>
    <w:rsid w:val="004F6D59"/>
    <w:rsid w:val="004F799B"/>
    <w:rsid w:val="00501C8C"/>
    <w:rsid w:val="005039E2"/>
    <w:rsid w:val="0051045B"/>
    <w:rsid w:val="00511637"/>
    <w:rsid w:val="005124CF"/>
    <w:rsid w:val="00515185"/>
    <w:rsid w:val="005204C7"/>
    <w:rsid w:val="00521B70"/>
    <w:rsid w:val="00523794"/>
    <w:rsid w:val="005239B1"/>
    <w:rsid w:val="00526EA3"/>
    <w:rsid w:val="005277A8"/>
    <w:rsid w:val="005319B6"/>
    <w:rsid w:val="00531FAA"/>
    <w:rsid w:val="00535C69"/>
    <w:rsid w:val="00536C2A"/>
    <w:rsid w:val="00536F63"/>
    <w:rsid w:val="005378F6"/>
    <w:rsid w:val="00537B6D"/>
    <w:rsid w:val="0054095E"/>
    <w:rsid w:val="00540DE8"/>
    <w:rsid w:val="005436AC"/>
    <w:rsid w:val="0054585A"/>
    <w:rsid w:val="00546980"/>
    <w:rsid w:val="00547927"/>
    <w:rsid w:val="00551B80"/>
    <w:rsid w:val="0055270E"/>
    <w:rsid w:val="00554183"/>
    <w:rsid w:val="00554ED6"/>
    <w:rsid w:val="00555502"/>
    <w:rsid w:val="00555F01"/>
    <w:rsid w:val="00557610"/>
    <w:rsid w:val="00560332"/>
    <w:rsid w:val="00565D5C"/>
    <w:rsid w:val="00566583"/>
    <w:rsid w:val="00570EF7"/>
    <w:rsid w:val="005725D6"/>
    <w:rsid w:val="00573DC6"/>
    <w:rsid w:val="005747B5"/>
    <w:rsid w:val="00574E64"/>
    <w:rsid w:val="005801B8"/>
    <w:rsid w:val="00580451"/>
    <w:rsid w:val="00580FF6"/>
    <w:rsid w:val="00581B43"/>
    <w:rsid w:val="00582EA0"/>
    <w:rsid w:val="00583134"/>
    <w:rsid w:val="005849B3"/>
    <w:rsid w:val="00586B6B"/>
    <w:rsid w:val="00590156"/>
    <w:rsid w:val="0059047F"/>
    <w:rsid w:val="00590D33"/>
    <w:rsid w:val="005920AC"/>
    <w:rsid w:val="00594275"/>
    <w:rsid w:val="005A19AF"/>
    <w:rsid w:val="005A4561"/>
    <w:rsid w:val="005B0BC3"/>
    <w:rsid w:val="005B2768"/>
    <w:rsid w:val="005B4E57"/>
    <w:rsid w:val="005B5744"/>
    <w:rsid w:val="005B6063"/>
    <w:rsid w:val="005B7AAC"/>
    <w:rsid w:val="005C4B22"/>
    <w:rsid w:val="005C5330"/>
    <w:rsid w:val="005C6F4E"/>
    <w:rsid w:val="005C70D8"/>
    <w:rsid w:val="005C7E6C"/>
    <w:rsid w:val="005D20C3"/>
    <w:rsid w:val="005D4A96"/>
    <w:rsid w:val="005D4C56"/>
    <w:rsid w:val="005E3212"/>
    <w:rsid w:val="005E39EB"/>
    <w:rsid w:val="005E3A4F"/>
    <w:rsid w:val="005E484C"/>
    <w:rsid w:val="005E7071"/>
    <w:rsid w:val="005E7E38"/>
    <w:rsid w:val="005F02E5"/>
    <w:rsid w:val="005F04ED"/>
    <w:rsid w:val="005F06E3"/>
    <w:rsid w:val="005F072B"/>
    <w:rsid w:val="005F2F90"/>
    <w:rsid w:val="005F3C51"/>
    <w:rsid w:val="005F6840"/>
    <w:rsid w:val="00610C2F"/>
    <w:rsid w:val="0061115B"/>
    <w:rsid w:val="00611A05"/>
    <w:rsid w:val="00611C06"/>
    <w:rsid w:val="00613892"/>
    <w:rsid w:val="00614FBB"/>
    <w:rsid w:val="00615668"/>
    <w:rsid w:val="0061628A"/>
    <w:rsid w:val="00616B61"/>
    <w:rsid w:val="00617425"/>
    <w:rsid w:val="00617CCD"/>
    <w:rsid w:val="006245A2"/>
    <w:rsid w:val="00624CAD"/>
    <w:rsid w:val="00632D16"/>
    <w:rsid w:val="00636D97"/>
    <w:rsid w:val="006370FB"/>
    <w:rsid w:val="00637842"/>
    <w:rsid w:val="00637F38"/>
    <w:rsid w:val="006428BF"/>
    <w:rsid w:val="006456E8"/>
    <w:rsid w:val="00645BD4"/>
    <w:rsid w:val="00645EAA"/>
    <w:rsid w:val="00646A97"/>
    <w:rsid w:val="00646FB8"/>
    <w:rsid w:val="00650A1E"/>
    <w:rsid w:val="00651D31"/>
    <w:rsid w:val="00652F53"/>
    <w:rsid w:val="00654C46"/>
    <w:rsid w:val="00654F1A"/>
    <w:rsid w:val="006560F4"/>
    <w:rsid w:val="006565AF"/>
    <w:rsid w:val="00660525"/>
    <w:rsid w:val="00660704"/>
    <w:rsid w:val="00661786"/>
    <w:rsid w:val="00662137"/>
    <w:rsid w:val="00662A0A"/>
    <w:rsid w:val="00662CD8"/>
    <w:rsid w:val="00663CD3"/>
    <w:rsid w:val="006650AA"/>
    <w:rsid w:val="00666C32"/>
    <w:rsid w:val="00666C45"/>
    <w:rsid w:val="006712A6"/>
    <w:rsid w:val="006750C7"/>
    <w:rsid w:val="006805B4"/>
    <w:rsid w:val="00681167"/>
    <w:rsid w:val="006813A2"/>
    <w:rsid w:val="0068175E"/>
    <w:rsid w:val="00682F61"/>
    <w:rsid w:val="00683486"/>
    <w:rsid w:val="00685895"/>
    <w:rsid w:val="00687F02"/>
    <w:rsid w:val="0069073A"/>
    <w:rsid w:val="00690A4E"/>
    <w:rsid w:val="0069121C"/>
    <w:rsid w:val="00693537"/>
    <w:rsid w:val="006935F9"/>
    <w:rsid w:val="006939B1"/>
    <w:rsid w:val="006952DF"/>
    <w:rsid w:val="006965A7"/>
    <w:rsid w:val="00697027"/>
    <w:rsid w:val="006A07D6"/>
    <w:rsid w:val="006A0B9D"/>
    <w:rsid w:val="006A1251"/>
    <w:rsid w:val="006A4F28"/>
    <w:rsid w:val="006A5BC7"/>
    <w:rsid w:val="006A6CC4"/>
    <w:rsid w:val="006A6DD1"/>
    <w:rsid w:val="006A7766"/>
    <w:rsid w:val="006B0570"/>
    <w:rsid w:val="006B3B0C"/>
    <w:rsid w:val="006B3E62"/>
    <w:rsid w:val="006B788F"/>
    <w:rsid w:val="006C14AB"/>
    <w:rsid w:val="006C15D3"/>
    <w:rsid w:val="006C1CB8"/>
    <w:rsid w:val="006C28F3"/>
    <w:rsid w:val="006C4F8E"/>
    <w:rsid w:val="006C780B"/>
    <w:rsid w:val="006D00E0"/>
    <w:rsid w:val="006D0C9D"/>
    <w:rsid w:val="006E32BB"/>
    <w:rsid w:val="006E37A0"/>
    <w:rsid w:val="006E5151"/>
    <w:rsid w:val="006E53C0"/>
    <w:rsid w:val="006F00ED"/>
    <w:rsid w:val="006F0CD8"/>
    <w:rsid w:val="006F10E3"/>
    <w:rsid w:val="006F16B6"/>
    <w:rsid w:val="006F23D6"/>
    <w:rsid w:val="006F3C29"/>
    <w:rsid w:val="006F4C98"/>
    <w:rsid w:val="006F5D2D"/>
    <w:rsid w:val="006F6640"/>
    <w:rsid w:val="007019E8"/>
    <w:rsid w:val="00703ADA"/>
    <w:rsid w:val="00704FF9"/>
    <w:rsid w:val="007051A0"/>
    <w:rsid w:val="00710586"/>
    <w:rsid w:val="00713883"/>
    <w:rsid w:val="007145B6"/>
    <w:rsid w:val="00715FC6"/>
    <w:rsid w:val="007160AE"/>
    <w:rsid w:val="00720BC3"/>
    <w:rsid w:val="007232D6"/>
    <w:rsid w:val="0072414F"/>
    <w:rsid w:val="007267E6"/>
    <w:rsid w:val="007273D3"/>
    <w:rsid w:val="007275B1"/>
    <w:rsid w:val="00727B51"/>
    <w:rsid w:val="00735097"/>
    <w:rsid w:val="00735843"/>
    <w:rsid w:val="007366C3"/>
    <w:rsid w:val="007368E8"/>
    <w:rsid w:val="00736E32"/>
    <w:rsid w:val="00740DF6"/>
    <w:rsid w:val="00741963"/>
    <w:rsid w:val="00741F2E"/>
    <w:rsid w:val="007431B6"/>
    <w:rsid w:val="00745FFE"/>
    <w:rsid w:val="00750227"/>
    <w:rsid w:val="00750565"/>
    <w:rsid w:val="00750698"/>
    <w:rsid w:val="00753B42"/>
    <w:rsid w:val="00753FBE"/>
    <w:rsid w:val="007544DA"/>
    <w:rsid w:val="00756B77"/>
    <w:rsid w:val="0075753A"/>
    <w:rsid w:val="00760199"/>
    <w:rsid w:val="00760FB6"/>
    <w:rsid w:val="00762EA2"/>
    <w:rsid w:val="0076541A"/>
    <w:rsid w:val="00766706"/>
    <w:rsid w:val="007671A3"/>
    <w:rsid w:val="00772AB5"/>
    <w:rsid w:val="00773670"/>
    <w:rsid w:val="00776DBF"/>
    <w:rsid w:val="00776F8F"/>
    <w:rsid w:val="00777A8C"/>
    <w:rsid w:val="007808D3"/>
    <w:rsid w:val="007825F5"/>
    <w:rsid w:val="00782743"/>
    <w:rsid w:val="00782B76"/>
    <w:rsid w:val="00783290"/>
    <w:rsid w:val="00785454"/>
    <w:rsid w:val="00786067"/>
    <w:rsid w:val="0078687B"/>
    <w:rsid w:val="0078784A"/>
    <w:rsid w:val="00795CD1"/>
    <w:rsid w:val="007A012A"/>
    <w:rsid w:val="007A2985"/>
    <w:rsid w:val="007A5022"/>
    <w:rsid w:val="007A7AAF"/>
    <w:rsid w:val="007B240C"/>
    <w:rsid w:val="007B29DB"/>
    <w:rsid w:val="007B2AE5"/>
    <w:rsid w:val="007B6919"/>
    <w:rsid w:val="007B6AF8"/>
    <w:rsid w:val="007C04E2"/>
    <w:rsid w:val="007C238A"/>
    <w:rsid w:val="007C251C"/>
    <w:rsid w:val="007C709C"/>
    <w:rsid w:val="007D0906"/>
    <w:rsid w:val="007D4956"/>
    <w:rsid w:val="007E1EFF"/>
    <w:rsid w:val="007E41C7"/>
    <w:rsid w:val="007E6233"/>
    <w:rsid w:val="007E7088"/>
    <w:rsid w:val="007E794E"/>
    <w:rsid w:val="007F52D6"/>
    <w:rsid w:val="007F539E"/>
    <w:rsid w:val="0080198E"/>
    <w:rsid w:val="00801B73"/>
    <w:rsid w:val="00802B4D"/>
    <w:rsid w:val="008070E9"/>
    <w:rsid w:val="00807B89"/>
    <w:rsid w:val="00807FAF"/>
    <w:rsid w:val="00811F2A"/>
    <w:rsid w:val="0081372C"/>
    <w:rsid w:val="0081427C"/>
    <w:rsid w:val="008145B7"/>
    <w:rsid w:val="00814DE4"/>
    <w:rsid w:val="00814FC7"/>
    <w:rsid w:val="0081524B"/>
    <w:rsid w:val="00815469"/>
    <w:rsid w:val="0081650A"/>
    <w:rsid w:val="00816694"/>
    <w:rsid w:val="00820604"/>
    <w:rsid w:val="00820D77"/>
    <w:rsid w:val="00827F75"/>
    <w:rsid w:val="00836D49"/>
    <w:rsid w:val="0084098F"/>
    <w:rsid w:val="0084426D"/>
    <w:rsid w:val="00847004"/>
    <w:rsid w:val="00850399"/>
    <w:rsid w:val="008503D4"/>
    <w:rsid w:val="00850A22"/>
    <w:rsid w:val="008511D8"/>
    <w:rsid w:val="00852228"/>
    <w:rsid w:val="00853356"/>
    <w:rsid w:val="00854FFC"/>
    <w:rsid w:val="00856F6B"/>
    <w:rsid w:val="00857492"/>
    <w:rsid w:val="008601EE"/>
    <w:rsid w:val="00860699"/>
    <w:rsid w:val="00863AD7"/>
    <w:rsid w:val="00863CA5"/>
    <w:rsid w:val="00865828"/>
    <w:rsid w:val="008724D5"/>
    <w:rsid w:val="008765A4"/>
    <w:rsid w:val="00881B01"/>
    <w:rsid w:val="00883E77"/>
    <w:rsid w:val="00885E5D"/>
    <w:rsid w:val="008935A5"/>
    <w:rsid w:val="00893B1D"/>
    <w:rsid w:val="00894B03"/>
    <w:rsid w:val="00896E9A"/>
    <w:rsid w:val="008A0DC3"/>
    <w:rsid w:val="008A110B"/>
    <w:rsid w:val="008A4000"/>
    <w:rsid w:val="008A5EC6"/>
    <w:rsid w:val="008A5F3B"/>
    <w:rsid w:val="008A6FA0"/>
    <w:rsid w:val="008A7E44"/>
    <w:rsid w:val="008B0E1D"/>
    <w:rsid w:val="008B135E"/>
    <w:rsid w:val="008B1430"/>
    <w:rsid w:val="008B2687"/>
    <w:rsid w:val="008B30F5"/>
    <w:rsid w:val="008B3697"/>
    <w:rsid w:val="008B3728"/>
    <w:rsid w:val="008B5167"/>
    <w:rsid w:val="008B6CA1"/>
    <w:rsid w:val="008C21B9"/>
    <w:rsid w:val="008C238E"/>
    <w:rsid w:val="008C3CD2"/>
    <w:rsid w:val="008D005E"/>
    <w:rsid w:val="008D0E81"/>
    <w:rsid w:val="008D1EC7"/>
    <w:rsid w:val="008D1FD2"/>
    <w:rsid w:val="008D21D3"/>
    <w:rsid w:val="008D21E0"/>
    <w:rsid w:val="008D2445"/>
    <w:rsid w:val="008D2A62"/>
    <w:rsid w:val="008D30A4"/>
    <w:rsid w:val="008D5116"/>
    <w:rsid w:val="008D51F8"/>
    <w:rsid w:val="008D5760"/>
    <w:rsid w:val="008D5A18"/>
    <w:rsid w:val="008D6516"/>
    <w:rsid w:val="008D7574"/>
    <w:rsid w:val="008E166A"/>
    <w:rsid w:val="008E292C"/>
    <w:rsid w:val="008E3780"/>
    <w:rsid w:val="008F3FDB"/>
    <w:rsid w:val="008F632D"/>
    <w:rsid w:val="008F78A1"/>
    <w:rsid w:val="00900819"/>
    <w:rsid w:val="00902449"/>
    <w:rsid w:val="0090385D"/>
    <w:rsid w:val="00903D83"/>
    <w:rsid w:val="00903FF8"/>
    <w:rsid w:val="00904604"/>
    <w:rsid w:val="00905F87"/>
    <w:rsid w:val="00906707"/>
    <w:rsid w:val="00906739"/>
    <w:rsid w:val="009070C8"/>
    <w:rsid w:val="0091256C"/>
    <w:rsid w:val="00913F18"/>
    <w:rsid w:val="00915E91"/>
    <w:rsid w:val="009210B6"/>
    <w:rsid w:val="00923DE5"/>
    <w:rsid w:val="00923F42"/>
    <w:rsid w:val="009275F8"/>
    <w:rsid w:val="009304C1"/>
    <w:rsid w:val="00930BEE"/>
    <w:rsid w:val="00933033"/>
    <w:rsid w:val="00934ECF"/>
    <w:rsid w:val="0093517E"/>
    <w:rsid w:val="009352D4"/>
    <w:rsid w:val="00937602"/>
    <w:rsid w:val="009428E4"/>
    <w:rsid w:val="00942E7F"/>
    <w:rsid w:val="00942F74"/>
    <w:rsid w:val="00944974"/>
    <w:rsid w:val="0095089D"/>
    <w:rsid w:val="009517DF"/>
    <w:rsid w:val="00951B60"/>
    <w:rsid w:val="00953131"/>
    <w:rsid w:val="0095341D"/>
    <w:rsid w:val="00955B31"/>
    <w:rsid w:val="00957C98"/>
    <w:rsid w:val="0096061E"/>
    <w:rsid w:val="00960A48"/>
    <w:rsid w:val="00960AB5"/>
    <w:rsid w:val="00962588"/>
    <w:rsid w:val="0096463E"/>
    <w:rsid w:val="009703AB"/>
    <w:rsid w:val="00970D09"/>
    <w:rsid w:val="00972743"/>
    <w:rsid w:val="00975F5B"/>
    <w:rsid w:val="00976D9A"/>
    <w:rsid w:val="00977E52"/>
    <w:rsid w:val="009825F9"/>
    <w:rsid w:val="00984240"/>
    <w:rsid w:val="009843AE"/>
    <w:rsid w:val="00985C43"/>
    <w:rsid w:val="0098628E"/>
    <w:rsid w:val="00986489"/>
    <w:rsid w:val="00991171"/>
    <w:rsid w:val="00994177"/>
    <w:rsid w:val="009970CE"/>
    <w:rsid w:val="00997F53"/>
    <w:rsid w:val="009A0A95"/>
    <w:rsid w:val="009A502A"/>
    <w:rsid w:val="009B0112"/>
    <w:rsid w:val="009B1A53"/>
    <w:rsid w:val="009B28EC"/>
    <w:rsid w:val="009B5045"/>
    <w:rsid w:val="009B6F88"/>
    <w:rsid w:val="009C0911"/>
    <w:rsid w:val="009C0A41"/>
    <w:rsid w:val="009C3E73"/>
    <w:rsid w:val="009C6486"/>
    <w:rsid w:val="009D07C8"/>
    <w:rsid w:val="009D31B5"/>
    <w:rsid w:val="009D3591"/>
    <w:rsid w:val="009D3E04"/>
    <w:rsid w:val="009D43DE"/>
    <w:rsid w:val="009D44F4"/>
    <w:rsid w:val="009D512F"/>
    <w:rsid w:val="009D5207"/>
    <w:rsid w:val="009D5F0D"/>
    <w:rsid w:val="009E155A"/>
    <w:rsid w:val="009E19C9"/>
    <w:rsid w:val="009E1A23"/>
    <w:rsid w:val="009E2B34"/>
    <w:rsid w:val="009E5C0E"/>
    <w:rsid w:val="009F1707"/>
    <w:rsid w:val="009F2758"/>
    <w:rsid w:val="009F4FC8"/>
    <w:rsid w:val="009F5AD8"/>
    <w:rsid w:val="00A03268"/>
    <w:rsid w:val="00A03BE4"/>
    <w:rsid w:val="00A03E02"/>
    <w:rsid w:val="00A045CF"/>
    <w:rsid w:val="00A05801"/>
    <w:rsid w:val="00A05CE1"/>
    <w:rsid w:val="00A064A4"/>
    <w:rsid w:val="00A076E1"/>
    <w:rsid w:val="00A10330"/>
    <w:rsid w:val="00A10CD7"/>
    <w:rsid w:val="00A1122C"/>
    <w:rsid w:val="00A11517"/>
    <w:rsid w:val="00A1300D"/>
    <w:rsid w:val="00A13E7D"/>
    <w:rsid w:val="00A15E19"/>
    <w:rsid w:val="00A16F22"/>
    <w:rsid w:val="00A21102"/>
    <w:rsid w:val="00A212D0"/>
    <w:rsid w:val="00A24574"/>
    <w:rsid w:val="00A31785"/>
    <w:rsid w:val="00A32344"/>
    <w:rsid w:val="00A32795"/>
    <w:rsid w:val="00A335B0"/>
    <w:rsid w:val="00A338FF"/>
    <w:rsid w:val="00A34B7D"/>
    <w:rsid w:val="00A34F9F"/>
    <w:rsid w:val="00A3557E"/>
    <w:rsid w:val="00A35AF4"/>
    <w:rsid w:val="00A36187"/>
    <w:rsid w:val="00A401B2"/>
    <w:rsid w:val="00A40AD6"/>
    <w:rsid w:val="00A40B1C"/>
    <w:rsid w:val="00A40EEA"/>
    <w:rsid w:val="00A43EC9"/>
    <w:rsid w:val="00A47680"/>
    <w:rsid w:val="00A50D46"/>
    <w:rsid w:val="00A522BB"/>
    <w:rsid w:val="00A525D2"/>
    <w:rsid w:val="00A53739"/>
    <w:rsid w:val="00A5423C"/>
    <w:rsid w:val="00A54DB2"/>
    <w:rsid w:val="00A55776"/>
    <w:rsid w:val="00A5741C"/>
    <w:rsid w:val="00A57925"/>
    <w:rsid w:val="00A60EF1"/>
    <w:rsid w:val="00A621A3"/>
    <w:rsid w:val="00A650FA"/>
    <w:rsid w:val="00A662C6"/>
    <w:rsid w:val="00A664BB"/>
    <w:rsid w:val="00A66F30"/>
    <w:rsid w:val="00A67179"/>
    <w:rsid w:val="00A7246B"/>
    <w:rsid w:val="00A72EFD"/>
    <w:rsid w:val="00A753EB"/>
    <w:rsid w:val="00A76ADB"/>
    <w:rsid w:val="00A8106D"/>
    <w:rsid w:val="00A81961"/>
    <w:rsid w:val="00A830EA"/>
    <w:rsid w:val="00A83B11"/>
    <w:rsid w:val="00A85394"/>
    <w:rsid w:val="00A856B1"/>
    <w:rsid w:val="00A86022"/>
    <w:rsid w:val="00A870BB"/>
    <w:rsid w:val="00A941C7"/>
    <w:rsid w:val="00A9617E"/>
    <w:rsid w:val="00A96AAA"/>
    <w:rsid w:val="00A96CE8"/>
    <w:rsid w:val="00A97F1F"/>
    <w:rsid w:val="00AA0A3E"/>
    <w:rsid w:val="00AA4D8C"/>
    <w:rsid w:val="00AA5362"/>
    <w:rsid w:val="00AA5375"/>
    <w:rsid w:val="00AA5B03"/>
    <w:rsid w:val="00AB186A"/>
    <w:rsid w:val="00AB5012"/>
    <w:rsid w:val="00AB6366"/>
    <w:rsid w:val="00AB70EB"/>
    <w:rsid w:val="00AC1813"/>
    <w:rsid w:val="00AC2FBF"/>
    <w:rsid w:val="00AC31AA"/>
    <w:rsid w:val="00AC6063"/>
    <w:rsid w:val="00AC784B"/>
    <w:rsid w:val="00AC7E57"/>
    <w:rsid w:val="00AD0A32"/>
    <w:rsid w:val="00AD0B58"/>
    <w:rsid w:val="00AD2739"/>
    <w:rsid w:val="00AD497C"/>
    <w:rsid w:val="00AD51FF"/>
    <w:rsid w:val="00AE01EF"/>
    <w:rsid w:val="00AE11AF"/>
    <w:rsid w:val="00AE2713"/>
    <w:rsid w:val="00AE283C"/>
    <w:rsid w:val="00AE2C95"/>
    <w:rsid w:val="00AE2E6F"/>
    <w:rsid w:val="00AE3391"/>
    <w:rsid w:val="00AE3A61"/>
    <w:rsid w:val="00AE56CB"/>
    <w:rsid w:val="00AF3CC9"/>
    <w:rsid w:val="00AF6AEC"/>
    <w:rsid w:val="00AF6E0A"/>
    <w:rsid w:val="00B004FB"/>
    <w:rsid w:val="00B00B4D"/>
    <w:rsid w:val="00B02558"/>
    <w:rsid w:val="00B025FD"/>
    <w:rsid w:val="00B04030"/>
    <w:rsid w:val="00B04971"/>
    <w:rsid w:val="00B04C59"/>
    <w:rsid w:val="00B06D3E"/>
    <w:rsid w:val="00B07976"/>
    <w:rsid w:val="00B07DB9"/>
    <w:rsid w:val="00B119B6"/>
    <w:rsid w:val="00B11CE0"/>
    <w:rsid w:val="00B11F2E"/>
    <w:rsid w:val="00B13459"/>
    <w:rsid w:val="00B13DF1"/>
    <w:rsid w:val="00B14004"/>
    <w:rsid w:val="00B20D5F"/>
    <w:rsid w:val="00B20D9B"/>
    <w:rsid w:val="00B21143"/>
    <w:rsid w:val="00B218CF"/>
    <w:rsid w:val="00B22293"/>
    <w:rsid w:val="00B23E76"/>
    <w:rsid w:val="00B24FC0"/>
    <w:rsid w:val="00B25CAF"/>
    <w:rsid w:val="00B2616D"/>
    <w:rsid w:val="00B26641"/>
    <w:rsid w:val="00B26B38"/>
    <w:rsid w:val="00B311B7"/>
    <w:rsid w:val="00B32744"/>
    <w:rsid w:val="00B368DF"/>
    <w:rsid w:val="00B40DE2"/>
    <w:rsid w:val="00B41243"/>
    <w:rsid w:val="00B456AB"/>
    <w:rsid w:val="00B46CDA"/>
    <w:rsid w:val="00B46F4D"/>
    <w:rsid w:val="00B51219"/>
    <w:rsid w:val="00B51F49"/>
    <w:rsid w:val="00B52E4F"/>
    <w:rsid w:val="00B55F60"/>
    <w:rsid w:val="00B601D9"/>
    <w:rsid w:val="00B605C7"/>
    <w:rsid w:val="00B612EF"/>
    <w:rsid w:val="00B6247E"/>
    <w:rsid w:val="00B63490"/>
    <w:rsid w:val="00B63DCC"/>
    <w:rsid w:val="00B6439F"/>
    <w:rsid w:val="00B65617"/>
    <w:rsid w:val="00B66310"/>
    <w:rsid w:val="00B66A68"/>
    <w:rsid w:val="00B72EBD"/>
    <w:rsid w:val="00B75061"/>
    <w:rsid w:val="00B76A0A"/>
    <w:rsid w:val="00B76F9B"/>
    <w:rsid w:val="00B80DA0"/>
    <w:rsid w:val="00B87E9B"/>
    <w:rsid w:val="00B919EC"/>
    <w:rsid w:val="00B940A3"/>
    <w:rsid w:val="00B9416B"/>
    <w:rsid w:val="00B946C6"/>
    <w:rsid w:val="00B955B8"/>
    <w:rsid w:val="00B9582C"/>
    <w:rsid w:val="00B958D1"/>
    <w:rsid w:val="00B96698"/>
    <w:rsid w:val="00B96C6D"/>
    <w:rsid w:val="00B975B1"/>
    <w:rsid w:val="00B97C69"/>
    <w:rsid w:val="00B97FD5"/>
    <w:rsid w:val="00BA332D"/>
    <w:rsid w:val="00BA3E9B"/>
    <w:rsid w:val="00BA57E0"/>
    <w:rsid w:val="00BA7096"/>
    <w:rsid w:val="00BB1C4C"/>
    <w:rsid w:val="00BB2B2A"/>
    <w:rsid w:val="00BB3083"/>
    <w:rsid w:val="00BB4863"/>
    <w:rsid w:val="00BB7D2E"/>
    <w:rsid w:val="00BC0084"/>
    <w:rsid w:val="00BC056C"/>
    <w:rsid w:val="00BC2D9E"/>
    <w:rsid w:val="00BC4E16"/>
    <w:rsid w:val="00BC4EBA"/>
    <w:rsid w:val="00BC5581"/>
    <w:rsid w:val="00BC6A87"/>
    <w:rsid w:val="00BD70C7"/>
    <w:rsid w:val="00BD7DF9"/>
    <w:rsid w:val="00BE188F"/>
    <w:rsid w:val="00BE1DFC"/>
    <w:rsid w:val="00BE281A"/>
    <w:rsid w:val="00BE303B"/>
    <w:rsid w:val="00BE3404"/>
    <w:rsid w:val="00BE34FC"/>
    <w:rsid w:val="00BE3F1B"/>
    <w:rsid w:val="00BE42BB"/>
    <w:rsid w:val="00BE48D7"/>
    <w:rsid w:val="00BE5FD0"/>
    <w:rsid w:val="00BF1036"/>
    <w:rsid w:val="00BF1493"/>
    <w:rsid w:val="00BF3727"/>
    <w:rsid w:val="00BF4103"/>
    <w:rsid w:val="00BF533F"/>
    <w:rsid w:val="00C000BB"/>
    <w:rsid w:val="00C008A7"/>
    <w:rsid w:val="00C00B94"/>
    <w:rsid w:val="00C04E4C"/>
    <w:rsid w:val="00C05BE7"/>
    <w:rsid w:val="00C071EE"/>
    <w:rsid w:val="00C102CB"/>
    <w:rsid w:val="00C11FA5"/>
    <w:rsid w:val="00C1358D"/>
    <w:rsid w:val="00C14D68"/>
    <w:rsid w:val="00C14E4F"/>
    <w:rsid w:val="00C1662F"/>
    <w:rsid w:val="00C17671"/>
    <w:rsid w:val="00C17F23"/>
    <w:rsid w:val="00C20CA5"/>
    <w:rsid w:val="00C21A54"/>
    <w:rsid w:val="00C24948"/>
    <w:rsid w:val="00C2495F"/>
    <w:rsid w:val="00C2790E"/>
    <w:rsid w:val="00C30D6D"/>
    <w:rsid w:val="00C332F8"/>
    <w:rsid w:val="00C335E3"/>
    <w:rsid w:val="00C408CA"/>
    <w:rsid w:val="00C40B54"/>
    <w:rsid w:val="00C41E9F"/>
    <w:rsid w:val="00C42B54"/>
    <w:rsid w:val="00C456EC"/>
    <w:rsid w:val="00C475B7"/>
    <w:rsid w:val="00C47DCA"/>
    <w:rsid w:val="00C52A37"/>
    <w:rsid w:val="00C53305"/>
    <w:rsid w:val="00C61A42"/>
    <w:rsid w:val="00C6231A"/>
    <w:rsid w:val="00C62AE8"/>
    <w:rsid w:val="00C6329F"/>
    <w:rsid w:val="00C657C6"/>
    <w:rsid w:val="00C668C1"/>
    <w:rsid w:val="00C72FCB"/>
    <w:rsid w:val="00C75C33"/>
    <w:rsid w:val="00C77683"/>
    <w:rsid w:val="00C77D8F"/>
    <w:rsid w:val="00C81546"/>
    <w:rsid w:val="00C81AFB"/>
    <w:rsid w:val="00C82A77"/>
    <w:rsid w:val="00C82DB3"/>
    <w:rsid w:val="00C8321E"/>
    <w:rsid w:val="00C83F48"/>
    <w:rsid w:val="00C85DA9"/>
    <w:rsid w:val="00C86CA9"/>
    <w:rsid w:val="00C872C4"/>
    <w:rsid w:val="00C87581"/>
    <w:rsid w:val="00C87DCF"/>
    <w:rsid w:val="00C9274C"/>
    <w:rsid w:val="00C9308E"/>
    <w:rsid w:val="00C9649F"/>
    <w:rsid w:val="00CA11A4"/>
    <w:rsid w:val="00CA3243"/>
    <w:rsid w:val="00CA35CE"/>
    <w:rsid w:val="00CA53AC"/>
    <w:rsid w:val="00CA7481"/>
    <w:rsid w:val="00CB01D2"/>
    <w:rsid w:val="00CB05DE"/>
    <w:rsid w:val="00CB094D"/>
    <w:rsid w:val="00CB0FBE"/>
    <w:rsid w:val="00CB0FDF"/>
    <w:rsid w:val="00CB2FE5"/>
    <w:rsid w:val="00CB6A90"/>
    <w:rsid w:val="00CC2C27"/>
    <w:rsid w:val="00CC74A1"/>
    <w:rsid w:val="00CD1AC3"/>
    <w:rsid w:val="00CD3401"/>
    <w:rsid w:val="00CD3A8A"/>
    <w:rsid w:val="00CD6335"/>
    <w:rsid w:val="00CD68EA"/>
    <w:rsid w:val="00CD7012"/>
    <w:rsid w:val="00CE55B9"/>
    <w:rsid w:val="00CE784B"/>
    <w:rsid w:val="00CF13D6"/>
    <w:rsid w:val="00CF4CCB"/>
    <w:rsid w:val="00CF5030"/>
    <w:rsid w:val="00D01009"/>
    <w:rsid w:val="00D02D27"/>
    <w:rsid w:val="00D031FC"/>
    <w:rsid w:val="00D032D4"/>
    <w:rsid w:val="00D04445"/>
    <w:rsid w:val="00D0453C"/>
    <w:rsid w:val="00D05DBB"/>
    <w:rsid w:val="00D1004D"/>
    <w:rsid w:val="00D13DF8"/>
    <w:rsid w:val="00D140B3"/>
    <w:rsid w:val="00D14E4A"/>
    <w:rsid w:val="00D15413"/>
    <w:rsid w:val="00D169AD"/>
    <w:rsid w:val="00D17331"/>
    <w:rsid w:val="00D1748C"/>
    <w:rsid w:val="00D17BCA"/>
    <w:rsid w:val="00D234CC"/>
    <w:rsid w:val="00D2634A"/>
    <w:rsid w:val="00D3085B"/>
    <w:rsid w:val="00D31368"/>
    <w:rsid w:val="00D32117"/>
    <w:rsid w:val="00D3317C"/>
    <w:rsid w:val="00D408A9"/>
    <w:rsid w:val="00D4131B"/>
    <w:rsid w:val="00D429CE"/>
    <w:rsid w:val="00D44B8D"/>
    <w:rsid w:val="00D45036"/>
    <w:rsid w:val="00D47952"/>
    <w:rsid w:val="00D47A45"/>
    <w:rsid w:val="00D47CAF"/>
    <w:rsid w:val="00D50244"/>
    <w:rsid w:val="00D508F8"/>
    <w:rsid w:val="00D50A4D"/>
    <w:rsid w:val="00D51918"/>
    <w:rsid w:val="00D536FA"/>
    <w:rsid w:val="00D55D42"/>
    <w:rsid w:val="00D56AC7"/>
    <w:rsid w:val="00D57422"/>
    <w:rsid w:val="00D60DF0"/>
    <w:rsid w:val="00D61B9D"/>
    <w:rsid w:val="00D630D0"/>
    <w:rsid w:val="00D65251"/>
    <w:rsid w:val="00D6572E"/>
    <w:rsid w:val="00D66F67"/>
    <w:rsid w:val="00D67267"/>
    <w:rsid w:val="00D67D42"/>
    <w:rsid w:val="00D70290"/>
    <w:rsid w:val="00D7132E"/>
    <w:rsid w:val="00D716C7"/>
    <w:rsid w:val="00D7408D"/>
    <w:rsid w:val="00D74433"/>
    <w:rsid w:val="00D74898"/>
    <w:rsid w:val="00D80D0D"/>
    <w:rsid w:val="00D830E2"/>
    <w:rsid w:val="00D85140"/>
    <w:rsid w:val="00D86F15"/>
    <w:rsid w:val="00D90E35"/>
    <w:rsid w:val="00D939EC"/>
    <w:rsid w:val="00D9477E"/>
    <w:rsid w:val="00D977B9"/>
    <w:rsid w:val="00D97E7C"/>
    <w:rsid w:val="00DA1D28"/>
    <w:rsid w:val="00DA20AC"/>
    <w:rsid w:val="00DA297A"/>
    <w:rsid w:val="00DA2C4D"/>
    <w:rsid w:val="00DA2EB0"/>
    <w:rsid w:val="00DA3EC7"/>
    <w:rsid w:val="00DA58F9"/>
    <w:rsid w:val="00DA607F"/>
    <w:rsid w:val="00DA61B4"/>
    <w:rsid w:val="00DA6CFB"/>
    <w:rsid w:val="00DA7E5F"/>
    <w:rsid w:val="00DB1FB4"/>
    <w:rsid w:val="00DB56C9"/>
    <w:rsid w:val="00DB5A36"/>
    <w:rsid w:val="00DB7096"/>
    <w:rsid w:val="00DB742E"/>
    <w:rsid w:val="00DC035E"/>
    <w:rsid w:val="00DC1280"/>
    <w:rsid w:val="00DC4C30"/>
    <w:rsid w:val="00DC605E"/>
    <w:rsid w:val="00DD0796"/>
    <w:rsid w:val="00DD4EA4"/>
    <w:rsid w:val="00DD5839"/>
    <w:rsid w:val="00DD63A6"/>
    <w:rsid w:val="00DD72F3"/>
    <w:rsid w:val="00DD79BA"/>
    <w:rsid w:val="00DE0779"/>
    <w:rsid w:val="00DE10E3"/>
    <w:rsid w:val="00DE288B"/>
    <w:rsid w:val="00DE4752"/>
    <w:rsid w:val="00DE6340"/>
    <w:rsid w:val="00DE6715"/>
    <w:rsid w:val="00DE7836"/>
    <w:rsid w:val="00DF17EB"/>
    <w:rsid w:val="00DF2479"/>
    <w:rsid w:val="00DF2E0D"/>
    <w:rsid w:val="00DF31D6"/>
    <w:rsid w:val="00DF4CC6"/>
    <w:rsid w:val="00DF52AF"/>
    <w:rsid w:val="00DF5C21"/>
    <w:rsid w:val="00E008F4"/>
    <w:rsid w:val="00E019E7"/>
    <w:rsid w:val="00E03941"/>
    <w:rsid w:val="00E03AC7"/>
    <w:rsid w:val="00E041F1"/>
    <w:rsid w:val="00E047E6"/>
    <w:rsid w:val="00E07186"/>
    <w:rsid w:val="00E105AE"/>
    <w:rsid w:val="00E10F5C"/>
    <w:rsid w:val="00E131EE"/>
    <w:rsid w:val="00E150E9"/>
    <w:rsid w:val="00E156C2"/>
    <w:rsid w:val="00E157C0"/>
    <w:rsid w:val="00E15B00"/>
    <w:rsid w:val="00E1625E"/>
    <w:rsid w:val="00E17275"/>
    <w:rsid w:val="00E230FF"/>
    <w:rsid w:val="00E23D1D"/>
    <w:rsid w:val="00E24944"/>
    <w:rsid w:val="00E257DC"/>
    <w:rsid w:val="00E273DD"/>
    <w:rsid w:val="00E2781B"/>
    <w:rsid w:val="00E30AFD"/>
    <w:rsid w:val="00E319C9"/>
    <w:rsid w:val="00E31C60"/>
    <w:rsid w:val="00E3216C"/>
    <w:rsid w:val="00E328E4"/>
    <w:rsid w:val="00E32FE2"/>
    <w:rsid w:val="00E33A23"/>
    <w:rsid w:val="00E36011"/>
    <w:rsid w:val="00E360C7"/>
    <w:rsid w:val="00E37245"/>
    <w:rsid w:val="00E40AD6"/>
    <w:rsid w:val="00E41B79"/>
    <w:rsid w:val="00E45193"/>
    <w:rsid w:val="00E451CC"/>
    <w:rsid w:val="00E455AC"/>
    <w:rsid w:val="00E45F6D"/>
    <w:rsid w:val="00E467B0"/>
    <w:rsid w:val="00E47E6B"/>
    <w:rsid w:val="00E52979"/>
    <w:rsid w:val="00E5402D"/>
    <w:rsid w:val="00E543AE"/>
    <w:rsid w:val="00E54572"/>
    <w:rsid w:val="00E57363"/>
    <w:rsid w:val="00E611DD"/>
    <w:rsid w:val="00E618B6"/>
    <w:rsid w:val="00E63046"/>
    <w:rsid w:val="00E66AA9"/>
    <w:rsid w:val="00E731E9"/>
    <w:rsid w:val="00E771BB"/>
    <w:rsid w:val="00E812B0"/>
    <w:rsid w:val="00E8407E"/>
    <w:rsid w:val="00E84282"/>
    <w:rsid w:val="00E84F5C"/>
    <w:rsid w:val="00E87D0D"/>
    <w:rsid w:val="00E90692"/>
    <w:rsid w:val="00E91722"/>
    <w:rsid w:val="00E91731"/>
    <w:rsid w:val="00E93CCB"/>
    <w:rsid w:val="00E96D25"/>
    <w:rsid w:val="00EA2472"/>
    <w:rsid w:val="00EA29E0"/>
    <w:rsid w:val="00EA2AF4"/>
    <w:rsid w:val="00EA2E31"/>
    <w:rsid w:val="00EA39EB"/>
    <w:rsid w:val="00EA471F"/>
    <w:rsid w:val="00EA6E83"/>
    <w:rsid w:val="00EA7723"/>
    <w:rsid w:val="00EB1674"/>
    <w:rsid w:val="00EB25C7"/>
    <w:rsid w:val="00EB2C91"/>
    <w:rsid w:val="00EB67AA"/>
    <w:rsid w:val="00EC0F0F"/>
    <w:rsid w:val="00EC1E7C"/>
    <w:rsid w:val="00EC7012"/>
    <w:rsid w:val="00EC752C"/>
    <w:rsid w:val="00EC7906"/>
    <w:rsid w:val="00ED184B"/>
    <w:rsid w:val="00ED2845"/>
    <w:rsid w:val="00ED3F6A"/>
    <w:rsid w:val="00ED711D"/>
    <w:rsid w:val="00ED7443"/>
    <w:rsid w:val="00EE59FB"/>
    <w:rsid w:val="00EE6AEE"/>
    <w:rsid w:val="00EF1ECE"/>
    <w:rsid w:val="00EF21A4"/>
    <w:rsid w:val="00EF2466"/>
    <w:rsid w:val="00EF44F1"/>
    <w:rsid w:val="00EF4ACC"/>
    <w:rsid w:val="00EF4BA1"/>
    <w:rsid w:val="00EF5A8E"/>
    <w:rsid w:val="00F02B56"/>
    <w:rsid w:val="00F03984"/>
    <w:rsid w:val="00F03BC8"/>
    <w:rsid w:val="00F065BA"/>
    <w:rsid w:val="00F0710E"/>
    <w:rsid w:val="00F10928"/>
    <w:rsid w:val="00F115F7"/>
    <w:rsid w:val="00F11F3D"/>
    <w:rsid w:val="00F12458"/>
    <w:rsid w:val="00F13F0F"/>
    <w:rsid w:val="00F17A42"/>
    <w:rsid w:val="00F17A93"/>
    <w:rsid w:val="00F17EA5"/>
    <w:rsid w:val="00F226A2"/>
    <w:rsid w:val="00F22772"/>
    <w:rsid w:val="00F23F45"/>
    <w:rsid w:val="00F3096A"/>
    <w:rsid w:val="00F34A94"/>
    <w:rsid w:val="00F372DF"/>
    <w:rsid w:val="00F41991"/>
    <w:rsid w:val="00F41C6B"/>
    <w:rsid w:val="00F45F5E"/>
    <w:rsid w:val="00F50C6A"/>
    <w:rsid w:val="00F50D79"/>
    <w:rsid w:val="00F56621"/>
    <w:rsid w:val="00F56AB6"/>
    <w:rsid w:val="00F57265"/>
    <w:rsid w:val="00F572BA"/>
    <w:rsid w:val="00F57E62"/>
    <w:rsid w:val="00F60CC7"/>
    <w:rsid w:val="00F60E2A"/>
    <w:rsid w:val="00F6113F"/>
    <w:rsid w:val="00F640BA"/>
    <w:rsid w:val="00F655F1"/>
    <w:rsid w:val="00F65795"/>
    <w:rsid w:val="00F65B09"/>
    <w:rsid w:val="00F674B5"/>
    <w:rsid w:val="00F677EE"/>
    <w:rsid w:val="00F715BA"/>
    <w:rsid w:val="00F72B03"/>
    <w:rsid w:val="00F74121"/>
    <w:rsid w:val="00F74C0C"/>
    <w:rsid w:val="00F76C26"/>
    <w:rsid w:val="00F77572"/>
    <w:rsid w:val="00F80F0B"/>
    <w:rsid w:val="00F8313A"/>
    <w:rsid w:val="00F871C1"/>
    <w:rsid w:val="00F90737"/>
    <w:rsid w:val="00F93708"/>
    <w:rsid w:val="00F9648C"/>
    <w:rsid w:val="00F96514"/>
    <w:rsid w:val="00F96E32"/>
    <w:rsid w:val="00F975DC"/>
    <w:rsid w:val="00FA0515"/>
    <w:rsid w:val="00FA2BF6"/>
    <w:rsid w:val="00FA332A"/>
    <w:rsid w:val="00FA370C"/>
    <w:rsid w:val="00FA3D88"/>
    <w:rsid w:val="00FA435C"/>
    <w:rsid w:val="00FA4685"/>
    <w:rsid w:val="00FA6FFA"/>
    <w:rsid w:val="00FB136D"/>
    <w:rsid w:val="00FB212E"/>
    <w:rsid w:val="00FB4A0B"/>
    <w:rsid w:val="00FB4E54"/>
    <w:rsid w:val="00FB5829"/>
    <w:rsid w:val="00FB66EC"/>
    <w:rsid w:val="00FB7ECA"/>
    <w:rsid w:val="00FC27C5"/>
    <w:rsid w:val="00FC27E6"/>
    <w:rsid w:val="00FC429E"/>
    <w:rsid w:val="00FC4CBE"/>
    <w:rsid w:val="00FC679A"/>
    <w:rsid w:val="00FC6935"/>
    <w:rsid w:val="00FD1D3C"/>
    <w:rsid w:val="00FD23DB"/>
    <w:rsid w:val="00FD2E59"/>
    <w:rsid w:val="00FD67F0"/>
    <w:rsid w:val="00FD75A5"/>
    <w:rsid w:val="00FD78E2"/>
    <w:rsid w:val="00FE00E2"/>
    <w:rsid w:val="00FE1113"/>
    <w:rsid w:val="00FE541A"/>
    <w:rsid w:val="00FE700C"/>
    <w:rsid w:val="00FE7E8B"/>
    <w:rsid w:val="00FF0C49"/>
    <w:rsid w:val="00FF0FC3"/>
    <w:rsid w:val="00FF39D0"/>
    <w:rsid w:val="00FF56D9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5C1E66-E275-46C8-8DDD-FA722092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A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D497C"/>
    <w:pPr>
      <w:widowControl w:val="0"/>
      <w:numPr>
        <w:numId w:val="1"/>
      </w:numPr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uiPriority w:val="99"/>
    <w:qFormat/>
    <w:rsid w:val="00AD497C"/>
    <w:pPr>
      <w:numPr>
        <w:ilvl w:val="1"/>
      </w:numPr>
      <w:spacing w:before="0" w:after="0"/>
      <w:ind w:left="144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AD497C"/>
    <w:pPr>
      <w:numPr>
        <w:ilvl w:val="2"/>
      </w:numPr>
      <w:ind w:left="2160"/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D497C"/>
    <w:pPr>
      <w:numPr>
        <w:ilvl w:val="3"/>
      </w:numPr>
      <w:ind w:left="288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B23E76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B23E76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97C"/>
    <w:rPr>
      <w:rFonts w:ascii="Arial" w:hAnsi="Arial" w:cs="Arial"/>
      <w:b/>
      <w:bCs/>
      <w:color w:val="000080"/>
      <w:sz w:val="24"/>
      <w:szCs w:val="24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3E7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3E76"/>
    <w:rPr>
      <w:rFonts w:ascii="Cambria" w:hAnsi="Cambria" w:cs="Times New Roman"/>
      <w:i/>
      <w:iCs/>
      <w:color w:val="243F60"/>
    </w:rPr>
  </w:style>
  <w:style w:type="paragraph" w:styleId="a3">
    <w:name w:val="header"/>
    <w:basedOn w:val="a"/>
    <w:link w:val="a4"/>
    <w:uiPriority w:val="99"/>
    <w:rsid w:val="00A525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525D2"/>
    <w:rPr>
      <w:rFonts w:ascii="Arial" w:hAnsi="Arial" w:cs="Times New Roman"/>
      <w:sz w:val="24"/>
      <w:szCs w:val="24"/>
    </w:rPr>
  </w:style>
  <w:style w:type="character" w:styleId="a5">
    <w:name w:val="page number"/>
    <w:basedOn w:val="a0"/>
    <w:uiPriority w:val="99"/>
    <w:rsid w:val="00A525D2"/>
    <w:rPr>
      <w:rFonts w:cs="Times New Roman"/>
    </w:rPr>
  </w:style>
  <w:style w:type="character" w:customStyle="1" w:styleId="21">
    <w:name w:val="Основной текст (2)"/>
    <w:basedOn w:val="a0"/>
    <w:uiPriority w:val="99"/>
    <w:rsid w:val="00A525D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Основной текст (2) + Малые прописные"/>
    <w:basedOn w:val="a0"/>
    <w:uiPriority w:val="99"/>
    <w:rsid w:val="00A525D2"/>
    <w:rPr>
      <w:rFonts w:ascii="Times New Roman" w:hAnsi="Times New Roman" w:cs="Times New Roman"/>
      <w:smallCap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ConsPlusNormal">
    <w:name w:val="ConsPlusNormal"/>
    <w:link w:val="ConsPlusNormal0"/>
    <w:rsid w:val="00A525D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2B5719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962588"/>
  </w:style>
  <w:style w:type="table" w:styleId="a8">
    <w:name w:val="Table Grid"/>
    <w:basedOn w:val="a1"/>
    <w:uiPriority w:val="59"/>
    <w:rsid w:val="00EC1E7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AD497C"/>
    <w:rPr>
      <w:rFonts w:cs="Times New Roman"/>
      <w:color w:val="0563C1"/>
      <w:u w:val="single"/>
    </w:rPr>
  </w:style>
  <w:style w:type="paragraph" w:styleId="aa">
    <w:name w:val="footnote text"/>
    <w:basedOn w:val="a"/>
    <w:link w:val="ab"/>
    <w:uiPriority w:val="99"/>
    <w:rsid w:val="00AD497C"/>
    <w:rPr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locked/>
    <w:rsid w:val="00AD497C"/>
    <w:rPr>
      <w:rFonts w:ascii="Calibri" w:hAnsi="Calibri" w:cs="Times New Roman"/>
      <w:sz w:val="20"/>
      <w:szCs w:val="20"/>
      <w:lang w:eastAsia="en-US"/>
    </w:rPr>
  </w:style>
  <w:style w:type="paragraph" w:styleId="23">
    <w:name w:val="Body Text Indent 2"/>
    <w:basedOn w:val="a"/>
    <w:link w:val="24"/>
    <w:uiPriority w:val="99"/>
    <w:rsid w:val="00AD497C"/>
    <w:pPr>
      <w:spacing w:after="120" w:line="480" w:lineRule="auto"/>
      <w:ind w:left="283"/>
    </w:pPr>
    <w:rPr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D497C"/>
    <w:rPr>
      <w:rFonts w:ascii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AD497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rsid w:val="00AD497C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AD497C"/>
    <w:rPr>
      <w:rFonts w:ascii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rsid w:val="00AD497C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locked/>
    <w:rsid w:val="00AD497C"/>
    <w:rPr>
      <w:rFonts w:ascii="Segoe UI" w:hAnsi="Segoe UI" w:cs="Segoe UI"/>
      <w:sz w:val="18"/>
      <w:szCs w:val="18"/>
      <w:lang w:eastAsia="en-US"/>
    </w:rPr>
  </w:style>
  <w:style w:type="paragraph" w:customStyle="1" w:styleId="ConsPlusTitle">
    <w:name w:val="ConsPlusTitle"/>
    <w:uiPriority w:val="99"/>
    <w:rsid w:val="00AD497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11">
    <w:name w:val="1Главный"/>
    <w:basedOn w:val="a"/>
    <w:uiPriority w:val="99"/>
    <w:rsid w:val="00AD497C"/>
    <w:pPr>
      <w:spacing w:after="12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Основной шрифт абзаца1"/>
    <w:uiPriority w:val="99"/>
    <w:rsid w:val="00AD497C"/>
  </w:style>
  <w:style w:type="character" w:styleId="af0">
    <w:name w:val="FollowedHyperlink"/>
    <w:basedOn w:val="a0"/>
    <w:uiPriority w:val="99"/>
    <w:rsid w:val="00AD497C"/>
    <w:rPr>
      <w:rFonts w:cs="Times New Roman"/>
      <w:color w:val="800080"/>
      <w:u w:val="single"/>
    </w:rPr>
  </w:style>
  <w:style w:type="character" w:customStyle="1" w:styleId="31">
    <w:name w:val="Знак Знак3"/>
    <w:uiPriority w:val="99"/>
    <w:rsid w:val="00AD497C"/>
  </w:style>
  <w:style w:type="character" w:customStyle="1" w:styleId="25">
    <w:name w:val="Знак Знак2"/>
    <w:uiPriority w:val="99"/>
    <w:rsid w:val="00AD497C"/>
  </w:style>
  <w:style w:type="character" w:customStyle="1" w:styleId="13">
    <w:name w:val="Знак Знак1"/>
    <w:uiPriority w:val="99"/>
    <w:rsid w:val="00AD497C"/>
    <w:rPr>
      <w:rFonts w:ascii="Tahoma" w:hAnsi="Tahoma"/>
      <w:sz w:val="16"/>
    </w:rPr>
  </w:style>
  <w:style w:type="character" w:customStyle="1" w:styleId="af1">
    <w:name w:val="Знак Знак"/>
    <w:uiPriority w:val="99"/>
    <w:rsid w:val="00AD497C"/>
  </w:style>
  <w:style w:type="character" w:customStyle="1" w:styleId="af2">
    <w:name w:val="Символ сноски"/>
    <w:uiPriority w:val="99"/>
    <w:rsid w:val="00AD497C"/>
    <w:rPr>
      <w:vertAlign w:val="superscript"/>
    </w:rPr>
  </w:style>
  <w:style w:type="character" w:customStyle="1" w:styleId="apple-converted-space">
    <w:name w:val="apple-converted-space"/>
    <w:uiPriority w:val="99"/>
    <w:rsid w:val="00AD497C"/>
  </w:style>
  <w:style w:type="character" w:styleId="af3">
    <w:name w:val="footnote reference"/>
    <w:basedOn w:val="a0"/>
    <w:uiPriority w:val="99"/>
    <w:rsid w:val="00AD497C"/>
    <w:rPr>
      <w:rFonts w:cs="Times New Roman"/>
      <w:vertAlign w:val="superscript"/>
    </w:rPr>
  </w:style>
  <w:style w:type="character" w:styleId="af4">
    <w:name w:val="endnote reference"/>
    <w:basedOn w:val="a0"/>
    <w:uiPriority w:val="99"/>
    <w:rsid w:val="00AD497C"/>
    <w:rPr>
      <w:rFonts w:cs="Times New Roman"/>
      <w:vertAlign w:val="superscript"/>
    </w:rPr>
  </w:style>
  <w:style w:type="character" w:customStyle="1" w:styleId="af5">
    <w:name w:val="Символы концевой сноски"/>
    <w:uiPriority w:val="99"/>
    <w:rsid w:val="00AD497C"/>
  </w:style>
  <w:style w:type="paragraph" w:customStyle="1" w:styleId="af6">
    <w:name w:val="Заголовок"/>
    <w:basedOn w:val="a"/>
    <w:next w:val="af7"/>
    <w:uiPriority w:val="99"/>
    <w:rsid w:val="00AD497C"/>
    <w:pPr>
      <w:keepNext/>
      <w:suppressAutoHyphens/>
      <w:spacing w:before="240" w:after="120"/>
    </w:pPr>
    <w:rPr>
      <w:rFonts w:ascii="Arial" w:hAnsi="Arial" w:cs="Mangal"/>
      <w:sz w:val="28"/>
      <w:szCs w:val="28"/>
      <w:lang w:eastAsia="ar-SA"/>
    </w:rPr>
  </w:style>
  <w:style w:type="paragraph" w:styleId="af7">
    <w:name w:val="Body Text"/>
    <w:basedOn w:val="a"/>
    <w:link w:val="af8"/>
    <w:uiPriority w:val="99"/>
    <w:rsid w:val="00AD497C"/>
    <w:pPr>
      <w:suppressAutoHyphens/>
      <w:spacing w:after="120"/>
    </w:pPr>
    <w:rPr>
      <w:rFonts w:cs="Calibri"/>
      <w:lang w:eastAsia="ar-SA"/>
    </w:rPr>
  </w:style>
  <w:style w:type="character" w:customStyle="1" w:styleId="af8">
    <w:name w:val="Основной текст Знак"/>
    <w:basedOn w:val="a0"/>
    <w:link w:val="af7"/>
    <w:uiPriority w:val="99"/>
    <w:locked/>
    <w:rsid w:val="00AD497C"/>
    <w:rPr>
      <w:rFonts w:ascii="Calibri" w:hAnsi="Calibri" w:cs="Calibri"/>
      <w:lang w:eastAsia="ar-SA" w:bidi="ar-SA"/>
    </w:rPr>
  </w:style>
  <w:style w:type="paragraph" w:styleId="af9">
    <w:name w:val="List"/>
    <w:basedOn w:val="af7"/>
    <w:uiPriority w:val="99"/>
    <w:rsid w:val="00AD497C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AD497C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uiPriority w:val="99"/>
    <w:rsid w:val="00AD497C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font5">
    <w:name w:val="font5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font6">
    <w:name w:val="font6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color w:val="000000"/>
      <w:sz w:val="20"/>
      <w:szCs w:val="20"/>
      <w:lang w:eastAsia="ar-SA"/>
    </w:rPr>
  </w:style>
  <w:style w:type="paragraph" w:customStyle="1" w:styleId="font7">
    <w:name w:val="font7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98">
    <w:name w:val="xl98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xl99">
    <w:name w:val="xl9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0">
    <w:name w:val="xl10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1">
    <w:name w:val="xl101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2">
    <w:name w:val="xl102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3">
    <w:name w:val="xl103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4">
    <w:name w:val="xl104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5">
    <w:name w:val="xl105"/>
    <w:basedOn w:val="a"/>
    <w:uiPriority w:val="99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6">
    <w:name w:val="xl106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7">
    <w:name w:val="xl107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8">
    <w:name w:val="xl108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9">
    <w:name w:val="xl109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0">
    <w:name w:val="xl110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1">
    <w:name w:val="xl111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2">
    <w:name w:val="xl112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3">
    <w:name w:val="xl113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5">
    <w:name w:val="xl115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6">
    <w:name w:val="xl116"/>
    <w:basedOn w:val="a"/>
    <w:uiPriority w:val="99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7">
    <w:name w:val="xl117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18">
    <w:name w:val="xl118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9">
    <w:name w:val="xl119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0">
    <w:name w:val="xl120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1">
    <w:name w:val="xl121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2">
    <w:name w:val="xl122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4">
    <w:name w:val="xl124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xl125">
    <w:name w:val="xl125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7">
    <w:name w:val="xl127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28">
    <w:name w:val="xl128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29">
    <w:name w:val="xl12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0">
    <w:name w:val="xl13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1">
    <w:name w:val="xl131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2">
    <w:name w:val="xl132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3">
    <w:name w:val="xl133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4">
    <w:name w:val="xl134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5">
    <w:name w:val="xl135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6">
    <w:name w:val="xl136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7">
    <w:name w:val="xl137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8">
    <w:name w:val="xl138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9">
    <w:name w:val="xl13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0">
    <w:name w:val="xl14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1">
    <w:name w:val="xl141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2">
    <w:name w:val="xl142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3">
    <w:name w:val="xl143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4">
    <w:name w:val="xl144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16">
    <w:name w:val="Схема документа1"/>
    <w:basedOn w:val="a"/>
    <w:uiPriority w:val="99"/>
    <w:rsid w:val="00AD497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styleId="afa">
    <w:name w:val="Normal (Web)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AD497C"/>
    <w:pPr>
      <w:suppressLineNumbers/>
      <w:suppressAutoHyphens/>
    </w:pPr>
    <w:rPr>
      <w:rFonts w:cs="Calibri"/>
      <w:lang w:eastAsia="ar-SA"/>
    </w:rPr>
  </w:style>
  <w:style w:type="paragraph" w:customStyle="1" w:styleId="afc">
    <w:name w:val="Заголовок таблицы"/>
    <w:basedOn w:val="afb"/>
    <w:uiPriority w:val="99"/>
    <w:rsid w:val="00AD497C"/>
    <w:pPr>
      <w:jc w:val="center"/>
    </w:pPr>
    <w:rPr>
      <w:b/>
      <w:bCs/>
    </w:rPr>
  </w:style>
  <w:style w:type="paragraph" w:customStyle="1" w:styleId="afd">
    <w:name w:val="Содержимое врезки"/>
    <w:basedOn w:val="af7"/>
    <w:uiPriority w:val="99"/>
    <w:rsid w:val="00AD497C"/>
  </w:style>
  <w:style w:type="table" w:customStyle="1" w:styleId="17">
    <w:name w:val="Сетка таблицы1"/>
    <w:uiPriority w:val="99"/>
    <w:rsid w:val="00AD497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endnote text"/>
    <w:basedOn w:val="a"/>
    <w:link w:val="aff"/>
    <w:uiPriority w:val="99"/>
    <w:semiHidden/>
    <w:rsid w:val="00AD497C"/>
    <w:pPr>
      <w:suppressAutoHyphens/>
    </w:pPr>
    <w:rPr>
      <w:rFonts w:cs="Calibri"/>
      <w:sz w:val="20"/>
      <w:szCs w:val="20"/>
      <w:lang w:eastAsia="ar-SA"/>
    </w:rPr>
  </w:style>
  <w:style w:type="character" w:customStyle="1" w:styleId="aff">
    <w:name w:val="Текст концевой сноски Знак"/>
    <w:basedOn w:val="a0"/>
    <w:link w:val="afe"/>
    <w:uiPriority w:val="99"/>
    <w:semiHidden/>
    <w:locked/>
    <w:rsid w:val="00AD497C"/>
    <w:rPr>
      <w:rFonts w:ascii="Calibri" w:hAnsi="Calibri" w:cs="Calibri"/>
      <w:sz w:val="20"/>
      <w:szCs w:val="20"/>
      <w:lang w:eastAsia="ar-SA" w:bidi="ar-SA"/>
    </w:rPr>
  </w:style>
  <w:style w:type="paragraph" w:styleId="aff0">
    <w:name w:val="Document Map"/>
    <w:basedOn w:val="a"/>
    <w:link w:val="aff1"/>
    <w:uiPriority w:val="99"/>
    <w:semiHidden/>
    <w:rsid w:val="00AD497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AD497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uiPriority w:val="99"/>
    <w:rsid w:val="00AD497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  <w:uiPriority w:val="99"/>
    <w:rsid w:val="00AD497C"/>
  </w:style>
  <w:style w:type="character" w:customStyle="1" w:styleId="WW8Num1z0">
    <w:name w:val="WW8Num1z0"/>
    <w:uiPriority w:val="99"/>
    <w:rsid w:val="00AD497C"/>
    <w:rPr>
      <w:rFonts w:ascii="Symbol" w:hAnsi="Symbol"/>
    </w:rPr>
  </w:style>
  <w:style w:type="character" w:customStyle="1" w:styleId="WW8Num1z1">
    <w:name w:val="WW8Num1z1"/>
    <w:uiPriority w:val="99"/>
    <w:rsid w:val="00AD497C"/>
    <w:rPr>
      <w:rFonts w:ascii="Courier New" w:hAnsi="Courier New"/>
    </w:rPr>
  </w:style>
  <w:style w:type="character" w:customStyle="1" w:styleId="WW8Num1z2">
    <w:name w:val="WW8Num1z2"/>
    <w:uiPriority w:val="99"/>
    <w:rsid w:val="00AD497C"/>
    <w:rPr>
      <w:rFonts w:ascii="Wingdings" w:hAnsi="Wingdings"/>
    </w:rPr>
  </w:style>
  <w:style w:type="character" w:customStyle="1" w:styleId="WW8Num1z3">
    <w:name w:val="WW8Num1z3"/>
    <w:uiPriority w:val="99"/>
    <w:rsid w:val="00AD497C"/>
    <w:rPr>
      <w:rFonts w:ascii="Symbol" w:hAnsi="Symbol"/>
    </w:rPr>
  </w:style>
  <w:style w:type="character" w:customStyle="1" w:styleId="aff2">
    <w:name w:val="Цветовое выделение"/>
    <w:uiPriority w:val="99"/>
    <w:rsid w:val="00AD497C"/>
    <w:rPr>
      <w:b/>
      <w:color w:val="000080"/>
    </w:rPr>
  </w:style>
  <w:style w:type="character" w:customStyle="1" w:styleId="aff3">
    <w:name w:val="Гипертекстовая ссылка"/>
    <w:uiPriority w:val="99"/>
    <w:rsid w:val="00AD497C"/>
    <w:rPr>
      <w:b/>
      <w:color w:val="008000"/>
    </w:rPr>
  </w:style>
  <w:style w:type="character" w:customStyle="1" w:styleId="aff4">
    <w:name w:val="Активная гипертекстовая ссылка"/>
    <w:uiPriority w:val="99"/>
    <w:rsid w:val="00AD497C"/>
    <w:rPr>
      <w:b/>
      <w:color w:val="008000"/>
      <w:u w:val="single"/>
    </w:rPr>
  </w:style>
  <w:style w:type="character" w:customStyle="1" w:styleId="aff5">
    <w:name w:val="Выделение для Базового Поиска"/>
    <w:uiPriority w:val="99"/>
    <w:rsid w:val="00AD497C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AD497C"/>
    <w:rPr>
      <w:b/>
      <w:i/>
      <w:color w:val="0058A9"/>
    </w:rPr>
  </w:style>
  <w:style w:type="character" w:customStyle="1" w:styleId="aff7">
    <w:name w:val="Заголовок своего сообщения"/>
    <w:uiPriority w:val="99"/>
    <w:rsid w:val="00AD497C"/>
    <w:rPr>
      <w:b/>
      <w:color w:val="000080"/>
    </w:rPr>
  </w:style>
  <w:style w:type="character" w:customStyle="1" w:styleId="aff8">
    <w:name w:val="Заголовок чужого сообщения"/>
    <w:uiPriority w:val="99"/>
    <w:rsid w:val="00AD497C"/>
    <w:rPr>
      <w:b/>
      <w:color w:val="FF0000"/>
    </w:rPr>
  </w:style>
  <w:style w:type="character" w:customStyle="1" w:styleId="aff9">
    <w:name w:val="Найденные слова"/>
    <w:uiPriority w:val="99"/>
    <w:rsid w:val="00AD497C"/>
    <w:rPr>
      <w:b/>
      <w:color w:val="000080"/>
      <w:shd w:val="clear" w:color="auto" w:fill="D4D0C8"/>
    </w:rPr>
  </w:style>
  <w:style w:type="character" w:customStyle="1" w:styleId="affa">
    <w:name w:val="Не вступил в силу"/>
    <w:uiPriority w:val="99"/>
    <w:rsid w:val="00AD497C"/>
    <w:rPr>
      <w:b/>
      <w:color w:val="008080"/>
    </w:rPr>
  </w:style>
  <w:style w:type="character" w:customStyle="1" w:styleId="affb">
    <w:name w:val="Опечатки"/>
    <w:uiPriority w:val="99"/>
    <w:rsid w:val="00AD497C"/>
    <w:rPr>
      <w:color w:val="FF0000"/>
    </w:rPr>
  </w:style>
  <w:style w:type="character" w:customStyle="1" w:styleId="affc">
    <w:name w:val="Продолжение ссылки"/>
    <w:uiPriority w:val="99"/>
    <w:rsid w:val="00AD497C"/>
  </w:style>
  <w:style w:type="character" w:customStyle="1" w:styleId="affd">
    <w:name w:val="Сравнение редакций"/>
    <w:uiPriority w:val="99"/>
    <w:rsid w:val="00AD497C"/>
    <w:rPr>
      <w:b/>
      <w:color w:val="000080"/>
    </w:rPr>
  </w:style>
  <w:style w:type="character" w:customStyle="1" w:styleId="affe">
    <w:name w:val="Сравнение редакций. Добавленный фрагмент"/>
    <w:uiPriority w:val="99"/>
    <w:rsid w:val="00AD497C"/>
    <w:rPr>
      <w:color w:val="0000FF"/>
      <w:shd w:val="clear" w:color="auto" w:fill="E3EDFD"/>
    </w:rPr>
  </w:style>
  <w:style w:type="character" w:customStyle="1" w:styleId="afff">
    <w:name w:val="Сравнение редакций. Удаленный фрагмент"/>
    <w:uiPriority w:val="99"/>
    <w:rsid w:val="00AD497C"/>
    <w:rPr>
      <w:strike/>
      <w:color w:val="808000"/>
    </w:rPr>
  </w:style>
  <w:style w:type="character" w:customStyle="1" w:styleId="afff0">
    <w:name w:val="Утратил силу"/>
    <w:uiPriority w:val="99"/>
    <w:rsid w:val="00AD497C"/>
    <w:rPr>
      <w:b/>
      <w:strike/>
      <w:color w:val="808000"/>
    </w:rPr>
  </w:style>
  <w:style w:type="paragraph" w:customStyle="1" w:styleId="afff1">
    <w:name w:val="Основное меню (преемственное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Verdana" w:hAnsi="Verdana" w:cs="Verdana"/>
      <w:sz w:val="24"/>
      <w:szCs w:val="24"/>
      <w:lang w:eastAsia="ar-SA"/>
    </w:rPr>
  </w:style>
  <w:style w:type="paragraph" w:customStyle="1" w:styleId="afff2">
    <w:name w:val="Внимание: криминал!!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3">
    <w:name w:val="Внимание: недобросовестность!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4">
    <w:name w:val="Заголовок группы контролов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customStyle="1" w:styleId="afff5">
    <w:name w:val="Заголовок для информации об изменениях"/>
    <w:basedOn w:val="1"/>
    <w:next w:val="a"/>
    <w:uiPriority w:val="99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ff6">
    <w:name w:val="Заголовок приложения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7">
    <w:name w:val="Заголовок распахивающейся части диалога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  <w:lang w:eastAsia="ar-SA"/>
    </w:rPr>
  </w:style>
  <w:style w:type="paragraph" w:customStyle="1" w:styleId="afff8">
    <w:name w:val="Заголовок статьи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9">
    <w:name w:val="Интерактивный заголовок"/>
    <w:basedOn w:val="af6"/>
    <w:next w:val="a"/>
    <w:uiPriority w:val="99"/>
    <w:rsid w:val="00AD497C"/>
    <w:pPr>
      <w:keepNext w:val="0"/>
      <w:widowControl w:val="0"/>
      <w:autoSpaceDE w:val="0"/>
      <w:spacing w:before="0" w:after="0" w:line="240" w:lineRule="auto"/>
      <w:jc w:val="both"/>
    </w:pPr>
    <w:rPr>
      <w:rFonts w:cs="Arial"/>
      <w:sz w:val="24"/>
      <w:szCs w:val="24"/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afffb">
    <w:name w:val="Информация об изменениях"/>
    <w:basedOn w:val="afffa"/>
    <w:next w:val="a"/>
    <w:uiPriority w:val="99"/>
    <w:rsid w:val="00AD497C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70" w:right="170"/>
    </w:pPr>
    <w:rPr>
      <w:rFonts w:ascii="Arial" w:hAnsi="Arial" w:cs="Arial"/>
      <w:sz w:val="24"/>
      <w:szCs w:val="24"/>
      <w:lang w:eastAsia="ar-SA"/>
    </w:rPr>
  </w:style>
  <w:style w:type="paragraph" w:customStyle="1" w:styleId="afffd">
    <w:name w:val="Комментарий"/>
    <w:basedOn w:val="afffc"/>
    <w:next w:val="a"/>
    <w:uiPriority w:val="99"/>
    <w:rsid w:val="00AD497C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e">
    <w:name w:val="Информация об изменениях документа"/>
    <w:basedOn w:val="afffd"/>
    <w:next w:val="a"/>
    <w:uiPriority w:val="99"/>
    <w:rsid w:val="00AD497C"/>
    <w:pPr>
      <w:spacing w:before="0"/>
    </w:pPr>
  </w:style>
  <w:style w:type="paragraph" w:customStyle="1" w:styleId="affff">
    <w:name w:val="Текст (лев. подпись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f0">
    <w:name w:val="Колонтитул (левый)"/>
    <w:basedOn w:val="affff"/>
    <w:next w:val="a"/>
    <w:uiPriority w:val="99"/>
    <w:rsid w:val="00AD497C"/>
    <w:pPr>
      <w:jc w:val="both"/>
    </w:pPr>
    <w:rPr>
      <w:sz w:val="16"/>
      <w:szCs w:val="16"/>
    </w:rPr>
  </w:style>
  <w:style w:type="paragraph" w:customStyle="1" w:styleId="affff1">
    <w:name w:val="Текст (прав. подпись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f2">
    <w:name w:val="Колонтитул (правый)"/>
    <w:basedOn w:val="affff1"/>
    <w:next w:val="a"/>
    <w:uiPriority w:val="99"/>
    <w:rsid w:val="00AD497C"/>
    <w:pPr>
      <w:jc w:val="both"/>
    </w:pPr>
    <w:rPr>
      <w:sz w:val="16"/>
      <w:szCs w:val="16"/>
    </w:rPr>
  </w:style>
  <w:style w:type="paragraph" w:customStyle="1" w:styleId="affff3">
    <w:name w:val="Комментарий пользователя"/>
    <w:basedOn w:val="afffd"/>
    <w:next w:val="a"/>
    <w:uiPriority w:val="99"/>
    <w:rsid w:val="00AD497C"/>
    <w:pPr>
      <w:spacing w:before="0"/>
      <w:jc w:val="left"/>
    </w:pPr>
    <w:rPr>
      <w:i w:val="0"/>
      <w:iCs w:val="0"/>
      <w:color w:val="000080"/>
    </w:rPr>
  </w:style>
  <w:style w:type="paragraph" w:customStyle="1" w:styleId="affff4">
    <w:name w:val="Куда обратиться?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5">
    <w:name w:val="Моноширинный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6">
    <w:name w:val="Необходимые документы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7">
    <w:name w:val="Нормальный (таблица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8">
    <w:name w:val="Объект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9">
    <w:name w:val="Таблицы (моноширинный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a">
    <w:name w:val="Оглавление"/>
    <w:basedOn w:val="affff9"/>
    <w:next w:val="a"/>
    <w:uiPriority w:val="99"/>
    <w:rsid w:val="00AD497C"/>
    <w:pPr>
      <w:ind w:left="140"/>
    </w:pPr>
    <w:rPr>
      <w:rFonts w:ascii="Arial" w:hAnsi="Arial" w:cs="Arial"/>
    </w:rPr>
  </w:style>
  <w:style w:type="paragraph" w:customStyle="1" w:styleId="affffb">
    <w:name w:val="Переменная часть"/>
    <w:basedOn w:val="afff1"/>
    <w:next w:val="a"/>
    <w:uiPriority w:val="99"/>
    <w:rsid w:val="00AD497C"/>
    <w:rPr>
      <w:rFonts w:ascii="Arial" w:hAnsi="Arial" w:cs="Arial"/>
      <w:sz w:val="20"/>
      <w:szCs w:val="20"/>
    </w:rPr>
  </w:style>
  <w:style w:type="paragraph" w:customStyle="1" w:styleId="affffc">
    <w:name w:val="Подвал для информации об изменениях"/>
    <w:basedOn w:val="1"/>
    <w:next w:val="a"/>
    <w:uiPriority w:val="99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</w:rPr>
  </w:style>
  <w:style w:type="paragraph" w:customStyle="1" w:styleId="affffd">
    <w:name w:val="Подзаголовок для информации об изменениях"/>
    <w:basedOn w:val="afffa"/>
    <w:next w:val="a"/>
    <w:uiPriority w:val="99"/>
    <w:rsid w:val="00AD497C"/>
    <w:rPr>
      <w:b/>
      <w:bCs/>
      <w:color w:val="000080"/>
      <w:sz w:val="24"/>
      <w:szCs w:val="24"/>
    </w:rPr>
  </w:style>
  <w:style w:type="paragraph" w:customStyle="1" w:styleId="affffe">
    <w:name w:val="Подчёркнуный текст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">
    <w:name w:val="Постоянная часть"/>
    <w:basedOn w:val="afff1"/>
    <w:next w:val="a"/>
    <w:uiPriority w:val="99"/>
    <w:rsid w:val="00AD497C"/>
    <w:rPr>
      <w:rFonts w:ascii="Arial" w:hAnsi="Arial" w:cs="Arial"/>
      <w:sz w:val="22"/>
      <w:szCs w:val="22"/>
    </w:rPr>
  </w:style>
  <w:style w:type="paragraph" w:customStyle="1" w:styleId="afffff0">
    <w:name w:val="Прижатый влево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ff1">
    <w:name w:val="Пример.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18" w:firstLine="60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2">
    <w:name w:val="Примечание."/>
    <w:basedOn w:val="afffd"/>
    <w:next w:val="a"/>
    <w:uiPriority w:val="99"/>
    <w:rsid w:val="00AD497C"/>
    <w:pPr>
      <w:spacing w:before="0"/>
    </w:pPr>
    <w:rPr>
      <w:i w:val="0"/>
      <w:iCs w:val="0"/>
      <w:color w:val="auto"/>
    </w:rPr>
  </w:style>
  <w:style w:type="paragraph" w:customStyle="1" w:styleId="afffff3">
    <w:name w:val="Словарная статья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4">
    <w:name w:val="Ссылка на официальную публикацию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5">
    <w:name w:val="Текст в таблице"/>
    <w:basedOn w:val="affff7"/>
    <w:next w:val="a"/>
    <w:uiPriority w:val="99"/>
    <w:rsid w:val="00AD497C"/>
    <w:pPr>
      <w:ind w:firstLine="500"/>
    </w:pPr>
  </w:style>
  <w:style w:type="paragraph" w:customStyle="1" w:styleId="afffff6">
    <w:name w:val="Технический комментарий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shd w:val="clear" w:color="auto" w:fill="FFFF00"/>
      <w:lang w:eastAsia="ar-SA"/>
    </w:rPr>
  </w:style>
  <w:style w:type="paragraph" w:customStyle="1" w:styleId="afffff7">
    <w:name w:val="Центрированный (таблица)"/>
    <w:basedOn w:val="affff7"/>
    <w:next w:val="a"/>
    <w:uiPriority w:val="99"/>
    <w:rsid w:val="00AD497C"/>
    <w:pPr>
      <w:jc w:val="center"/>
    </w:pPr>
  </w:style>
  <w:style w:type="paragraph" w:customStyle="1" w:styleId="ConsPlusCell">
    <w:name w:val="ConsPlusCell"/>
    <w:uiPriority w:val="99"/>
    <w:rsid w:val="00AD497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character" w:styleId="afffff8">
    <w:name w:val="annotation reference"/>
    <w:basedOn w:val="a0"/>
    <w:uiPriority w:val="99"/>
    <w:semiHidden/>
    <w:rsid w:val="00AD497C"/>
    <w:rPr>
      <w:rFonts w:cs="Times New Roman"/>
      <w:sz w:val="16"/>
    </w:rPr>
  </w:style>
  <w:style w:type="paragraph" w:styleId="afffff9">
    <w:name w:val="annotation text"/>
    <w:basedOn w:val="a"/>
    <w:link w:val="afffffa"/>
    <w:uiPriority w:val="99"/>
    <w:semiHidden/>
    <w:rsid w:val="00AD497C"/>
    <w:rPr>
      <w:sz w:val="20"/>
      <w:szCs w:val="20"/>
      <w:lang w:eastAsia="en-US"/>
    </w:rPr>
  </w:style>
  <w:style w:type="character" w:customStyle="1" w:styleId="afffffa">
    <w:name w:val="Текст примечания Знак"/>
    <w:basedOn w:val="a0"/>
    <w:link w:val="afffff9"/>
    <w:uiPriority w:val="99"/>
    <w:semiHidden/>
    <w:locked/>
    <w:rsid w:val="00AD497C"/>
    <w:rPr>
      <w:rFonts w:ascii="Calibri" w:hAnsi="Calibri" w:cs="Times New Roman"/>
      <w:sz w:val="20"/>
      <w:szCs w:val="20"/>
      <w:lang w:eastAsia="en-US"/>
    </w:rPr>
  </w:style>
  <w:style w:type="paragraph" w:styleId="afffffb">
    <w:name w:val="annotation subject"/>
    <w:basedOn w:val="afffff9"/>
    <w:next w:val="afffff9"/>
    <w:link w:val="afffffc"/>
    <w:uiPriority w:val="99"/>
    <w:semiHidden/>
    <w:rsid w:val="00AD497C"/>
    <w:rPr>
      <w:b/>
      <w:bCs/>
    </w:rPr>
  </w:style>
  <w:style w:type="character" w:customStyle="1" w:styleId="afffffc">
    <w:name w:val="Тема примечания Знак"/>
    <w:basedOn w:val="afffffa"/>
    <w:link w:val="afffffb"/>
    <w:uiPriority w:val="99"/>
    <w:semiHidden/>
    <w:locked/>
    <w:rsid w:val="00AD497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18">
    <w:name w:val="Рецензия1"/>
    <w:hidden/>
    <w:uiPriority w:val="99"/>
    <w:semiHidden/>
    <w:rsid w:val="00AD497C"/>
    <w:rPr>
      <w:lang w:eastAsia="en-US"/>
    </w:rPr>
  </w:style>
  <w:style w:type="paragraph" w:customStyle="1" w:styleId="19">
    <w:name w:val="Абзац списка1"/>
    <w:basedOn w:val="a"/>
    <w:uiPriority w:val="99"/>
    <w:rsid w:val="00AD497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1a">
    <w:name w:val="Без интервала1"/>
    <w:uiPriority w:val="99"/>
    <w:rsid w:val="00AD497C"/>
    <w:rPr>
      <w:rFonts w:ascii="Times New Roman" w:hAnsi="Times New Roman"/>
      <w:sz w:val="20"/>
      <w:szCs w:val="20"/>
      <w:lang w:eastAsia="ar-SA"/>
    </w:rPr>
  </w:style>
  <w:style w:type="table" w:customStyle="1" w:styleId="26">
    <w:name w:val="Сетка таблицы2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AD497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AD497C"/>
    <w:rPr>
      <w:rFonts w:ascii="Wingdings" w:hAnsi="Wingdings"/>
    </w:rPr>
  </w:style>
  <w:style w:type="character" w:customStyle="1" w:styleId="WW-Absatz-Standardschriftart">
    <w:name w:val="WW-Absatz-Standardschriftart"/>
    <w:uiPriority w:val="99"/>
    <w:rsid w:val="00AD497C"/>
  </w:style>
  <w:style w:type="character" w:customStyle="1" w:styleId="32">
    <w:name w:val="Основной шрифт абзаца3"/>
    <w:uiPriority w:val="99"/>
    <w:rsid w:val="00AD497C"/>
  </w:style>
  <w:style w:type="character" w:customStyle="1" w:styleId="WW-Absatz-Standardschriftart1">
    <w:name w:val="WW-Absatz-Standardschriftart1"/>
    <w:uiPriority w:val="99"/>
    <w:rsid w:val="00AD497C"/>
  </w:style>
  <w:style w:type="character" w:customStyle="1" w:styleId="WW-Absatz-Standardschriftart11">
    <w:name w:val="WW-Absatz-Standardschriftart11"/>
    <w:uiPriority w:val="99"/>
    <w:rsid w:val="00AD497C"/>
  </w:style>
  <w:style w:type="character" w:customStyle="1" w:styleId="WW-Absatz-Standardschriftart111">
    <w:name w:val="WW-Absatz-Standardschriftart111"/>
    <w:uiPriority w:val="99"/>
    <w:rsid w:val="00AD497C"/>
  </w:style>
  <w:style w:type="character" w:customStyle="1" w:styleId="WW-Absatz-Standardschriftart1111">
    <w:name w:val="WW-Absatz-Standardschriftart1111"/>
    <w:uiPriority w:val="99"/>
    <w:rsid w:val="00AD497C"/>
  </w:style>
  <w:style w:type="character" w:customStyle="1" w:styleId="WW8Num3z0">
    <w:name w:val="WW8Num3z0"/>
    <w:uiPriority w:val="99"/>
    <w:rsid w:val="00AD497C"/>
    <w:rPr>
      <w:color w:val="auto"/>
    </w:rPr>
  </w:style>
  <w:style w:type="character" w:customStyle="1" w:styleId="27">
    <w:name w:val="Основной шрифт абзаца2"/>
    <w:uiPriority w:val="99"/>
    <w:rsid w:val="00AD497C"/>
  </w:style>
  <w:style w:type="character" w:customStyle="1" w:styleId="WW-Absatz-Standardschriftart11111">
    <w:name w:val="WW-Absatz-Standardschriftart11111"/>
    <w:uiPriority w:val="99"/>
    <w:rsid w:val="00AD497C"/>
  </w:style>
  <w:style w:type="character" w:customStyle="1" w:styleId="WW-Absatz-Standardschriftart111111">
    <w:name w:val="WW-Absatz-Standardschriftart111111"/>
    <w:uiPriority w:val="99"/>
    <w:rsid w:val="00AD497C"/>
  </w:style>
  <w:style w:type="character" w:customStyle="1" w:styleId="WW-Absatz-Standardschriftart1111111">
    <w:name w:val="WW-Absatz-Standardschriftart1111111"/>
    <w:uiPriority w:val="99"/>
    <w:rsid w:val="00AD497C"/>
  </w:style>
  <w:style w:type="character" w:customStyle="1" w:styleId="WW-Absatz-Standardschriftart11111111">
    <w:name w:val="WW-Absatz-Standardschriftart11111111"/>
    <w:uiPriority w:val="99"/>
    <w:rsid w:val="00AD497C"/>
  </w:style>
  <w:style w:type="character" w:customStyle="1" w:styleId="WW8Num2z1">
    <w:name w:val="WW8Num2z1"/>
    <w:uiPriority w:val="99"/>
    <w:rsid w:val="00AD497C"/>
    <w:rPr>
      <w:rFonts w:ascii="Symbol" w:hAnsi="Symbol"/>
    </w:rPr>
  </w:style>
  <w:style w:type="character" w:customStyle="1" w:styleId="WW8Num2z4">
    <w:name w:val="WW8Num2z4"/>
    <w:uiPriority w:val="99"/>
    <w:rsid w:val="00AD497C"/>
    <w:rPr>
      <w:rFonts w:ascii="Courier New" w:hAnsi="Courier New"/>
    </w:rPr>
  </w:style>
  <w:style w:type="character" w:customStyle="1" w:styleId="WW8Num3z1">
    <w:name w:val="WW8Num3z1"/>
    <w:uiPriority w:val="99"/>
    <w:rsid w:val="00AD497C"/>
    <w:rPr>
      <w:rFonts w:ascii="Times New Roman" w:hAnsi="Times New Roman"/>
      <w:sz w:val="24"/>
    </w:rPr>
  </w:style>
  <w:style w:type="character" w:customStyle="1" w:styleId="WW8Num5z0">
    <w:name w:val="WW8Num5z0"/>
    <w:uiPriority w:val="99"/>
    <w:rsid w:val="00AD497C"/>
    <w:rPr>
      <w:rFonts w:ascii="Symbol" w:hAnsi="Symbol"/>
    </w:rPr>
  </w:style>
  <w:style w:type="character" w:customStyle="1" w:styleId="WW8Num5z1">
    <w:name w:val="WW8Num5z1"/>
    <w:uiPriority w:val="99"/>
    <w:rsid w:val="00AD497C"/>
    <w:rPr>
      <w:rFonts w:ascii="Courier New" w:hAnsi="Courier New"/>
    </w:rPr>
  </w:style>
  <w:style w:type="character" w:customStyle="1" w:styleId="WW8Num5z2">
    <w:name w:val="WW8Num5z2"/>
    <w:uiPriority w:val="99"/>
    <w:rsid w:val="00AD497C"/>
    <w:rPr>
      <w:rFonts w:ascii="Wingdings" w:hAnsi="Wingdings"/>
    </w:rPr>
  </w:style>
  <w:style w:type="character" w:customStyle="1" w:styleId="WW8Num8z0">
    <w:name w:val="WW8Num8z0"/>
    <w:uiPriority w:val="99"/>
    <w:rsid w:val="00AD497C"/>
    <w:rPr>
      <w:color w:val="auto"/>
    </w:rPr>
  </w:style>
  <w:style w:type="character" w:customStyle="1" w:styleId="WW8Num8z1">
    <w:name w:val="WW8Num8z1"/>
    <w:uiPriority w:val="99"/>
    <w:rsid w:val="00AD497C"/>
    <w:rPr>
      <w:rFonts w:ascii="Symbol" w:hAnsi="Symbol"/>
      <w:color w:val="auto"/>
    </w:rPr>
  </w:style>
  <w:style w:type="character" w:customStyle="1" w:styleId="WW8Num8z2">
    <w:name w:val="WW8Num8z2"/>
    <w:uiPriority w:val="99"/>
    <w:rsid w:val="00AD497C"/>
    <w:rPr>
      <w:rFonts w:ascii="Wingdings" w:hAnsi="Wingdings"/>
    </w:rPr>
  </w:style>
  <w:style w:type="character" w:customStyle="1" w:styleId="WW8Num8z3">
    <w:name w:val="WW8Num8z3"/>
    <w:uiPriority w:val="99"/>
    <w:rsid w:val="00AD497C"/>
    <w:rPr>
      <w:rFonts w:ascii="Symbol" w:hAnsi="Symbol"/>
    </w:rPr>
  </w:style>
  <w:style w:type="character" w:customStyle="1" w:styleId="WW8Num8z4">
    <w:name w:val="WW8Num8z4"/>
    <w:uiPriority w:val="99"/>
    <w:rsid w:val="00AD497C"/>
    <w:rPr>
      <w:rFonts w:ascii="Courier New" w:hAnsi="Courier New"/>
    </w:rPr>
  </w:style>
  <w:style w:type="character" w:customStyle="1" w:styleId="WW8Num9z0">
    <w:name w:val="WW8Num9z0"/>
    <w:uiPriority w:val="99"/>
    <w:rsid w:val="00AD497C"/>
    <w:rPr>
      <w:rFonts w:ascii="Symbol" w:hAnsi="Symbol"/>
    </w:rPr>
  </w:style>
  <w:style w:type="character" w:customStyle="1" w:styleId="WW8Num9z2">
    <w:name w:val="WW8Num9z2"/>
    <w:uiPriority w:val="99"/>
    <w:rsid w:val="00AD497C"/>
    <w:rPr>
      <w:rFonts w:ascii="Wingdings" w:hAnsi="Wingdings"/>
    </w:rPr>
  </w:style>
  <w:style w:type="character" w:customStyle="1" w:styleId="WW8Num9z4">
    <w:name w:val="WW8Num9z4"/>
    <w:uiPriority w:val="99"/>
    <w:rsid w:val="00AD497C"/>
    <w:rPr>
      <w:rFonts w:ascii="Courier New" w:hAnsi="Courier New"/>
    </w:rPr>
  </w:style>
  <w:style w:type="character" w:customStyle="1" w:styleId="WW8Num11z0">
    <w:name w:val="WW8Num11z0"/>
    <w:uiPriority w:val="99"/>
    <w:rsid w:val="00AD497C"/>
    <w:rPr>
      <w:rFonts w:ascii="Symbol" w:hAnsi="Symbol"/>
    </w:rPr>
  </w:style>
  <w:style w:type="character" w:customStyle="1" w:styleId="WW8Num11z1">
    <w:name w:val="WW8Num11z1"/>
    <w:uiPriority w:val="99"/>
    <w:rsid w:val="00AD497C"/>
    <w:rPr>
      <w:rFonts w:ascii="Courier New" w:hAnsi="Courier New"/>
    </w:rPr>
  </w:style>
  <w:style w:type="character" w:customStyle="1" w:styleId="WW8Num11z2">
    <w:name w:val="WW8Num11z2"/>
    <w:uiPriority w:val="99"/>
    <w:rsid w:val="00AD497C"/>
    <w:rPr>
      <w:rFonts w:ascii="Wingdings" w:hAnsi="Wingdings"/>
    </w:rPr>
  </w:style>
  <w:style w:type="character" w:customStyle="1" w:styleId="WW8Num12z0">
    <w:name w:val="WW8Num12z0"/>
    <w:uiPriority w:val="99"/>
    <w:rsid w:val="00AD497C"/>
    <w:rPr>
      <w:rFonts w:ascii="Symbol" w:hAnsi="Symbol"/>
    </w:rPr>
  </w:style>
  <w:style w:type="character" w:customStyle="1" w:styleId="WW8Num12z2">
    <w:name w:val="WW8Num12z2"/>
    <w:uiPriority w:val="99"/>
    <w:rsid w:val="00AD497C"/>
    <w:rPr>
      <w:rFonts w:ascii="Wingdings" w:hAnsi="Wingdings"/>
    </w:rPr>
  </w:style>
  <w:style w:type="character" w:customStyle="1" w:styleId="WW8Num12z4">
    <w:name w:val="WW8Num12z4"/>
    <w:uiPriority w:val="99"/>
    <w:rsid w:val="00AD497C"/>
    <w:rPr>
      <w:rFonts w:ascii="Courier New" w:hAnsi="Courier New"/>
    </w:rPr>
  </w:style>
  <w:style w:type="character" w:customStyle="1" w:styleId="WW8Num15z0">
    <w:name w:val="WW8Num15z0"/>
    <w:uiPriority w:val="99"/>
    <w:rsid w:val="00AD497C"/>
    <w:rPr>
      <w:rFonts w:ascii="Wingdings" w:hAnsi="Wingdings"/>
    </w:rPr>
  </w:style>
  <w:style w:type="character" w:customStyle="1" w:styleId="WW8Num15z1">
    <w:name w:val="WW8Num15z1"/>
    <w:uiPriority w:val="99"/>
    <w:rsid w:val="00AD497C"/>
    <w:rPr>
      <w:rFonts w:ascii="Symbol" w:hAnsi="Symbol"/>
    </w:rPr>
  </w:style>
  <w:style w:type="character" w:customStyle="1" w:styleId="WW8Num15z4">
    <w:name w:val="WW8Num15z4"/>
    <w:uiPriority w:val="99"/>
    <w:rsid w:val="00AD497C"/>
    <w:rPr>
      <w:rFonts w:ascii="Courier New" w:hAnsi="Courier New"/>
    </w:rPr>
  </w:style>
  <w:style w:type="character" w:customStyle="1" w:styleId="WW8Num16z0">
    <w:name w:val="WW8Num16z0"/>
    <w:uiPriority w:val="99"/>
    <w:rsid w:val="00AD497C"/>
    <w:rPr>
      <w:rFonts w:ascii="Wingdings" w:hAnsi="Wingdings"/>
    </w:rPr>
  </w:style>
  <w:style w:type="character" w:customStyle="1" w:styleId="WW8Num16z1">
    <w:name w:val="WW8Num16z1"/>
    <w:uiPriority w:val="99"/>
    <w:rsid w:val="00AD497C"/>
    <w:rPr>
      <w:rFonts w:ascii="Symbol" w:hAnsi="Symbol"/>
    </w:rPr>
  </w:style>
  <w:style w:type="character" w:customStyle="1" w:styleId="WW8Num16z4">
    <w:name w:val="WW8Num16z4"/>
    <w:uiPriority w:val="99"/>
    <w:rsid w:val="00AD497C"/>
    <w:rPr>
      <w:rFonts w:ascii="Courier New" w:hAnsi="Courier New"/>
    </w:rPr>
  </w:style>
  <w:style w:type="character" w:customStyle="1" w:styleId="WW8Num18z0">
    <w:name w:val="WW8Num18z0"/>
    <w:uiPriority w:val="99"/>
    <w:rsid w:val="00AD497C"/>
    <w:rPr>
      <w:rFonts w:ascii="Times New Roman" w:hAnsi="Times New Roman"/>
    </w:rPr>
  </w:style>
  <w:style w:type="character" w:customStyle="1" w:styleId="WW8Num18z1">
    <w:name w:val="WW8Num18z1"/>
    <w:uiPriority w:val="99"/>
    <w:rsid w:val="00AD497C"/>
    <w:rPr>
      <w:rFonts w:ascii="Courier New" w:hAnsi="Courier New"/>
    </w:rPr>
  </w:style>
  <w:style w:type="character" w:customStyle="1" w:styleId="WW8Num18z2">
    <w:name w:val="WW8Num18z2"/>
    <w:uiPriority w:val="99"/>
    <w:rsid w:val="00AD497C"/>
    <w:rPr>
      <w:rFonts w:ascii="Wingdings" w:hAnsi="Wingdings"/>
    </w:rPr>
  </w:style>
  <w:style w:type="character" w:customStyle="1" w:styleId="WW8Num18z3">
    <w:name w:val="WW8Num18z3"/>
    <w:uiPriority w:val="99"/>
    <w:rsid w:val="00AD497C"/>
    <w:rPr>
      <w:rFonts w:ascii="Symbol" w:hAnsi="Symbol"/>
    </w:rPr>
  </w:style>
  <w:style w:type="character" w:customStyle="1" w:styleId="WW8NumSt1z0">
    <w:name w:val="WW8NumSt1z0"/>
    <w:uiPriority w:val="99"/>
    <w:rsid w:val="00AD497C"/>
    <w:rPr>
      <w:rFonts w:ascii="Times New Roman" w:hAnsi="Times New Roman"/>
    </w:rPr>
  </w:style>
  <w:style w:type="character" w:customStyle="1" w:styleId="41">
    <w:name w:val="Основной шрифт абзаца4"/>
    <w:uiPriority w:val="99"/>
    <w:rsid w:val="00AD497C"/>
  </w:style>
  <w:style w:type="character" w:customStyle="1" w:styleId="FontStyle13">
    <w:name w:val="Font Style13"/>
    <w:uiPriority w:val="99"/>
    <w:rsid w:val="00AD497C"/>
    <w:rPr>
      <w:rFonts w:ascii="Times New Roman" w:hAnsi="Times New Roman"/>
      <w:sz w:val="20"/>
    </w:rPr>
  </w:style>
  <w:style w:type="character" w:customStyle="1" w:styleId="FontStyle12">
    <w:name w:val="Font Style12"/>
    <w:uiPriority w:val="99"/>
    <w:rsid w:val="00AD497C"/>
    <w:rPr>
      <w:rFonts w:ascii="Times New Roman" w:hAnsi="Times New Roman"/>
      <w:sz w:val="14"/>
    </w:rPr>
  </w:style>
  <w:style w:type="character" w:customStyle="1" w:styleId="FontStyle14">
    <w:name w:val="Font Style14"/>
    <w:uiPriority w:val="99"/>
    <w:rsid w:val="00AD497C"/>
    <w:rPr>
      <w:rFonts w:ascii="Times New Roman" w:hAnsi="Times New Roman"/>
      <w:b/>
      <w:sz w:val="20"/>
    </w:rPr>
  </w:style>
  <w:style w:type="character" w:customStyle="1" w:styleId="FontStyle18">
    <w:name w:val="Font Style18"/>
    <w:uiPriority w:val="99"/>
    <w:rsid w:val="00AD497C"/>
    <w:rPr>
      <w:rFonts w:ascii="Times New Roman" w:hAnsi="Times New Roman"/>
      <w:b/>
      <w:sz w:val="12"/>
    </w:rPr>
  </w:style>
  <w:style w:type="character" w:customStyle="1" w:styleId="FontStyle15">
    <w:name w:val="Font Style15"/>
    <w:uiPriority w:val="99"/>
    <w:rsid w:val="00AD497C"/>
    <w:rPr>
      <w:rFonts w:ascii="Times New Roman" w:hAnsi="Times New Roman"/>
      <w:sz w:val="12"/>
    </w:rPr>
  </w:style>
  <w:style w:type="character" w:customStyle="1" w:styleId="FontStyle17">
    <w:name w:val="Font Style17"/>
    <w:uiPriority w:val="99"/>
    <w:rsid w:val="00AD497C"/>
    <w:rPr>
      <w:rFonts w:ascii="Times New Roman" w:hAnsi="Times New Roman"/>
      <w:b/>
      <w:sz w:val="14"/>
    </w:rPr>
  </w:style>
  <w:style w:type="character" w:customStyle="1" w:styleId="FontStyle16">
    <w:name w:val="Font Style16"/>
    <w:uiPriority w:val="99"/>
    <w:rsid w:val="00AD497C"/>
    <w:rPr>
      <w:rFonts w:ascii="Calibri" w:hAnsi="Calibri"/>
      <w:sz w:val="20"/>
    </w:rPr>
  </w:style>
  <w:style w:type="character" w:customStyle="1" w:styleId="afffffd">
    <w:name w:val="Символ нумерации"/>
    <w:uiPriority w:val="99"/>
    <w:rsid w:val="00AD497C"/>
  </w:style>
  <w:style w:type="paragraph" w:customStyle="1" w:styleId="33">
    <w:name w:val="Название3"/>
    <w:basedOn w:val="a"/>
    <w:uiPriority w:val="99"/>
    <w:rsid w:val="00AD497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uiPriority w:val="99"/>
    <w:rsid w:val="00AD497C"/>
    <w:pPr>
      <w:suppressLineNumbers/>
      <w:suppressAutoHyphens/>
      <w:spacing w:after="0" w:line="240" w:lineRule="auto"/>
    </w:pPr>
    <w:rPr>
      <w:rFonts w:ascii="Arial" w:hAnsi="Arial" w:cs="Tahoma"/>
      <w:sz w:val="26"/>
      <w:szCs w:val="20"/>
      <w:lang w:eastAsia="ar-SA"/>
    </w:rPr>
  </w:style>
  <w:style w:type="paragraph" w:customStyle="1" w:styleId="28">
    <w:name w:val="Название2"/>
    <w:basedOn w:val="a"/>
    <w:uiPriority w:val="99"/>
    <w:rsid w:val="00AD497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rsid w:val="00AD497C"/>
    <w:pPr>
      <w:suppressLineNumbers/>
      <w:suppressAutoHyphens/>
      <w:spacing w:after="0" w:line="240" w:lineRule="auto"/>
    </w:pPr>
    <w:rPr>
      <w:rFonts w:ascii="Arial" w:hAnsi="Arial" w:cs="Tahoma"/>
      <w:sz w:val="26"/>
      <w:szCs w:val="20"/>
      <w:lang w:eastAsia="ar-SA"/>
    </w:rPr>
  </w:style>
  <w:style w:type="paragraph" w:customStyle="1" w:styleId="ConsNonformat">
    <w:name w:val="ConsNonformat"/>
    <w:uiPriority w:val="99"/>
    <w:rsid w:val="00AD497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L999">
    <w:name w:val="! L=999 !"/>
    <w:basedOn w:val="a"/>
    <w:uiPriority w:val="99"/>
    <w:rsid w:val="00AD497C"/>
    <w:pPr>
      <w:tabs>
        <w:tab w:val="num" w:pos="0"/>
      </w:tabs>
      <w:suppressAutoHyphens/>
      <w:overflowPunct w:val="0"/>
      <w:autoSpaceDE w:val="0"/>
      <w:spacing w:after="0" w:line="240" w:lineRule="auto"/>
      <w:ind w:left="1440" w:hanging="360"/>
      <w:textAlignment w:val="baseline"/>
    </w:pPr>
    <w:rPr>
      <w:rFonts w:ascii="Times New Roman" w:hAnsi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AD497C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yle1">
    <w:name w:val="Style1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6">
    <w:name w:val="Style6"/>
    <w:basedOn w:val="a"/>
    <w:next w:val="a"/>
    <w:uiPriority w:val="99"/>
    <w:rsid w:val="00AD497C"/>
    <w:pPr>
      <w:suppressAutoHyphens/>
      <w:spacing w:after="0" w:line="211" w:lineRule="exact"/>
      <w:jc w:val="center"/>
    </w:pPr>
    <w:rPr>
      <w:rFonts w:ascii="Times New Roman" w:hAnsi="Times New Roman"/>
      <w:sz w:val="26"/>
      <w:szCs w:val="20"/>
      <w:lang w:eastAsia="ar-SA"/>
    </w:rPr>
  </w:style>
  <w:style w:type="paragraph" w:customStyle="1" w:styleId="Style5">
    <w:name w:val="Style5"/>
    <w:basedOn w:val="a"/>
    <w:next w:val="a"/>
    <w:uiPriority w:val="99"/>
    <w:rsid w:val="00AD497C"/>
    <w:pPr>
      <w:suppressAutoHyphens/>
      <w:spacing w:after="0" w:line="209" w:lineRule="exact"/>
    </w:pPr>
    <w:rPr>
      <w:rFonts w:ascii="Times New Roman" w:hAnsi="Times New Roman"/>
      <w:sz w:val="26"/>
      <w:szCs w:val="20"/>
      <w:lang w:eastAsia="ar-SA"/>
    </w:rPr>
  </w:style>
  <w:style w:type="paragraph" w:customStyle="1" w:styleId="Style7">
    <w:name w:val="Style7"/>
    <w:basedOn w:val="a"/>
    <w:next w:val="a"/>
    <w:uiPriority w:val="99"/>
    <w:rsid w:val="00AD497C"/>
    <w:pPr>
      <w:suppressAutoHyphens/>
      <w:spacing w:after="0" w:line="206" w:lineRule="exact"/>
      <w:ind w:firstLine="180"/>
    </w:pPr>
    <w:rPr>
      <w:rFonts w:ascii="Times New Roman" w:hAnsi="Times New Roman"/>
      <w:sz w:val="26"/>
      <w:szCs w:val="20"/>
      <w:lang w:eastAsia="ar-SA"/>
    </w:rPr>
  </w:style>
  <w:style w:type="paragraph" w:customStyle="1" w:styleId="Style8">
    <w:name w:val="Style8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9">
    <w:name w:val="Style9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4">
    <w:name w:val="Style4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2">
    <w:name w:val="Style2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3">
    <w:name w:val="Style3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11">
    <w:name w:val="Style11"/>
    <w:basedOn w:val="a"/>
    <w:next w:val="a"/>
    <w:uiPriority w:val="99"/>
    <w:rsid w:val="00AD497C"/>
    <w:pPr>
      <w:suppressAutoHyphens/>
      <w:spacing w:after="0" w:line="178" w:lineRule="exact"/>
      <w:ind w:firstLine="190"/>
    </w:pPr>
    <w:rPr>
      <w:rFonts w:ascii="Times New Roman" w:hAnsi="Times New Roman"/>
      <w:sz w:val="26"/>
      <w:szCs w:val="20"/>
      <w:lang w:eastAsia="ar-SA"/>
    </w:rPr>
  </w:style>
  <w:style w:type="paragraph" w:customStyle="1" w:styleId="Style10">
    <w:name w:val="Style10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table" w:customStyle="1" w:styleId="35">
    <w:name w:val="Сетка таблицы3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66">
    <w:name w:val="xl6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67">
    <w:name w:val="xl67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4"/>
      <w:szCs w:val="24"/>
      <w:lang w:eastAsia="zh-CN"/>
    </w:rPr>
  </w:style>
  <w:style w:type="paragraph" w:customStyle="1" w:styleId="xl68">
    <w:name w:val="xl68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69">
    <w:name w:val="xl69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b/>
      <w:bCs/>
      <w:sz w:val="24"/>
      <w:szCs w:val="24"/>
      <w:lang w:eastAsia="zh-CN"/>
    </w:rPr>
  </w:style>
  <w:style w:type="paragraph" w:customStyle="1" w:styleId="xl70">
    <w:name w:val="xl70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71">
    <w:name w:val="xl71"/>
    <w:basedOn w:val="a"/>
    <w:uiPriority w:val="99"/>
    <w:rsid w:val="00AD497C"/>
    <w:pP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2">
    <w:name w:val="xl72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3">
    <w:name w:val="xl73"/>
    <w:basedOn w:val="a"/>
    <w:uiPriority w:val="99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4">
    <w:name w:val="xl74"/>
    <w:basedOn w:val="a"/>
    <w:uiPriority w:val="99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5">
    <w:name w:val="xl75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6">
    <w:name w:val="xl7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77">
    <w:name w:val="xl77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78">
    <w:name w:val="xl78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9">
    <w:name w:val="xl79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0">
    <w:name w:val="xl80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81">
    <w:name w:val="xl81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2">
    <w:name w:val="xl82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3">
    <w:name w:val="xl83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4">
    <w:name w:val="xl84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5">
    <w:name w:val="xl85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6">
    <w:name w:val="xl8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7">
    <w:name w:val="xl87"/>
    <w:basedOn w:val="a"/>
    <w:uiPriority w:val="99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8">
    <w:name w:val="xl88"/>
    <w:basedOn w:val="a"/>
    <w:uiPriority w:val="99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styleId="afffffe">
    <w:name w:val="Revision"/>
    <w:hidden/>
    <w:uiPriority w:val="99"/>
    <w:semiHidden/>
    <w:rsid w:val="00AD497C"/>
  </w:style>
  <w:style w:type="table" w:customStyle="1" w:styleId="TableNormal1">
    <w:name w:val="Table Normal1"/>
    <w:uiPriority w:val="99"/>
    <w:semiHidden/>
    <w:rsid w:val="0049052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3D1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14468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table" w:customStyle="1" w:styleId="42">
    <w:name w:val="Сетка таблицы4"/>
    <w:uiPriority w:val="99"/>
    <w:rsid w:val="001D1F18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">
    <w:name w:val="No Spacing"/>
    <w:uiPriority w:val="1"/>
    <w:qFormat/>
    <w:rsid w:val="00E15B00"/>
  </w:style>
  <w:style w:type="paragraph" w:customStyle="1" w:styleId="ConsPlusTitlePage">
    <w:name w:val="ConsPlusTitlePage"/>
    <w:uiPriority w:val="99"/>
    <w:rsid w:val="00B311B7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styleId="affffff0">
    <w:name w:val="Strong"/>
    <w:basedOn w:val="a0"/>
    <w:uiPriority w:val="99"/>
    <w:qFormat/>
    <w:locked/>
    <w:rsid w:val="009843AE"/>
    <w:rPr>
      <w:rFonts w:cs="Times New Roman"/>
      <w:b/>
    </w:rPr>
  </w:style>
  <w:style w:type="paragraph" w:styleId="2a">
    <w:name w:val="Body Text 2"/>
    <w:basedOn w:val="a"/>
    <w:link w:val="2b"/>
    <w:uiPriority w:val="99"/>
    <w:semiHidden/>
    <w:locked/>
    <w:rsid w:val="00C20CA5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locked/>
    <w:rsid w:val="00C20CA5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6B3E62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49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9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9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36001394ED6DDB9D4D27C829268666BB490D0061E67395E1B74145F047E77C1A1B7ACD66031948p4xAK" TargetMode="External"/><Relationship Id="rId13" Type="http://schemas.openxmlformats.org/officeDocument/2006/relationships/hyperlink" Target="consultantplus://offline/ref=7FCC533A306145FC8FF894D63AC667C13C0D09C4E3D445783DD970CF014FF4672077AB9F1F4633EDBF3D58LFsAP" TargetMode="External"/><Relationship Id="rId18" Type="http://schemas.openxmlformats.org/officeDocument/2006/relationships/hyperlink" Target="consultantplus://offline/ref=24C451EFF4F666FCED9DE40B11824FAF0352640732F904131FA593EEB7B9FA850EAB41D4746EE672D95791h9ZFR" TargetMode="External"/><Relationship Id="rId26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7136001394ED6DDB9D4D39C53F4ADC6BBD43510566ED7BC6BCE81A18A74EED2B5D54238F220E1848423CD2p4x8K" TargetMode="External"/><Relationship Id="rId12" Type="http://schemas.openxmlformats.org/officeDocument/2006/relationships/hyperlink" Target="consultantplus://offline/ref=FD5D8E295561AFC550BDAC79672A138FE62015F6518B38B3CF07F8A75C53E73D0CCFBFC8001C673C06851378tBP" TargetMode="External"/><Relationship Id="rId17" Type="http://schemas.openxmlformats.org/officeDocument/2006/relationships/hyperlink" Target="consultantplus://offline/ref=EFC2E9D19ED92F6E8A23F3C010AC4428280730FBF51347C3914F1F854F17F327B9CDC18184FDE2031A662D3426BA5B05018FB87E789CB6A777A6C0xFY8I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A81D6A9FB3256CFEDD5EDE8DA6475C1E57C6E47B4B96DBA1931676C120A2203FE48B77C714F787B0C49EGDr0J" TargetMode="External"/><Relationship Id="rId20" Type="http://schemas.openxmlformats.org/officeDocument/2006/relationships/hyperlink" Target="consultantplus://offline/ref=E32D0396D07A7F09266D87E786565EA7DEC5806C5C4D823DD0EF1D7C25088449A7FDE35F093C116FE295526Ch5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1343C4F5717A60C6C8AB164E0613718DF2B4C86B6D4EF34D8D528439987AFA6416E407AF7BE4D5B6D568A787w8T4N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4A81D6A9FB3256CFEDD5EDE8DA6475C1E57C6E47B4B96DBA1931676C120A2203FE48B77C714F787B0C49DGDr0J" TargetMode="External"/><Relationship Id="rId23" Type="http://schemas.openxmlformats.org/officeDocument/2006/relationships/hyperlink" Target="consultantplus://offline/ref=DFF16D5318246E9EE9BCFE96751DA28E7A7CF7D5A5806DAD168C963B05B2A9A29D26A51B72F0DBAFI0w5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41343C4F5717A60C6C8AB164E0613718AFABFC3686D4EF34D8D528439987AFA6416E407AF7BE4D5B6D568A787w8T4N" TargetMode="External"/><Relationship Id="rId19" Type="http://schemas.openxmlformats.org/officeDocument/2006/relationships/hyperlink" Target="consultantplus://offline/ref=E32D0396D07A7F09266D87E786565EA7DEC5806C5C4D823DD0EF1D7C25088449A7FDE35F093C116FE295516Ch5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1343C4F5717A60C6C8AB164E0613718AFABFC06A6E4EF34D8D528439987AFA6416E407AF7BE4D5B6D568A787w8T4N" TargetMode="External"/><Relationship Id="rId14" Type="http://schemas.openxmlformats.org/officeDocument/2006/relationships/hyperlink" Target="consultantplus://offline/ref=A4D1252AD4C8E9C105B042CEC6101BB3D74A78D744452DFD768570DB5A19F05E4BDFA8220C6EB7FA531ED5j7t4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13174</Words>
  <Characters>75095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Shaposhnikova</dc:creator>
  <cp:keywords/>
  <dc:description/>
  <cp:lastModifiedBy>Пользователь</cp:lastModifiedBy>
  <cp:revision>17</cp:revision>
  <cp:lastPrinted>2024-03-11T12:29:00Z</cp:lastPrinted>
  <dcterms:created xsi:type="dcterms:W3CDTF">2024-02-12T09:08:00Z</dcterms:created>
  <dcterms:modified xsi:type="dcterms:W3CDTF">2024-05-17T10:15:00Z</dcterms:modified>
</cp:coreProperties>
</file>