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0DE2" w:rsidRPr="008511D8" w:rsidRDefault="00164BB5" w:rsidP="00D83E88">
      <w:pPr>
        <w:spacing w:after="0" w:line="240" w:lineRule="auto"/>
        <w:rPr>
          <w:rFonts w:ascii="Arial" w:hAnsi="Arial" w:cs="Arial"/>
          <w:b/>
          <w:sz w:val="20"/>
          <w:szCs w:val="20"/>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1" o:spid="_x0000_s1026" type="#_x0000_t75" alt="Герб-к1" style="position:absolute;margin-left:225pt;margin-top:-56.65pt;width:41.8pt;height:50.25pt;z-index:1;visibility:visible">
            <v:imagedata r:id="rId8" o:title=""/>
            <w10:wrap type="square" side="left"/>
          </v:shape>
        </w:pict>
      </w:r>
    </w:p>
    <w:p w:rsidR="00550DE2" w:rsidRDefault="00550DE2" w:rsidP="001F44DB">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550DE2" w:rsidRPr="00BA3E9B" w:rsidRDefault="00550DE2" w:rsidP="001F44DB">
      <w:pPr>
        <w:spacing w:after="0" w:line="240" w:lineRule="auto"/>
        <w:jc w:val="center"/>
        <w:rPr>
          <w:rFonts w:ascii="Arial" w:hAnsi="Arial" w:cs="Arial"/>
          <w:b/>
          <w:sz w:val="20"/>
          <w:szCs w:val="20"/>
        </w:rPr>
      </w:pPr>
    </w:p>
    <w:p w:rsidR="00550DE2" w:rsidRPr="008511D8" w:rsidRDefault="00550DE2" w:rsidP="001F44DB">
      <w:pPr>
        <w:spacing w:after="0" w:line="240" w:lineRule="auto"/>
        <w:jc w:val="center"/>
        <w:rPr>
          <w:rFonts w:ascii="Arial Narrow" w:hAnsi="Arial Narrow" w:cs="Arial"/>
          <w:b/>
          <w:sz w:val="36"/>
        </w:rPr>
      </w:pPr>
      <w:r w:rsidRPr="008511D8">
        <w:rPr>
          <w:rFonts w:ascii="Arial Narrow" w:hAnsi="Arial Narrow" w:cs="Arial"/>
          <w:b/>
          <w:sz w:val="36"/>
        </w:rPr>
        <w:t>АДМИНИСТРАЦИ</w:t>
      </w:r>
      <w:r>
        <w:rPr>
          <w:rFonts w:ascii="Arial Narrow" w:hAnsi="Arial Narrow" w:cs="Arial"/>
          <w:b/>
          <w:sz w:val="36"/>
        </w:rPr>
        <w:t>Я</w:t>
      </w:r>
      <w:r w:rsidRPr="008511D8">
        <w:rPr>
          <w:rFonts w:ascii="Arial Narrow" w:hAnsi="Arial Narrow" w:cs="Arial"/>
          <w:b/>
          <w:sz w:val="36"/>
        </w:rPr>
        <w:t xml:space="preserve"> </w:t>
      </w:r>
    </w:p>
    <w:p w:rsidR="00550DE2" w:rsidRPr="008511D8" w:rsidRDefault="00550DE2" w:rsidP="001F44DB">
      <w:pPr>
        <w:spacing w:after="0" w:line="240" w:lineRule="auto"/>
        <w:jc w:val="center"/>
        <w:rPr>
          <w:rFonts w:ascii="Arial Narrow" w:hAnsi="Arial Narrow" w:cs="Arial"/>
          <w:b/>
          <w:sz w:val="36"/>
        </w:rPr>
      </w:pPr>
      <w:r w:rsidRPr="008511D8">
        <w:rPr>
          <w:rFonts w:ascii="Arial Narrow" w:hAnsi="Arial Narrow" w:cs="Arial"/>
          <w:b/>
          <w:sz w:val="36"/>
        </w:rPr>
        <w:t xml:space="preserve">МУНИЦИПАЛЬНОГО РАЙОНА </w:t>
      </w:r>
      <w:r>
        <w:rPr>
          <w:rFonts w:ascii="Arial Narrow" w:hAnsi="Arial Narrow" w:cs="Arial"/>
          <w:b/>
          <w:sz w:val="36"/>
        </w:rPr>
        <w:t>«</w:t>
      </w:r>
      <w:r w:rsidRPr="008511D8">
        <w:rPr>
          <w:rFonts w:ascii="Arial Narrow" w:hAnsi="Arial Narrow" w:cs="Arial"/>
          <w:b/>
          <w:sz w:val="36"/>
        </w:rPr>
        <w:t>ВОЛОКОНОВСКИЙ РАЙОН</w:t>
      </w:r>
      <w:r>
        <w:rPr>
          <w:rFonts w:ascii="Arial Narrow" w:hAnsi="Arial Narrow" w:cs="Arial"/>
          <w:b/>
          <w:sz w:val="36"/>
        </w:rPr>
        <w:t>»</w:t>
      </w:r>
    </w:p>
    <w:p w:rsidR="00550DE2" w:rsidRPr="008511D8" w:rsidRDefault="00550DE2" w:rsidP="001F44DB">
      <w:pPr>
        <w:spacing w:after="0" w:line="240" w:lineRule="auto"/>
        <w:jc w:val="center"/>
        <w:rPr>
          <w:rFonts w:ascii="Arial Narrow" w:hAnsi="Arial Narrow" w:cs="Arial"/>
          <w:b/>
          <w:sz w:val="36"/>
          <w:szCs w:val="44"/>
        </w:rPr>
      </w:pPr>
      <w:r w:rsidRPr="008511D8">
        <w:rPr>
          <w:rFonts w:ascii="Arial Narrow" w:hAnsi="Arial Narrow" w:cs="Arial"/>
          <w:b/>
          <w:sz w:val="36"/>
        </w:rPr>
        <w:t>БЕЛГОРОДСКОЙ ОБЛАСТИ</w:t>
      </w:r>
    </w:p>
    <w:p w:rsidR="00550DE2" w:rsidRPr="004C5A4E" w:rsidRDefault="00550DE2" w:rsidP="001F44DB">
      <w:pPr>
        <w:spacing w:after="0" w:line="240" w:lineRule="auto"/>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550DE2" w:rsidRPr="00271EF0" w:rsidRDefault="00550DE2" w:rsidP="001F44DB">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550DE2" w:rsidRDefault="00550DE2" w:rsidP="001F44DB">
      <w:pPr>
        <w:spacing w:after="0" w:line="240" w:lineRule="auto"/>
        <w:jc w:val="both"/>
      </w:pPr>
    </w:p>
    <w:p w:rsidR="00550DE2" w:rsidRPr="00271EF0" w:rsidRDefault="006667A2" w:rsidP="001F44DB">
      <w:pPr>
        <w:spacing w:after="0" w:line="240" w:lineRule="auto"/>
        <w:jc w:val="both"/>
        <w:rPr>
          <w:rFonts w:ascii="Arial" w:hAnsi="Arial" w:cs="Arial"/>
          <w:b/>
          <w:bCs/>
        </w:rPr>
      </w:pPr>
      <w:r>
        <w:rPr>
          <w:rFonts w:ascii="Arial" w:hAnsi="Arial" w:cs="Arial"/>
          <w:b/>
          <w:sz w:val="18"/>
        </w:rPr>
        <w:t>______</w:t>
      </w:r>
      <w:r w:rsidR="00D650CF">
        <w:rPr>
          <w:rFonts w:ascii="Arial" w:hAnsi="Arial" w:cs="Arial"/>
          <w:b/>
          <w:sz w:val="18"/>
        </w:rPr>
        <w:t xml:space="preserve"> </w:t>
      </w:r>
      <w:r w:rsidR="002F17DD" w:rsidRPr="00271EF0">
        <w:rPr>
          <w:rFonts w:ascii="Arial" w:hAnsi="Arial" w:cs="Arial"/>
          <w:b/>
          <w:sz w:val="18"/>
        </w:rPr>
        <w:t>20</w:t>
      </w:r>
      <w:r w:rsidR="00D650CF">
        <w:rPr>
          <w:rFonts w:ascii="Arial" w:hAnsi="Arial" w:cs="Arial"/>
          <w:b/>
          <w:sz w:val="18"/>
        </w:rPr>
        <w:t>24</w:t>
      </w:r>
      <w:r w:rsidR="002F17DD" w:rsidRPr="00271EF0">
        <w:rPr>
          <w:rFonts w:ascii="Arial" w:hAnsi="Arial" w:cs="Arial"/>
          <w:b/>
          <w:sz w:val="18"/>
        </w:rPr>
        <w:t xml:space="preserve"> г.                                                                                </w:t>
      </w:r>
      <w:r w:rsidR="002F17DD">
        <w:rPr>
          <w:rFonts w:ascii="Arial" w:hAnsi="Arial" w:cs="Arial"/>
          <w:b/>
          <w:sz w:val="18"/>
        </w:rPr>
        <w:t xml:space="preserve">         </w:t>
      </w:r>
      <w:r w:rsidR="002F17DD" w:rsidRPr="00271EF0">
        <w:rPr>
          <w:rFonts w:ascii="Arial" w:hAnsi="Arial" w:cs="Arial"/>
          <w:b/>
          <w:sz w:val="18"/>
        </w:rPr>
        <w:t xml:space="preserve">        </w:t>
      </w:r>
      <w:r w:rsidR="00D650CF">
        <w:rPr>
          <w:rFonts w:ascii="Arial" w:hAnsi="Arial" w:cs="Arial"/>
          <w:b/>
          <w:sz w:val="18"/>
        </w:rPr>
        <w:tab/>
      </w:r>
      <w:r w:rsidR="00D650CF">
        <w:rPr>
          <w:rFonts w:ascii="Arial" w:hAnsi="Arial" w:cs="Arial"/>
          <w:b/>
          <w:sz w:val="18"/>
        </w:rPr>
        <w:tab/>
      </w:r>
      <w:r w:rsidR="00D650CF">
        <w:rPr>
          <w:rFonts w:ascii="Arial" w:hAnsi="Arial" w:cs="Arial"/>
          <w:b/>
          <w:sz w:val="18"/>
        </w:rPr>
        <w:tab/>
      </w:r>
      <w:r w:rsidR="002F17DD" w:rsidRPr="00271EF0">
        <w:rPr>
          <w:rFonts w:ascii="Arial" w:hAnsi="Arial" w:cs="Arial"/>
          <w:b/>
          <w:sz w:val="18"/>
        </w:rPr>
        <w:t xml:space="preserve">№ </w:t>
      </w:r>
      <w:r>
        <w:rPr>
          <w:rFonts w:ascii="Arial" w:hAnsi="Arial" w:cs="Arial"/>
          <w:b/>
          <w:sz w:val="18"/>
        </w:rPr>
        <w:t>________</w:t>
      </w:r>
    </w:p>
    <w:p w:rsidR="00550DE2" w:rsidRDefault="00550DE2" w:rsidP="009E095E">
      <w:pPr>
        <w:pStyle w:val="a6"/>
        <w:tabs>
          <w:tab w:val="left" w:pos="1020"/>
        </w:tabs>
        <w:jc w:val="left"/>
        <w:rPr>
          <w:sz w:val="28"/>
          <w:szCs w:val="28"/>
        </w:rPr>
      </w:pPr>
      <w:r>
        <w:rPr>
          <w:sz w:val="28"/>
          <w:szCs w:val="28"/>
        </w:rPr>
        <w:tab/>
      </w:r>
    </w:p>
    <w:p w:rsidR="00550DE2" w:rsidRDefault="00550DE2" w:rsidP="009E095E">
      <w:pPr>
        <w:pStyle w:val="a6"/>
        <w:tabs>
          <w:tab w:val="left" w:pos="1020"/>
        </w:tabs>
        <w:jc w:val="left"/>
        <w:rPr>
          <w:sz w:val="28"/>
          <w:szCs w:val="28"/>
        </w:rPr>
      </w:pPr>
    </w:p>
    <w:p w:rsidR="00550DE2" w:rsidRDefault="00550DE2" w:rsidP="002F17DD">
      <w:pPr>
        <w:framePr w:w="5120" w:h="905" w:hSpace="180" w:wrap="around" w:vAnchor="text" w:hAnchor="page" w:x="1722" w:y="59"/>
        <w:spacing w:line="240" w:lineRule="auto"/>
        <w:jc w:val="both"/>
      </w:pPr>
      <w:r w:rsidRPr="00787605">
        <w:rPr>
          <w:rFonts w:ascii="Times New Roman" w:hAnsi="Times New Roman"/>
          <w:b/>
          <w:sz w:val="28"/>
          <w:szCs w:val="28"/>
        </w:rPr>
        <w:t>О внесении изменений в постановление главы администрации Волоконовско</w:t>
      </w:r>
      <w:r>
        <w:rPr>
          <w:rFonts w:ascii="Times New Roman" w:hAnsi="Times New Roman"/>
          <w:b/>
          <w:sz w:val="28"/>
          <w:szCs w:val="28"/>
        </w:rPr>
        <w:t xml:space="preserve">го района от </w:t>
      </w:r>
      <w:r w:rsidR="002F17DD">
        <w:rPr>
          <w:rFonts w:ascii="Times New Roman" w:hAnsi="Times New Roman"/>
          <w:b/>
          <w:sz w:val="28"/>
          <w:szCs w:val="28"/>
        </w:rPr>
        <w:t>04 сентября 2014 года № 344</w:t>
      </w:r>
    </w:p>
    <w:p w:rsidR="00550DE2" w:rsidRDefault="00550DE2" w:rsidP="001F44DB">
      <w:pPr>
        <w:pStyle w:val="a6"/>
        <w:rPr>
          <w:sz w:val="28"/>
          <w:szCs w:val="28"/>
        </w:rPr>
      </w:pPr>
    </w:p>
    <w:p w:rsidR="00550DE2" w:rsidRDefault="00550DE2" w:rsidP="001F44DB">
      <w:pPr>
        <w:pStyle w:val="a6"/>
        <w:rPr>
          <w:sz w:val="28"/>
          <w:szCs w:val="28"/>
        </w:rPr>
      </w:pPr>
    </w:p>
    <w:p w:rsidR="00550DE2" w:rsidRDefault="00550DE2" w:rsidP="001F44DB">
      <w:pPr>
        <w:pStyle w:val="a6"/>
        <w:rPr>
          <w:sz w:val="28"/>
          <w:szCs w:val="28"/>
        </w:rPr>
      </w:pPr>
    </w:p>
    <w:p w:rsidR="00550DE2" w:rsidRDefault="00550DE2" w:rsidP="001F44DB">
      <w:pPr>
        <w:pStyle w:val="a6"/>
        <w:rPr>
          <w:sz w:val="28"/>
          <w:szCs w:val="28"/>
        </w:rPr>
      </w:pPr>
    </w:p>
    <w:p w:rsidR="00550DE2" w:rsidRDefault="00550DE2" w:rsidP="00EB4877">
      <w:pPr>
        <w:autoSpaceDE w:val="0"/>
        <w:autoSpaceDN w:val="0"/>
        <w:adjustRightInd w:val="0"/>
        <w:spacing w:after="0" w:line="240" w:lineRule="auto"/>
        <w:jc w:val="both"/>
        <w:rPr>
          <w:rFonts w:ascii="Times New Roman" w:hAnsi="Times New Roman"/>
          <w:color w:val="000000"/>
          <w:sz w:val="28"/>
          <w:szCs w:val="28"/>
        </w:rPr>
      </w:pPr>
    </w:p>
    <w:p w:rsidR="00550DE2" w:rsidRDefault="00550DE2" w:rsidP="001F44DB">
      <w:pPr>
        <w:autoSpaceDE w:val="0"/>
        <w:autoSpaceDN w:val="0"/>
        <w:adjustRightInd w:val="0"/>
        <w:spacing w:after="0" w:line="240" w:lineRule="auto"/>
        <w:ind w:firstLine="709"/>
        <w:jc w:val="both"/>
        <w:rPr>
          <w:rFonts w:ascii="Times New Roman" w:hAnsi="Times New Roman"/>
          <w:b/>
          <w:sz w:val="28"/>
          <w:szCs w:val="28"/>
        </w:rPr>
      </w:pPr>
      <w:r w:rsidRPr="0034043D">
        <w:rPr>
          <w:rFonts w:ascii="Times New Roman" w:hAnsi="Times New Roman"/>
          <w:color w:val="000000"/>
          <w:sz w:val="28"/>
          <w:szCs w:val="28"/>
        </w:rPr>
        <w:t xml:space="preserve">В целях </w:t>
      </w:r>
      <w:r>
        <w:rPr>
          <w:rFonts w:ascii="Times New Roman" w:hAnsi="Times New Roman"/>
          <w:color w:val="000000"/>
          <w:sz w:val="28"/>
          <w:szCs w:val="28"/>
        </w:rPr>
        <w:t>актуализации и повы</w:t>
      </w:r>
      <w:r w:rsidR="002F17DD">
        <w:rPr>
          <w:rFonts w:ascii="Times New Roman" w:hAnsi="Times New Roman"/>
          <w:color w:val="000000"/>
          <w:sz w:val="28"/>
          <w:szCs w:val="28"/>
        </w:rPr>
        <w:t xml:space="preserve">шения эффективности реализации </w:t>
      </w:r>
      <w:r>
        <w:rPr>
          <w:rFonts w:ascii="Times New Roman" w:hAnsi="Times New Roman"/>
          <w:color w:val="000000"/>
          <w:sz w:val="28"/>
          <w:szCs w:val="28"/>
        </w:rPr>
        <w:t xml:space="preserve">муниципальной программы Волоконовского района «Развитие культуры и искусства Волоконовского района»  </w:t>
      </w:r>
      <w:r w:rsidRPr="000C389B">
        <w:rPr>
          <w:rFonts w:ascii="Times New Roman" w:hAnsi="Times New Roman"/>
          <w:b/>
          <w:color w:val="000000"/>
          <w:sz w:val="28"/>
          <w:szCs w:val="28"/>
        </w:rPr>
        <w:t>п</w:t>
      </w:r>
      <w:r>
        <w:rPr>
          <w:rFonts w:ascii="Times New Roman" w:hAnsi="Times New Roman"/>
          <w:b/>
          <w:color w:val="000000"/>
          <w:sz w:val="28"/>
          <w:szCs w:val="28"/>
        </w:rPr>
        <w:t xml:space="preserve"> </w:t>
      </w:r>
      <w:r w:rsidRPr="00FD7835">
        <w:rPr>
          <w:rFonts w:ascii="Times New Roman" w:hAnsi="Times New Roman"/>
          <w:b/>
          <w:sz w:val="28"/>
          <w:szCs w:val="28"/>
        </w:rPr>
        <w:t>о</w:t>
      </w:r>
      <w:r>
        <w:rPr>
          <w:rFonts w:ascii="Times New Roman" w:hAnsi="Times New Roman"/>
          <w:b/>
          <w:sz w:val="28"/>
          <w:szCs w:val="28"/>
        </w:rPr>
        <w:t xml:space="preserve"> </w:t>
      </w:r>
      <w:r w:rsidRPr="00FD7835">
        <w:rPr>
          <w:rFonts w:ascii="Times New Roman" w:hAnsi="Times New Roman"/>
          <w:b/>
          <w:sz w:val="28"/>
          <w:szCs w:val="28"/>
        </w:rPr>
        <w:t>с</w:t>
      </w:r>
      <w:r>
        <w:rPr>
          <w:rFonts w:ascii="Times New Roman" w:hAnsi="Times New Roman"/>
          <w:b/>
          <w:sz w:val="28"/>
          <w:szCs w:val="28"/>
        </w:rPr>
        <w:t xml:space="preserve"> </w:t>
      </w:r>
      <w:r w:rsidRPr="00FD7835">
        <w:rPr>
          <w:rFonts w:ascii="Times New Roman" w:hAnsi="Times New Roman"/>
          <w:b/>
          <w:sz w:val="28"/>
          <w:szCs w:val="28"/>
        </w:rPr>
        <w:t>т</w:t>
      </w:r>
      <w:r>
        <w:rPr>
          <w:rFonts w:ascii="Times New Roman" w:hAnsi="Times New Roman"/>
          <w:b/>
          <w:sz w:val="28"/>
          <w:szCs w:val="28"/>
        </w:rPr>
        <w:t xml:space="preserve"> </w:t>
      </w:r>
      <w:r w:rsidRPr="00FD7835">
        <w:rPr>
          <w:rFonts w:ascii="Times New Roman" w:hAnsi="Times New Roman"/>
          <w:b/>
          <w:sz w:val="28"/>
          <w:szCs w:val="28"/>
        </w:rPr>
        <w:t>а</w:t>
      </w:r>
      <w:r>
        <w:rPr>
          <w:rFonts w:ascii="Times New Roman" w:hAnsi="Times New Roman"/>
          <w:b/>
          <w:sz w:val="28"/>
          <w:szCs w:val="28"/>
        </w:rPr>
        <w:t xml:space="preserve"> </w:t>
      </w:r>
      <w:r w:rsidRPr="00FD7835">
        <w:rPr>
          <w:rFonts w:ascii="Times New Roman" w:hAnsi="Times New Roman"/>
          <w:b/>
          <w:sz w:val="28"/>
          <w:szCs w:val="28"/>
        </w:rPr>
        <w:t>н</w:t>
      </w:r>
      <w:r>
        <w:rPr>
          <w:rFonts w:ascii="Times New Roman" w:hAnsi="Times New Roman"/>
          <w:b/>
          <w:sz w:val="28"/>
          <w:szCs w:val="28"/>
        </w:rPr>
        <w:t xml:space="preserve"> </w:t>
      </w:r>
      <w:r w:rsidRPr="00FD7835">
        <w:rPr>
          <w:rFonts w:ascii="Times New Roman" w:hAnsi="Times New Roman"/>
          <w:b/>
          <w:sz w:val="28"/>
          <w:szCs w:val="28"/>
        </w:rPr>
        <w:t>о</w:t>
      </w:r>
      <w:r>
        <w:rPr>
          <w:rFonts w:ascii="Times New Roman" w:hAnsi="Times New Roman"/>
          <w:b/>
          <w:sz w:val="28"/>
          <w:szCs w:val="28"/>
        </w:rPr>
        <w:t xml:space="preserve"> </w:t>
      </w:r>
      <w:r w:rsidRPr="00FD7835">
        <w:rPr>
          <w:rFonts w:ascii="Times New Roman" w:hAnsi="Times New Roman"/>
          <w:b/>
          <w:sz w:val="28"/>
          <w:szCs w:val="28"/>
        </w:rPr>
        <w:t>в</w:t>
      </w:r>
      <w:r>
        <w:rPr>
          <w:rFonts w:ascii="Times New Roman" w:hAnsi="Times New Roman"/>
          <w:b/>
          <w:sz w:val="28"/>
          <w:szCs w:val="28"/>
        </w:rPr>
        <w:t xml:space="preserve"> </w:t>
      </w:r>
      <w:r w:rsidRPr="00FD7835">
        <w:rPr>
          <w:rFonts w:ascii="Times New Roman" w:hAnsi="Times New Roman"/>
          <w:b/>
          <w:sz w:val="28"/>
          <w:szCs w:val="28"/>
        </w:rPr>
        <w:t>л</w:t>
      </w:r>
      <w:r>
        <w:rPr>
          <w:rFonts w:ascii="Times New Roman" w:hAnsi="Times New Roman"/>
          <w:b/>
          <w:sz w:val="28"/>
          <w:szCs w:val="28"/>
        </w:rPr>
        <w:t xml:space="preserve"> </w:t>
      </w:r>
      <w:r w:rsidRPr="00FD7835">
        <w:rPr>
          <w:rFonts w:ascii="Times New Roman" w:hAnsi="Times New Roman"/>
          <w:b/>
          <w:sz w:val="28"/>
          <w:szCs w:val="28"/>
        </w:rPr>
        <w:t>я</w:t>
      </w:r>
      <w:r>
        <w:rPr>
          <w:rFonts w:ascii="Times New Roman" w:hAnsi="Times New Roman"/>
          <w:b/>
          <w:sz w:val="28"/>
          <w:szCs w:val="28"/>
        </w:rPr>
        <w:t xml:space="preserve"> </w:t>
      </w:r>
      <w:r w:rsidRPr="00FD7835">
        <w:rPr>
          <w:rFonts w:ascii="Times New Roman" w:hAnsi="Times New Roman"/>
          <w:b/>
          <w:sz w:val="28"/>
          <w:szCs w:val="28"/>
        </w:rPr>
        <w:t>ю:</w:t>
      </w:r>
      <w:r>
        <w:rPr>
          <w:rFonts w:ascii="Times New Roman" w:hAnsi="Times New Roman"/>
          <w:b/>
          <w:sz w:val="28"/>
          <w:szCs w:val="28"/>
        </w:rPr>
        <w:t xml:space="preserve"> </w:t>
      </w:r>
    </w:p>
    <w:p w:rsidR="00550DE2" w:rsidRDefault="00550DE2" w:rsidP="00F521A8">
      <w:pPr>
        <w:shd w:val="clear" w:color="auto" w:fill="FFFFFF"/>
        <w:spacing w:after="0" w:line="240" w:lineRule="auto"/>
        <w:ind w:firstLine="708"/>
        <w:jc w:val="both"/>
        <w:textAlignment w:val="baseline"/>
        <w:outlineLvl w:val="1"/>
        <w:rPr>
          <w:rFonts w:ascii="Times New Roman" w:hAnsi="Times New Roman"/>
          <w:sz w:val="28"/>
          <w:szCs w:val="28"/>
        </w:rPr>
      </w:pPr>
      <w:r w:rsidRPr="00782F60">
        <w:rPr>
          <w:rFonts w:ascii="Times New Roman" w:hAnsi="Times New Roman"/>
          <w:sz w:val="28"/>
          <w:szCs w:val="28"/>
        </w:rPr>
        <w:t xml:space="preserve">1. </w:t>
      </w:r>
      <w:r>
        <w:rPr>
          <w:rFonts w:ascii="Times New Roman" w:hAnsi="Times New Roman"/>
          <w:sz w:val="28"/>
          <w:szCs w:val="28"/>
        </w:rPr>
        <w:t>Внести в постановление главы администрации</w:t>
      </w:r>
      <w:r w:rsidR="002F17DD">
        <w:rPr>
          <w:rFonts w:ascii="Times New Roman" w:hAnsi="Times New Roman"/>
          <w:sz w:val="28"/>
          <w:szCs w:val="28"/>
        </w:rPr>
        <w:t xml:space="preserve"> Волоконовского</w:t>
      </w:r>
      <w:r>
        <w:rPr>
          <w:rFonts w:ascii="Times New Roman" w:hAnsi="Times New Roman"/>
          <w:sz w:val="28"/>
          <w:szCs w:val="28"/>
        </w:rPr>
        <w:t xml:space="preserve"> района от </w:t>
      </w:r>
      <w:r w:rsidR="002F17DD">
        <w:rPr>
          <w:rFonts w:ascii="Times New Roman" w:hAnsi="Times New Roman"/>
          <w:sz w:val="28"/>
          <w:szCs w:val="28"/>
        </w:rPr>
        <w:t>04 сентября 2014</w:t>
      </w:r>
      <w:r>
        <w:rPr>
          <w:rFonts w:ascii="Times New Roman" w:hAnsi="Times New Roman"/>
          <w:sz w:val="28"/>
          <w:szCs w:val="28"/>
        </w:rPr>
        <w:t xml:space="preserve"> года № </w:t>
      </w:r>
      <w:r w:rsidR="002F17DD">
        <w:rPr>
          <w:rFonts w:ascii="Times New Roman" w:hAnsi="Times New Roman"/>
          <w:sz w:val="28"/>
          <w:szCs w:val="28"/>
        </w:rPr>
        <w:t>344</w:t>
      </w:r>
      <w:r>
        <w:rPr>
          <w:rFonts w:ascii="Times New Roman" w:hAnsi="Times New Roman"/>
          <w:sz w:val="28"/>
          <w:szCs w:val="28"/>
        </w:rPr>
        <w:t xml:space="preserve"> «</w:t>
      </w:r>
      <w:r w:rsidR="00690F55">
        <w:rPr>
          <w:rFonts w:ascii="Times New Roman" w:hAnsi="Times New Roman"/>
          <w:sz w:val="28"/>
          <w:szCs w:val="28"/>
        </w:rPr>
        <w:t>О</w:t>
      </w:r>
      <w:r w:rsidR="002F17DD">
        <w:rPr>
          <w:rFonts w:ascii="Times New Roman" w:hAnsi="Times New Roman"/>
          <w:sz w:val="28"/>
          <w:szCs w:val="28"/>
        </w:rPr>
        <w:t xml:space="preserve">б утверждении </w:t>
      </w:r>
      <w:r w:rsidR="002F17DD">
        <w:rPr>
          <w:rFonts w:ascii="Times New Roman" w:hAnsi="Times New Roman"/>
          <w:color w:val="000000"/>
          <w:sz w:val="28"/>
          <w:szCs w:val="28"/>
        </w:rPr>
        <w:t>муниципальной программы района «Развитие культуры и искусства Волоконовского района»</w:t>
      </w:r>
      <w:r>
        <w:rPr>
          <w:rFonts w:ascii="Times New Roman" w:hAnsi="Times New Roman"/>
          <w:sz w:val="28"/>
          <w:szCs w:val="28"/>
        </w:rPr>
        <w:t>» следующее изменение:</w:t>
      </w:r>
    </w:p>
    <w:p w:rsidR="00550DE2" w:rsidRDefault="00550DE2" w:rsidP="00F521A8">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муниципальную программу «Развитие культуры и искусства Волоконовского района» (далее – Программа)</w:t>
      </w:r>
      <w:r w:rsidR="00E43766">
        <w:rPr>
          <w:rFonts w:ascii="Times New Roman" w:hAnsi="Times New Roman"/>
          <w:sz w:val="28"/>
          <w:szCs w:val="28"/>
        </w:rPr>
        <w:t>, утвержденную в пункте 1 названного постановления, изложить</w:t>
      </w:r>
      <w:r>
        <w:rPr>
          <w:rFonts w:ascii="Times New Roman" w:hAnsi="Times New Roman"/>
          <w:sz w:val="28"/>
          <w:szCs w:val="28"/>
        </w:rPr>
        <w:t xml:space="preserve"> в новой редакции (прилагается).</w:t>
      </w:r>
    </w:p>
    <w:p w:rsidR="00550DE2" w:rsidRPr="00F521A8" w:rsidRDefault="00550DE2" w:rsidP="005D6B2B">
      <w:pPr>
        <w:shd w:val="clear" w:color="auto" w:fill="FFFFFF"/>
        <w:spacing w:after="0" w:line="240" w:lineRule="auto"/>
        <w:ind w:firstLine="708"/>
        <w:jc w:val="both"/>
        <w:textAlignment w:val="baseline"/>
        <w:outlineLvl w:val="1"/>
        <w:rPr>
          <w:rFonts w:ascii="Times New Roman" w:hAnsi="Times New Roman"/>
          <w:sz w:val="28"/>
          <w:szCs w:val="28"/>
        </w:rPr>
      </w:pPr>
      <w:r w:rsidRPr="00FA538A">
        <w:rPr>
          <w:rFonts w:ascii="Times New Roman" w:hAnsi="Times New Roman"/>
          <w:sz w:val="28"/>
          <w:szCs w:val="28"/>
          <w:lang w:eastAsia="ru-RU"/>
        </w:rPr>
        <w:t xml:space="preserve">2. </w:t>
      </w:r>
      <w:r w:rsidRPr="00E942AD">
        <w:rPr>
          <w:rFonts w:ascii="Times New Roman" w:hAnsi="Times New Roman"/>
          <w:sz w:val="28"/>
          <w:szCs w:val="28"/>
          <w:lang w:eastAsia="ru-RU"/>
        </w:rPr>
        <w:t xml:space="preserve">Управлению </w:t>
      </w:r>
      <w:r>
        <w:rPr>
          <w:rFonts w:ascii="Times New Roman" w:hAnsi="Times New Roman"/>
          <w:sz w:val="28"/>
          <w:szCs w:val="28"/>
          <w:lang w:eastAsia="ru-RU"/>
        </w:rPr>
        <w:t>финансов и бюджетной политики администрации Волоконовского района (Фартушная М.В.</w:t>
      </w:r>
      <w:r w:rsidRPr="00E942AD">
        <w:rPr>
          <w:rFonts w:ascii="Times New Roman" w:hAnsi="Times New Roman"/>
          <w:sz w:val="28"/>
          <w:szCs w:val="28"/>
          <w:lang w:eastAsia="ru-RU"/>
        </w:rPr>
        <w:t xml:space="preserve">) </w:t>
      </w:r>
      <w:r>
        <w:rPr>
          <w:rFonts w:ascii="Times New Roman" w:hAnsi="Times New Roman"/>
          <w:sz w:val="28"/>
          <w:szCs w:val="28"/>
          <w:lang w:eastAsia="ru-RU"/>
        </w:rPr>
        <w:t xml:space="preserve">производить финансирование мероприятий Программы с учетом настоящего постановления. </w:t>
      </w:r>
    </w:p>
    <w:p w:rsidR="00550DE2" w:rsidRDefault="00550DE2" w:rsidP="00F22084">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3. Контроль за исполнением настоящего постановления возложить на заместителя главы администрации района по социальной политике    Часовскую Г.Н. </w:t>
      </w:r>
    </w:p>
    <w:p w:rsidR="00550DE2" w:rsidRDefault="00550DE2" w:rsidP="00F22084">
      <w:pPr>
        <w:autoSpaceDE w:val="0"/>
        <w:autoSpaceDN w:val="0"/>
        <w:adjustRightInd w:val="0"/>
        <w:spacing w:after="0" w:line="240" w:lineRule="auto"/>
        <w:ind w:firstLine="720"/>
        <w:jc w:val="both"/>
        <w:rPr>
          <w:rFonts w:ascii="Times New Roman" w:hAnsi="Times New Roman"/>
          <w:sz w:val="28"/>
          <w:szCs w:val="28"/>
        </w:rPr>
      </w:pPr>
    </w:p>
    <w:p w:rsidR="00550DE2" w:rsidRDefault="00550DE2" w:rsidP="00F22084">
      <w:pPr>
        <w:autoSpaceDE w:val="0"/>
        <w:autoSpaceDN w:val="0"/>
        <w:adjustRightInd w:val="0"/>
        <w:spacing w:after="0" w:line="240" w:lineRule="auto"/>
        <w:ind w:firstLine="720"/>
        <w:jc w:val="both"/>
        <w:rPr>
          <w:rFonts w:ascii="Times New Roman" w:hAnsi="Times New Roman"/>
          <w:sz w:val="28"/>
          <w:szCs w:val="28"/>
        </w:rPr>
      </w:pPr>
    </w:p>
    <w:p w:rsidR="00550DE2" w:rsidRDefault="00550DE2" w:rsidP="001325FB">
      <w:pPr>
        <w:autoSpaceDE w:val="0"/>
        <w:autoSpaceDN w:val="0"/>
        <w:adjustRightInd w:val="0"/>
        <w:spacing w:line="240" w:lineRule="auto"/>
        <w:rPr>
          <w:rFonts w:ascii="Times New Roman" w:hAnsi="Times New Roman"/>
          <w:b/>
          <w:sz w:val="28"/>
          <w:szCs w:val="28"/>
        </w:rPr>
      </w:pPr>
      <w:r w:rsidRPr="00746C7D">
        <w:rPr>
          <w:rFonts w:ascii="Times New Roman" w:hAnsi="Times New Roman"/>
          <w:b/>
          <w:sz w:val="28"/>
          <w:szCs w:val="28"/>
        </w:rPr>
        <w:t>Глава администрации района</w:t>
      </w:r>
      <w:r>
        <w:rPr>
          <w:rFonts w:ascii="Times New Roman" w:hAnsi="Times New Roman"/>
          <w:b/>
          <w:sz w:val="28"/>
          <w:szCs w:val="28"/>
        </w:rPr>
        <w:t xml:space="preserve">                                                       </w:t>
      </w:r>
      <w:r>
        <w:rPr>
          <w:rFonts w:ascii="Times New Roman" w:hAnsi="Times New Roman"/>
          <w:b/>
          <w:sz w:val="28"/>
          <w:szCs w:val="28"/>
        </w:rPr>
        <w:tab/>
        <w:t>С.И. Бикетов</w:t>
      </w:r>
    </w:p>
    <w:p w:rsidR="00550DE2" w:rsidRDefault="00550DE2" w:rsidP="001325FB">
      <w:pPr>
        <w:autoSpaceDE w:val="0"/>
        <w:autoSpaceDN w:val="0"/>
        <w:adjustRightInd w:val="0"/>
        <w:spacing w:line="240" w:lineRule="auto"/>
        <w:rPr>
          <w:rFonts w:ascii="Times New Roman" w:hAnsi="Times New Roman"/>
          <w:b/>
          <w:sz w:val="28"/>
          <w:szCs w:val="28"/>
        </w:rPr>
      </w:pPr>
    </w:p>
    <w:p w:rsidR="00550DE2" w:rsidRDefault="00550DE2" w:rsidP="001325FB">
      <w:pPr>
        <w:autoSpaceDE w:val="0"/>
        <w:autoSpaceDN w:val="0"/>
        <w:adjustRightInd w:val="0"/>
        <w:spacing w:line="240" w:lineRule="auto"/>
        <w:rPr>
          <w:rFonts w:ascii="Times New Roman" w:hAnsi="Times New Roman"/>
          <w:b/>
          <w:sz w:val="28"/>
          <w:szCs w:val="28"/>
        </w:rPr>
      </w:pPr>
    </w:p>
    <w:p w:rsidR="00550DE2" w:rsidRDefault="00550DE2" w:rsidP="001325FB">
      <w:pPr>
        <w:autoSpaceDE w:val="0"/>
        <w:autoSpaceDN w:val="0"/>
        <w:adjustRightInd w:val="0"/>
        <w:spacing w:line="240" w:lineRule="auto"/>
        <w:rPr>
          <w:rFonts w:ascii="Times New Roman" w:hAnsi="Times New Roman"/>
          <w:b/>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6B47A0" w:rsidRDefault="006B47A0" w:rsidP="006B47A0">
      <w:pPr>
        <w:framePr w:w="4393" w:h="1081" w:hSpace="180" w:wrap="around" w:vAnchor="text" w:hAnchor="page" w:x="6958" w:y="51"/>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Приложение</w:t>
      </w:r>
    </w:p>
    <w:p w:rsidR="006B47A0" w:rsidRDefault="00E43766" w:rsidP="006B47A0">
      <w:pPr>
        <w:framePr w:w="4393" w:h="1081" w:hSpace="180" w:wrap="around" w:vAnchor="text" w:hAnchor="page" w:x="6958" w:y="51"/>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к п</w:t>
      </w:r>
      <w:r w:rsidR="006B47A0" w:rsidRPr="00C706D8">
        <w:rPr>
          <w:rFonts w:ascii="Times New Roman" w:hAnsi="Times New Roman"/>
          <w:b/>
          <w:sz w:val="28"/>
          <w:szCs w:val="28"/>
        </w:rPr>
        <w:t>остановлени</w:t>
      </w:r>
      <w:r>
        <w:rPr>
          <w:rFonts w:ascii="Times New Roman" w:hAnsi="Times New Roman"/>
          <w:b/>
          <w:sz w:val="28"/>
          <w:szCs w:val="28"/>
        </w:rPr>
        <w:t>ю</w:t>
      </w:r>
      <w:r w:rsidR="006B47A0" w:rsidRPr="00C706D8">
        <w:rPr>
          <w:rFonts w:ascii="Times New Roman" w:hAnsi="Times New Roman"/>
          <w:b/>
          <w:sz w:val="28"/>
          <w:szCs w:val="28"/>
        </w:rPr>
        <w:t xml:space="preserve"> </w:t>
      </w:r>
    </w:p>
    <w:p w:rsidR="006B47A0" w:rsidRDefault="006B47A0" w:rsidP="006B47A0">
      <w:pPr>
        <w:framePr w:w="4393" w:h="1081" w:hSpace="180" w:wrap="around" w:vAnchor="text" w:hAnchor="page" w:x="6958" w:y="51"/>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администрации района</w:t>
      </w:r>
    </w:p>
    <w:p w:rsidR="006B47A0" w:rsidRDefault="006B47A0" w:rsidP="006B47A0">
      <w:pPr>
        <w:framePr w:w="4393" w:h="1081" w:hSpace="180" w:wrap="around" w:vAnchor="text" w:hAnchor="page" w:x="6958" w:y="51"/>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от </w:t>
      </w:r>
      <w:r w:rsidR="006667A2">
        <w:rPr>
          <w:rFonts w:ascii="Times New Roman" w:hAnsi="Times New Roman"/>
          <w:b/>
          <w:sz w:val="28"/>
          <w:szCs w:val="28"/>
        </w:rPr>
        <w:t>_______</w:t>
      </w:r>
      <w:r>
        <w:rPr>
          <w:rFonts w:ascii="Times New Roman" w:hAnsi="Times New Roman"/>
          <w:b/>
          <w:sz w:val="28"/>
          <w:szCs w:val="28"/>
        </w:rPr>
        <w:t xml:space="preserve"> 2024 года</w:t>
      </w:r>
    </w:p>
    <w:p w:rsidR="006B47A0" w:rsidRPr="00C706D8" w:rsidRDefault="006B47A0" w:rsidP="006B47A0">
      <w:pPr>
        <w:framePr w:w="4393" w:h="1081" w:hSpace="180" w:wrap="around" w:vAnchor="text" w:hAnchor="page" w:x="6958" w:y="51"/>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 </w:t>
      </w:r>
      <w:r w:rsidR="006667A2">
        <w:rPr>
          <w:rFonts w:ascii="Times New Roman" w:hAnsi="Times New Roman"/>
          <w:b/>
          <w:sz w:val="28"/>
          <w:szCs w:val="28"/>
        </w:rPr>
        <w:t>_________</w:t>
      </w:r>
      <w:bookmarkStart w:id="0" w:name="_GoBack"/>
      <w:bookmarkEnd w:id="0"/>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6B47A0" w:rsidRDefault="006B47A0" w:rsidP="00E43766">
      <w:pPr>
        <w:shd w:val="clear" w:color="auto" w:fill="FFFFFF"/>
        <w:spacing w:after="0" w:line="240" w:lineRule="auto"/>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C706D8" w:rsidRDefault="00550DE2" w:rsidP="00C706D8">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Муниципальная программа</w:t>
      </w:r>
    </w:p>
    <w:p w:rsidR="00550DE2" w:rsidRDefault="00550DE2" w:rsidP="006B47A0">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«Развитие культуры и искусства Волоконовского района»</w:t>
      </w:r>
    </w:p>
    <w:p w:rsidR="006B47A0" w:rsidRPr="00C706D8" w:rsidRDefault="006B47A0" w:rsidP="00C706D8">
      <w:pPr>
        <w:shd w:val="clear" w:color="auto" w:fill="FFFFFF"/>
        <w:spacing w:after="0" w:line="240" w:lineRule="auto"/>
        <w:jc w:val="center"/>
        <w:textAlignment w:val="baseline"/>
        <w:outlineLvl w:val="1"/>
        <w:rPr>
          <w:rFonts w:ascii="Times New Roman" w:hAnsi="Times New Roman"/>
          <w:b/>
          <w:sz w:val="28"/>
          <w:szCs w:val="28"/>
        </w:rPr>
      </w:pPr>
    </w:p>
    <w:p w:rsidR="00550DE2" w:rsidRPr="00C706D8" w:rsidRDefault="00550DE2" w:rsidP="00C706D8">
      <w:pPr>
        <w:shd w:val="clear" w:color="auto" w:fill="FFFFFF"/>
        <w:spacing w:after="0" w:line="240" w:lineRule="auto"/>
        <w:jc w:val="center"/>
        <w:textAlignment w:val="baseline"/>
        <w:outlineLvl w:val="1"/>
        <w:rPr>
          <w:rFonts w:ascii="Times New Roman" w:hAnsi="Times New Roman"/>
          <w:b/>
          <w:sz w:val="28"/>
          <w:szCs w:val="28"/>
        </w:rPr>
      </w:pPr>
      <w:smartTag w:uri="urn:schemas-microsoft-com:office:smarttags" w:element="place">
        <w:r>
          <w:rPr>
            <w:rFonts w:ascii="Times New Roman" w:hAnsi="Times New Roman"/>
            <w:b/>
            <w:sz w:val="28"/>
            <w:szCs w:val="28"/>
            <w:lang w:val="en-US"/>
          </w:rPr>
          <w:t>I</w:t>
        </w:r>
        <w:r>
          <w:rPr>
            <w:rFonts w:ascii="Times New Roman" w:hAnsi="Times New Roman"/>
            <w:b/>
            <w:sz w:val="28"/>
            <w:szCs w:val="28"/>
          </w:rPr>
          <w:t>.</w:t>
        </w:r>
      </w:smartTag>
      <w:r>
        <w:rPr>
          <w:rFonts w:ascii="Times New Roman" w:hAnsi="Times New Roman"/>
          <w:b/>
          <w:sz w:val="28"/>
          <w:szCs w:val="28"/>
        </w:rPr>
        <w:t xml:space="preserve"> </w:t>
      </w:r>
      <w:r w:rsidRPr="00C706D8">
        <w:rPr>
          <w:rFonts w:ascii="Times New Roman" w:hAnsi="Times New Roman"/>
          <w:b/>
          <w:sz w:val="28"/>
          <w:szCs w:val="28"/>
        </w:rPr>
        <w:t>Паспорт муниципальной программы</w:t>
      </w:r>
    </w:p>
    <w:p w:rsidR="00550DE2" w:rsidRDefault="00550DE2" w:rsidP="00C706D8">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«Развитие культуры и искусства Волоконовского района»</w:t>
      </w:r>
    </w:p>
    <w:p w:rsidR="00550DE2" w:rsidRPr="00A93FF2" w:rsidRDefault="00550DE2" w:rsidP="00C706D8">
      <w:pPr>
        <w:shd w:val="clear" w:color="auto" w:fill="FFFFFF"/>
        <w:spacing w:after="0" w:line="240" w:lineRule="auto"/>
        <w:jc w:val="center"/>
        <w:textAlignment w:val="baseline"/>
        <w:outlineLvl w:val="1"/>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
        <w:gridCol w:w="3585"/>
        <w:gridCol w:w="5209"/>
      </w:tblGrid>
      <w:tr w:rsidR="00550DE2" w:rsidRPr="00A93FF2" w:rsidTr="00C706D8">
        <w:tc>
          <w:tcPr>
            <w:tcW w:w="776" w:type="dxa"/>
          </w:tcPr>
          <w:p w:rsidR="00550DE2" w:rsidRPr="00C706D8" w:rsidRDefault="00550DE2" w:rsidP="00C706D8">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w:t>
            </w:r>
          </w:p>
        </w:tc>
        <w:tc>
          <w:tcPr>
            <w:tcW w:w="8794" w:type="dxa"/>
            <w:gridSpan w:val="2"/>
          </w:tcPr>
          <w:p w:rsidR="00550DE2" w:rsidRPr="00C706D8" w:rsidRDefault="00550DE2" w:rsidP="00C706D8">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Наименование муниципальной программы: «Развитие культуры и искусства Волоконовского района»</w:t>
            </w:r>
          </w:p>
          <w:p w:rsidR="00550DE2" w:rsidRPr="00C706D8" w:rsidRDefault="00550DE2" w:rsidP="00C706D8">
            <w:pPr>
              <w:shd w:val="clear" w:color="auto" w:fill="FFFFFF"/>
              <w:spacing w:after="0" w:line="240" w:lineRule="auto"/>
              <w:jc w:val="center"/>
              <w:textAlignment w:val="baseline"/>
              <w:outlineLvl w:val="1"/>
              <w:rPr>
                <w:rFonts w:ascii="Times New Roman" w:hAnsi="Times New Roman"/>
                <w:b/>
                <w:sz w:val="28"/>
                <w:szCs w:val="28"/>
              </w:rPr>
            </w:pPr>
            <w:r w:rsidRPr="00C706D8">
              <w:rPr>
                <w:rFonts w:ascii="Times New Roman" w:hAnsi="Times New Roman"/>
                <w:b/>
                <w:sz w:val="28"/>
                <w:szCs w:val="28"/>
              </w:rPr>
              <w:t>(далее – муниципальная программа)</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Ответственный исполнитель </w:t>
            </w:r>
            <w:r w:rsidRPr="00A93FF2">
              <w:rPr>
                <w:rFonts w:ascii="Times New Roman" w:hAnsi="Times New Roman"/>
                <w:sz w:val="28"/>
                <w:szCs w:val="28"/>
              </w:rPr>
              <w:t>муниципальной</w:t>
            </w:r>
            <w:r w:rsidRPr="00A60B48">
              <w:rPr>
                <w:rFonts w:ascii="Times New Roman" w:hAnsi="Times New Roman"/>
                <w:sz w:val="28"/>
                <w:szCs w:val="28"/>
              </w:rPr>
              <w:t xml:space="preserve"> программы</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Соисполнители </w:t>
            </w:r>
            <w:r w:rsidRPr="00A93FF2">
              <w:rPr>
                <w:rFonts w:ascii="Times New Roman" w:hAnsi="Times New Roman"/>
                <w:sz w:val="28"/>
                <w:szCs w:val="28"/>
              </w:rPr>
              <w:t>муниципальной</w:t>
            </w:r>
            <w:r w:rsidRPr="00A60B48">
              <w:rPr>
                <w:rFonts w:ascii="Times New Roman" w:hAnsi="Times New Roman"/>
                <w:sz w:val="28"/>
                <w:szCs w:val="28"/>
              </w:rPr>
              <w:t xml:space="preserve"> программы</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 администрация Волоконовского района</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585" w:type="dxa"/>
          </w:tcPr>
          <w:p w:rsidR="00550DE2" w:rsidRPr="00A93FF2"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Участники </w:t>
            </w:r>
            <w:r w:rsidRPr="00A93FF2">
              <w:rPr>
                <w:rFonts w:ascii="Times New Roman" w:hAnsi="Times New Roman"/>
                <w:sz w:val="28"/>
                <w:szCs w:val="28"/>
              </w:rPr>
              <w:t>муниципальной</w:t>
            </w:r>
            <w:r w:rsidRPr="00A60B48">
              <w:rPr>
                <w:rFonts w:ascii="Times New Roman" w:hAnsi="Times New Roman"/>
                <w:sz w:val="28"/>
                <w:szCs w:val="28"/>
              </w:rPr>
              <w:t xml:space="preserve"> программы</w:t>
            </w:r>
          </w:p>
        </w:tc>
        <w:tc>
          <w:tcPr>
            <w:tcW w:w="5209" w:type="dxa"/>
          </w:tcPr>
          <w:p w:rsidR="00550DE2"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У</w:t>
            </w:r>
            <w:r w:rsidRPr="00A60B48">
              <w:rPr>
                <w:rFonts w:ascii="Times New Roman" w:hAnsi="Times New Roman"/>
                <w:sz w:val="28"/>
                <w:szCs w:val="28"/>
              </w:rPr>
              <w:t>правление культуры администрации Волоконовского района</w:t>
            </w:r>
            <w:r>
              <w:rPr>
                <w:rFonts w:ascii="Times New Roman" w:hAnsi="Times New Roman"/>
                <w:sz w:val="28"/>
                <w:szCs w:val="28"/>
              </w:rPr>
              <w:t xml:space="preserve"> в лице:</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МБУК «Центральная библиотека Волоконовского района», МБУК «Волоконовский районный краеведческий музей», МБУК «Централизованная система культурно-досуговых учреждений»; МБУК «Центр культурного развития посёлка Волоконовка», МБУДО «Детская школа искусств им. М.И. Дейнеко»</w:t>
            </w:r>
            <w:r>
              <w:rPr>
                <w:rFonts w:ascii="Times New Roman" w:hAnsi="Times New Roman"/>
                <w:sz w:val="28"/>
                <w:szCs w:val="28"/>
              </w:rPr>
              <w:t xml:space="preserve"> посёлка Волоконовка</w:t>
            </w:r>
            <w:r w:rsidRPr="00A60B48">
              <w:rPr>
                <w:rFonts w:ascii="Times New Roman" w:hAnsi="Times New Roman"/>
                <w:sz w:val="28"/>
                <w:szCs w:val="28"/>
              </w:rPr>
              <w:t>, МБУДО «Детская школа искусств им. Г.А. Обрезанова»</w:t>
            </w:r>
            <w:r>
              <w:rPr>
                <w:rFonts w:ascii="Times New Roman" w:hAnsi="Times New Roman"/>
                <w:sz w:val="28"/>
                <w:szCs w:val="28"/>
              </w:rPr>
              <w:t xml:space="preserve"> посёлка Пятницкое</w:t>
            </w:r>
            <w:r w:rsidRPr="00A60B48">
              <w:rPr>
                <w:rFonts w:ascii="Times New Roman" w:hAnsi="Times New Roman"/>
                <w:sz w:val="28"/>
                <w:szCs w:val="28"/>
              </w:rPr>
              <w:t xml:space="preserve"> </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Подпрограммы муниципальной программы</w:t>
            </w:r>
          </w:p>
        </w:tc>
        <w:tc>
          <w:tcPr>
            <w:tcW w:w="5209" w:type="dxa"/>
          </w:tcPr>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Развитие библиотечного дела.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Развитие музейного дела.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93FF2">
              <w:rPr>
                <w:rFonts w:ascii="Times New Roman" w:hAnsi="Times New Roman"/>
                <w:sz w:val="28"/>
                <w:szCs w:val="28"/>
              </w:rPr>
              <w:t xml:space="preserve">Культурно-досуговая деятельность и народное творчество. </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4. </w:t>
            </w:r>
            <w:r w:rsidRPr="00A93FF2">
              <w:rPr>
                <w:rFonts w:ascii="Times New Roman" w:hAnsi="Times New Roman"/>
                <w:sz w:val="28"/>
                <w:szCs w:val="28"/>
              </w:rPr>
              <w:t xml:space="preserve">Охрана, сохранение и популяризация объектов культурного наследия (памятников истории и культуры). </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5. </w:t>
            </w:r>
            <w:r w:rsidRPr="00A93FF2">
              <w:rPr>
                <w:rFonts w:ascii="Times New Roman" w:hAnsi="Times New Roman"/>
                <w:sz w:val="28"/>
                <w:szCs w:val="28"/>
              </w:rPr>
              <w:t>Муниципальная политика в сфере культуры.</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6. </w:t>
            </w:r>
            <w:r w:rsidRPr="00A60B48">
              <w:rPr>
                <w:rFonts w:ascii="Times New Roman" w:hAnsi="Times New Roman"/>
                <w:sz w:val="28"/>
                <w:szCs w:val="28"/>
              </w:rPr>
              <w:t>Развитие дополнительного образования детей в сфере культуры.</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5.</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Цель муниципальной программы</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Создание условий для комплексного развития культурного и духовного потенциала, сохранения культурного наследия и гармонизации культурной жизни Волоконовского района</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муниципальной программы</w:t>
            </w:r>
          </w:p>
        </w:tc>
        <w:tc>
          <w:tcPr>
            <w:tcW w:w="5209" w:type="dxa"/>
          </w:tcPr>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1.</w:t>
            </w:r>
            <w:r w:rsidRPr="00A93FF2">
              <w:rPr>
                <w:rFonts w:ascii="Times New Roman" w:hAnsi="Times New Roman"/>
                <w:sz w:val="28"/>
                <w:szCs w:val="28"/>
              </w:rPr>
              <w:tab/>
              <w:t>Обеспечение организации и развития библиотечного обслуживания населения Волоконовского района, сохранности и комплектования библиотечных фондов.</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2.</w:t>
            </w:r>
            <w:r w:rsidRPr="00A93FF2">
              <w:rPr>
                <w:rFonts w:ascii="Times New Roman" w:hAnsi="Times New Roman"/>
                <w:sz w:val="28"/>
                <w:szCs w:val="28"/>
              </w:rPr>
              <w:tab/>
              <w:t>Развитие экспозиционно-выставочной, издательской и научно-просветительской деятельности Волоконовского районного краеведческого музея, сохранности и безопасности музейных фондов.</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З. Стимулирование развития народного творчества и культурно-досуговой деятельности на территории Волоконовского района.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4.</w:t>
            </w:r>
            <w:r w:rsidRPr="00A93FF2">
              <w:rPr>
                <w:rFonts w:ascii="Times New Roman" w:hAnsi="Times New Roman"/>
                <w:sz w:val="28"/>
                <w:szCs w:val="28"/>
              </w:rPr>
              <w:tab/>
              <w:t>Обеспечение государственной охраны, сохранения и популяризация объектов культурного наследия Волоконовского района.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5. Обеспечение развития творческого потенциала населения Волоконовского района.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6.</w:t>
            </w:r>
            <w:r w:rsidRPr="00A93FF2">
              <w:rPr>
                <w:rFonts w:ascii="Times New Roman" w:hAnsi="Times New Roman"/>
                <w:sz w:val="28"/>
                <w:szCs w:val="28"/>
              </w:rPr>
              <w:tab/>
              <w:t>Реализация основных направлений политики района в целях создания благоприятных условий для устойчивого развития в сфере развития культуры и искусства.</w:t>
            </w:r>
          </w:p>
          <w:p w:rsidR="00550DE2" w:rsidRPr="00A93FF2"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7. Развитие системы дополнительного образования детей.</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7.</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муниципальной программы</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муниципальной программы осуществляется в 2 этапа:</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I</w:t>
            </w:r>
            <w:r w:rsidRPr="00A60B48">
              <w:rPr>
                <w:rFonts w:ascii="Times New Roman" w:hAnsi="Times New Roman"/>
                <w:sz w:val="28"/>
                <w:szCs w:val="28"/>
              </w:rPr>
              <w:t xml:space="preserve"> этап – с 2015 по 2020 годы;</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II</w:t>
            </w:r>
            <w:r w:rsidR="00690F55">
              <w:rPr>
                <w:rFonts w:ascii="Times New Roman" w:hAnsi="Times New Roman"/>
                <w:sz w:val="28"/>
                <w:szCs w:val="28"/>
              </w:rPr>
              <w:t xml:space="preserve"> этап – с 2021 по 2026</w:t>
            </w:r>
            <w:r w:rsidRPr="00A60B48">
              <w:rPr>
                <w:rFonts w:ascii="Times New Roman" w:hAnsi="Times New Roman"/>
                <w:sz w:val="28"/>
                <w:szCs w:val="28"/>
              </w:rPr>
              <w:t xml:space="preserve"> годы.</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8.</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Объемы бюджетных ассигнований муниципальной программы за счет средств муниципального бюджета (с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Планируемый общий объем финансирования муниципальной прогр</w:t>
            </w:r>
            <w:r w:rsidR="00690F55">
              <w:rPr>
                <w:rFonts w:ascii="Times New Roman" w:hAnsi="Times New Roman"/>
                <w:sz w:val="28"/>
                <w:szCs w:val="28"/>
              </w:rPr>
              <w:t>аммы в 2015-2026</w:t>
            </w:r>
            <w:r w:rsidRPr="00A60B48">
              <w:rPr>
                <w:rFonts w:ascii="Times New Roman" w:hAnsi="Times New Roman"/>
                <w:sz w:val="28"/>
                <w:szCs w:val="28"/>
              </w:rPr>
              <w:t xml:space="preserve"> годах за счет всех источников финансирования составит </w:t>
            </w:r>
            <w:r w:rsidR="00E15160" w:rsidRPr="00E15160">
              <w:rPr>
                <w:rFonts w:ascii="Times New Roman" w:hAnsi="Times New Roman"/>
                <w:sz w:val="28"/>
                <w:szCs w:val="28"/>
              </w:rPr>
              <w:t>1 894 586,3</w:t>
            </w:r>
            <w:r w:rsidRPr="00E15160">
              <w:rPr>
                <w:rFonts w:ascii="Times New Roman" w:hAnsi="Times New Roman"/>
                <w:sz w:val="28"/>
                <w:szCs w:val="28"/>
              </w:rPr>
              <w:t xml:space="preserve">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Объем финансирования мун</w:t>
            </w:r>
            <w:r w:rsidR="00690F55">
              <w:rPr>
                <w:rFonts w:ascii="Times New Roman" w:hAnsi="Times New Roman"/>
                <w:sz w:val="28"/>
                <w:szCs w:val="28"/>
              </w:rPr>
              <w:t>иципальной программы в 2015-2026</w:t>
            </w:r>
            <w:r w:rsidRPr="00A60B48">
              <w:rPr>
                <w:rFonts w:ascii="Times New Roman" w:hAnsi="Times New Roman"/>
                <w:sz w:val="28"/>
                <w:szCs w:val="28"/>
              </w:rPr>
              <w:t xml:space="preserve"> годах за счет средств муниципального бюджета составит </w:t>
            </w:r>
            <w:r w:rsidR="00D60C87" w:rsidRPr="00D60C87">
              <w:rPr>
                <w:rFonts w:ascii="Times New Roman" w:hAnsi="Times New Roman"/>
                <w:sz w:val="28"/>
                <w:szCs w:val="28"/>
              </w:rPr>
              <w:t>1 612 760,0</w:t>
            </w:r>
            <w:r w:rsidRPr="00D60C87">
              <w:rPr>
                <w:rFonts w:ascii="Times New Roman" w:hAnsi="Times New Roman"/>
                <w:sz w:val="28"/>
                <w:szCs w:val="28"/>
              </w:rPr>
              <w:t xml:space="preserve"> тыс. рублей,</w:t>
            </w:r>
            <w:r w:rsidRPr="00A60B48">
              <w:rPr>
                <w:rFonts w:ascii="Times New Roman" w:hAnsi="Times New Roman"/>
                <w:sz w:val="28"/>
                <w:szCs w:val="28"/>
              </w:rPr>
              <w:t xml:space="preserve"> в том числе по годам: </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2015 год – 57 997,0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2016 год – 56 103,0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2017 год – 58 827,0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2018 год – 68 365,5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2019 год – 110 351,0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2020 год – 112 806,8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2021 год – 129 394,0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2022 год – 148 024,5 тыс. рублей;</w:t>
            </w:r>
          </w:p>
          <w:p w:rsidR="00550DE2" w:rsidRPr="007E13CF" w:rsidRDefault="00D60C87"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2023 год – 208 095,63</w:t>
            </w:r>
            <w:r w:rsidR="00550DE2" w:rsidRPr="007E13CF">
              <w:rPr>
                <w:rFonts w:ascii="Times New Roman" w:hAnsi="Times New Roman"/>
                <w:sz w:val="28"/>
                <w:szCs w:val="28"/>
              </w:rPr>
              <w:t xml:space="preserve"> тыс. рублей;</w:t>
            </w:r>
          </w:p>
          <w:p w:rsidR="00550DE2" w:rsidRPr="007E13CF" w:rsidRDefault="00D60C87"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2024 год – 229 542,90</w:t>
            </w:r>
            <w:r w:rsidR="00550DE2" w:rsidRPr="007E13CF">
              <w:rPr>
                <w:rFonts w:ascii="Times New Roman" w:hAnsi="Times New Roman"/>
                <w:sz w:val="28"/>
                <w:szCs w:val="28"/>
              </w:rPr>
              <w:t xml:space="preserve"> тыс. рублей;</w:t>
            </w:r>
          </w:p>
          <w:p w:rsidR="00550DE2" w:rsidRPr="007E13CF"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2</w:t>
            </w:r>
            <w:r w:rsidR="00D60C87" w:rsidRPr="007E13CF">
              <w:rPr>
                <w:rFonts w:ascii="Times New Roman" w:hAnsi="Times New Roman"/>
                <w:sz w:val="28"/>
                <w:szCs w:val="28"/>
              </w:rPr>
              <w:t>025 год – 221 877</w:t>
            </w:r>
            <w:r w:rsidR="00690F55" w:rsidRPr="007E13CF">
              <w:rPr>
                <w:rFonts w:ascii="Times New Roman" w:hAnsi="Times New Roman"/>
                <w:sz w:val="28"/>
                <w:szCs w:val="28"/>
              </w:rPr>
              <w:t>,0 тыс. рублей;</w:t>
            </w:r>
          </w:p>
          <w:p w:rsidR="00690F55" w:rsidRPr="00A60B48" w:rsidRDefault="00F74BA1"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 xml:space="preserve">2026 год </w:t>
            </w:r>
            <w:r w:rsidR="006B47A0">
              <w:rPr>
                <w:rFonts w:ascii="Times New Roman" w:hAnsi="Times New Roman"/>
                <w:sz w:val="28"/>
                <w:szCs w:val="28"/>
              </w:rPr>
              <w:t xml:space="preserve">– </w:t>
            </w:r>
            <w:r w:rsidR="00D60C87" w:rsidRPr="007E13CF">
              <w:rPr>
                <w:rFonts w:ascii="Times New Roman" w:hAnsi="Times New Roman"/>
                <w:sz w:val="28"/>
                <w:szCs w:val="28"/>
              </w:rPr>
              <w:t xml:space="preserve">211 375,6 </w:t>
            </w:r>
            <w:r w:rsidRPr="007E13CF">
              <w:rPr>
                <w:rFonts w:ascii="Times New Roman" w:hAnsi="Times New Roman"/>
                <w:sz w:val="28"/>
                <w:szCs w:val="28"/>
              </w:rPr>
              <w:t>тыс. рублей.</w:t>
            </w:r>
            <w:r>
              <w:rPr>
                <w:rFonts w:ascii="Times New Roman" w:hAnsi="Times New Roman"/>
                <w:sz w:val="28"/>
                <w:szCs w:val="28"/>
              </w:rPr>
              <w:t xml:space="preserve"> </w:t>
            </w:r>
          </w:p>
          <w:p w:rsidR="00550DE2" w:rsidRPr="007E13CF"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Планируемый объем финансирования муни</w:t>
            </w:r>
            <w:r w:rsidR="006B47A0">
              <w:rPr>
                <w:rFonts w:ascii="Times New Roman" w:hAnsi="Times New Roman"/>
                <w:sz w:val="28"/>
                <w:szCs w:val="28"/>
              </w:rPr>
              <w:t xml:space="preserve">ципальной программы в </w:t>
            </w:r>
            <w:r w:rsidR="00F74BA1">
              <w:rPr>
                <w:rFonts w:ascii="Times New Roman" w:hAnsi="Times New Roman"/>
                <w:sz w:val="28"/>
                <w:szCs w:val="28"/>
              </w:rPr>
              <w:t>2015-2026</w:t>
            </w:r>
            <w:r w:rsidRPr="00A60B48">
              <w:rPr>
                <w:rFonts w:ascii="Times New Roman" w:hAnsi="Times New Roman"/>
                <w:sz w:val="28"/>
                <w:szCs w:val="28"/>
              </w:rPr>
              <w:t xml:space="preserve"> годах за счет средств </w:t>
            </w:r>
            <w:r w:rsidR="007E13CF" w:rsidRPr="007E13CF">
              <w:rPr>
                <w:rFonts w:ascii="Times New Roman" w:hAnsi="Times New Roman"/>
                <w:sz w:val="28"/>
                <w:szCs w:val="28"/>
              </w:rPr>
              <w:t xml:space="preserve">областного  </w:t>
            </w:r>
            <w:r w:rsidR="006B47A0">
              <w:rPr>
                <w:rFonts w:ascii="Times New Roman" w:hAnsi="Times New Roman"/>
                <w:sz w:val="28"/>
                <w:szCs w:val="28"/>
              </w:rPr>
              <w:t>бюджета составит 1</w:t>
            </w:r>
            <w:r w:rsidR="007E13CF" w:rsidRPr="007E13CF">
              <w:rPr>
                <w:rFonts w:ascii="Times New Roman" w:hAnsi="Times New Roman"/>
                <w:sz w:val="28"/>
                <w:szCs w:val="28"/>
              </w:rPr>
              <w:t>9</w:t>
            </w:r>
            <w:r w:rsidR="006B47A0">
              <w:rPr>
                <w:rFonts w:ascii="Times New Roman" w:hAnsi="Times New Roman"/>
                <w:sz w:val="28"/>
                <w:szCs w:val="28"/>
              </w:rPr>
              <w:t>1</w:t>
            </w:r>
            <w:r w:rsidR="007E13CF" w:rsidRPr="007E13CF">
              <w:rPr>
                <w:rFonts w:ascii="Times New Roman" w:hAnsi="Times New Roman"/>
                <w:sz w:val="28"/>
                <w:szCs w:val="28"/>
              </w:rPr>
              <w:t> </w:t>
            </w:r>
            <w:r w:rsidR="006B47A0">
              <w:rPr>
                <w:rFonts w:ascii="Times New Roman" w:hAnsi="Times New Roman"/>
                <w:sz w:val="28"/>
                <w:szCs w:val="28"/>
              </w:rPr>
              <w:t>841</w:t>
            </w:r>
            <w:r w:rsidR="007E13CF" w:rsidRPr="007E13CF">
              <w:rPr>
                <w:rFonts w:ascii="Times New Roman" w:hAnsi="Times New Roman"/>
                <w:sz w:val="28"/>
                <w:szCs w:val="28"/>
              </w:rPr>
              <w:t>,</w:t>
            </w:r>
            <w:r w:rsidR="006B47A0">
              <w:rPr>
                <w:rFonts w:ascii="Times New Roman" w:hAnsi="Times New Roman"/>
                <w:sz w:val="28"/>
                <w:szCs w:val="28"/>
              </w:rPr>
              <w:t>29</w:t>
            </w:r>
            <w:r w:rsidRPr="007E13CF">
              <w:rPr>
                <w:rFonts w:ascii="Times New Roman" w:hAnsi="Times New Roman"/>
                <w:sz w:val="28"/>
                <w:szCs w:val="28"/>
              </w:rPr>
              <w:t xml:space="preserve"> тыс. рублей.</w:t>
            </w:r>
          </w:p>
          <w:p w:rsidR="00550DE2" w:rsidRPr="007E13CF"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Планируемый объем финансирования муни</w:t>
            </w:r>
            <w:r w:rsidR="0001434E" w:rsidRPr="007E13CF">
              <w:rPr>
                <w:rFonts w:ascii="Times New Roman" w:hAnsi="Times New Roman"/>
                <w:sz w:val="28"/>
                <w:szCs w:val="28"/>
              </w:rPr>
              <w:t>ципальной программы в  2015-2026</w:t>
            </w:r>
            <w:r w:rsidRPr="007E13CF">
              <w:rPr>
                <w:rFonts w:ascii="Times New Roman" w:hAnsi="Times New Roman"/>
                <w:sz w:val="28"/>
                <w:szCs w:val="28"/>
              </w:rPr>
              <w:t xml:space="preserve"> годах за счет средств ф</w:t>
            </w:r>
            <w:r w:rsidR="007E13CF" w:rsidRPr="007E13CF">
              <w:rPr>
                <w:rFonts w:ascii="Times New Roman" w:hAnsi="Times New Roman"/>
                <w:sz w:val="28"/>
                <w:szCs w:val="28"/>
              </w:rPr>
              <w:t>едерального  бюджета составит 55 196,3</w:t>
            </w:r>
            <w:r w:rsidRPr="007E13CF">
              <w:rPr>
                <w:rFonts w:ascii="Times New Roman" w:hAnsi="Times New Roman"/>
                <w:sz w:val="28"/>
                <w:szCs w:val="28"/>
              </w:rPr>
              <w:t xml:space="preserve"> тыс. рублей.</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7E13CF">
              <w:rPr>
                <w:rFonts w:ascii="Times New Roman" w:hAnsi="Times New Roman"/>
                <w:sz w:val="28"/>
                <w:szCs w:val="28"/>
              </w:rPr>
              <w:t>Планируемый объем финансирования муницип</w:t>
            </w:r>
            <w:r w:rsidR="0001434E" w:rsidRPr="007E13CF">
              <w:rPr>
                <w:rFonts w:ascii="Times New Roman" w:hAnsi="Times New Roman"/>
                <w:sz w:val="28"/>
                <w:szCs w:val="28"/>
              </w:rPr>
              <w:t>альной программы в  2015-2026</w:t>
            </w:r>
            <w:r w:rsidRPr="007E13CF">
              <w:rPr>
                <w:rFonts w:ascii="Times New Roman" w:hAnsi="Times New Roman"/>
                <w:sz w:val="28"/>
                <w:szCs w:val="28"/>
              </w:rPr>
              <w:t xml:space="preserve"> годах за счет средств вне</w:t>
            </w:r>
            <w:r w:rsidR="007E13CF" w:rsidRPr="007E13CF">
              <w:rPr>
                <w:rFonts w:ascii="Times New Roman" w:hAnsi="Times New Roman"/>
                <w:sz w:val="28"/>
                <w:szCs w:val="28"/>
              </w:rPr>
              <w:t>бюджетных источников составит 34 788,8</w:t>
            </w:r>
            <w:r w:rsidRPr="007E13CF">
              <w:rPr>
                <w:rFonts w:ascii="Times New Roman" w:hAnsi="Times New Roman"/>
                <w:sz w:val="28"/>
                <w:szCs w:val="28"/>
              </w:rPr>
              <w:t xml:space="preserve"> тыс. рублей.</w:t>
            </w:r>
          </w:p>
        </w:tc>
      </w:tr>
      <w:tr w:rsidR="00550DE2" w:rsidRPr="00A93FF2" w:rsidTr="00C706D8">
        <w:tc>
          <w:tcPr>
            <w:tcW w:w="776"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9.</w:t>
            </w:r>
          </w:p>
        </w:tc>
        <w:tc>
          <w:tcPr>
            <w:tcW w:w="3585" w:type="dxa"/>
          </w:tcPr>
          <w:p w:rsidR="00550DE2" w:rsidRPr="00A60B48" w:rsidRDefault="00550DE2" w:rsidP="00C706D8">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муниципальной программы</w:t>
            </w:r>
          </w:p>
        </w:tc>
        <w:tc>
          <w:tcPr>
            <w:tcW w:w="5209" w:type="dxa"/>
          </w:tcPr>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Количество посещений (в том числе виртуальных) муниципальных библи</w:t>
            </w:r>
            <w:r w:rsidR="0001434E">
              <w:rPr>
                <w:rFonts w:ascii="Times New Roman" w:hAnsi="Times New Roman"/>
                <w:sz w:val="28"/>
                <w:szCs w:val="28"/>
              </w:rPr>
              <w:t xml:space="preserve">отек – </w:t>
            </w:r>
            <w:r w:rsidR="002863B3" w:rsidRPr="002863B3">
              <w:rPr>
                <w:rFonts w:ascii="Times New Roman" w:hAnsi="Times New Roman"/>
                <w:sz w:val="28"/>
                <w:szCs w:val="28"/>
              </w:rPr>
              <w:t>561,7</w:t>
            </w:r>
            <w:r w:rsidR="0001434E" w:rsidRPr="002863B3">
              <w:rPr>
                <w:rFonts w:ascii="Times New Roman" w:hAnsi="Times New Roman"/>
                <w:sz w:val="28"/>
                <w:szCs w:val="28"/>
              </w:rPr>
              <w:t xml:space="preserve"> тыс. человек в 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w:t>
            </w:r>
            <w:r w:rsidRPr="00A60B48">
              <w:rPr>
                <w:rFonts w:ascii="Times New Roman" w:hAnsi="Times New Roman"/>
                <w:sz w:val="28"/>
                <w:szCs w:val="28"/>
              </w:rPr>
              <w:tab/>
              <w:t xml:space="preserve">Количество зарегистрированных пользователей (в том числе виртуальных) – </w:t>
            </w:r>
            <w:r w:rsidRPr="002863B3">
              <w:rPr>
                <w:rFonts w:ascii="Times New Roman" w:hAnsi="Times New Roman"/>
                <w:sz w:val="28"/>
                <w:szCs w:val="28"/>
              </w:rPr>
              <w:t xml:space="preserve">24,0 тыс. человек в    </w:t>
            </w:r>
            <w:r w:rsidR="0001434E" w:rsidRPr="002863B3">
              <w:rPr>
                <w:rFonts w:ascii="Times New Roman" w:hAnsi="Times New Roman"/>
                <w:sz w:val="28"/>
                <w:szCs w:val="28"/>
              </w:rPr>
              <w:t>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lastRenderedPageBreak/>
              <w:t>3)</w:t>
            </w:r>
            <w:r w:rsidRPr="00A60B48">
              <w:rPr>
                <w:rFonts w:ascii="Times New Roman" w:hAnsi="Times New Roman"/>
                <w:sz w:val="28"/>
                <w:szCs w:val="28"/>
              </w:rPr>
              <w:tab/>
              <w:t xml:space="preserve">Количество выданных экземпляров документов из фондов муниципальных библиотек </w:t>
            </w:r>
            <w:r>
              <w:rPr>
                <w:rFonts w:ascii="Times New Roman" w:hAnsi="Times New Roman"/>
                <w:sz w:val="28"/>
                <w:szCs w:val="28"/>
              </w:rPr>
              <w:t xml:space="preserve">– </w:t>
            </w:r>
            <w:r w:rsidRPr="002863B3">
              <w:rPr>
                <w:rFonts w:ascii="Times New Roman" w:hAnsi="Times New Roman"/>
                <w:sz w:val="28"/>
                <w:szCs w:val="28"/>
              </w:rPr>
              <w:t xml:space="preserve">520,0 тыс. экземпляров в </w:t>
            </w:r>
            <w:r w:rsidR="0001434E" w:rsidRPr="002863B3">
              <w:rPr>
                <w:rFonts w:ascii="Times New Roman" w:hAnsi="Times New Roman"/>
                <w:sz w:val="28"/>
                <w:szCs w:val="28"/>
              </w:rPr>
              <w:t>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4)</w:t>
            </w:r>
            <w:r w:rsidRPr="00A60B48">
              <w:rPr>
                <w:rFonts w:ascii="Times New Roman" w:hAnsi="Times New Roman"/>
                <w:sz w:val="28"/>
                <w:szCs w:val="28"/>
              </w:rPr>
              <w:tab/>
              <w:t xml:space="preserve">Количество посещений сайтов муниципальных библиотек в сети Интернет – </w:t>
            </w:r>
            <w:r w:rsidR="002863B3" w:rsidRPr="002863B3">
              <w:rPr>
                <w:rFonts w:ascii="Times New Roman" w:hAnsi="Times New Roman"/>
                <w:sz w:val="28"/>
                <w:szCs w:val="28"/>
              </w:rPr>
              <w:t>210,6</w:t>
            </w:r>
            <w:r w:rsidRPr="002863B3">
              <w:rPr>
                <w:rFonts w:ascii="Times New Roman" w:hAnsi="Times New Roman"/>
                <w:sz w:val="28"/>
                <w:szCs w:val="28"/>
              </w:rPr>
              <w:t xml:space="preserve"> тыс. посещений в    </w:t>
            </w:r>
            <w:r w:rsidR="0001434E" w:rsidRPr="002863B3">
              <w:rPr>
                <w:rFonts w:ascii="Times New Roman" w:hAnsi="Times New Roman"/>
                <w:sz w:val="28"/>
                <w:szCs w:val="28"/>
              </w:rPr>
              <w:t>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5)</w:t>
            </w:r>
            <w:r w:rsidRPr="00A60B48">
              <w:rPr>
                <w:rFonts w:ascii="Times New Roman" w:hAnsi="Times New Roman"/>
                <w:sz w:val="28"/>
                <w:szCs w:val="28"/>
              </w:rPr>
              <w:tab/>
              <w:t xml:space="preserve">Количество проведенных общественно значимых мероприятий </w:t>
            </w:r>
            <w:r>
              <w:rPr>
                <w:rFonts w:ascii="Times New Roman" w:hAnsi="Times New Roman"/>
                <w:sz w:val="28"/>
                <w:szCs w:val="28"/>
              </w:rPr>
              <w:t xml:space="preserve">– </w:t>
            </w:r>
            <w:r w:rsidR="0001434E">
              <w:rPr>
                <w:rFonts w:ascii="Times New Roman" w:hAnsi="Times New Roman"/>
                <w:sz w:val="28"/>
                <w:szCs w:val="28"/>
              </w:rPr>
              <w:t xml:space="preserve"> </w:t>
            </w:r>
            <w:r w:rsidR="0001434E" w:rsidRPr="0052228F">
              <w:rPr>
                <w:rFonts w:ascii="Times New Roman" w:hAnsi="Times New Roman"/>
                <w:sz w:val="28"/>
                <w:szCs w:val="28"/>
              </w:rPr>
              <w:t>4020 мероприятий в 2026</w:t>
            </w:r>
            <w:r w:rsidRPr="0052228F">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6)</w:t>
            </w:r>
            <w:r w:rsidRPr="00A60B48">
              <w:rPr>
                <w:rFonts w:ascii="Times New Roman" w:hAnsi="Times New Roman"/>
                <w:sz w:val="28"/>
                <w:szCs w:val="28"/>
              </w:rPr>
              <w:tab/>
              <w:t xml:space="preserve">Количество новых поступлений изданий в муниципальные библиотеки </w:t>
            </w:r>
            <w:r>
              <w:rPr>
                <w:rFonts w:ascii="Times New Roman" w:hAnsi="Times New Roman"/>
                <w:sz w:val="28"/>
                <w:szCs w:val="28"/>
              </w:rPr>
              <w:t xml:space="preserve">– </w:t>
            </w:r>
            <w:r w:rsidRPr="00A60B48">
              <w:rPr>
                <w:rFonts w:ascii="Times New Roman" w:hAnsi="Times New Roman"/>
                <w:sz w:val="28"/>
                <w:szCs w:val="28"/>
              </w:rPr>
              <w:t xml:space="preserve"> </w:t>
            </w:r>
            <w:r w:rsidRPr="002863B3">
              <w:rPr>
                <w:rFonts w:ascii="Times New Roman" w:hAnsi="Times New Roman"/>
                <w:sz w:val="28"/>
                <w:szCs w:val="28"/>
              </w:rPr>
              <w:t>6,5 ты</w:t>
            </w:r>
            <w:r w:rsidR="0001434E" w:rsidRPr="002863B3">
              <w:rPr>
                <w:rFonts w:ascii="Times New Roman" w:hAnsi="Times New Roman"/>
                <w:sz w:val="28"/>
                <w:szCs w:val="28"/>
              </w:rPr>
              <w:t>с. экземпляров в 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7)</w:t>
            </w:r>
            <w:r w:rsidRPr="00A60B48">
              <w:rPr>
                <w:rFonts w:ascii="Times New Roman" w:hAnsi="Times New Roman"/>
                <w:sz w:val="28"/>
                <w:szCs w:val="28"/>
              </w:rPr>
              <w:tab/>
              <w:t xml:space="preserve">Доля муниципальных библиотек, имеющих статус «модельная», от общего количества муниципальных библиотек </w:t>
            </w:r>
            <w:r>
              <w:rPr>
                <w:rFonts w:ascii="Times New Roman" w:hAnsi="Times New Roman"/>
                <w:sz w:val="28"/>
                <w:szCs w:val="28"/>
              </w:rPr>
              <w:t xml:space="preserve">– </w:t>
            </w:r>
            <w:r w:rsidR="0001434E" w:rsidRPr="002863B3">
              <w:rPr>
                <w:rFonts w:ascii="Times New Roman" w:hAnsi="Times New Roman"/>
                <w:sz w:val="28"/>
                <w:szCs w:val="28"/>
              </w:rPr>
              <w:t>70,0 % в 2026</w:t>
            </w:r>
            <w:r w:rsidRPr="002863B3">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8)</w:t>
            </w:r>
            <w:r w:rsidRPr="00A60B48">
              <w:rPr>
                <w:rFonts w:ascii="Times New Roman" w:hAnsi="Times New Roman"/>
                <w:sz w:val="28"/>
                <w:szCs w:val="28"/>
              </w:rPr>
              <w:tab/>
              <w:t xml:space="preserve">Увеличение посещаемости музея </w:t>
            </w:r>
            <w:r w:rsidR="006F05B7" w:rsidRPr="006F05B7">
              <w:rPr>
                <w:rFonts w:ascii="Times New Roman" w:hAnsi="Times New Roman"/>
                <w:sz w:val="28"/>
                <w:szCs w:val="28"/>
              </w:rPr>
              <w:t>до 39,6</w:t>
            </w:r>
            <w:r w:rsidR="0001434E" w:rsidRPr="006F05B7">
              <w:rPr>
                <w:rFonts w:ascii="Times New Roman" w:hAnsi="Times New Roman"/>
                <w:sz w:val="28"/>
                <w:szCs w:val="28"/>
              </w:rPr>
              <w:t xml:space="preserve"> тыс. чел. в 2026</w:t>
            </w:r>
            <w:r w:rsidRPr="006F05B7">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9)</w:t>
            </w:r>
            <w:r w:rsidRPr="00A60B48">
              <w:rPr>
                <w:rFonts w:ascii="Times New Roman" w:hAnsi="Times New Roman"/>
                <w:sz w:val="28"/>
                <w:szCs w:val="28"/>
              </w:rPr>
              <w:tab/>
              <w:t xml:space="preserve">Доля музейных предметов, представленных (во всех формах) зрителю, в общем количестве музейных предметов основного фонда </w:t>
            </w:r>
            <w:r>
              <w:rPr>
                <w:rFonts w:ascii="Times New Roman" w:hAnsi="Times New Roman"/>
                <w:sz w:val="28"/>
                <w:szCs w:val="28"/>
              </w:rPr>
              <w:t>–</w:t>
            </w:r>
            <w:r w:rsidRPr="00A60B48">
              <w:rPr>
                <w:rFonts w:ascii="Times New Roman" w:hAnsi="Times New Roman"/>
                <w:sz w:val="28"/>
                <w:szCs w:val="28"/>
              </w:rPr>
              <w:t xml:space="preserve"> </w:t>
            </w:r>
            <w:r w:rsidR="006F05B7" w:rsidRPr="006F05B7">
              <w:rPr>
                <w:rFonts w:ascii="Times New Roman" w:hAnsi="Times New Roman"/>
                <w:sz w:val="28"/>
                <w:szCs w:val="28"/>
              </w:rPr>
              <w:t>89,0</w:t>
            </w:r>
            <w:r w:rsidR="0001434E" w:rsidRPr="006F05B7">
              <w:rPr>
                <w:rFonts w:ascii="Times New Roman" w:hAnsi="Times New Roman"/>
                <w:sz w:val="28"/>
                <w:szCs w:val="28"/>
              </w:rPr>
              <w:t xml:space="preserve"> % в 2026</w:t>
            </w:r>
            <w:r w:rsidRPr="006F05B7">
              <w:rPr>
                <w:rFonts w:ascii="Times New Roman" w:hAnsi="Times New Roman"/>
                <w:sz w:val="28"/>
                <w:szCs w:val="28"/>
              </w:rPr>
              <w:t xml:space="preserve"> году.</w:t>
            </w:r>
          </w:p>
          <w:p w:rsidR="00550DE2" w:rsidRPr="00B45584"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10)</w:t>
            </w:r>
            <w:r w:rsidRPr="00A60B48">
              <w:rPr>
                <w:rFonts w:ascii="Times New Roman" w:hAnsi="Times New Roman"/>
                <w:sz w:val="28"/>
                <w:szCs w:val="28"/>
              </w:rPr>
              <w:tab/>
              <w:t>Количество культурно-массовых ме</w:t>
            </w:r>
            <w:r>
              <w:rPr>
                <w:rFonts w:ascii="Times New Roman" w:hAnsi="Times New Roman"/>
                <w:sz w:val="28"/>
                <w:szCs w:val="28"/>
              </w:rPr>
              <w:t xml:space="preserve">роприятий – </w:t>
            </w:r>
            <w:r w:rsidR="00B45584" w:rsidRPr="00B45584">
              <w:rPr>
                <w:rFonts w:ascii="Times New Roman" w:hAnsi="Times New Roman"/>
                <w:sz w:val="28"/>
                <w:szCs w:val="28"/>
              </w:rPr>
              <w:t>16 030</w:t>
            </w:r>
            <w:r w:rsidR="0001434E" w:rsidRPr="00B45584">
              <w:rPr>
                <w:rFonts w:ascii="Times New Roman" w:hAnsi="Times New Roman"/>
                <w:sz w:val="28"/>
                <w:szCs w:val="28"/>
              </w:rPr>
              <w:t xml:space="preserve"> мероприятий в 2026</w:t>
            </w:r>
            <w:r w:rsidRPr="00B45584">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B45584">
              <w:rPr>
                <w:rFonts w:ascii="Times New Roman" w:hAnsi="Times New Roman"/>
                <w:sz w:val="28"/>
                <w:szCs w:val="28"/>
              </w:rPr>
              <w:t>11)</w:t>
            </w:r>
            <w:r w:rsidRPr="00B45584">
              <w:rPr>
                <w:rFonts w:ascii="Times New Roman" w:hAnsi="Times New Roman"/>
                <w:sz w:val="28"/>
                <w:szCs w:val="28"/>
              </w:rPr>
              <w:tab/>
              <w:t>Количество</w:t>
            </w:r>
            <w:r w:rsidRPr="00A60B48">
              <w:rPr>
                <w:rFonts w:ascii="Times New Roman" w:hAnsi="Times New Roman"/>
                <w:sz w:val="28"/>
                <w:szCs w:val="28"/>
              </w:rPr>
              <w:t xml:space="preserve"> действующих в течение года  клубных формирований в культурно-досуговых учреждениях </w:t>
            </w:r>
            <w:r>
              <w:rPr>
                <w:rFonts w:ascii="Times New Roman" w:hAnsi="Times New Roman"/>
                <w:sz w:val="28"/>
                <w:szCs w:val="28"/>
              </w:rPr>
              <w:t xml:space="preserve">– </w:t>
            </w:r>
            <w:r w:rsidRPr="00A60B48">
              <w:rPr>
                <w:rFonts w:ascii="Times New Roman" w:hAnsi="Times New Roman"/>
                <w:sz w:val="28"/>
                <w:szCs w:val="28"/>
              </w:rPr>
              <w:t xml:space="preserve">   </w:t>
            </w:r>
            <w:r w:rsidR="00B45584" w:rsidRPr="00B45584">
              <w:rPr>
                <w:rFonts w:ascii="Times New Roman" w:hAnsi="Times New Roman"/>
                <w:sz w:val="28"/>
                <w:szCs w:val="28"/>
              </w:rPr>
              <w:t>588</w:t>
            </w:r>
            <w:r w:rsidR="0001434E" w:rsidRPr="00B45584">
              <w:rPr>
                <w:rFonts w:ascii="Times New Roman" w:hAnsi="Times New Roman"/>
                <w:sz w:val="28"/>
                <w:szCs w:val="28"/>
              </w:rPr>
              <w:t xml:space="preserve"> единицы в 2026</w:t>
            </w:r>
            <w:r w:rsidRPr="00B45584">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12)</w:t>
            </w:r>
            <w:r w:rsidRPr="00A60B48">
              <w:rPr>
                <w:rFonts w:ascii="Times New Roman" w:hAnsi="Times New Roman"/>
                <w:sz w:val="28"/>
                <w:szCs w:val="28"/>
              </w:rPr>
              <w:tab/>
              <w:t xml:space="preserve">Число участников клубных формирований </w:t>
            </w:r>
            <w:r>
              <w:rPr>
                <w:rFonts w:ascii="Times New Roman" w:hAnsi="Times New Roman"/>
                <w:sz w:val="28"/>
                <w:szCs w:val="28"/>
              </w:rPr>
              <w:t>–</w:t>
            </w:r>
            <w:r w:rsidRPr="00A60B48">
              <w:rPr>
                <w:rFonts w:ascii="Times New Roman" w:hAnsi="Times New Roman"/>
                <w:sz w:val="28"/>
                <w:szCs w:val="28"/>
              </w:rPr>
              <w:t xml:space="preserve"> </w:t>
            </w:r>
            <w:r w:rsidR="00B45584" w:rsidRPr="00B45584">
              <w:rPr>
                <w:rFonts w:ascii="Times New Roman" w:hAnsi="Times New Roman"/>
                <w:sz w:val="28"/>
                <w:szCs w:val="28"/>
              </w:rPr>
              <w:t>9,0</w:t>
            </w:r>
            <w:r w:rsidR="00B45584">
              <w:rPr>
                <w:rFonts w:ascii="Times New Roman" w:hAnsi="Times New Roman"/>
                <w:sz w:val="28"/>
                <w:szCs w:val="28"/>
              </w:rPr>
              <w:t>0</w:t>
            </w:r>
            <w:r w:rsidR="0001434E" w:rsidRPr="00B45584">
              <w:rPr>
                <w:rFonts w:ascii="Times New Roman" w:hAnsi="Times New Roman"/>
                <w:sz w:val="28"/>
                <w:szCs w:val="28"/>
              </w:rPr>
              <w:t xml:space="preserve"> тыс. чел.  в 2026</w:t>
            </w:r>
            <w:r w:rsidRPr="00B45584">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13)</w:t>
            </w:r>
            <w:r w:rsidRPr="00A60B48">
              <w:rPr>
                <w:rFonts w:ascii="Times New Roman" w:hAnsi="Times New Roman"/>
                <w:sz w:val="28"/>
                <w:szCs w:val="28"/>
              </w:rPr>
              <w:tab/>
              <w:t xml:space="preserve">Количество  семинаров, конференций, мастер-классов, проводимых для специалистов культурно-досуговых учреждений района </w:t>
            </w:r>
            <w:r>
              <w:rPr>
                <w:rFonts w:ascii="Times New Roman" w:hAnsi="Times New Roman"/>
                <w:sz w:val="28"/>
                <w:szCs w:val="28"/>
              </w:rPr>
              <w:t xml:space="preserve">– </w:t>
            </w:r>
            <w:r w:rsidR="00B45584">
              <w:rPr>
                <w:rFonts w:ascii="Times New Roman" w:hAnsi="Times New Roman"/>
                <w:sz w:val="28"/>
                <w:szCs w:val="28"/>
              </w:rPr>
              <w:t>239</w:t>
            </w:r>
            <w:r w:rsidR="0001434E" w:rsidRPr="00B45584">
              <w:rPr>
                <w:rFonts w:ascii="Times New Roman" w:hAnsi="Times New Roman"/>
                <w:sz w:val="28"/>
                <w:szCs w:val="28"/>
              </w:rPr>
              <w:t xml:space="preserve"> мероприятий в 2026</w:t>
            </w:r>
            <w:r w:rsidRPr="00B45584">
              <w:rPr>
                <w:rFonts w:ascii="Times New Roman" w:hAnsi="Times New Roman"/>
                <w:sz w:val="28"/>
                <w:szCs w:val="28"/>
              </w:rPr>
              <w:t xml:space="preserve"> году</w:t>
            </w:r>
            <w:r w:rsidRPr="00A60B48">
              <w:rPr>
                <w:rFonts w:ascii="Times New Roman" w:hAnsi="Times New Roman"/>
                <w:sz w:val="28"/>
                <w:szCs w:val="28"/>
              </w:rPr>
              <w:t>.</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14)</w:t>
            </w:r>
            <w:r w:rsidRPr="00A60B48">
              <w:rPr>
                <w:rFonts w:ascii="Times New Roman" w:hAnsi="Times New Roman"/>
                <w:sz w:val="28"/>
                <w:szCs w:val="28"/>
              </w:rPr>
              <w:tab/>
              <w:t xml:space="preserve">Количество межрегиональных, межрайонных, районных мероприятий </w:t>
            </w:r>
            <w:r>
              <w:rPr>
                <w:rFonts w:ascii="Times New Roman" w:hAnsi="Times New Roman"/>
                <w:sz w:val="28"/>
                <w:szCs w:val="28"/>
              </w:rPr>
              <w:t xml:space="preserve">– </w:t>
            </w:r>
            <w:r w:rsidRPr="00A60B48">
              <w:rPr>
                <w:rFonts w:ascii="Times New Roman" w:hAnsi="Times New Roman"/>
                <w:sz w:val="28"/>
                <w:szCs w:val="28"/>
              </w:rPr>
              <w:t xml:space="preserve"> </w:t>
            </w:r>
            <w:r w:rsidR="00B45584" w:rsidRPr="00B45584">
              <w:rPr>
                <w:rFonts w:ascii="Times New Roman" w:hAnsi="Times New Roman"/>
                <w:sz w:val="28"/>
                <w:szCs w:val="28"/>
              </w:rPr>
              <w:t>33</w:t>
            </w:r>
            <w:r w:rsidR="0001434E" w:rsidRPr="00B45584">
              <w:rPr>
                <w:rFonts w:ascii="Times New Roman" w:hAnsi="Times New Roman"/>
                <w:sz w:val="28"/>
                <w:szCs w:val="28"/>
              </w:rPr>
              <w:t xml:space="preserve"> мероприятия в 2026</w:t>
            </w:r>
            <w:r w:rsidRPr="00B45584">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15)</w:t>
            </w:r>
            <w:r w:rsidRPr="00A60B48">
              <w:rPr>
                <w:rFonts w:ascii="Times New Roman" w:hAnsi="Times New Roman"/>
                <w:sz w:val="28"/>
                <w:szCs w:val="28"/>
              </w:rPr>
              <w:tab/>
              <w:t xml:space="preserve">Количество посетителей </w:t>
            </w:r>
            <w:r w:rsidRPr="00A60B48">
              <w:rPr>
                <w:rFonts w:ascii="Times New Roman" w:hAnsi="Times New Roman"/>
                <w:sz w:val="28"/>
                <w:szCs w:val="28"/>
              </w:rPr>
              <w:lastRenderedPageBreak/>
              <w:t>культурно-массовых меропри</w:t>
            </w:r>
            <w:r w:rsidR="0001434E">
              <w:rPr>
                <w:rFonts w:ascii="Times New Roman" w:hAnsi="Times New Roman"/>
                <w:sz w:val="28"/>
                <w:szCs w:val="28"/>
              </w:rPr>
              <w:t xml:space="preserve">ятий  – </w:t>
            </w:r>
            <w:r w:rsidR="0001434E" w:rsidRPr="00B45584">
              <w:rPr>
                <w:rFonts w:ascii="Times New Roman" w:hAnsi="Times New Roman"/>
                <w:sz w:val="28"/>
                <w:szCs w:val="28"/>
              </w:rPr>
              <w:t>1</w:t>
            </w:r>
            <w:r w:rsidR="00B45584" w:rsidRPr="00B45584">
              <w:rPr>
                <w:rFonts w:ascii="Times New Roman" w:hAnsi="Times New Roman"/>
                <w:sz w:val="28"/>
                <w:szCs w:val="28"/>
              </w:rPr>
              <w:t> 425</w:t>
            </w:r>
            <w:r w:rsidR="0001434E" w:rsidRPr="00B45584">
              <w:rPr>
                <w:rFonts w:ascii="Times New Roman" w:hAnsi="Times New Roman"/>
                <w:sz w:val="28"/>
                <w:szCs w:val="28"/>
              </w:rPr>
              <w:t xml:space="preserve"> 000 человек в 2026</w:t>
            </w:r>
            <w:r w:rsidRPr="00B45584">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16)</w:t>
            </w:r>
            <w:r w:rsidRPr="00A60B48">
              <w:rPr>
                <w:rFonts w:ascii="Times New Roman" w:hAnsi="Times New Roman"/>
                <w:sz w:val="28"/>
                <w:szCs w:val="28"/>
              </w:rPr>
              <w:tab/>
              <w:t xml:space="preserve">Доля объектов культурного наследия (памятников истории и культуры), находящихся в муниципальной собственности и не требующих консервации и реставрации, в общем количестве объектов культурного наследия, находящихся в муниципальной собственности – </w:t>
            </w:r>
            <w:r w:rsidR="007F732B" w:rsidRPr="007F732B">
              <w:rPr>
                <w:rFonts w:ascii="Times New Roman" w:hAnsi="Times New Roman"/>
                <w:sz w:val="28"/>
                <w:szCs w:val="28"/>
              </w:rPr>
              <w:t>86</w:t>
            </w:r>
            <w:r w:rsidR="0001434E" w:rsidRPr="007F732B">
              <w:rPr>
                <w:rFonts w:ascii="Times New Roman" w:hAnsi="Times New Roman"/>
                <w:sz w:val="28"/>
                <w:szCs w:val="28"/>
              </w:rPr>
              <w:t xml:space="preserve"> % в 2026</w:t>
            </w:r>
            <w:r w:rsidRPr="007F732B">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17)</w:t>
            </w:r>
            <w:r w:rsidRPr="00A60B48">
              <w:rPr>
                <w:rFonts w:ascii="Times New Roman" w:hAnsi="Times New Roman"/>
                <w:sz w:val="28"/>
                <w:szCs w:val="28"/>
              </w:rPr>
              <w:tab/>
              <w:t xml:space="preserve">Удовлетворённость населения Волоконовского района качеством предоставляемых услуг в сфере культуры – </w:t>
            </w:r>
            <w:r w:rsidR="0001434E" w:rsidRPr="007F732B">
              <w:rPr>
                <w:rFonts w:ascii="Times New Roman" w:hAnsi="Times New Roman"/>
                <w:sz w:val="28"/>
                <w:szCs w:val="28"/>
              </w:rPr>
              <w:t>95,5 % в 2026</w:t>
            </w:r>
            <w:r w:rsidRPr="007F732B">
              <w:rPr>
                <w:rFonts w:ascii="Times New Roman" w:hAnsi="Times New Roman"/>
                <w:sz w:val="28"/>
                <w:szCs w:val="28"/>
              </w:rPr>
              <w:t xml:space="preserve"> году.</w:t>
            </w:r>
          </w:p>
          <w:p w:rsidR="00550DE2" w:rsidRPr="00A60B48" w:rsidRDefault="00550DE2" w:rsidP="00C706D8">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18)</w:t>
            </w:r>
            <w:r w:rsidRPr="00A60B48">
              <w:rPr>
                <w:rFonts w:ascii="Times New Roman" w:hAnsi="Times New Roman"/>
                <w:sz w:val="28"/>
                <w:szCs w:val="28"/>
              </w:rPr>
              <w:tab/>
              <w:t>Доля объектов культурного наследия,  для которых установлены границы территорий объектов культурного наследия, в общем количестве  объектов культурного наследия, расположенных на территории Волоконовского района</w:t>
            </w:r>
            <w:r>
              <w:rPr>
                <w:rFonts w:ascii="Times New Roman" w:hAnsi="Times New Roman"/>
                <w:sz w:val="28"/>
                <w:szCs w:val="28"/>
              </w:rPr>
              <w:t xml:space="preserve"> – </w:t>
            </w:r>
            <w:r w:rsidR="0001434E" w:rsidRPr="007F732B">
              <w:rPr>
                <w:rFonts w:ascii="Times New Roman" w:hAnsi="Times New Roman"/>
                <w:sz w:val="28"/>
                <w:szCs w:val="28"/>
              </w:rPr>
              <w:t>100 % в 2026</w:t>
            </w:r>
            <w:r w:rsidRPr="007F732B">
              <w:rPr>
                <w:rFonts w:ascii="Times New Roman" w:hAnsi="Times New Roman"/>
                <w:sz w:val="28"/>
                <w:szCs w:val="28"/>
              </w:rPr>
              <w:t xml:space="preserve"> году.</w:t>
            </w:r>
          </w:p>
          <w:p w:rsidR="00550DE2" w:rsidRPr="00A60B48" w:rsidRDefault="0001434E"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19</w:t>
            </w:r>
            <w:r w:rsidR="00550DE2" w:rsidRPr="00A60B48">
              <w:rPr>
                <w:rFonts w:ascii="Times New Roman" w:hAnsi="Times New Roman"/>
                <w:sz w:val="28"/>
                <w:szCs w:val="28"/>
              </w:rPr>
              <w:t>)</w:t>
            </w:r>
            <w:r w:rsidR="00550DE2" w:rsidRPr="00A60B48">
              <w:rPr>
                <w:rFonts w:ascii="Times New Roman" w:hAnsi="Times New Roman"/>
                <w:sz w:val="28"/>
                <w:szCs w:val="28"/>
              </w:rPr>
              <w:tab/>
              <w:t xml:space="preserve">Степень достижения показателей муниципальной программы </w:t>
            </w:r>
            <w:r w:rsidR="00550DE2">
              <w:rPr>
                <w:rFonts w:ascii="Times New Roman" w:hAnsi="Times New Roman"/>
                <w:sz w:val="28"/>
                <w:szCs w:val="28"/>
              </w:rPr>
              <w:t>–</w:t>
            </w:r>
            <w:r w:rsidR="00550DE2" w:rsidRPr="00A60B48">
              <w:rPr>
                <w:rFonts w:ascii="Times New Roman" w:hAnsi="Times New Roman"/>
                <w:sz w:val="28"/>
                <w:szCs w:val="28"/>
              </w:rPr>
              <w:t xml:space="preserve"> </w:t>
            </w:r>
            <w:r w:rsidRPr="007F732B">
              <w:rPr>
                <w:rFonts w:ascii="Times New Roman" w:hAnsi="Times New Roman"/>
                <w:sz w:val="28"/>
                <w:szCs w:val="28"/>
              </w:rPr>
              <w:t>100 % в 2026</w:t>
            </w:r>
            <w:r w:rsidR="00550DE2" w:rsidRPr="007F732B">
              <w:rPr>
                <w:rFonts w:ascii="Times New Roman" w:hAnsi="Times New Roman"/>
                <w:sz w:val="28"/>
                <w:szCs w:val="28"/>
              </w:rPr>
              <w:t xml:space="preserve"> году.</w:t>
            </w:r>
          </w:p>
          <w:p w:rsidR="00550DE2" w:rsidRPr="00A60B48" w:rsidRDefault="0001434E"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20</w:t>
            </w:r>
            <w:r w:rsidR="00550DE2" w:rsidRPr="00A60B48">
              <w:rPr>
                <w:rFonts w:ascii="Times New Roman" w:hAnsi="Times New Roman"/>
                <w:sz w:val="28"/>
                <w:szCs w:val="28"/>
              </w:rPr>
              <w:t>)</w:t>
            </w:r>
            <w:r w:rsidR="00550DE2" w:rsidRPr="00A60B48">
              <w:rPr>
                <w:rFonts w:ascii="Times New Roman" w:hAnsi="Times New Roman"/>
                <w:sz w:val="28"/>
                <w:szCs w:val="28"/>
              </w:rPr>
              <w:tab/>
              <w:t xml:space="preserve">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r w:rsidR="00550DE2">
              <w:rPr>
                <w:rFonts w:ascii="Times New Roman" w:hAnsi="Times New Roman"/>
                <w:sz w:val="28"/>
                <w:szCs w:val="28"/>
              </w:rPr>
              <w:t xml:space="preserve">– </w:t>
            </w:r>
            <w:r w:rsidR="00550DE2" w:rsidRPr="007F732B">
              <w:rPr>
                <w:rFonts w:ascii="Times New Roman" w:hAnsi="Times New Roman"/>
                <w:sz w:val="28"/>
                <w:szCs w:val="28"/>
              </w:rPr>
              <w:t xml:space="preserve">100 % в         </w:t>
            </w:r>
            <w:r w:rsidRPr="007F732B">
              <w:rPr>
                <w:rFonts w:ascii="Times New Roman" w:hAnsi="Times New Roman"/>
                <w:sz w:val="28"/>
                <w:szCs w:val="28"/>
              </w:rPr>
              <w:t>2026</w:t>
            </w:r>
            <w:r w:rsidR="00550DE2" w:rsidRPr="007F732B">
              <w:rPr>
                <w:rFonts w:ascii="Times New Roman" w:hAnsi="Times New Roman"/>
                <w:sz w:val="28"/>
                <w:szCs w:val="28"/>
              </w:rPr>
              <w:t xml:space="preserve"> году.</w:t>
            </w:r>
          </w:p>
          <w:p w:rsidR="00550DE2" w:rsidRPr="00A60B48" w:rsidRDefault="0001434E"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21</w:t>
            </w:r>
            <w:r w:rsidR="00550DE2" w:rsidRPr="00A60B48">
              <w:rPr>
                <w:rFonts w:ascii="Times New Roman" w:hAnsi="Times New Roman"/>
                <w:sz w:val="28"/>
                <w:szCs w:val="28"/>
              </w:rPr>
              <w:t xml:space="preserve">) Охват детей в возрасте от 6 до 17 лет включительно, проживающих в Волоконовском районе, </w:t>
            </w:r>
            <w:r w:rsidR="00550DE2" w:rsidRPr="009E6A6E">
              <w:rPr>
                <w:rFonts w:ascii="Times New Roman" w:hAnsi="Times New Roman"/>
                <w:sz w:val="28"/>
                <w:szCs w:val="28"/>
              </w:rPr>
              <w:t xml:space="preserve">деятельностью ДШИ – </w:t>
            </w:r>
            <w:r w:rsidR="009E6A6E" w:rsidRPr="009E6A6E">
              <w:rPr>
                <w:rFonts w:ascii="Times New Roman" w:hAnsi="Times New Roman"/>
                <w:sz w:val="28"/>
                <w:szCs w:val="28"/>
              </w:rPr>
              <w:t>16</w:t>
            </w:r>
            <w:r w:rsidRPr="009E6A6E">
              <w:rPr>
                <w:rFonts w:ascii="Times New Roman" w:hAnsi="Times New Roman"/>
                <w:sz w:val="28"/>
                <w:szCs w:val="28"/>
              </w:rPr>
              <w:t xml:space="preserve"> % в 2026</w:t>
            </w:r>
            <w:r w:rsidR="00550DE2" w:rsidRPr="009E6A6E">
              <w:rPr>
                <w:rFonts w:ascii="Times New Roman" w:hAnsi="Times New Roman"/>
                <w:sz w:val="28"/>
                <w:szCs w:val="28"/>
              </w:rPr>
              <w:t xml:space="preserve"> году.</w:t>
            </w:r>
          </w:p>
          <w:p w:rsidR="00550DE2" w:rsidRPr="009E6A6E" w:rsidRDefault="0001434E" w:rsidP="00C706D8">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22</w:t>
            </w:r>
            <w:r w:rsidR="00550DE2" w:rsidRPr="00A60B48">
              <w:rPr>
                <w:rFonts w:ascii="Times New Roman" w:hAnsi="Times New Roman"/>
                <w:sz w:val="28"/>
                <w:szCs w:val="28"/>
              </w:rPr>
              <w:t>)</w:t>
            </w:r>
            <w:r w:rsidR="00550DE2" w:rsidRPr="00A60B48">
              <w:rPr>
                <w:rFonts w:ascii="Times New Roman" w:hAnsi="Times New Roman"/>
                <w:sz w:val="28"/>
                <w:szCs w:val="28"/>
              </w:rPr>
              <w:tab/>
              <w:t xml:space="preserve">Количество обучающихся в ДШИ </w:t>
            </w:r>
            <w:r w:rsidR="00550DE2">
              <w:rPr>
                <w:rFonts w:ascii="Times New Roman" w:hAnsi="Times New Roman"/>
                <w:sz w:val="28"/>
                <w:szCs w:val="28"/>
              </w:rPr>
              <w:t>–</w:t>
            </w:r>
            <w:r w:rsidR="00550DE2" w:rsidRPr="00A60B48">
              <w:rPr>
                <w:rFonts w:ascii="Times New Roman" w:hAnsi="Times New Roman"/>
                <w:sz w:val="28"/>
                <w:szCs w:val="28"/>
              </w:rPr>
              <w:t xml:space="preserve"> </w:t>
            </w:r>
            <w:r w:rsidR="009E6A6E" w:rsidRPr="009E6A6E">
              <w:rPr>
                <w:rFonts w:ascii="Times New Roman" w:hAnsi="Times New Roman"/>
                <w:sz w:val="28"/>
                <w:szCs w:val="28"/>
              </w:rPr>
              <w:t>65</w:t>
            </w:r>
            <w:r w:rsidRPr="009E6A6E">
              <w:rPr>
                <w:rFonts w:ascii="Times New Roman" w:hAnsi="Times New Roman"/>
                <w:sz w:val="28"/>
                <w:szCs w:val="28"/>
              </w:rPr>
              <w:t>0 человек в 2026</w:t>
            </w:r>
            <w:r w:rsidR="00550DE2" w:rsidRPr="009E6A6E">
              <w:rPr>
                <w:rFonts w:ascii="Times New Roman" w:hAnsi="Times New Roman"/>
                <w:sz w:val="28"/>
                <w:szCs w:val="28"/>
              </w:rPr>
              <w:t xml:space="preserve"> году.</w:t>
            </w:r>
          </w:p>
          <w:p w:rsidR="00550DE2" w:rsidRPr="00A60B48" w:rsidRDefault="0001434E" w:rsidP="00C706D8">
            <w:pPr>
              <w:shd w:val="clear" w:color="auto" w:fill="FFFFFF"/>
              <w:spacing w:after="0" w:line="240" w:lineRule="auto"/>
              <w:jc w:val="both"/>
              <w:textAlignment w:val="baseline"/>
              <w:outlineLvl w:val="1"/>
              <w:rPr>
                <w:rFonts w:ascii="Times New Roman" w:hAnsi="Times New Roman"/>
                <w:sz w:val="28"/>
                <w:szCs w:val="28"/>
              </w:rPr>
            </w:pPr>
            <w:r w:rsidRPr="009E6A6E">
              <w:rPr>
                <w:rFonts w:ascii="Times New Roman" w:hAnsi="Times New Roman"/>
                <w:sz w:val="28"/>
                <w:szCs w:val="28"/>
              </w:rPr>
              <w:t>23</w:t>
            </w:r>
            <w:r w:rsidR="00550DE2" w:rsidRPr="009E6A6E">
              <w:rPr>
                <w:rFonts w:ascii="Times New Roman" w:hAnsi="Times New Roman"/>
                <w:sz w:val="28"/>
                <w:szCs w:val="28"/>
              </w:rPr>
              <w:t>)</w:t>
            </w:r>
            <w:r w:rsidR="00550DE2" w:rsidRPr="009E6A6E">
              <w:rPr>
                <w:rFonts w:ascii="Times New Roman" w:hAnsi="Times New Roman"/>
                <w:sz w:val="28"/>
                <w:szCs w:val="28"/>
              </w:rPr>
              <w:tab/>
              <w:t>Число участников</w:t>
            </w:r>
            <w:r w:rsidR="00550DE2" w:rsidRPr="00A60B48">
              <w:rPr>
                <w:rFonts w:ascii="Times New Roman" w:hAnsi="Times New Roman"/>
                <w:sz w:val="28"/>
                <w:szCs w:val="28"/>
              </w:rPr>
              <w:t xml:space="preserve"> культурных мероприятий, проводимых в ДШИ </w:t>
            </w:r>
            <w:r w:rsidR="00550DE2">
              <w:rPr>
                <w:rFonts w:ascii="Times New Roman" w:hAnsi="Times New Roman"/>
                <w:sz w:val="28"/>
                <w:szCs w:val="28"/>
              </w:rPr>
              <w:t>–</w:t>
            </w:r>
            <w:r w:rsidR="00550DE2" w:rsidRPr="00A60B48">
              <w:rPr>
                <w:rFonts w:ascii="Times New Roman" w:hAnsi="Times New Roman"/>
                <w:sz w:val="28"/>
                <w:szCs w:val="28"/>
              </w:rPr>
              <w:t xml:space="preserve">  </w:t>
            </w:r>
            <w:r w:rsidR="009E6A6E" w:rsidRPr="009E6A6E">
              <w:rPr>
                <w:rFonts w:ascii="Times New Roman" w:hAnsi="Times New Roman"/>
                <w:sz w:val="28"/>
                <w:szCs w:val="28"/>
              </w:rPr>
              <w:t>15 0</w:t>
            </w:r>
            <w:r w:rsidR="00550DE2" w:rsidRPr="009E6A6E">
              <w:rPr>
                <w:rFonts w:ascii="Times New Roman" w:hAnsi="Times New Roman"/>
                <w:sz w:val="28"/>
                <w:szCs w:val="28"/>
              </w:rPr>
              <w:t>00 чел.</w:t>
            </w:r>
            <w:r w:rsidRPr="009E6A6E">
              <w:rPr>
                <w:rFonts w:ascii="Times New Roman" w:hAnsi="Times New Roman"/>
                <w:sz w:val="28"/>
                <w:szCs w:val="28"/>
              </w:rPr>
              <w:t xml:space="preserve"> в 2026</w:t>
            </w:r>
            <w:r w:rsidR="00550DE2" w:rsidRPr="009E6A6E">
              <w:rPr>
                <w:rFonts w:ascii="Times New Roman" w:hAnsi="Times New Roman"/>
                <w:sz w:val="28"/>
                <w:szCs w:val="28"/>
              </w:rPr>
              <w:t xml:space="preserve"> году.</w:t>
            </w:r>
          </w:p>
        </w:tc>
      </w:tr>
    </w:tbl>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6B47A0" w:rsidRPr="00A93FF2" w:rsidRDefault="006B47A0"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lastRenderedPageBreak/>
        <w:t xml:space="preserve">1. Общая характеристика сферы реализации муниципальной программы </w:t>
      </w:r>
    </w:p>
    <w:p w:rsidR="00550DE2" w:rsidRPr="002453AA"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t>и прогноз её развития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Стратегией социально-экономического развития Волоконовского района на период до 2025 года (утвержденной решением Муниципального совета Волоконовского района от 27 марта 2018 года № 444) определено, что стратегической целью развития района является формирование благоприятных условий для развития личности, укрепление здоровья, повышение уровня образованности и культуры населения района путем развития системы здравоохранения, образования, культуры, физкультуры и спорта муниципального района. Одним из важнейших направлений реализации стратегической цели является сохранение и приумножение культурного и природного потенциала района.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Учреждения культуры и искусств района формируют культурную среду в каждом населенном пункте, изучают и развивают  традиционную народную культуру, самодеятельное художественное творчество; являются центром организации досуга, местом коллективного общения и реализации творческих способностей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Стратегией развития культуры определена основная </w:t>
      </w:r>
      <w:r w:rsidRPr="00A60B48">
        <w:rPr>
          <w:rFonts w:ascii="Times New Roman" w:hAnsi="Times New Roman"/>
          <w:sz w:val="28"/>
          <w:szCs w:val="28"/>
        </w:rPr>
        <w:t xml:space="preserve">цель развития сферы культуры и искусства </w:t>
      </w:r>
      <w:r w:rsidRPr="00A93FF2">
        <w:rPr>
          <w:rFonts w:ascii="Times New Roman" w:hAnsi="Times New Roman"/>
          <w:sz w:val="28"/>
          <w:szCs w:val="28"/>
        </w:rPr>
        <w:t>–</w:t>
      </w:r>
      <w:r w:rsidRPr="00A60B48">
        <w:rPr>
          <w:rFonts w:ascii="Times New Roman" w:hAnsi="Times New Roman"/>
          <w:sz w:val="28"/>
          <w:szCs w:val="28"/>
        </w:rPr>
        <w:t xml:space="preserve"> формирование культурно-ценностных ориентаций населения района посредством развития сферы культуры.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Основными характеристиками сферы реализации программы являются: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Наличие развитой сети культурно-досуговых учреждений, предоставляющих широкие возможности для проведения досуга и самореализации творческой личности.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B45584">
        <w:rPr>
          <w:rFonts w:ascii="Times New Roman" w:hAnsi="Times New Roman"/>
          <w:sz w:val="28"/>
          <w:szCs w:val="28"/>
        </w:rPr>
        <w:t>В Волоконовском районе действует сеть учреждений культуры клубного типа, включающая в се</w:t>
      </w:r>
      <w:r w:rsidR="00B45584" w:rsidRPr="00B45584">
        <w:rPr>
          <w:rFonts w:ascii="Times New Roman" w:hAnsi="Times New Roman"/>
          <w:sz w:val="28"/>
          <w:szCs w:val="28"/>
        </w:rPr>
        <w:t>бя по состоянию на 1 января 2024</w:t>
      </w:r>
      <w:r w:rsidRPr="00B45584">
        <w:rPr>
          <w:rFonts w:ascii="Times New Roman" w:hAnsi="Times New Roman"/>
          <w:sz w:val="28"/>
          <w:szCs w:val="28"/>
        </w:rPr>
        <w:t xml:space="preserve"> года 39 учреждений, в клубных форми</w:t>
      </w:r>
      <w:r w:rsidR="00B45584" w:rsidRPr="00B45584">
        <w:rPr>
          <w:rFonts w:ascii="Times New Roman" w:hAnsi="Times New Roman"/>
          <w:sz w:val="28"/>
          <w:szCs w:val="28"/>
        </w:rPr>
        <w:t>рованиях района объединено 8 970</w:t>
      </w:r>
      <w:r w:rsidRPr="00B45584">
        <w:rPr>
          <w:rFonts w:ascii="Times New Roman" w:hAnsi="Times New Roman"/>
          <w:sz w:val="28"/>
          <w:szCs w:val="28"/>
        </w:rPr>
        <w:t xml:space="preserve"> человек.</w:t>
      </w:r>
      <w:r w:rsidR="00B45584">
        <w:rPr>
          <w:rFonts w:ascii="Times New Roman" w:hAnsi="Times New Roman"/>
          <w:sz w:val="28"/>
          <w:szCs w:val="28"/>
        </w:rPr>
        <w:t xml:space="preserve">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2022 году для казённых учреждений культуры изменён тип учреждений с казённых на бюджетные.</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Статус «Центр культурного развития» имеют 6 центральных </w:t>
      </w:r>
      <w:r w:rsidR="00B45584">
        <w:rPr>
          <w:rFonts w:ascii="Times New Roman" w:hAnsi="Times New Roman"/>
          <w:sz w:val="28"/>
          <w:szCs w:val="28"/>
        </w:rPr>
        <w:t>культурно-досуговых учреждений.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Наличие богатого уникального историко-культурного наследия района, составляющего основу для создания уникального имиджа и конкурентоспособного туристического продукта, сформированная система охраны памятников истории и культуры на региональном и муниципальном уровне.</w:t>
      </w:r>
    </w:p>
    <w:p w:rsidR="00550DE2" w:rsidRPr="00A93FF2" w:rsidRDefault="00550DE2" w:rsidP="00457B03">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На сегодняшний день на территории Волоконовского района расположено 189 объектов культурного наследия, включённых в единый государственный реестр объектов культурного наследия, 4 выявленных памятника архитектуры и 4 объекта, обладающих признаками объектов культурного наследия.</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Одну из многочисленных категорий памятников истории и культуры района составляют памятники археологии </w:t>
      </w:r>
      <w:r w:rsidRPr="00A93FF2">
        <w:rPr>
          <w:rFonts w:ascii="Times New Roman" w:hAnsi="Times New Roman"/>
          <w:sz w:val="28"/>
          <w:szCs w:val="28"/>
        </w:rPr>
        <w:sym w:font="Symbol" w:char="F02D"/>
      </w:r>
      <w:r w:rsidRPr="00A93FF2">
        <w:rPr>
          <w:rFonts w:ascii="Times New Roman" w:hAnsi="Times New Roman"/>
          <w:sz w:val="28"/>
          <w:szCs w:val="28"/>
        </w:rPr>
        <w:t xml:space="preserve"> </w:t>
      </w:r>
      <w:r w:rsidRPr="00A60B48">
        <w:rPr>
          <w:rFonts w:ascii="Times New Roman" w:hAnsi="Times New Roman"/>
          <w:sz w:val="28"/>
          <w:szCs w:val="28"/>
        </w:rPr>
        <w:t xml:space="preserve">138 памятников археологии </w:t>
      </w:r>
      <w:r w:rsidRPr="00A60B48">
        <w:rPr>
          <w:rFonts w:ascii="Times New Roman" w:hAnsi="Times New Roman"/>
          <w:sz w:val="28"/>
          <w:szCs w:val="28"/>
        </w:rPr>
        <w:lastRenderedPageBreak/>
        <w:t xml:space="preserve">находятся на территории района, в том числе селища </w:t>
      </w:r>
      <w:r w:rsidRPr="00A60B48">
        <w:rPr>
          <w:rFonts w:ascii="Times New Roman" w:hAnsi="Times New Roman"/>
          <w:sz w:val="28"/>
          <w:szCs w:val="28"/>
        </w:rPr>
        <w:sym w:font="Symbol" w:char="F02D"/>
      </w:r>
      <w:r w:rsidRPr="00A60B48">
        <w:rPr>
          <w:rFonts w:ascii="Times New Roman" w:hAnsi="Times New Roman"/>
          <w:sz w:val="28"/>
          <w:szCs w:val="28"/>
        </w:rPr>
        <w:t xml:space="preserve"> </w:t>
      </w:r>
      <w:r w:rsidRPr="00A93FF2">
        <w:rPr>
          <w:rFonts w:ascii="Times New Roman" w:hAnsi="Times New Roman"/>
          <w:sz w:val="28"/>
          <w:szCs w:val="28"/>
        </w:rPr>
        <w:t xml:space="preserve">места, на которых в </w:t>
      </w:r>
      <w:r>
        <w:rPr>
          <w:rFonts w:ascii="Times New Roman" w:hAnsi="Times New Roman"/>
          <w:sz w:val="28"/>
          <w:szCs w:val="28"/>
        </w:rPr>
        <w:t xml:space="preserve"> </w:t>
      </w:r>
      <w:r w:rsidRPr="00A93FF2">
        <w:rPr>
          <w:rFonts w:ascii="Times New Roman" w:hAnsi="Times New Roman"/>
          <w:sz w:val="28"/>
          <w:szCs w:val="28"/>
        </w:rPr>
        <w:t xml:space="preserve">древности были расположены неукреплённые селения, городища </w:t>
      </w:r>
      <w:r w:rsidRPr="00A93FF2">
        <w:rPr>
          <w:rFonts w:ascii="Times New Roman" w:hAnsi="Times New Roman"/>
          <w:sz w:val="28"/>
          <w:szCs w:val="28"/>
        </w:rPr>
        <w:sym w:font="Symbol" w:char="F02D"/>
      </w:r>
      <w:r w:rsidRPr="00A93FF2">
        <w:rPr>
          <w:rFonts w:ascii="Times New Roman" w:hAnsi="Times New Roman"/>
          <w:sz w:val="28"/>
          <w:szCs w:val="28"/>
        </w:rPr>
        <w:t xml:space="preserve"> остатки древнего укрепленного поселения, могильники и курганы – древние погребения.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На территории  Волоконовского  района расположен 21 памятник архитектуры. Из них 3 здания – памятники истории, 9 храмов и церквей, </w:t>
      </w:r>
      <w:r>
        <w:rPr>
          <w:rFonts w:ascii="Times New Roman" w:hAnsi="Times New Roman"/>
          <w:sz w:val="28"/>
          <w:szCs w:val="28"/>
        </w:rPr>
        <w:t xml:space="preserve">           </w:t>
      </w:r>
      <w:r w:rsidRPr="00A93FF2">
        <w:rPr>
          <w:rFonts w:ascii="Times New Roman" w:hAnsi="Times New Roman"/>
          <w:sz w:val="28"/>
          <w:szCs w:val="28"/>
        </w:rPr>
        <w:t xml:space="preserve">6 общественных зданий и 3 промышленных здания.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На территории района приняты на государственную охрану 22 памятника воинской славы. Они представлены братскими могилами и одиночными захоронениями воинов и партизан, могилами мирных граждан, погибших в боях с немецко-фашистскими захватчиками.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Развитая сеть библиотек, обеспечивающих доступ жителей района к печатным и периодическим изданиям, а также к информационным ресурсам, доступным через сеть Интернет, наличие возможностей для интеллектуального развития жителей района, в особенности в сельской местности.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В Волоконовском районе на данный момент действует 27 библиотек: центральная районная библиотека, районная детская библиотека и </w:t>
      </w:r>
      <w:r>
        <w:rPr>
          <w:rFonts w:ascii="Times New Roman" w:hAnsi="Times New Roman"/>
          <w:sz w:val="28"/>
          <w:szCs w:val="28"/>
        </w:rPr>
        <w:t xml:space="preserve">                   </w:t>
      </w:r>
      <w:r w:rsidRPr="00A60B48">
        <w:rPr>
          <w:rFonts w:ascii="Times New Roman" w:hAnsi="Times New Roman"/>
          <w:sz w:val="28"/>
          <w:szCs w:val="28"/>
        </w:rPr>
        <w:t xml:space="preserve">25 библиотечных  филиалов </w:t>
      </w:r>
    </w:p>
    <w:p w:rsidR="00550DE2" w:rsidRPr="0075060C"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5060C">
        <w:rPr>
          <w:rFonts w:ascii="Times New Roman" w:hAnsi="Times New Roman"/>
          <w:sz w:val="28"/>
          <w:szCs w:val="28"/>
        </w:rPr>
        <w:t>Совокупный  фонд  общедоступных  библиотек  района  состав</w:t>
      </w:r>
      <w:r w:rsidR="0075060C" w:rsidRPr="0075060C">
        <w:rPr>
          <w:rFonts w:ascii="Times New Roman" w:hAnsi="Times New Roman"/>
          <w:sz w:val="28"/>
          <w:szCs w:val="28"/>
        </w:rPr>
        <w:t>ляет   238,922</w:t>
      </w:r>
      <w:r w:rsidRPr="0075060C">
        <w:rPr>
          <w:rFonts w:ascii="Times New Roman" w:hAnsi="Times New Roman"/>
          <w:sz w:val="28"/>
          <w:szCs w:val="28"/>
        </w:rPr>
        <w:t xml:space="preserve"> тыс. экземпляров  печатных  изданий, еже</w:t>
      </w:r>
      <w:r w:rsidR="0075060C">
        <w:rPr>
          <w:rFonts w:ascii="Times New Roman" w:hAnsi="Times New Roman"/>
          <w:sz w:val="28"/>
          <w:szCs w:val="28"/>
        </w:rPr>
        <w:t>годная  посещаемость         561,7</w:t>
      </w:r>
      <w:r w:rsidRPr="0075060C">
        <w:rPr>
          <w:rFonts w:ascii="Times New Roman" w:hAnsi="Times New Roman"/>
          <w:sz w:val="28"/>
          <w:szCs w:val="28"/>
        </w:rPr>
        <w:t xml:space="preserve"> тыс. человек</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5060C">
        <w:rPr>
          <w:rFonts w:ascii="Times New Roman" w:hAnsi="Times New Roman"/>
          <w:sz w:val="28"/>
          <w:szCs w:val="28"/>
        </w:rPr>
        <w:t>Образцом  современной  библиотеки  по качеству  и объему  услуг  являются модельные  библиотеки. На сегодняшний день их  число в  районе  достигло 18 единиц, или  67 %   от всех  библиотек, которые могут получить этот  статус.</w:t>
      </w:r>
      <w:r w:rsidRPr="00A60B48">
        <w:rPr>
          <w:rFonts w:ascii="Times New Roman" w:hAnsi="Times New Roman"/>
          <w:sz w:val="28"/>
          <w:szCs w:val="28"/>
        </w:rPr>
        <w:t xml:space="preserve">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Музейной направление Волоконовского района пред</w:t>
      </w:r>
      <w:r w:rsidR="00457B03">
        <w:rPr>
          <w:rFonts w:ascii="Times New Roman" w:hAnsi="Times New Roman"/>
          <w:sz w:val="28"/>
          <w:szCs w:val="28"/>
        </w:rPr>
        <w:t xml:space="preserve">ставлено муниципальным бюджетным </w:t>
      </w:r>
      <w:r w:rsidRPr="00A60B48">
        <w:rPr>
          <w:rFonts w:ascii="Times New Roman" w:hAnsi="Times New Roman"/>
          <w:sz w:val="28"/>
          <w:szCs w:val="28"/>
        </w:rPr>
        <w:t>учреждением культуры «Волоконовский районный краеведческий музей».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МБУК «Волоконовский районный краеведческий музей» является научно-исследовательским и научно-просветительским учреждением, осуществляющим комплектование, хранение, изучение и популяризацию памятников естественной истории, материальной и духовной культуры Волоконовского края, входящих в состав музейного фонда Российской Федерации и обеспечивает их учёт. 25 августа 2016 года Волоконовский районный краеведческий музей с обновленной экспозицией расположился в здании бывшей школы, которое является </w:t>
      </w:r>
      <w:hyperlink r:id="rId9" w:history="1">
        <w:r w:rsidRPr="00A93FF2">
          <w:rPr>
            <w:rFonts w:ascii="Times New Roman" w:hAnsi="Times New Roman"/>
            <w:sz w:val="28"/>
            <w:szCs w:val="28"/>
          </w:rPr>
          <w:t>памятником истории</w:t>
        </w:r>
      </w:hyperlink>
      <w:r w:rsidRPr="00A60B48">
        <w:rPr>
          <w:rFonts w:ascii="Times New Roman" w:hAnsi="Times New Roman"/>
          <w:sz w:val="28"/>
          <w:szCs w:val="28"/>
        </w:rPr>
        <w:t> регионального значения.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Ежегодно МБУК «Волоконовский районный краеведческий музей» обслуживает более 26 тысяч человек. В целях совершенствования музейной образовательной деятельности, на основании постановления Правительства области от 28 июля 2006 года № 157-пп «О мерах по совершенствованию музейной образовательной деятельности» установлено бесплатное посещение областных музеев для детей дошкольного возраста и всех категорий учащихся и студентов.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На районном уровне вопросы в сфере культуры закреплены за управлением культуры администрации Волоконовского района. В подведомственном подчинении управления культуры администрации  Волоконовского района находятся следующие муниципальные учреждения: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культуры «Централизованная система культурно-досуговых учреждений»;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Муниципальное бюджетное учреждение культуры «Центр культурного </w:t>
      </w:r>
      <w:r w:rsidR="006B47A0">
        <w:rPr>
          <w:rFonts w:ascii="Times New Roman" w:hAnsi="Times New Roman"/>
          <w:sz w:val="28"/>
          <w:szCs w:val="28"/>
        </w:rPr>
        <w:t xml:space="preserve">                                                                                                                                                                                                                                                                                   </w:t>
      </w:r>
      <w:r w:rsidRPr="00A93FF2">
        <w:rPr>
          <w:rFonts w:ascii="Times New Roman" w:hAnsi="Times New Roman"/>
          <w:sz w:val="28"/>
          <w:szCs w:val="28"/>
        </w:rPr>
        <w:t>развития посёлка Волоконовка»;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культуры «Волоконовский районный краеведческий музей»;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культуры «Центральная библиотека Волоконовского района»;</w:t>
      </w:r>
      <w:r w:rsidR="006B47A0">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культуры «Волоконовский парк культуры и отдыха имени 70-летия Победы»;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дополнительного образования «Детская школа искусств имени М.И. Дейнеко» посёлка Волоконовка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бюджетное учреждение дополнительного образования «Детская школа искусств имени Г.А. Обрезанова» посёлка Пятницкое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Муниципальное казённое учреждение «Административно-обслуживающий центр учреждений культуры Волоконовского района»</w:t>
      </w:r>
      <w:r w:rsidR="006B47A0">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Как показывает анализ, основными характеристиками сферы реализации районной программы, являются следующие: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Наличие разнопрофильной сети учреждений культуры, многообразие видов культурных благ и возможностей для реализации жителями р</w:t>
      </w:r>
      <w:r w:rsidR="006B47A0">
        <w:rPr>
          <w:rFonts w:ascii="Times New Roman" w:hAnsi="Times New Roman"/>
          <w:sz w:val="28"/>
          <w:szCs w:val="28"/>
        </w:rPr>
        <w:t xml:space="preserve">                                                                                                                                                                                                 </w:t>
      </w:r>
      <w:r w:rsidRPr="00A93FF2">
        <w:rPr>
          <w:rFonts w:ascii="Times New Roman" w:hAnsi="Times New Roman"/>
          <w:sz w:val="28"/>
          <w:szCs w:val="28"/>
        </w:rPr>
        <w:t xml:space="preserve">айона своего творческого потенциала и удовлетворения потребностей в услугах культуры и интеллектуальном развитии;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Накопленный культурно-исторический потенциал района, который позволяет рассматривать его в качестве базы для формирования узнаваемого бренда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93FF2">
        <w:rPr>
          <w:rFonts w:ascii="Times New Roman" w:hAnsi="Times New Roman"/>
          <w:sz w:val="28"/>
          <w:szCs w:val="28"/>
        </w:rPr>
        <w:t>Проведенная в последние годы в рамках Федерального закона от                         8 мая 2010 года №</w:t>
      </w:r>
      <w:r>
        <w:rPr>
          <w:rFonts w:ascii="Times New Roman" w:hAnsi="Times New Roman"/>
          <w:sz w:val="28"/>
          <w:szCs w:val="28"/>
        </w:rPr>
        <w:t xml:space="preserve"> </w:t>
      </w:r>
      <w:r w:rsidRPr="00A93FF2">
        <w:rPr>
          <w:rFonts w:ascii="Times New Roman" w:hAnsi="Times New Roman"/>
          <w:sz w:val="28"/>
          <w:szCs w:val="28"/>
        </w:rPr>
        <w:t xml:space="preserve">8З-ФЗ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реформа муниципальных учреждений изменила систему отношений между органами власти, местного самоуправления и подведомственными учреждениями, создала стимулы для повышения эффективности муниципальных учреждений, расширения перечня предоставляемых ими платных услуг, разработки и реализации ими собственных стратегий развития, с целью повышения качества предоставляемых услуг и обеспечения финансовой устойчивости;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4. </w:t>
      </w:r>
      <w:r w:rsidRPr="00A93FF2">
        <w:rPr>
          <w:rFonts w:ascii="Times New Roman" w:hAnsi="Times New Roman"/>
          <w:sz w:val="28"/>
          <w:szCs w:val="28"/>
        </w:rPr>
        <w:t xml:space="preserve">Информатизация отрасли, которая включает, в том числе перевод в электронную форму музейных фондов и библиотечных каталогов, что позволит сделать их более доступными для населения, обеспечить их сохранность для </w:t>
      </w:r>
      <w:r w:rsidRPr="00A93FF2">
        <w:rPr>
          <w:rFonts w:ascii="Times New Roman" w:hAnsi="Times New Roman"/>
          <w:sz w:val="28"/>
          <w:szCs w:val="28"/>
        </w:rPr>
        <w:lastRenderedPageBreak/>
        <w:t>будущих поколений. Также в рамках этого направления созданы сайты учреждений культуры, которые являются эффективным средством информирования населения и продвижения услуг учреждений;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Вместе с тем, ситуация в сфере культуры характеризуется следующими проблемами, создающими препятствия для ее дальнейшего развития: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Трудности в обеспечении равных условий доступа к достижениям культуры, в первую очередь для жителей малонаселенных пунктов, которые заключаются в неравномерном распределении сети учреждений культуры. Часть сельских учреждений культурно-досуговой сферы требуют дополнительного оснащения современным оборудованием.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60B48">
        <w:rPr>
          <w:rFonts w:ascii="Times New Roman" w:hAnsi="Times New Roman"/>
          <w:sz w:val="28"/>
          <w:szCs w:val="28"/>
        </w:rPr>
        <w:t>Наличие вакансий специалистов-жанровиков. Работники культуры не всегда используют новые методики в деле организации культурно-творческого процесса, зачастую не проявляя необходимой инициативы и не учитывая в должной мере запросов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93FF2">
        <w:rPr>
          <w:rFonts w:ascii="Times New Roman" w:hAnsi="Times New Roman"/>
          <w:sz w:val="28"/>
          <w:szCs w:val="28"/>
        </w:rPr>
        <w:t xml:space="preserve">Недостаточная приспособленность учреждений отрасли культуры для посещения их и предоставления услуг различным категориям инвалидов (с нарушениями опорно-двигательного аппарата, слуха и зрения), а также другим лицам с ограниченными физическими возможностями;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4. </w:t>
      </w:r>
      <w:r w:rsidRPr="00A93FF2">
        <w:rPr>
          <w:rFonts w:ascii="Times New Roman" w:hAnsi="Times New Roman"/>
          <w:sz w:val="28"/>
          <w:szCs w:val="28"/>
        </w:rPr>
        <w:t xml:space="preserve">Недостаточное обеспечение учреждений отрасли специализированным оборудованием, необходимым для осуществления профильной деятельности учреждений культуры (музыкальными инструментами, звукозаписывающей и </w:t>
      </w:r>
      <w:r w:rsidR="00164BB5">
        <w:rPr>
          <w:rFonts w:ascii="Times New Roman" w:hAnsi="Times New Roman"/>
          <w:sz w:val="28"/>
          <w:szCs w:val="28"/>
        </w:rPr>
        <w:pict>
          <v:shape id="Picture 19105" o:spid="_x0000_i1025" type="#_x0000_t75" style="width:.75pt;height:.75pt;visibility:visible">
            <v:imagedata r:id="rId10" o:title=""/>
          </v:shape>
        </w:pict>
      </w:r>
      <w:r w:rsidRPr="00A93FF2">
        <w:rPr>
          <w:rFonts w:ascii="Times New Roman" w:hAnsi="Times New Roman"/>
          <w:sz w:val="28"/>
          <w:szCs w:val="28"/>
        </w:rPr>
        <w:t>звуковоспроизводящей аппаратурой).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Помимо этого наблюдается ряд иных негативно влияющих на ситуацию в сфере культуры и искусства факторов: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значимой проблемой отрасли является риск потери кадрового потенциала;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повышение конкуренции за потребителей со стороны интернет-пространства, компьютерных игр, телевидения, которая проявляется в том, что жители района предпочитают проводить свой досуг вне учреждений культуры; одновременно с этим учреждения культуры района не всегда способны предложить более интересные для населения варианты проведения досуга и обеспечить их услугами, отвечающими запросам потребителей; </w:t>
      </w:r>
      <w:r w:rsidR="006667A2">
        <w:rPr>
          <w:rFonts w:ascii="Times New Roman" w:hAnsi="Times New Roman"/>
          <w:sz w:val="28"/>
          <w:szCs w:val="28"/>
        </w:rPr>
        <w:pict>
          <v:shape id="Picture 60394" o:spid="_x0000_i1026" type="#_x0000_t75" style="width:.75pt;height:1.5pt;visibility:visible">
            <v:imagedata r:id="rId11" o:title=""/>
          </v:shape>
        </w:pic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снижение качества муниципальных услуг, предоставляемых учреждениям культуры района, в результате ухудшения их материально-технической базы, не отвечающего нормативным требованиям обновления </w:t>
      </w:r>
      <w:r w:rsidR="00164BB5">
        <w:rPr>
          <w:rFonts w:ascii="Times New Roman" w:hAnsi="Times New Roman"/>
          <w:sz w:val="28"/>
          <w:szCs w:val="28"/>
        </w:rPr>
        <w:pict>
          <v:shape id="Picture 19109" o:spid="_x0000_i1027" type="#_x0000_t75" style="width:.75pt;height:.75pt;visibility:visible">
            <v:imagedata r:id="rId12" o:title=""/>
          </v:shape>
        </w:pict>
      </w:r>
      <w:r w:rsidRPr="00A93FF2">
        <w:rPr>
          <w:rFonts w:ascii="Times New Roman" w:hAnsi="Times New Roman"/>
          <w:sz w:val="28"/>
          <w:szCs w:val="28"/>
        </w:rPr>
        <w:t>книжных фондов библиотек, отсутствия современного технологического оборудования и других факторов, связанных с недостатком финансирования отрасли;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недостаточно развитая система информирования учреждениями населения о предлагаемых ими услугах, отсутствие продуманных информационных кампаний и кампаний по привлечению потребителей;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наличие рисков утраты объектов культурно-исторического наследия, музейных и библиотечных фондов в результате недостаточного объема </w:t>
      </w:r>
      <w:r w:rsidRPr="00A93FF2">
        <w:rPr>
          <w:rFonts w:ascii="Times New Roman" w:hAnsi="Times New Roman"/>
          <w:sz w:val="28"/>
          <w:szCs w:val="28"/>
        </w:rPr>
        <w:lastRenderedPageBreak/>
        <w:t>реставрационных работ, а также недостаточного обновления книжных фондов библиотек.</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Отсутствие решения вышеперечисленных проблем в среднесрочной перспективе может привести к потере сферой культуры своего стратегического значения для социально-экономического развития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Снижение привлекательности района как места проживания может произойти в результате снижения культурного и творческого потенциала населения, развития негативных социальных явлений в результате незанятости </w:t>
      </w:r>
      <w:r w:rsidR="00164BB5">
        <w:rPr>
          <w:rFonts w:ascii="Times New Roman" w:hAnsi="Times New Roman"/>
          <w:sz w:val="28"/>
          <w:szCs w:val="28"/>
        </w:rPr>
        <w:pict>
          <v:shape id="Picture 19114" o:spid="_x0000_i1028" type="#_x0000_t75" style="width:.75pt;height:.75pt;visibility:visible">
            <v:imagedata r:id="rId13" o:title=""/>
          </v:shape>
        </w:pict>
      </w:r>
      <w:r w:rsidRPr="00A93FF2">
        <w:rPr>
          <w:rFonts w:ascii="Times New Roman" w:hAnsi="Times New Roman"/>
          <w:sz w:val="28"/>
          <w:szCs w:val="28"/>
        </w:rPr>
        <w:t>населения в свободное время, особенно в сельской местности, где предложение о проведении досуга со стороны коммерческих организаций отсутствует, или сильно ограничено. Результатом станет усиление негативной демографической динамики: отъезд населения в другие регионы Российской Федерации, сокращение миграционного притока.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Многообразие направлений в сфере культуры делает невозможным решение стоящих перед ней проблем изолированно, без широкого взаимодействия органов </w:t>
      </w:r>
      <w:r w:rsidR="00164BB5">
        <w:rPr>
          <w:rFonts w:ascii="Times New Roman" w:hAnsi="Times New Roman"/>
          <w:sz w:val="28"/>
          <w:szCs w:val="28"/>
        </w:rPr>
        <w:pict>
          <v:shape id="Picture 19116" o:spid="_x0000_i1029" type="#_x0000_t75" style="width:.75pt;height:.75pt;visibility:visible">
            <v:imagedata r:id="rId14" o:title=""/>
          </v:shape>
        </w:pict>
      </w:r>
      <w:r w:rsidR="00164BB5">
        <w:rPr>
          <w:rFonts w:ascii="Times New Roman" w:hAnsi="Times New Roman"/>
          <w:sz w:val="28"/>
          <w:szCs w:val="28"/>
        </w:rPr>
        <w:pict>
          <v:shape id="Picture 60398" o:spid="_x0000_i1030" type="#_x0000_t75" style="width:.75pt;height:1.5pt;visibility:visible">
            <v:imagedata r:id="rId15" o:title=""/>
          </v:shape>
        </w:pict>
      </w:r>
      <w:r w:rsidRPr="00A93FF2">
        <w:rPr>
          <w:rFonts w:ascii="Times New Roman" w:hAnsi="Times New Roman"/>
          <w:sz w:val="28"/>
          <w:szCs w:val="28"/>
        </w:rPr>
        <w:t>муниципальной власти и общественных объединений обусловливает необходимость применения программно-целевых методов решения стоящих перед отраслью задач в рамках 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677"/>
      </w:tblGrid>
      <w:tr w:rsidR="00550DE2" w:rsidRPr="00A60B48" w:rsidTr="00C706D8">
        <w:tc>
          <w:tcPr>
            <w:tcW w:w="4962" w:type="dxa"/>
          </w:tcPr>
          <w:p w:rsidR="00550DE2" w:rsidRPr="002453AA"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t>Сильные стороны (S)</w:t>
            </w:r>
          </w:p>
        </w:tc>
        <w:tc>
          <w:tcPr>
            <w:tcW w:w="4677" w:type="dxa"/>
          </w:tcPr>
          <w:p w:rsidR="00550DE2" w:rsidRPr="002453AA"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t>Слабые стороны (W)</w:t>
            </w:r>
          </w:p>
        </w:tc>
      </w:tr>
      <w:tr w:rsidR="00550DE2" w:rsidRPr="00A60B48" w:rsidTr="00C706D8">
        <w:trPr>
          <w:trHeight w:val="698"/>
        </w:trPr>
        <w:tc>
          <w:tcPr>
            <w:tcW w:w="4962" w:type="dxa"/>
          </w:tcPr>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 Своеобразие историко-культурного наследия Волоконовского района, богатство традиций.</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 Развитие инфраструктуры сферы культуры.</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r>
              <w:rPr>
                <w:rFonts w:ascii="Times New Roman" w:hAnsi="Times New Roman"/>
                <w:sz w:val="28"/>
                <w:szCs w:val="28"/>
              </w:rPr>
              <w:t xml:space="preserve"> </w:t>
            </w:r>
            <w:r w:rsidRPr="00A60B48">
              <w:rPr>
                <w:rFonts w:ascii="Times New Roman" w:hAnsi="Times New Roman"/>
                <w:sz w:val="28"/>
                <w:szCs w:val="28"/>
              </w:rPr>
              <w:t>Создание и продвижение культурных брендов района.</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p>
        </w:tc>
        <w:tc>
          <w:tcPr>
            <w:tcW w:w="4677" w:type="dxa"/>
          </w:tcPr>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r>
              <w:rPr>
                <w:rFonts w:ascii="Times New Roman" w:hAnsi="Times New Roman"/>
                <w:sz w:val="28"/>
                <w:szCs w:val="28"/>
              </w:rPr>
              <w:t xml:space="preserve"> </w:t>
            </w:r>
            <w:r w:rsidRPr="00A60B48">
              <w:rPr>
                <w:rFonts w:ascii="Times New Roman" w:hAnsi="Times New Roman"/>
                <w:sz w:val="28"/>
                <w:szCs w:val="28"/>
              </w:rPr>
              <w:t>Недостаточное количество реставрационных работ, правовые ограничения.</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 Недостаточно равный доступ населения района к культурным ценностям и услугам учреждений культуры.</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 Недостаточный уровень качества и видового разнообразия услуг учреждений культуры района.</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 Старение кадров, недостаточное количество квалифицированных молодых специалистов.</w:t>
            </w:r>
          </w:p>
        </w:tc>
      </w:tr>
      <w:tr w:rsidR="00550DE2" w:rsidRPr="00A60B48" w:rsidTr="00C706D8">
        <w:tc>
          <w:tcPr>
            <w:tcW w:w="4962" w:type="dxa"/>
          </w:tcPr>
          <w:p w:rsidR="00550DE2" w:rsidRPr="002453AA"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t>Возможности (O)</w:t>
            </w:r>
          </w:p>
        </w:tc>
        <w:tc>
          <w:tcPr>
            <w:tcW w:w="4677" w:type="dxa"/>
          </w:tcPr>
          <w:p w:rsidR="00550DE2" w:rsidRPr="002453AA" w:rsidRDefault="00550DE2" w:rsidP="002453AA">
            <w:pPr>
              <w:shd w:val="clear" w:color="auto" w:fill="FFFFFF"/>
              <w:spacing w:after="0" w:line="240" w:lineRule="auto"/>
              <w:jc w:val="center"/>
              <w:textAlignment w:val="baseline"/>
              <w:outlineLvl w:val="1"/>
              <w:rPr>
                <w:rFonts w:ascii="Times New Roman" w:hAnsi="Times New Roman"/>
                <w:b/>
                <w:sz w:val="28"/>
                <w:szCs w:val="28"/>
              </w:rPr>
            </w:pPr>
            <w:r w:rsidRPr="002453AA">
              <w:rPr>
                <w:rFonts w:ascii="Times New Roman" w:hAnsi="Times New Roman"/>
                <w:b/>
                <w:sz w:val="28"/>
                <w:szCs w:val="28"/>
              </w:rPr>
              <w:t>Угрозы (T)</w:t>
            </w:r>
          </w:p>
        </w:tc>
      </w:tr>
      <w:tr w:rsidR="00550DE2" w:rsidRPr="00A60B48" w:rsidTr="00C706D8">
        <w:tc>
          <w:tcPr>
            <w:tcW w:w="4962" w:type="dxa"/>
          </w:tcPr>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r>
              <w:rPr>
                <w:rFonts w:ascii="Times New Roman" w:hAnsi="Times New Roman"/>
                <w:sz w:val="28"/>
                <w:szCs w:val="28"/>
              </w:rPr>
              <w:t xml:space="preserve"> </w:t>
            </w:r>
            <w:r w:rsidRPr="00A60B48">
              <w:rPr>
                <w:rFonts w:ascii="Times New Roman" w:hAnsi="Times New Roman"/>
                <w:sz w:val="28"/>
                <w:szCs w:val="28"/>
              </w:rPr>
              <w:t>Совершенствование межотраслевого взаимодействия по вопросам охранно-реставрационных мероприятий и укрепления правовых гарантий.</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 Расширение сети модельных библиотек и модельных домов культуры, оказание мобильных видов услуг.</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r>
              <w:rPr>
                <w:rFonts w:ascii="Times New Roman" w:hAnsi="Times New Roman"/>
                <w:sz w:val="28"/>
                <w:szCs w:val="28"/>
              </w:rPr>
              <w:t xml:space="preserve"> </w:t>
            </w:r>
            <w:r w:rsidRPr="00A60B48">
              <w:rPr>
                <w:rFonts w:ascii="Times New Roman" w:hAnsi="Times New Roman"/>
                <w:sz w:val="28"/>
                <w:szCs w:val="28"/>
              </w:rPr>
              <w:t xml:space="preserve">Формирование социально-культурных кластеров в сельских и городских округах; создание прочной </w:t>
            </w:r>
            <w:r w:rsidRPr="00A60B48">
              <w:rPr>
                <w:rFonts w:ascii="Times New Roman" w:hAnsi="Times New Roman"/>
                <w:sz w:val="28"/>
                <w:szCs w:val="28"/>
              </w:rPr>
              <w:lastRenderedPageBreak/>
              <w:t>материальной базы.</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 Повышение уровня заработной платы и внедрение мощной системы поощрений (гранты, премии, проектная деятельность), совершенствование системы подготовки кадров.</w:t>
            </w:r>
          </w:p>
        </w:tc>
        <w:tc>
          <w:tcPr>
            <w:tcW w:w="4677" w:type="dxa"/>
          </w:tcPr>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1. Утрата своеобразия историко-архитектурного облика района, потеря ценных объектов культурного наследия.</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r>
              <w:rPr>
                <w:rFonts w:ascii="Times New Roman" w:hAnsi="Times New Roman"/>
                <w:sz w:val="28"/>
                <w:szCs w:val="28"/>
              </w:rPr>
              <w:t xml:space="preserve"> </w:t>
            </w:r>
            <w:r w:rsidRPr="00A60B48">
              <w:rPr>
                <w:rFonts w:ascii="Times New Roman" w:hAnsi="Times New Roman"/>
                <w:sz w:val="28"/>
                <w:szCs w:val="28"/>
              </w:rPr>
              <w:t>Низкий уровень жизни населения района, недостаточный уровень образованности, духовного потенциала.</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3. Высокий уровень конкуренции со стороны телевидения, компьютерных игр, развлекательных </w:t>
            </w:r>
            <w:r w:rsidRPr="00A60B48">
              <w:rPr>
                <w:rFonts w:ascii="Times New Roman" w:hAnsi="Times New Roman"/>
                <w:sz w:val="28"/>
                <w:szCs w:val="28"/>
              </w:rPr>
              <w:lastRenderedPageBreak/>
              <w:t>учреждений, ухудшение материально-технической базы учреждений культуры, не отвечающей требованиям времени.</w:t>
            </w:r>
          </w:p>
          <w:p w:rsidR="00550DE2" w:rsidRPr="00A60B48" w:rsidRDefault="00550DE2" w:rsidP="002453A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 Снижение престижа профессий в сфере культуры.</w:t>
            </w:r>
          </w:p>
        </w:tc>
      </w:tr>
    </w:tbl>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0620B" w:rsidRDefault="00550DE2" w:rsidP="00F0620B">
      <w:pPr>
        <w:shd w:val="clear" w:color="auto" w:fill="FFFFFF"/>
        <w:spacing w:after="0" w:line="240" w:lineRule="auto"/>
        <w:jc w:val="center"/>
        <w:textAlignment w:val="baseline"/>
        <w:outlineLvl w:val="1"/>
        <w:rPr>
          <w:rFonts w:ascii="Times New Roman" w:hAnsi="Times New Roman"/>
          <w:b/>
          <w:sz w:val="28"/>
          <w:szCs w:val="28"/>
        </w:rPr>
      </w:pPr>
      <w:r w:rsidRPr="00F0620B">
        <w:rPr>
          <w:rFonts w:ascii="Times New Roman" w:hAnsi="Times New Roman"/>
          <w:b/>
          <w:sz w:val="28"/>
          <w:szCs w:val="28"/>
        </w:rPr>
        <w:t>2. Приоритеты в сфере реализации районной программы, цели, задачи и показатели достижения целей и решения задач, описание основных конечных результатов программы, сроков и этапов реализации муниципальной программы</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Приоритеты муниципальной политики на долгосрочную перспективу в сфере культуры в Волоконовском районе установлены Стратегией социально-экономического развития Волоконовского района на период до 2025 года и Национальным проектом «Культура», утвержденным Указом Президен</w:t>
      </w:r>
      <w:r w:rsidR="00C92FA9">
        <w:rPr>
          <w:rFonts w:ascii="Times New Roman" w:hAnsi="Times New Roman"/>
          <w:sz w:val="28"/>
          <w:szCs w:val="28"/>
        </w:rPr>
        <w:t xml:space="preserve">та РФ от 7 мая 2018 года № 204 </w:t>
      </w:r>
      <w:r w:rsidRPr="00A93FF2">
        <w:rPr>
          <w:rFonts w:ascii="Times New Roman" w:hAnsi="Times New Roman"/>
          <w:sz w:val="28"/>
          <w:szCs w:val="28"/>
        </w:rPr>
        <w:t>«О национальных целях и стратегических задачах развития Российской Федерации на период до 2024 года». В соответствии с данными документами стратегическими задачами на период до 2025 года в сфере культуры являются: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обеспечение качественно нового уровня развития инфраструктуры отрасли;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условий для реализации творческого потенциала жителей;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цифровизация услуг и формирование информационного пространства в сфере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культурно-образовательных и музейных комплексов, включающих в себя концертные залы, театральные, музыкальные, хореографические и другие творческие формирования, а также выставочные пространства;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продвижение талантливой молодежи в сфере музыкального искусства;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реконструкция культурно-досуговых организаций клубного типа на территориях сельских поселений;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развитие муниципальных библиотек;</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виртуальных концертных залов;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поддержка добровольческих движений, в т.ч. в сфере сохранения культурного наследия;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формирование единого культурного пространства, укрепление нравственных ценностей, сохранение и популяризация культурного наследия, традиционной культуры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равных условий доступа к культурным ценностям и информационным ресурсам для жителей всей территории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поддержка одаренных детей и талантливой молодежи в сфере культуры и искусства;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 </w:t>
      </w:r>
      <w:r w:rsidRPr="00A93FF2">
        <w:rPr>
          <w:rFonts w:ascii="Times New Roman" w:hAnsi="Times New Roman"/>
          <w:sz w:val="28"/>
          <w:szCs w:val="28"/>
        </w:rPr>
        <w:t>обеспечение многообразия и высокого качества услуг культуры населению;</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развитие творческих обменов с другими районами области.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Решить вышеназванные задачи предполагается за счет:</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модернизации сети учреждений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создания социально-культурных кластеров в городских и сельских поселениях района, обеспечивающих инновационное развитие и эффективное использование вновь созданных материальных ресурсов отрасли, формирование новых экономических отношений, расширение взаимодействия с другими субъектами кластера, повышение доступности и качества услуг культуры, их социальной роли;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укрепления материальной базы учреждений культуры, замены имеющихся музыкальных инструментов, свето-звукотехнического и специального оборудования в учреждениях культуры, позволяющих обеспечить проведение мероприятий на современном уровне;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создания условий для доступа населения к информации, решения проблем качественного формирования фондов библиотек, увеличения ежегодных объемов новых поступлений;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организации работ по сохранению и развитию культурного наследия;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формирования фонда по изучению и сохранению песенно-танцевального фольклора, ремесел;</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обеспечения участия творческих коллективов, исполнителей, художников и народных мастеров в международных и всероссийских мероприятиях;</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реставрации памятников истории и культуры, расположенных на территории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укрепления и дальнейшего развития профессионального искусства за счет обеспечения эффективной работы учреждений посредством проведения концертных программ, фестивалей, конкурсов.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Таким образом, цель муниципальной программы в сфере культуры связана с целями Нацпроекта «Культура» и Стратегии развития культуры области, сформулирована как создание условий для комплексного развития культурного потенциала, сохранения культурного наследия и гармонизации культурной жизни.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Достижение данной цели возможно при решении следующих задач культурного развития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Обеспечение организации и развития библиотечного обслуживания населения Волоконовского района, сохранности и комплектования библиотечных фондов.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 Развитие экспозиционно-выставочной и научно-просветительской деятельности краеведческого музея Волоконовского района, сохранности и безопасности музейных фондов.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3. Стимулирование развития народного творчества и культурно-досуговой деятельности на территории Волоконовского района, цифровизация </w:t>
      </w:r>
      <w:r w:rsidRPr="00A93FF2">
        <w:rPr>
          <w:rFonts w:ascii="Times New Roman" w:hAnsi="Times New Roman"/>
          <w:sz w:val="28"/>
          <w:szCs w:val="28"/>
        </w:rPr>
        <w:lastRenderedPageBreak/>
        <w:t>деятельности учреждений культуры, развитие творческого потенциала жителей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4. Обеспечение охраны, сохранения и популяризация объектов культурного наследия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5. Реализация основных направлений муниципальной политики в целях создания благоприятных условий для устойчивого развития в сфере развития культурной среды.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Данная система включает в себя задачи по всем направлениям деятельности органов местного самоуправления и обеспечивает достижение стратегических целей в данной сфере.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муниципальной программы осуществляется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1 этап </w:t>
      </w:r>
      <w:r w:rsidRPr="00A93FF2">
        <w:rPr>
          <w:rFonts w:ascii="Times New Roman" w:hAnsi="Times New Roman"/>
          <w:sz w:val="28"/>
          <w:szCs w:val="28"/>
        </w:rPr>
        <w:sym w:font="Symbol" w:char="F02D"/>
      </w:r>
      <w:r w:rsidRPr="00A93FF2">
        <w:rPr>
          <w:rFonts w:ascii="Times New Roman" w:hAnsi="Times New Roman"/>
          <w:sz w:val="28"/>
          <w:szCs w:val="28"/>
        </w:rPr>
        <w:t xml:space="preserve"> с 2015 по 2020 год,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2 этап </w:t>
      </w:r>
      <w:r w:rsidRPr="00A93FF2">
        <w:rPr>
          <w:rFonts w:ascii="Times New Roman" w:hAnsi="Times New Roman"/>
          <w:sz w:val="28"/>
          <w:szCs w:val="28"/>
        </w:rPr>
        <w:sym w:font="Symbol" w:char="F02D"/>
      </w:r>
      <w:r w:rsidR="00C92FA9">
        <w:rPr>
          <w:rFonts w:ascii="Times New Roman" w:hAnsi="Times New Roman"/>
          <w:sz w:val="28"/>
          <w:szCs w:val="28"/>
        </w:rPr>
        <w:t xml:space="preserve"> 2021 по 2026</w:t>
      </w:r>
      <w:r w:rsidRPr="00A93FF2">
        <w:rPr>
          <w:rFonts w:ascii="Times New Roman" w:hAnsi="Times New Roman"/>
          <w:sz w:val="28"/>
          <w:szCs w:val="28"/>
        </w:rPr>
        <w:t xml:space="preserve"> год.</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Показатели результата реализации программы представлены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0620B" w:rsidRDefault="00550DE2" w:rsidP="00F0620B">
      <w:pPr>
        <w:shd w:val="clear" w:color="auto" w:fill="FFFFFF"/>
        <w:spacing w:after="0" w:line="240" w:lineRule="auto"/>
        <w:jc w:val="center"/>
        <w:textAlignment w:val="baseline"/>
        <w:outlineLvl w:val="1"/>
        <w:rPr>
          <w:rFonts w:ascii="Times New Roman" w:hAnsi="Times New Roman"/>
          <w:b/>
          <w:sz w:val="28"/>
          <w:szCs w:val="28"/>
        </w:rPr>
      </w:pPr>
      <w:r w:rsidRPr="00F0620B">
        <w:rPr>
          <w:rFonts w:ascii="Times New Roman" w:hAnsi="Times New Roman"/>
          <w:b/>
          <w:sz w:val="28"/>
          <w:szCs w:val="28"/>
        </w:rPr>
        <w:t>3. Перечень нормативных правовых актов, принятие или изменение которых необходимо для реализации муниципальной программы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60B48">
        <w:rPr>
          <w:rFonts w:ascii="Times New Roman" w:hAnsi="Times New Roman"/>
          <w:sz w:val="28"/>
          <w:szCs w:val="28"/>
        </w:rPr>
        <w:t>Стратегия социально-экономического развития муниципального района «Волоконовский район» Белгородской области на период до 2025 года.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60B48">
        <w:rPr>
          <w:rFonts w:ascii="Times New Roman" w:hAnsi="Times New Roman"/>
          <w:sz w:val="28"/>
          <w:szCs w:val="28"/>
        </w:rPr>
        <w:t>Постановление администрации Воло</w:t>
      </w:r>
      <w:r>
        <w:rPr>
          <w:rFonts w:ascii="Times New Roman" w:hAnsi="Times New Roman"/>
          <w:sz w:val="28"/>
          <w:szCs w:val="28"/>
        </w:rPr>
        <w:t xml:space="preserve">коновского района от 26.12.2017г. </w:t>
      </w:r>
      <w:r w:rsidRPr="00A60B48">
        <w:rPr>
          <w:rFonts w:ascii="Times New Roman" w:hAnsi="Times New Roman"/>
          <w:sz w:val="28"/>
          <w:szCs w:val="28"/>
        </w:rPr>
        <w:t>№ 443 «Об утверждении Плана мероприятий по реализации Стратегии социально-экономического развития муниципального района «Волоконовский район» Белгородской области на период до 2025 года».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60B48">
        <w:rPr>
          <w:rFonts w:ascii="Times New Roman" w:hAnsi="Times New Roman"/>
          <w:sz w:val="28"/>
          <w:szCs w:val="28"/>
        </w:rPr>
        <w:t>Государственная программа Белгородской области «Развитие культуры Белгородской области».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0620B" w:rsidRDefault="00550DE2" w:rsidP="00F0620B">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4. </w:t>
      </w:r>
      <w:r w:rsidRPr="00F0620B">
        <w:rPr>
          <w:rFonts w:ascii="Times New Roman" w:hAnsi="Times New Roman"/>
          <w:b/>
          <w:sz w:val="28"/>
          <w:szCs w:val="28"/>
        </w:rPr>
        <w:t>Обоснование выделения подпрограмм</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Система подпрограмм муниципальной программы сформирована таким образом, чтобы обеспечить решение задач муницип</w:t>
      </w:r>
      <w:r w:rsidR="00976392">
        <w:rPr>
          <w:rFonts w:ascii="Times New Roman" w:hAnsi="Times New Roman"/>
          <w:sz w:val="28"/>
          <w:szCs w:val="28"/>
        </w:rPr>
        <w:t>альной программы, и состоит из 6</w:t>
      </w:r>
      <w:r w:rsidRPr="00A93FF2">
        <w:rPr>
          <w:rFonts w:ascii="Times New Roman" w:hAnsi="Times New Roman"/>
          <w:sz w:val="28"/>
          <w:szCs w:val="28"/>
        </w:rPr>
        <w:t xml:space="preserve"> подпрограмм. </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 xml:space="preserve">1) Подпрограмма «Развитие библиотечного дела».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Подпрограмма направлена на решение задачи муниципальной программы по обеспечению организации и развития библиотечного обслуживания населения Волоконовского района, сохранности и комплектования книжных фондов. В рамках подпрограммы решаются задачи: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обеспечения доступа населения района к информационно-библиотечным ресурсам;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создания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 xml:space="preserve">Реализация комплекса мероприятий подпрограммы обеспечит увеличение количества посещений библиотек района </w:t>
      </w:r>
      <w:r w:rsidR="000873CC" w:rsidRPr="000873CC">
        <w:rPr>
          <w:rFonts w:ascii="Times New Roman" w:hAnsi="Times New Roman"/>
          <w:sz w:val="28"/>
          <w:szCs w:val="28"/>
        </w:rPr>
        <w:t>до 561,7</w:t>
      </w:r>
      <w:r w:rsidR="00976392" w:rsidRPr="000873CC">
        <w:rPr>
          <w:rFonts w:ascii="Times New Roman" w:hAnsi="Times New Roman"/>
          <w:sz w:val="28"/>
          <w:szCs w:val="28"/>
        </w:rPr>
        <w:t> тыс. раз в 2026</w:t>
      </w:r>
      <w:r w:rsidRPr="000873CC">
        <w:rPr>
          <w:rFonts w:ascii="Times New Roman" w:hAnsi="Times New Roman"/>
          <w:sz w:val="28"/>
          <w:szCs w:val="28"/>
        </w:rPr>
        <w:t xml:space="preserve"> году.</w:t>
      </w:r>
      <w:r w:rsidRPr="00A93FF2">
        <w:rPr>
          <w:rFonts w:ascii="Times New Roman" w:hAnsi="Times New Roman"/>
          <w:sz w:val="28"/>
          <w:szCs w:val="28"/>
        </w:rPr>
        <w:t xml:space="preserve"> </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2) Подпрограмма «Развитие музейного дела».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Подпрограмма направлена на решение задачи муниципальной программы по </w:t>
      </w:r>
      <w:r w:rsidRPr="00A60B48">
        <w:rPr>
          <w:rFonts w:ascii="Times New Roman" w:hAnsi="Times New Roman"/>
          <w:sz w:val="28"/>
          <w:szCs w:val="28"/>
        </w:rPr>
        <w:t xml:space="preserve">развитию экспозиционно-выставочной и научно-просветительской деятельности краеведческого музея Волоконовского района, сохранности и безопасности музейных фондов. </w:t>
      </w:r>
      <w:r w:rsidRPr="00A93FF2">
        <w:rPr>
          <w:rFonts w:ascii="Times New Roman" w:hAnsi="Times New Roman"/>
          <w:sz w:val="28"/>
          <w:szCs w:val="28"/>
        </w:rPr>
        <w:t>В рамках подпрограммы решаются задачи: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обеспечения доступа населения района к музейным предметам и музейным ценностям;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создания условий для сохранения и популяризации музейных коллекций и развития музейного дела в Волоконовском районе.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комплекса мероприятий подпрограммы обеспечит:</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увеличение посещаемости Волоконовского районного краеведческого музея </w:t>
      </w:r>
      <w:r w:rsidR="000873CC" w:rsidRPr="000873CC">
        <w:rPr>
          <w:rFonts w:ascii="Times New Roman" w:hAnsi="Times New Roman"/>
          <w:sz w:val="28"/>
          <w:szCs w:val="28"/>
        </w:rPr>
        <w:t>до 39,6 тыс. чел.</w:t>
      </w:r>
      <w:r w:rsidR="00976392" w:rsidRPr="000873CC">
        <w:rPr>
          <w:rFonts w:ascii="Times New Roman" w:hAnsi="Times New Roman"/>
          <w:sz w:val="28"/>
          <w:szCs w:val="28"/>
        </w:rPr>
        <w:t xml:space="preserve"> в 2026</w:t>
      </w:r>
      <w:r w:rsidRPr="000873CC">
        <w:rPr>
          <w:rFonts w:ascii="Times New Roman" w:hAnsi="Times New Roman"/>
          <w:sz w:val="28"/>
          <w:szCs w:val="28"/>
        </w:rPr>
        <w:t xml:space="preserve"> году;</w:t>
      </w:r>
      <w:r w:rsidR="000873CC">
        <w:rPr>
          <w:rFonts w:ascii="Times New Roman" w:hAnsi="Times New Roman"/>
          <w:sz w:val="28"/>
          <w:szCs w:val="28"/>
        </w:rPr>
        <w:t xml:space="preserve"> </w:t>
      </w:r>
    </w:p>
    <w:p w:rsidR="00550DE2" w:rsidRPr="00A93FF2" w:rsidRDefault="00550DE2" w:rsidP="0097639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увеличение доли музейных предметов, представленных (во всех формах) зрителю в общем количестве музейных предметов основного фонда            </w:t>
      </w:r>
      <w:r>
        <w:rPr>
          <w:rFonts w:ascii="Times New Roman" w:hAnsi="Times New Roman"/>
          <w:sz w:val="28"/>
          <w:szCs w:val="28"/>
        </w:rPr>
        <w:t xml:space="preserve">          </w:t>
      </w:r>
      <w:r w:rsidR="000873CC" w:rsidRPr="000873CC">
        <w:rPr>
          <w:rFonts w:ascii="Times New Roman" w:hAnsi="Times New Roman"/>
          <w:sz w:val="28"/>
          <w:szCs w:val="28"/>
        </w:rPr>
        <w:t>до 89,0</w:t>
      </w:r>
      <w:r w:rsidR="00976392" w:rsidRPr="000873CC">
        <w:rPr>
          <w:rFonts w:ascii="Times New Roman" w:hAnsi="Times New Roman"/>
          <w:sz w:val="28"/>
          <w:szCs w:val="28"/>
        </w:rPr>
        <w:t xml:space="preserve"> % в 2026</w:t>
      </w:r>
      <w:r w:rsidRPr="000873CC">
        <w:rPr>
          <w:rFonts w:ascii="Times New Roman" w:hAnsi="Times New Roman"/>
          <w:sz w:val="28"/>
          <w:szCs w:val="28"/>
        </w:rPr>
        <w:t xml:space="preserve"> году.</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 xml:space="preserve">3) Подпрограмма «Культурно-досуговая деятельность и народное творчество.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Подпрограмма направлена на решение задачи муниципальной программы  по </w:t>
      </w:r>
      <w:r w:rsidRPr="00A60B48">
        <w:rPr>
          <w:rFonts w:ascii="Times New Roman" w:hAnsi="Times New Roman"/>
          <w:sz w:val="28"/>
          <w:szCs w:val="28"/>
        </w:rPr>
        <w:t xml:space="preserve">стимулированию развития народного творчества и культурно-досуговой деятельности на территории Волоконовского района. </w:t>
      </w:r>
      <w:r w:rsidRPr="00A93FF2">
        <w:rPr>
          <w:rFonts w:ascii="Times New Roman" w:hAnsi="Times New Roman"/>
          <w:sz w:val="28"/>
          <w:szCs w:val="28"/>
        </w:rPr>
        <w:t>В рамках подпрограммы решаются задачи: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условий для всестороннего развития творческого потенциала населения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обеспечение доступа населения к услугам по организации досуга и развития народного творчества;</w:t>
      </w:r>
      <w:r w:rsidRPr="00A93FF2">
        <w:rPr>
          <w:rFonts w:ascii="Times New Roman" w:hAnsi="Times New Roman"/>
          <w:sz w:val="28"/>
          <w:szCs w:val="28"/>
        </w:rPr>
        <w:t xml:space="preserve">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создание комфортных условий культурной среды;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цифровизация отрасли;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создания комфортных условий для предоставления культурных услуг населению и развития народного творчества, популяризации современной и традиционной культуры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комплекса мероприятий подпрограммы обеспечит:</w:t>
      </w:r>
    </w:p>
    <w:p w:rsidR="00550DE2" w:rsidRPr="00A60B48" w:rsidRDefault="00550DE2" w:rsidP="0097639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увеличение количества посетителей культурно-массовых мероприятий </w:t>
      </w:r>
      <w:r w:rsidR="0052228F" w:rsidRPr="0052228F">
        <w:rPr>
          <w:rFonts w:ascii="Times New Roman" w:hAnsi="Times New Roman"/>
          <w:sz w:val="28"/>
          <w:szCs w:val="28"/>
        </w:rPr>
        <w:t xml:space="preserve">до 1 425 000 </w:t>
      </w:r>
      <w:r w:rsidR="00976392" w:rsidRPr="0052228F">
        <w:rPr>
          <w:rFonts w:ascii="Times New Roman" w:hAnsi="Times New Roman"/>
          <w:sz w:val="28"/>
          <w:szCs w:val="28"/>
        </w:rPr>
        <w:t>человек в 2026</w:t>
      </w:r>
      <w:r w:rsidRPr="0052228F">
        <w:rPr>
          <w:rFonts w:ascii="Times New Roman" w:hAnsi="Times New Roman"/>
          <w:sz w:val="28"/>
          <w:szCs w:val="28"/>
        </w:rPr>
        <w:t> году.</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4) Подпрограмма «Охрана, сохранение и популяризация объектов культурного наследия».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Подпрограмма направлена на решение задачи муниципальной программы по государственной охране, </w:t>
      </w:r>
      <w:r w:rsidRPr="00A60B48">
        <w:rPr>
          <w:rFonts w:ascii="Times New Roman" w:hAnsi="Times New Roman"/>
          <w:sz w:val="28"/>
          <w:szCs w:val="28"/>
        </w:rPr>
        <w:t xml:space="preserve">сохранению и популяризации объектов культурного наследия Волоконовского района. </w:t>
      </w:r>
      <w:r w:rsidRPr="00A93FF2">
        <w:rPr>
          <w:rFonts w:ascii="Times New Roman" w:hAnsi="Times New Roman"/>
          <w:sz w:val="28"/>
          <w:szCs w:val="28"/>
        </w:rPr>
        <w:t>В рамках подпрограммы решаются задачи: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обеспечение </w:t>
      </w:r>
      <w:r w:rsidRPr="00A93FF2">
        <w:rPr>
          <w:rFonts w:ascii="Times New Roman" w:hAnsi="Times New Roman"/>
          <w:sz w:val="28"/>
          <w:szCs w:val="28"/>
        </w:rPr>
        <w:t xml:space="preserve">государственной охраны </w:t>
      </w:r>
      <w:r w:rsidRPr="00A60B48">
        <w:rPr>
          <w:rFonts w:ascii="Times New Roman" w:hAnsi="Times New Roman"/>
          <w:sz w:val="28"/>
          <w:szCs w:val="28"/>
        </w:rPr>
        <w:t>объектов культурного наследия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популяризации объектов культурного наследия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 </w:t>
      </w:r>
      <w:r w:rsidRPr="00A60B48">
        <w:rPr>
          <w:rFonts w:ascii="Times New Roman" w:hAnsi="Times New Roman"/>
          <w:sz w:val="28"/>
          <w:szCs w:val="28"/>
        </w:rPr>
        <w:t xml:space="preserve">приспособление объектов культурного наследия к современному использованию;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сохранение </w:t>
      </w:r>
      <w:r w:rsidRPr="00A60B48">
        <w:rPr>
          <w:rFonts w:ascii="Times New Roman" w:hAnsi="Times New Roman"/>
          <w:sz w:val="28"/>
          <w:szCs w:val="28"/>
        </w:rPr>
        <w:t>объектов культурного наследия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комплекса мероприятий подпрограммы обеспечит увеличение д</w:t>
      </w:r>
      <w:r w:rsidRPr="00A60B48">
        <w:rPr>
          <w:rFonts w:ascii="Times New Roman" w:hAnsi="Times New Roman"/>
          <w:sz w:val="28"/>
          <w:szCs w:val="28"/>
        </w:rPr>
        <w:t xml:space="preserve">оли объектов культурного наследия,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Волоконовского района, </w:t>
      </w:r>
      <w:r w:rsidR="007F732B" w:rsidRPr="007F732B">
        <w:rPr>
          <w:rFonts w:ascii="Times New Roman" w:hAnsi="Times New Roman"/>
          <w:sz w:val="28"/>
          <w:szCs w:val="28"/>
        </w:rPr>
        <w:t>до 8</w:t>
      </w:r>
      <w:r w:rsidR="00976392" w:rsidRPr="007F732B">
        <w:rPr>
          <w:rFonts w:ascii="Times New Roman" w:hAnsi="Times New Roman"/>
          <w:sz w:val="28"/>
          <w:szCs w:val="28"/>
        </w:rPr>
        <w:t>5 % в 2026</w:t>
      </w:r>
      <w:r w:rsidRPr="007F732B">
        <w:rPr>
          <w:rFonts w:ascii="Times New Roman" w:hAnsi="Times New Roman"/>
          <w:sz w:val="28"/>
          <w:szCs w:val="28"/>
        </w:rPr>
        <w:t xml:space="preserve"> году.</w:t>
      </w:r>
      <w:r w:rsidRPr="00A93FF2">
        <w:rPr>
          <w:rFonts w:ascii="Times New Roman" w:hAnsi="Times New Roman"/>
          <w:sz w:val="28"/>
          <w:szCs w:val="28"/>
        </w:rPr>
        <w:t xml:space="preserve"> </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5) Подпрограмма «Муниципальная политика в сфере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Подпрограмма направлена на решение задачи муниципальной программы по реализации осно</w:t>
      </w:r>
      <w:r w:rsidR="00976392">
        <w:rPr>
          <w:rFonts w:ascii="Times New Roman" w:hAnsi="Times New Roman"/>
          <w:sz w:val="28"/>
          <w:szCs w:val="28"/>
        </w:rPr>
        <w:t>вных направлений муниципальной</w:t>
      </w:r>
      <w:r w:rsidRPr="00A93FF2">
        <w:rPr>
          <w:rFonts w:ascii="Times New Roman" w:hAnsi="Times New Roman"/>
          <w:sz w:val="28"/>
          <w:szCs w:val="28"/>
        </w:rPr>
        <w:t xml:space="preserve"> политики района в целях создания благоприятных условий для устойчивого развития сферы культуры и искусства. В рамках подпрограммы решаются задачи: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исполнение муниципальных функций управлением культуры администрации Волоконовского района</w:t>
      </w:r>
      <w:r w:rsidR="00976392">
        <w:rPr>
          <w:rFonts w:ascii="Times New Roman" w:hAnsi="Times New Roman"/>
          <w:sz w:val="28"/>
          <w:szCs w:val="28"/>
        </w:rPr>
        <w:t xml:space="preserve"> в соответствии</w:t>
      </w:r>
      <w:r w:rsidRPr="00A93FF2">
        <w:rPr>
          <w:rFonts w:ascii="Times New Roman" w:hAnsi="Times New Roman"/>
          <w:sz w:val="28"/>
          <w:szCs w:val="28"/>
        </w:rPr>
        <w:t xml:space="preserve"> с действующим законодательством;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осуществление мер муниципальной поддержки в сфере развития культуры и искусства</w:t>
      </w:r>
      <w:r>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комплекса мероприятий подпрограммы обеспечит:</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увеличение отношения средней заработной платы работников учреждений культуры к средней заработной плате в Белгородской области до </w:t>
      </w:r>
      <w:r w:rsidR="00976392" w:rsidRPr="0052228F">
        <w:rPr>
          <w:rFonts w:ascii="Times New Roman" w:hAnsi="Times New Roman"/>
          <w:sz w:val="28"/>
          <w:szCs w:val="28"/>
        </w:rPr>
        <w:t>100 % в 2026</w:t>
      </w:r>
      <w:r w:rsidRPr="0052228F">
        <w:rPr>
          <w:rFonts w:ascii="Times New Roman" w:hAnsi="Times New Roman"/>
          <w:sz w:val="28"/>
          <w:szCs w:val="28"/>
        </w:rPr>
        <w:t xml:space="preserve"> году.</w:t>
      </w:r>
      <w:r w:rsidR="0052228F">
        <w:rPr>
          <w:rFonts w:ascii="Times New Roman" w:hAnsi="Times New Roman"/>
          <w:sz w:val="28"/>
          <w:szCs w:val="28"/>
        </w:rPr>
        <w:t xml:space="preserve"> </w:t>
      </w:r>
    </w:p>
    <w:p w:rsidR="00550DE2" w:rsidRPr="00F0620B" w:rsidRDefault="00550DE2" w:rsidP="00A93FF2">
      <w:pPr>
        <w:shd w:val="clear" w:color="auto" w:fill="FFFFFF"/>
        <w:spacing w:after="0" w:line="240" w:lineRule="auto"/>
        <w:ind w:firstLine="708"/>
        <w:jc w:val="both"/>
        <w:textAlignment w:val="baseline"/>
        <w:outlineLvl w:val="1"/>
        <w:rPr>
          <w:rFonts w:ascii="Times New Roman" w:hAnsi="Times New Roman"/>
          <w:b/>
          <w:sz w:val="28"/>
          <w:szCs w:val="28"/>
        </w:rPr>
      </w:pPr>
      <w:r w:rsidRPr="00F0620B">
        <w:rPr>
          <w:rFonts w:ascii="Times New Roman" w:hAnsi="Times New Roman"/>
          <w:b/>
          <w:sz w:val="28"/>
          <w:szCs w:val="28"/>
        </w:rPr>
        <w:t>6) Подпрограмма «6.</w:t>
      </w:r>
      <w:r>
        <w:rPr>
          <w:rFonts w:ascii="Times New Roman" w:hAnsi="Times New Roman"/>
          <w:b/>
          <w:sz w:val="28"/>
          <w:szCs w:val="28"/>
        </w:rPr>
        <w:t xml:space="preserve"> </w:t>
      </w:r>
      <w:r w:rsidRPr="00F0620B">
        <w:rPr>
          <w:rFonts w:ascii="Times New Roman" w:hAnsi="Times New Roman"/>
          <w:b/>
          <w:sz w:val="28"/>
          <w:szCs w:val="28"/>
        </w:rPr>
        <w:t>Развитие дополнительного образования детей в сфере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Подпрограмма направлена на решение задачи муниципальной программы по обеспечению развития профессионального искусства и творческого потенциала Волоконовского района. В рамках подпрограммы решаются задачи: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популяризация профессионального искусства, поддержки творческого потенциала в рамках социальных проектов и фестивальных программ.</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обеспечение доступа населения к произведениям профессионального искусства;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обеспечение доступности дополнительного образования детей;</w:t>
      </w:r>
    </w:p>
    <w:p w:rsidR="00550DE2" w:rsidRPr="00A93FF2" w:rsidRDefault="00550DE2" w:rsidP="0097639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модернизация и развитие инфраструктуры учреждения дополнительного образования детей.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комплекса мероприятий подпрограммы обеспечит:</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увеличение числа участников культурных мероприятий, проводимых в ДШИ </w:t>
      </w:r>
      <w:r w:rsidR="000873CC" w:rsidRPr="000873CC">
        <w:rPr>
          <w:rFonts w:ascii="Times New Roman" w:hAnsi="Times New Roman"/>
          <w:sz w:val="28"/>
          <w:szCs w:val="28"/>
        </w:rPr>
        <w:t>до 15 0</w:t>
      </w:r>
      <w:r w:rsidR="00976392" w:rsidRPr="000873CC">
        <w:rPr>
          <w:rFonts w:ascii="Times New Roman" w:hAnsi="Times New Roman"/>
          <w:sz w:val="28"/>
          <w:szCs w:val="28"/>
        </w:rPr>
        <w:t>00 чел. в 2026</w:t>
      </w:r>
      <w:r w:rsidRPr="000873CC">
        <w:rPr>
          <w:rFonts w:ascii="Times New Roman" w:hAnsi="Times New Roman"/>
          <w:sz w:val="28"/>
          <w:szCs w:val="28"/>
        </w:rPr>
        <w:t xml:space="preserve"> году.</w:t>
      </w:r>
      <w:r w:rsidR="0097639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 совпадают со сроками реализации муниципальной программы и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1 этап </w:t>
      </w:r>
      <w:r w:rsidRPr="00A93FF2">
        <w:rPr>
          <w:rFonts w:ascii="Times New Roman" w:hAnsi="Times New Roman"/>
          <w:sz w:val="28"/>
          <w:szCs w:val="28"/>
        </w:rPr>
        <w:sym w:font="Symbol" w:char="F02D"/>
      </w:r>
      <w:r w:rsidRPr="00A93FF2">
        <w:rPr>
          <w:rFonts w:ascii="Times New Roman" w:hAnsi="Times New Roman"/>
          <w:sz w:val="28"/>
          <w:szCs w:val="28"/>
        </w:rPr>
        <w:t xml:space="preserve"> с 2015 по 2020 год,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2 этап </w:t>
      </w:r>
      <w:r w:rsidRPr="00A93FF2">
        <w:rPr>
          <w:rFonts w:ascii="Times New Roman" w:hAnsi="Times New Roman"/>
          <w:sz w:val="28"/>
          <w:szCs w:val="28"/>
        </w:rPr>
        <w:sym w:font="Symbol" w:char="F02D"/>
      </w:r>
      <w:r w:rsidR="00511A62">
        <w:rPr>
          <w:rFonts w:ascii="Times New Roman" w:hAnsi="Times New Roman"/>
          <w:sz w:val="28"/>
          <w:szCs w:val="28"/>
        </w:rPr>
        <w:t xml:space="preserve"> 2021 по 2026</w:t>
      </w:r>
      <w:r w:rsidRPr="00A93FF2">
        <w:rPr>
          <w:rFonts w:ascii="Times New Roman" w:hAnsi="Times New Roman"/>
          <w:sz w:val="28"/>
          <w:szCs w:val="28"/>
        </w:rPr>
        <w:t xml:space="preserve">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B1505" w:rsidRDefault="00550DE2" w:rsidP="00FB1505">
      <w:pPr>
        <w:shd w:val="clear" w:color="auto" w:fill="FFFFFF"/>
        <w:spacing w:after="0" w:line="240" w:lineRule="auto"/>
        <w:jc w:val="center"/>
        <w:textAlignment w:val="baseline"/>
        <w:outlineLvl w:val="1"/>
        <w:rPr>
          <w:rFonts w:ascii="Times New Roman" w:hAnsi="Times New Roman"/>
          <w:b/>
          <w:sz w:val="28"/>
          <w:szCs w:val="28"/>
        </w:rPr>
      </w:pPr>
      <w:r w:rsidRPr="00FB1505">
        <w:rPr>
          <w:rFonts w:ascii="Times New Roman" w:hAnsi="Times New Roman"/>
          <w:b/>
          <w:sz w:val="28"/>
          <w:szCs w:val="28"/>
        </w:rPr>
        <w:t>5. Ресурсное обеспечение муниципальной программы</w:t>
      </w: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Общий объем финансирования мероприятий</w:t>
      </w:r>
      <w:r>
        <w:rPr>
          <w:rFonts w:ascii="Times New Roman" w:hAnsi="Times New Roman"/>
          <w:sz w:val="28"/>
          <w:szCs w:val="28"/>
        </w:rPr>
        <w:t xml:space="preserve"> муниципальной программы в 2015</w:t>
      </w:r>
      <w:r w:rsidRPr="00A93FF2">
        <w:rPr>
          <w:rFonts w:ascii="Times New Roman" w:hAnsi="Times New Roman"/>
          <w:sz w:val="28"/>
          <w:szCs w:val="28"/>
        </w:rPr>
        <w:sym w:font="Symbol" w:char="F02D"/>
      </w:r>
      <w:r w:rsidR="00511A62">
        <w:rPr>
          <w:rFonts w:ascii="Times New Roman" w:hAnsi="Times New Roman"/>
          <w:sz w:val="28"/>
          <w:szCs w:val="28"/>
        </w:rPr>
        <w:t>2026</w:t>
      </w:r>
      <w:r w:rsidRPr="00A93FF2">
        <w:rPr>
          <w:rFonts w:ascii="Times New Roman" w:hAnsi="Times New Roman"/>
          <w:sz w:val="28"/>
          <w:szCs w:val="28"/>
        </w:rPr>
        <w:t xml:space="preserve"> годах за счет всех источников финансирования составляет  </w:t>
      </w:r>
      <w:r w:rsidR="00133B0F" w:rsidRPr="00133B0F">
        <w:rPr>
          <w:rFonts w:ascii="Times New Roman" w:hAnsi="Times New Roman"/>
          <w:sz w:val="28"/>
          <w:szCs w:val="28"/>
        </w:rPr>
        <w:t xml:space="preserve">1 894 586,3 </w:t>
      </w:r>
      <w:r w:rsidRPr="00133B0F">
        <w:rPr>
          <w:rFonts w:ascii="Times New Roman" w:hAnsi="Times New Roman"/>
          <w:sz w:val="28"/>
          <w:szCs w:val="28"/>
        </w:rPr>
        <w:t xml:space="preserve">тыс. рублей, из них: средства муниципального бюджета </w:t>
      </w:r>
      <w:r w:rsidRPr="00133B0F">
        <w:rPr>
          <w:rFonts w:ascii="Times New Roman" w:hAnsi="Times New Roman"/>
          <w:sz w:val="28"/>
          <w:szCs w:val="28"/>
        </w:rPr>
        <w:sym w:font="Symbol" w:char="F02D"/>
      </w:r>
      <w:r w:rsidRPr="00133B0F">
        <w:rPr>
          <w:rFonts w:ascii="Times New Roman" w:hAnsi="Times New Roman"/>
          <w:sz w:val="28"/>
          <w:szCs w:val="28"/>
        </w:rPr>
        <w:t xml:space="preserve"> </w:t>
      </w:r>
      <w:r w:rsidR="00133B0F" w:rsidRPr="00133B0F">
        <w:rPr>
          <w:rFonts w:ascii="Times New Roman" w:hAnsi="Times New Roman"/>
          <w:sz w:val="28"/>
          <w:szCs w:val="28"/>
        </w:rPr>
        <w:t>1 612 760,0</w:t>
      </w:r>
      <w:r w:rsidRPr="00133B0F">
        <w:rPr>
          <w:rFonts w:ascii="Times New Roman" w:hAnsi="Times New Roman"/>
          <w:sz w:val="28"/>
          <w:szCs w:val="28"/>
        </w:rPr>
        <w:t xml:space="preserve"> тыс. рублей; средства областного бюджета </w:t>
      </w:r>
      <w:r w:rsidRPr="00133B0F">
        <w:rPr>
          <w:rFonts w:ascii="Times New Roman" w:hAnsi="Times New Roman"/>
          <w:sz w:val="28"/>
          <w:szCs w:val="28"/>
        </w:rPr>
        <w:sym w:font="Symbol" w:char="F02D"/>
      </w:r>
      <w:r w:rsidR="00133B0F" w:rsidRPr="00133B0F">
        <w:rPr>
          <w:rFonts w:ascii="Times New Roman" w:hAnsi="Times New Roman"/>
          <w:sz w:val="28"/>
          <w:szCs w:val="28"/>
        </w:rPr>
        <w:t xml:space="preserve"> </w:t>
      </w:r>
      <w:r w:rsidR="008153B0">
        <w:rPr>
          <w:rFonts w:ascii="Times New Roman" w:hAnsi="Times New Roman"/>
          <w:sz w:val="28"/>
          <w:szCs w:val="28"/>
        </w:rPr>
        <w:t>1</w:t>
      </w:r>
      <w:r w:rsidR="008153B0" w:rsidRPr="007E13CF">
        <w:rPr>
          <w:rFonts w:ascii="Times New Roman" w:hAnsi="Times New Roman"/>
          <w:sz w:val="28"/>
          <w:szCs w:val="28"/>
        </w:rPr>
        <w:t>9</w:t>
      </w:r>
      <w:r w:rsidR="008153B0">
        <w:rPr>
          <w:rFonts w:ascii="Times New Roman" w:hAnsi="Times New Roman"/>
          <w:sz w:val="28"/>
          <w:szCs w:val="28"/>
        </w:rPr>
        <w:t>1</w:t>
      </w:r>
      <w:r w:rsidR="008153B0" w:rsidRPr="007E13CF">
        <w:rPr>
          <w:rFonts w:ascii="Times New Roman" w:hAnsi="Times New Roman"/>
          <w:sz w:val="28"/>
          <w:szCs w:val="28"/>
        </w:rPr>
        <w:t> </w:t>
      </w:r>
      <w:r w:rsidR="008153B0">
        <w:rPr>
          <w:rFonts w:ascii="Times New Roman" w:hAnsi="Times New Roman"/>
          <w:sz w:val="28"/>
          <w:szCs w:val="28"/>
        </w:rPr>
        <w:t>841</w:t>
      </w:r>
      <w:r w:rsidR="008153B0" w:rsidRPr="007E13CF">
        <w:rPr>
          <w:rFonts w:ascii="Times New Roman" w:hAnsi="Times New Roman"/>
          <w:sz w:val="28"/>
          <w:szCs w:val="28"/>
        </w:rPr>
        <w:t>,</w:t>
      </w:r>
      <w:r w:rsidR="008153B0">
        <w:rPr>
          <w:rFonts w:ascii="Times New Roman" w:hAnsi="Times New Roman"/>
          <w:sz w:val="28"/>
          <w:szCs w:val="28"/>
        </w:rPr>
        <w:t>29</w:t>
      </w:r>
      <w:r w:rsidRPr="00133B0F">
        <w:rPr>
          <w:rFonts w:ascii="Times New Roman" w:hAnsi="Times New Roman"/>
          <w:sz w:val="28"/>
          <w:szCs w:val="28"/>
        </w:rPr>
        <w:t xml:space="preserve"> тыс. рублей; средства федерального бюджета </w:t>
      </w:r>
      <w:r w:rsidRPr="00133B0F">
        <w:rPr>
          <w:rFonts w:ascii="Times New Roman" w:hAnsi="Times New Roman"/>
          <w:sz w:val="28"/>
          <w:szCs w:val="28"/>
        </w:rPr>
        <w:sym w:font="Symbol" w:char="F02D"/>
      </w:r>
      <w:r w:rsidR="00133B0F" w:rsidRPr="00133B0F">
        <w:rPr>
          <w:rFonts w:ascii="Times New Roman" w:hAnsi="Times New Roman"/>
          <w:sz w:val="28"/>
          <w:szCs w:val="28"/>
        </w:rPr>
        <w:t xml:space="preserve"> 55 196,3</w:t>
      </w:r>
      <w:r w:rsidRPr="00133B0F">
        <w:rPr>
          <w:rFonts w:ascii="Times New Roman" w:hAnsi="Times New Roman"/>
          <w:sz w:val="28"/>
          <w:szCs w:val="28"/>
        </w:rPr>
        <w:t xml:space="preserve"> тыс. рублей; внебюджетные средства </w:t>
      </w:r>
      <w:r w:rsidRPr="00133B0F">
        <w:rPr>
          <w:rFonts w:ascii="Times New Roman" w:hAnsi="Times New Roman"/>
          <w:sz w:val="28"/>
          <w:szCs w:val="28"/>
        </w:rPr>
        <w:sym w:font="Symbol" w:char="F02D"/>
      </w:r>
      <w:r w:rsidR="00133B0F" w:rsidRPr="00133B0F">
        <w:rPr>
          <w:rFonts w:ascii="Times New Roman" w:hAnsi="Times New Roman"/>
          <w:sz w:val="28"/>
          <w:szCs w:val="28"/>
        </w:rPr>
        <w:t xml:space="preserve"> 34 788,8</w:t>
      </w:r>
      <w:r w:rsidRPr="00133B0F">
        <w:rPr>
          <w:rFonts w:ascii="Times New Roman" w:hAnsi="Times New Roman"/>
          <w:sz w:val="28"/>
          <w:szCs w:val="28"/>
        </w:rPr>
        <w:t xml:space="preserve"> тыс. рублей. Из</w:t>
      </w:r>
      <w:r w:rsidRPr="00A93FF2">
        <w:rPr>
          <w:rFonts w:ascii="Times New Roman" w:hAnsi="Times New Roman"/>
          <w:sz w:val="28"/>
          <w:szCs w:val="28"/>
        </w:rPr>
        <w:t xml:space="preserve"> них муниципальный бюджет по годам:</w:t>
      </w: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2015 год – 57 997,0 тыс. рублей;</w:t>
      </w: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2016 год – 56 103,0 тыс. рублей;</w:t>
      </w: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2017 год – 58 827,0 тыс. рублей;</w:t>
      </w:r>
    </w:p>
    <w:p w:rsidR="00550DE2" w:rsidRPr="00A93FF2" w:rsidRDefault="00550DE2" w:rsidP="00FB150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2018 год – 68 365,5 тыс. рублей;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2019 год – 110 351,0 тыс. рублей;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2020 год – 112 806,8 тыс. рублей;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2021 год – 129 394,03 тыс. рублей;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2022 год – 148 024,5 тыс. рублей;</w:t>
      </w:r>
    </w:p>
    <w:p w:rsidR="00550DE2" w:rsidRPr="00A93FF2" w:rsidRDefault="00133B0F"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2023 год – 208 095,63</w:t>
      </w:r>
      <w:r w:rsidR="00550DE2" w:rsidRPr="00A93FF2">
        <w:rPr>
          <w:rFonts w:ascii="Times New Roman" w:hAnsi="Times New Roman"/>
          <w:sz w:val="28"/>
          <w:szCs w:val="28"/>
        </w:rPr>
        <w:t xml:space="preserve"> тыс. рублей;</w:t>
      </w:r>
    </w:p>
    <w:p w:rsidR="00550DE2" w:rsidRPr="00A93FF2" w:rsidRDefault="00133B0F"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2024 год – 229 542,90</w:t>
      </w:r>
      <w:r w:rsidR="00550DE2" w:rsidRPr="00A93FF2">
        <w:rPr>
          <w:rFonts w:ascii="Times New Roman" w:hAnsi="Times New Roman"/>
          <w:sz w:val="28"/>
          <w:szCs w:val="28"/>
        </w:rPr>
        <w:t xml:space="preserve"> тыс. рублей;</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w:t>
      </w:r>
      <w:r w:rsidR="00133B0F">
        <w:rPr>
          <w:rFonts w:ascii="Times New Roman" w:hAnsi="Times New Roman"/>
          <w:sz w:val="28"/>
          <w:szCs w:val="28"/>
        </w:rPr>
        <w:t>025 год – 221 877</w:t>
      </w:r>
      <w:r w:rsidR="00511A62">
        <w:rPr>
          <w:rFonts w:ascii="Times New Roman" w:hAnsi="Times New Roman"/>
          <w:sz w:val="28"/>
          <w:szCs w:val="28"/>
        </w:rPr>
        <w:t>,0 тыс. рублей;</w:t>
      </w:r>
    </w:p>
    <w:p w:rsidR="00511A62" w:rsidRPr="00A93FF2" w:rsidRDefault="00511A62" w:rsidP="00511A62">
      <w:pPr>
        <w:shd w:val="clear" w:color="auto" w:fill="FFFFFF"/>
        <w:spacing w:after="0" w:line="240" w:lineRule="auto"/>
        <w:ind w:firstLine="708"/>
        <w:jc w:val="both"/>
        <w:textAlignment w:val="baseline"/>
        <w:outlineLvl w:val="1"/>
        <w:rPr>
          <w:rFonts w:ascii="Times New Roman" w:hAnsi="Times New Roman"/>
          <w:sz w:val="28"/>
          <w:szCs w:val="28"/>
        </w:rPr>
      </w:pPr>
      <w:r w:rsidRPr="00133B0F">
        <w:rPr>
          <w:rFonts w:ascii="Times New Roman" w:hAnsi="Times New Roman"/>
          <w:sz w:val="28"/>
          <w:szCs w:val="28"/>
        </w:rPr>
        <w:t xml:space="preserve">2026 год -  </w:t>
      </w:r>
      <w:r w:rsidR="00133B0F" w:rsidRPr="00133B0F">
        <w:rPr>
          <w:rFonts w:ascii="Times New Roman" w:hAnsi="Times New Roman"/>
          <w:sz w:val="28"/>
          <w:szCs w:val="28"/>
        </w:rPr>
        <w:t xml:space="preserve">211 375,6 </w:t>
      </w:r>
      <w:r w:rsidRPr="00133B0F">
        <w:rPr>
          <w:rFonts w:ascii="Times New Roman" w:hAnsi="Times New Roman"/>
          <w:sz w:val="28"/>
          <w:szCs w:val="28"/>
        </w:rPr>
        <w:t>тыс. рублей.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Ресурсное обеспечение и прогнозная (справочная) оценка расходов на реализацию мероприятий муниципальной программы из различных источников финансирования и ресурсное обеспечение реализации муниципальной программы за счет средств бюджета Волоконовского района представлены соответственно </w:t>
      </w:r>
      <w:r w:rsidRPr="00284978">
        <w:rPr>
          <w:rFonts w:ascii="Times New Roman" w:hAnsi="Times New Roman"/>
          <w:sz w:val="28"/>
          <w:szCs w:val="28"/>
        </w:rPr>
        <w:t>в приложениях № 3 и № 4 к муниципальной программе.</w:t>
      </w:r>
      <w:r w:rsidRPr="00A60B48">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B1505" w:rsidRDefault="00550DE2" w:rsidP="00FB1505">
      <w:pPr>
        <w:shd w:val="clear" w:color="auto" w:fill="FFFFFF"/>
        <w:spacing w:after="0" w:line="240" w:lineRule="auto"/>
        <w:jc w:val="center"/>
        <w:textAlignment w:val="baseline"/>
        <w:outlineLvl w:val="1"/>
        <w:rPr>
          <w:rFonts w:ascii="Times New Roman" w:hAnsi="Times New Roman"/>
          <w:b/>
          <w:sz w:val="28"/>
          <w:szCs w:val="28"/>
        </w:rPr>
      </w:pPr>
      <w:r w:rsidRPr="00FB1505">
        <w:rPr>
          <w:rFonts w:ascii="Times New Roman" w:hAnsi="Times New Roman"/>
          <w:b/>
          <w:sz w:val="28"/>
          <w:szCs w:val="28"/>
        </w:rPr>
        <w:t>6. Анализ рисков реализации муниципальной программы и описание мер управления рисками реализации муниципальной программы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Макроэкономические и финансовые риски связаны с возможными кризисными явлениями в мировой и российской экономике, колебаниями мировых и внутренних цен на сырьевые ресурсы, в том числе на энергоносители, которые могут привести к снижению объемов финансирования программных мероприятий из средств бюджетов. Возникновение данных рисков может привести к недофинансированию запланированных мероприятий всех подпрограмм, что приведет к недофинансированию учреждений сферы культуры и, как следствие, снижению качества услуг учреждений, снижению темпов реставрационных работ памятников историко-культурного наследия и музейных фондов.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lastRenderedPageBreak/>
        <w:t xml:space="preserve">Минимизация данных рисков предусматривается путем привлечения внебюджетных источников финансирования для реализации мероприятий муниципальной программы, расширения платных услуг населению, оказываемых учреждениями культуры и искусства.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Риски, связанные с сезонной заболеваемостью, что ведет к сокращению числа посетителей, зрителей учреждений культуры и искусства.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муниципальной программы.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С целью управления информационными рисками в ходе реализации муниципальной программы будет проводиться работа, направленная 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использование статистических показателей, обеспечивающих объективность оценки хода и результатов реализации муниципальной программы;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(социально-экономических и финансовых показателей);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sectPr w:rsidR="00550DE2" w:rsidRPr="00A60B48" w:rsidSect="002F17DD">
          <w:headerReference w:type="default" r:id="rId16"/>
          <w:headerReference w:type="first" r:id="rId17"/>
          <w:pgSz w:w="11906" w:h="16838"/>
          <w:pgMar w:top="567" w:right="567" w:bottom="1134" w:left="1701" w:header="709" w:footer="709" w:gutter="0"/>
          <w:pgNumType w:start="1"/>
          <w:cols w:space="708"/>
          <w:titlePg/>
          <w:docGrid w:linePitch="360"/>
        </w:sectPr>
      </w:pPr>
      <w:r>
        <w:rPr>
          <w:rFonts w:ascii="Times New Roman" w:hAnsi="Times New Roman"/>
          <w:sz w:val="28"/>
          <w:szCs w:val="28"/>
        </w:rPr>
        <w:t xml:space="preserve">- </w:t>
      </w:r>
      <w:r w:rsidRPr="00A60B48">
        <w:rPr>
          <w:rFonts w:ascii="Times New Roman" w:hAnsi="Times New Roman"/>
          <w:sz w:val="28"/>
          <w:szCs w:val="28"/>
        </w:rPr>
        <w:t>мониторинг и оценку исполнения целевых показателей (индикаторов) муниципальной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муниципальной программы).</w:t>
      </w:r>
    </w:p>
    <w:p w:rsidR="00550DE2" w:rsidRPr="00B76071" w:rsidRDefault="00550DE2" w:rsidP="00B76071">
      <w:pPr>
        <w:shd w:val="clear" w:color="auto" w:fill="FFFFFF"/>
        <w:spacing w:after="0" w:line="240" w:lineRule="auto"/>
        <w:jc w:val="center"/>
        <w:textAlignment w:val="baseline"/>
        <w:outlineLvl w:val="1"/>
        <w:rPr>
          <w:rFonts w:ascii="Times New Roman" w:hAnsi="Times New Roman"/>
          <w:b/>
          <w:sz w:val="28"/>
          <w:szCs w:val="28"/>
        </w:rPr>
      </w:pPr>
      <w:r w:rsidRPr="00B76071">
        <w:rPr>
          <w:rFonts w:ascii="Times New Roman" w:hAnsi="Times New Roman"/>
          <w:b/>
          <w:sz w:val="28"/>
          <w:szCs w:val="28"/>
        </w:rPr>
        <w:lastRenderedPageBreak/>
        <w:t>Подпрограмма 1 «Развитие библиотечного дела»</w:t>
      </w:r>
    </w:p>
    <w:p w:rsidR="00550DE2" w:rsidRPr="00A93FF2" w:rsidRDefault="00550DE2" w:rsidP="00B76071">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b/>
          <w:sz w:val="28"/>
          <w:szCs w:val="28"/>
        </w:rPr>
        <w:t xml:space="preserve">1. </w:t>
      </w:r>
      <w:r w:rsidRPr="00B76071">
        <w:rPr>
          <w:rFonts w:ascii="Times New Roman" w:hAnsi="Times New Roman"/>
          <w:b/>
          <w:sz w:val="28"/>
          <w:szCs w:val="28"/>
        </w:rPr>
        <w:t>Паспорт подпрограммы 1 «Развитие библиотечного дела»</w:t>
      </w:r>
    </w:p>
    <w:p w:rsidR="00550DE2" w:rsidRPr="00B76071" w:rsidRDefault="00550DE2" w:rsidP="00A93FF2">
      <w:pPr>
        <w:shd w:val="clear" w:color="auto" w:fill="FFFFFF"/>
        <w:spacing w:after="0" w:line="240" w:lineRule="auto"/>
        <w:ind w:firstLine="708"/>
        <w:jc w:val="both"/>
        <w:textAlignment w:val="baseline"/>
        <w:outlineLvl w:val="1"/>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3"/>
        <w:gridCol w:w="3335"/>
        <w:gridCol w:w="5820"/>
      </w:tblGrid>
      <w:tr w:rsidR="00550DE2" w:rsidRPr="00A93FF2" w:rsidTr="00B27D9E">
        <w:tc>
          <w:tcPr>
            <w:tcW w:w="673" w:type="dxa"/>
          </w:tcPr>
          <w:p w:rsidR="00550DE2" w:rsidRPr="00B76071" w:rsidRDefault="00550DE2" w:rsidP="00B76071">
            <w:pPr>
              <w:shd w:val="clear" w:color="auto" w:fill="FFFFFF"/>
              <w:spacing w:after="0" w:line="240" w:lineRule="auto"/>
              <w:jc w:val="center"/>
              <w:textAlignment w:val="baseline"/>
              <w:outlineLvl w:val="1"/>
              <w:rPr>
                <w:rFonts w:ascii="Times New Roman" w:hAnsi="Times New Roman"/>
                <w:b/>
                <w:sz w:val="28"/>
                <w:szCs w:val="28"/>
              </w:rPr>
            </w:pPr>
            <w:r w:rsidRPr="00B76071">
              <w:rPr>
                <w:rFonts w:ascii="Times New Roman" w:hAnsi="Times New Roman"/>
                <w:b/>
                <w:sz w:val="28"/>
                <w:szCs w:val="28"/>
              </w:rPr>
              <w:t>№</w:t>
            </w:r>
          </w:p>
        </w:tc>
        <w:tc>
          <w:tcPr>
            <w:tcW w:w="9155" w:type="dxa"/>
            <w:gridSpan w:val="2"/>
          </w:tcPr>
          <w:p w:rsidR="00550DE2" w:rsidRPr="00B76071" w:rsidRDefault="00550DE2" w:rsidP="00B76071">
            <w:pPr>
              <w:shd w:val="clear" w:color="auto" w:fill="FFFFFF"/>
              <w:spacing w:after="0" w:line="240" w:lineRule="auto"/>
              <w:jc w:val="center"/>
              <w:textAlignment w:val="baseline"/>
              <w:outlineLvl w:val="1"/>
              <w:rPr>
                <w:rFonts w:ascii="Times New Roman" w:hAnsi="Times New Roman"/>
                <w:b/>
                <w:sz w:val="28"/>
                <w:szCs w:val="28"/>
              </w:rPr>
            </w:pPr>
            <w:r w:rsidRPr="00B76071">
              <w:rPr>
                <w:rFonts w:ascii="Times New Roman" w:hAnsi="Times New Roman"/>
                <w:b/>
                <w:sz w:val="28"/>
                <w:szCs w:val="28"/>
              </w:rPr>
              <w:t>Наименование подпрограммы 1 «Развитие библиотечного дела» (далее – подпрограмма 1)</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820" w:type="dxa"/>
          </w:tcPr>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 администрация Волоконовского района</w:t>
            </w:r>
          </w:p>
        </w:tc>
      </w:tr>
      <w:tr w:rsidR="00550DE2" w:rsidRPr="00A93FF2" w:rsidTr="00B27D9E">
        <w:trPr>
          <w:trHeight w:val="879"/>
        </w:trPr>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Участники подпрограммы 1</w:t>
            </w:r>
          </w:p>
        </w:tc>
        <w:tc>
          <w:tcPr>
            <w:tcW w:w="5820" w:type="dxa"/>
          </w:tcPr>
          <w:p w:rsidR="00550DE2" w:rsidRPr="00A4517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45178">
              <w:rPr>
                <w:rFonts w:ascii="Times New Roman" w:hAnsi="Times New Roman"/>
                <w:sz w:val="28"/>
                <w:szCs w:val="28"/>
              </w:rPr>
              <w:t>Управление культуры администрации Волоконовского района в лице:</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45178">
              <w:rPr>
                <w:rFonts w:ascii="Times New Roman" w:hAnsi="Times New Roman"/>
                <w:sz w:val="28"/>
                <w:szCs w:val="28"/>
              </w:rPr>
              <w:t>МБУК «Центральная библиотека Волоконовского района»</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1</w:t>
            </w:r>
          </w:p>
        </w:tc>
        <w:tc>
          <w:tcPr>
            <w:tcW w:w="5820" w:type="dxa"/>
          </w:tcPr>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Обеспечение организации и развития библиотечного обслуживания населения Волоконовского района, сохранности и комплектования библиотечных фондов</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1</w:t>
            </w:r>
          </w:p>
        </w:tc>
        <w:tc>
          <w:tcPr>
            <w:tcW w:w="5820" w:type="dxa"/>
          </w:tcPr>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Обеспечение доступа населения Волоконовского района к библиотечно-информационным ресурсам.</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2. Создание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библиотечного и информационного пространства на территории района </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1</w:t>
            </w:r>
          </w:p>
        </w:tc>
        <w:tc>
          <w:tcPr>
            <w:tcW w:w="5820" w:type="dxa"/>
          </w:tcPr>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 xml:space="preserve">Реализация подпрограммы 1 </w:t>
            </w:r>
            <w:r w:rsidRPr="00A60B48">
              <w:rPr>
                <w:rFonts w:ascii="Times New Roman" w:hAnsi="Times New Roman"/>
                <w:sz w:val="28"/>
                <w:szCs w:val="28"/>
              </w:rPr>
              <w:t>осуществляется в 2 этапа:</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Pr="00A60B48" w:rsidRDefault="00511A62" w:rsidP="00B76071">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 этап – с 2021 по 2026</w:t>
            </w:r>
            <w:r w:rsidR="00550DE2" w:rsidRPr="00A60B48">
              <w:rPr>
                <w:rFonts w:ascii="Times New Roman" w:hAnsi="Times New Roman"/>
                <w:sz w:val="28"/>
                <w:szCs w:val="28"/>
              </w:rPr>
              <w:t xml:space="preserve"> год.</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 бюджетных ассигнований подпрограммы 1 за счет средств муниципального бюджета</w:t>
            </w:r>
          </w:p>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820" w:type="dxa"/>
          </w:tcPr>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Планируемый общий объем финансирования подпрограммы 1 в</w:t>
            </w:r>
            <w:r w:rsidR="006C62EB">
              <w:rPr>
                <w:rFonts w:ascii="Times New Roman" w:hAnsi="Times New Roman"/>
                <w:sz w:val="28"/>
                <w:szCs w:val="28"/>
              </w:rPr>
              <w:t xml:space="preserve">  2015-2026</w:t>
            </w:r>
            <w:r w:rsidRPr="00A60B48">
              <w:rPr>
                <w:rFonts w:ascii="Times New Roman" w:hAnsi="Times New Roman"/>
                <w:sz w:val="28"/>
                <w:szCs w:val="28"/>
              </w:rPr>
              <w:t xml:space="preserve"> годах за счет всех источников финансирования составит </w:t>
            </w:r>
            <w:r w:rsidR="00AD3728" w:rsidRPr="00AD3728">
              <w:rPr>
                <w:rFonts w:ascii="Times New Roman" w:hAnsi="Times New Roman"/>
                <w:sz w:val="28"/>
                <w:szCs w:val="28"/>
              </w:rPr>
              <w:t>332 632,8</w:t>
            </w:r>
            <w:r w:rsidRPr="00AD3728">
              <w:rPr>
                <w:rFonts w:ascii="Times New Roman" w:hAnsi="Times New Roman"/>
                <w:sz w:val="28"/>
                <w:szCs w:val="28"/>
              </w:rPr>
              <w:t xml:space="preserve">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Объем финансиро</w:t>
            </w:r>
            <w:r w:rsidR="006C62EB">
              <w:rPr>
                <w:rFonts w:ascii="Times New Roman" w:hAnsi="Times New Roman"/>
                <w:sz w:val="28"/>
                <w:szCs w:val="28"/>
              </w:rPr>
              <w:t>вания подпрограммы 1 в 2015-2026</w:t>
            </w:r>
            <w:r w:rsidRPr="00A60B48">
              <w:rPr>
                <w:rFonts w:ascii="Times New Roman" w:hAnsi="Times New Roman"/>
                <w:sz w:val="28"/>
                <w:szCs w:val="28"/>
              </w:rPr>
              <w:t xml:space="preserve"> годах за счет средств </w:t>
            </w:r>
            <w:r w:rsidRPr="000873CC">
              <w:rPr>
                <w:rFonts w:ascii="Times New Roman" w:hAnsi="Times New Roman"/>
                <w:sz w:val="28"/>
                <w:szCs w:val="28"/>
              </w:rPr>
              <w:t>муници</w:t>
            </w:r>
            <w:r w:rsidR="00AD3728" w:rsidRPr="000873CC">
              <w:rPr>
                <w:rFonts w:ascii="Times New Roman" w:hAnsi="Times New Roman"/>
                <w:sz w:val="28"/>
                <w:szCs w:val="28"/>
              </w:rPr>
              <w:t>пального бюджета составит    314 511,2</w:t>
            </w:r>
            <w:r w:rsidRPr="000873CC">
              <w:rPr>
                <w:rFonts w:ascii="Times New Roman" w:hAnsi="Times New Roman"/>
                <w:sz w:val="28"/>
                <w:szCs w:val="28"/>
              </w:rPr>
              <w:t xml:space="preserve"> тыс. рублей, в том числе по годам:</w:t>
            </w:r>
            <w:r w:rsidRPr="00A60B48">
              <w:rPr>
                <w:rFonts w:ascii="Times New Roman" w:hAnsi="Times New Roman"/>
                <w:sz w:val="28"/>
                <w:szCs w:val="28"/>
              </w:rPr>
              <w:t xml:space="preserve"> </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2015 год – 14 498,0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2016 год – 15 044,0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2017 год – 17 437,0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2018 год – 23 274,0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2019 год – 22 741,6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2020 год – 23 320,0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2021 год – 25 819,94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2022 год – 30 144,4 тыс. рублей;</w:t>
            </w:r>
          </w:p>
          <w:p w:rsidR="00550DE2" w:rsidRPr="00AD3728" w:rsidRDefault="00AD3728"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lastRenderedPageBreak/>
              <w:t>2023 год – 32 661,73</w:t>
            </w:r>
            <w:r w:rsidR="00550DE2" w:rsidRPr="00AD3728">
              <w:rPr>
                <w:rFonts w:ascii="Times New Roman" w:hAnsi="Times New Roman"/>
                <w:sz w:val="28"/>
                <w:szCs w:val="28"/>
              </w:rPr>
              <w:t xml:space="preserve"> тыс. рублей;</w:t>
            </w:r>
          </w:p>
          <w:p w:rsidR="00550DE2" w:rsidRPr="00AD3728" w:rsidRDefault="00AD3728"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2024 год – 35 366</w:t>
            </w:r>
            <w:r w:rsidR="00550DE2" w:rsidRPr="00AD3728">
              <w:rPr>
                <w:rFonts w:ascii="Times New Roman" w:hAnsi="Times New Roman"/>
                <w:sz w:val="28"/>
                <w:szCs w:val="28"/>
              </w:rPr>
              <w:t>,</w:t>
            </w:r>
            <w:r w:rsidRPr="00AD3728">
              <w:rPr>
                <w:rFonts w:ascii="Times New Roman" w:hAnsi="Times New Roman"/>
                <w:sz w:val="28"/>
                <w:szCs w:val="28"/>
              </w:rPr>
              <w:t>5</w:t>
            </w:r>
            <w:r w:rsidR="00550DE2" w:rsidRPr="00AD3728">
              <w:rPr>
                <w:rFonts w:ascii="Times New Roman" w:hAnsi="Times New Roman"/>
                <w:sz w:val="28"/>
                <w:szCs w:val="28"/>
              </w:rPr>
              <w:t>0 тыс. рублей;</w:t>
            </w:r>
          </w:p>
          <w:p w:rsidR="00550DE2" w:rsidRPr="00AD3728" w:rsidRDefault="00AD3728"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2025 год – 36 134</w:t>
            </w:r>
            <w:r w:rsidR="00550DE2" w:rsidRPr="00AD3728">
              <w:rPr>
                <w:rFonts w:ascii="Times New Roman" w:hAnsi="Times New Roman"/>
                <w:sz w:val="28"/>
                <w:szCs w:val="28"/>
              </w:rPr>
              <w:t>,0 тыс. рублей</w:t>
            </w:r>
            <w:r w:rsidR="006C62EB" w:rsidRPr="00AD3728">
              <w:rPr>
                <w:rFonts w:ascii="Times New Roman" w:hAnsi="Times New Roman"/>
                <w:sz w:val="28"/>
                <w:szCs w:val="28"/>
              </w:rPr>
              <w:t>;</w:t>
            </w:r>
          </w:p>
          <w:p w:rsidR="006C62EB" w:rsidRPr="00AD3728" w:rsidRDefault="006C62EB"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 xml:space="preserve">2026 год -  </w:t>
            </w:r>
            <w:r w:rsidR="00AD3728" w:rsidRPr="00AD3728">
              <w:rPr>
                <w:rFonts w:ascii="Times New Roman" w:hAnsi="Times New Roman"/>
                <w:sz w:val="28"/>
                <w:szCs w:val="28"/>
              </w:rPr>
              <w:t>38 070,00</w:t>
            </w:r>
            <w:r w:rsidRPr="00AD3728">
              <w:rPr>
                <w:rFonts w:ascii="Times New Roman" w:hAnsi="Times New Roman"/>
                <w:sz w:val="28"/>
                <w:szCs w:val="28"/>
              </w:rPr>
              <w:t xml:space="preserve"> тыс. рублей.</w:t>
            </w:r>
          </w:p>
          <w:p w:rsidR="00550DE2" w:rsidRPr="00AD372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Объем финансиро</w:t>
            </w:r>
            <w:r w:rsidR="00DE4FA2" w:rsidRPr="00AD3728">
              <w:rPr>
                <w:rFonts w:ascii="Times New Roman" w:hAnsi="Times New Roman"/>
                <w:sz w:val="28"/>
                <w:szCs w:val="28"/>
              </w:rPr>
              <w:t>вания подпрограммы 1 в 2015-2026</w:t>
            </w:r>
            <w:r w:rsidRPr="00AD3728">
              <w:rPr>
                <w:rFonts w:ascii="Times New Roman" w:hAnsi="Times New Roman"/>
                <w:sz w:val="28"/>
                <w:szCs w:val="28"/>
              </w:rPr>
              <w:t xml:space="preserve"> годах за счет средств областного бюджета составит </w:t>
            </w:r>
            <w:r w:rsidR="00DE4FA2" w:rsidRPr="00AD3728">
              <w:rPr>
                <w:rFonts w:ascii="Times New Roman" w:hAnsi="Times New Roman"/>
                <w:sz w:val="28"/>
                <w:szCs w:val="28"/>
              </w:rPr>
              <w:t xml:space="preserve"> </w:t>
            </w:r>
            <w:r w:rsidR="00AD3728" w:rsidRPr="00AD3728">
              <w:rPr>
                <w:rFonts w:ascii="Times New Roman" w:hAnsi="Times New Roman"/>
                <w:sz w:val="28"/>
                <w:szCs w:val="28"/>
              </w:rPr>
              <w:t>15 968,1</w:t>
            </w:r>
            <w:r w:rsidRPr="00AD3728">
              <w:rPr>
                <w:rFonts w:ascii="Times New Roman" w:hAnsi="Times New Roman"/>
                <w:sz w:val="28"/>
                <w:szCs w:val="28"/>
              </w:rPr>
              <w:t xml:space="preserve">  тыс. рублей. </w:t>
            </w:r>
          </w:p>
          <w:p w:rsidR="00550DE2" w:rsidRPr="00AD372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Объем финансирования подпрог</w:t>
            </w:r>
            <w:r w:rsidR="00DE4FA2" w:rsidRPr="00AD3728">
              <w:rPr>
                <w:rFonts w:ascii="Times New Roman" w:hAnsi="Times New Roman"/>
                <w:sz w:val="28"/>
                <w:szCs w:val="28"/>
              </w:rPr>
              <w:t>раммы 1 в 2015-2026</w:t>
            </w:r>
            <w:r w:rsidRPr="00AD3728">
              <w:rPr>
                <w:rFonts w:ascii="Times New Roman" w:hAnsi="Times New Roman"/>
                <w:sz w:val="28"/>
                <w:szCs w:val="28"/>
              </w:rPr>
              <w:t xml:space="preserve"> годах за счет средств федерального бюджета </w:t>
            </w:r>
            <w:r w:rsidR="00AD3728" w:rsidRPr="00AD3728">
              <w:rPr>
                <w:rFonts w:ascii="Times New Roman" w:hAnsi="Times New Roman"/>
                <w:sz w:val="28"/>
                <w:szCs w:val="28"/>
              </w:rPr>
              <w:t>составит 933,5</w:t>
            </w:r>
            <w:r w:rsidRPr="00AD3728">
              <w:rPr>
                <w:rFonts w:ascii="Times New Roman" w:hAnsi="Times New Roman"/>
                <w:sz w:val="28"/>
                <w:szCs w:val="28"/>
              </w:rPr>
              <w:t xml:space="preserve"> тыс. рублей.</w:t>
            </w:r>
          </w:p>
          <w:p w:rsidR="00550DE2" w:rsidRPr="00A60B48"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AD3728">
              <w:rPr>
                <w:rFonts w:ascii="Times New Roman" w:hAnsi="Times New Roman"/>
                <w:sz w:val="28"/>
                <w:szCs w:val="28"/>
              </w:rPr>
              <w:t>Планируемый объем финансиро</w:t>
            </w:r>
            <w:r w:rsidR="00DE4FA2" w:rsidRPr="00AD3728">
              <w:rPr>
                <w:rFonts w:ascii="Times New Roman" w:hAnsi="Times New Roman"/>
                <w:sz w:val="28"/>
                <w:szCs w:val="28"/>
              </w:rPr>
              <w:t>вания подпрограммы 1 в 2015-2026</w:t>
            </w:r>
            <w:r w:rsidRPr="00AD3728">
              <w:rPr>
                <w:rFonts w:ascii="Times New Roman" w:hAnsi="Times New Roman"/>
                <w:sz w:val="28"/>
                <w:szCs w:val="28"/>
              </w:rPr>
              <w:t xml:space="preserve"> годах за счет средств внеб</w:t>
            </w:r>
            <w:r w:rsidR="00AD3728" w:rsidRPr="00AD3728">
              <w:rPr>
                <w:rFonts w:ascii="Times New Roman" w:hAnsi="Times New Roman"/>
                <w:sz w:val="28"/>
                <w:szCs w:val="28"/>
              </w:rPr>
              <w:t xml:space="preserve">юджетных источников составит </w:t>
            </w:r>
            <w:r w:rsidR="00266E95">
              <w:rPr>
                <w:rFonts w:ascii="Times New Roman" w:hAnsi="Times New Roman"/>
                <w:sz w:val="28"/>
                <w:szCs w:val="28"/>
              </w:rPr>
              <w:t xml:space="preserve"> </w:t>
            </w:r>
            <w:r w:rsidR="00AD3728" w:rsidRPr="00AD3728">
              <w:rPr>
                <w:rFonts w:ascii="Times New Roman" w:hAnsi="Times New Roman"/>
                <w:sz w:val="28"/>
                <w:szCs w:val="28"/>
              </w:rPr>
              <w:t>1 220</w:t>
            </w:r>
            <w:r w:rsidRPr="00AD3728">
              <w:rPr>
                <w:rFonts w:ascii="Times New Roman" w:hAnsi="Times New Roman"/>
                <w:sz w:val="28"/>
                <w:szCs w:val="28"/>
              </w:rPr>
              <w:t>,0 тыс. рублей.</w:t>
            </w:r>
          </w:p>
        </w:tc>
      </w:tr>
      <w:tr w:rsidR="00550DE2" w:rsidRPr="00A93FF2" w:rsidTr="00B27D9E">
        <w:tc>
          <w:tcPr>
            <w:tcW w:w="673"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7.</w:t>
            </w:r>
          </w:p>
        </w:tc>
        <w:tc>
          <w:tcPr>
            <w:tcW w:w="3335" w:type="dxa"/>
          </w:tcPr>
          <w:p w:rsidR="00550DE2" w:rsidRPr="00A60B48" w:rsidRDefault="00550DE2" w:rsidP="00B76071">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1</w:t>
            </w:r>
          </w:p>
        </w:tc>
        <w:tc>
          <w:tcPr>
            <w:tcW w:w="5820" w:type="dxa"/>
          </w:tcPr>
          <w:p w:rsidR="00550DE2" w:rsidRPr="001173A0"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1173A0">
              <w:rPr>
                <w:rFonts w:ascii="Times New Roman" w:hAnsi="Times New Roman"/>
                <w:sz w:val="28"/>
                <w:szCs w:val="28"/>
              </w:rPr>
              <w:t>1) Количество посещений (в том числе виртуальных) муниципальных    б</w:t>
            </w:r>
            <w:r w:rsidR="001173A0" w:rsidRPr="001173A0">
              <w:rPr>
                <w:rFonts w:ascii="Times New Roman" w:hAnsi="Times New Roman"/>
                <w:sz w:val="28"/>
                <w:szCs w:val="28"/>
              </w:rPr>
              <w:t>иблиотек – 561,7</w:t>
            </w:r>
            <w:r w:rsidR="00DE4FA2" w:rsidRPr="001173A0">
              <w:rPr>
                <w:rFonts w:ascii="Times New Roman" w:hAnsi="Times New Roman"/>
                <w:sz w:val="28"/>
                <w:szCs w:val="28"/>
              </w:rPr>
              <w:t xml:space="preserve"> тыс. раз в 2026</w:t>
            </w:r>
            <w:r w:rsidRPr="001173A0">
              <w:rPr>
                <w:rFonts w:ascii="Times New Roman" w:hAnsi="Times New Roman"/>
                <w:sz w:val="28"/>
                <w:szCs w:val="28"/>
              </w:rPr>
              <w:t xml:space="preserve"> году.</w:t>
            </w:r>
          </w:p>
          <w:p w:rsidR="00550DE2" w:rsidRPr="001173A0"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1173A0">
              <w:rPr>
                <w:rFonts w:ascii="Times New Roman" w:hAnsi="Times New Roman"/>
                <w:sz w:val="28"/>
                <w:szCs w:val="28"/>
              </w:rPr>
              <w:t>2)</w:t>
            </w:r>
            <w:r w:rsidRPr="001173A0">
              <w:rPr>
                <w:rFonts w:ascii="Times New Roman" w:hAnsi="Times New Roman"/>
                <w:sz w:val="28"/>
                <w:szCs w:val="28"/>
              </w:rPr>
              <w:tab/>
              <w:t>Количество зарегистрированных пользователей (в том числе   виртуаль</w:t>
            </w:r>
            <w:r w:rsidR="001173A0" w:rsidRPr="001173A0">
              <w:rPr>
                <w:rFonts w:ascii="Times New Roman" w:hAnsi="Times New Roman"/>
                <w:sz w:val="28"/>
                <w:szCs w:val="28"/>
              </w:rPr>
              <w:t xml:space="preserve">ных) – 24,0 тыс. человек в </w:t>
            </w:r>
            <w:r w:rsidR="00DE4FA2" w:rsidRPr="001173A0">
              <w:rPr>
                <w:rFonts w:ascii="Times New Roman" w:hAnsi="Times New Roman"/>
                <w:sz w:val="28"/>
                <w:szCs w:val="28"/>
              </w:rPr>
              <w:t>2026</w:t>
            </w:r>
            <w:r w:rsidRPr="001173A0">
              <w:rPr>
                <w:rFonts w:ascii="Times New Roman" w:hAnsi="Times New Roman"/>
                <w:sz w:val="28"/>
                <w:szCs w:val="28"/>
              </w:rPr>
              <w:t xml:space="preserve"> году.</w:t>
            </w:r>
          </w:p>
          <w:p w:rsidR="00550DE2" w:rsidRPr="001173A0"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1173A0">
              <w:rPr>
                <w:rFonts w:ascii="Times New Roman" w:hAnsi="Times New Roman"/>
                <w:sz w:val="28"/>
                <w:szCs w:val="28"/>
              </w:rPr>
              <w:t>3)</w:t>
            </w:r>
            <w:r w:rsidRPr="001173A0">
              <w:rPr>
                <w:rFonts w:ascii="Times New Roman" w:hAnsi="Times New Roman"/>
                <w:sz w:val="28"/>
                <w:szCs w:val="28"/>
              </w:rPr>
              <w:tab/>
              <w:t xml:space="preserve">Количество выданных экземпляров документов из фондов муниципальных библиотек – 520,0 тыс. экземпляров в        </w:t>
            </w:r>
            <w:r w:rsidR="00DE4FA2" w:rsidRPr="001173A0">
              <w:rPr>
                <w:rFonts w:ascii="Times New Roman" w:hAnsi="Times New Roman"/>
                <w:sz w:val="28"/>
                <w:szCs w:val="28"/>
              </w:rPr>
              <w:t>2026</w:t>
            </w:r>
            <w:r w:rsidRPr="001173A0">
              <w:rPr>
                <w:rFonts w:ascii="Times New Roman" w:hAnsi="Times New Roman"/>
                <w:sz w:val="28"/>
                <w:szCs w:val="28"/>
              </w:rPr>
              <w:t xml:space="preserve"> году.</w:t>
            </w:r>
          </w:p>
          <w:p w:rsidR="00550DE2" w:rsidRPr="00C93131"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C93131">
              <w:rPr>
                <w:rFonts w:ascii="Times New Roman" w:hAnsi="Times New Roman"/>
                <w:sz w:val="28"/>
                <w:szCs w:val="28"/>
              </w:rPr>
              <w:t>4)</w:t>
            </w:r>
            <w:r w:rsidRPr="00C93131">
              <w:rPr>
                <w:rFonts w:ascii="Times New Roman" w:hAnsi="Times New Roman"/>
                <w:sz w:val="28"/>
                <w:szCs w:val="28"/>
              </w:rPr>
              <w:tab/>
              <w:t>Количество посещений сайтов муниципальных библиотек в сети Инте</w:t>
            </w:r>
            <w:r w:rsidR="00DE4FA2" w:rsidRPr="00C93131">
              <w:rPr>
                <w:rFonts w:ascii="Times New Roman" w:hAnsi="Times New Roman"/>
                <w:sz w:val="28"/>
                <w:szCs w:val="28"/>
              </w:rPr>
              <w:t>рнет – 210</w:t>
            </w:r>
            <w:r w:rsidR="00C93131" w:rsidRPr="00C93131">
              <w:rPr>
                <w:rFonts w:ascii="Times New Roman" w:hAnsi="Times New Roman"/>
                <w:sz w:val="28"/>
                <w:szCs w:val="28"/>
              </w:rPr>
              <w:t>,6</w:t>
            </w:r>
            <w:r w:rsidR="00DE4FA2" w:rsidRPr="00C93131">
              <w:rPr>
                <w:rFonts w:ascii="Times New Roman" w:hAnsi="Times New Roman"/>
                <w:sz w:val="28"/>
                <w:szCs w:val="28"/>
              </w:rPr>
              <w:t xml:space="preserve"> тыс. посещений в 2026</w:t>
            </w:r>
            <w:r w:rsidRPr="00C93131">
              <w:rPr>
                <w:rFonts w:ascii="Times New Roman" w:hAnsi="Times New Roman"/>
                <w:sz w:val="28"/>
                <w:szCs w:val="28"/>
              </w:rPr>
              <w:t xml:space="preserve"> году.</w:t>
            </w:r>
          </w:p>
          <w:p w:rsidR="00550DE2" w:rsidRPr="00C93131"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C93131">
              <w:rPr>
                <w:rFonts w:ascii="Times New Roman" w:hAnsi="Times New Roman"/>
                <w:sz w:val="28"/>
                <w:szCs w:val="28"/>
              </w:rPr>
              <w:t>5)</w:t>
            </w:r>
            <w:r w:rsidRPr="00C93131">
              <w:rPr>
                <w:rFonts w:ascii="Times New Roman" w:hAnsi="Times New Roman"/>
                <w:sz w:val="28"/>
                <w:szCs w:val="28"/>
              </w:rPr>
              <w:tab/>
              <w:t>Количество проведенных общественно значимых меропри</w:t>
            </w:r>
            <w:r w:rsidR="00C93131" w:rsidRPr="00C93131">
              <w:rPr>
                <w:rFonts w:ascii="Times New Roman" w:hAnsi="Times New Roman"/>
                <w:sz w:val="28"/>
                <w:szCs w:val="28"/>
              </w:rPr>
              <w:t>ятий – 4140</w:t>
            </w:r>
            <w:r w:rsidR="00DE4FA2" w:rsidRPr="00C93131">
              <w:rPr>
                <w:rFonts w:ascii="Times New Roman" w:hAnsi="Times New Roman"/>
                <w:sz w:val="28"/>
                <w:szCs w:val="28"/>
              </w:rPr>
              <w:t xml:space="preserve"> мероприятий в 2026</w:t>
            </w:r>
            <w:r w:rsidRPr="00C93131">
              <w:rPr>
                <w:rFonts w:ascii="Times New Roman" w:hAnsi="Times New Roman"/>
                <w:sz w:val="28"/>
                <w:szCs w:val="28"/>
              </w:rPr>
              <w:t xml:space="preserve"> году.</w:t>
            </w:r>
          </w:p>
          <w:p w:rsidR="00550DE2" w:rsidRPr="00735E3D" w:rsidRDefault="00550DE2" w:rsidP="00B76071">
            <w:pPr>
              <w:shd w:val="clear" w:color="auto" w:fill="FFFFFF"/>
              <w:spacing w:after="0" w:line="240" w:lineRule="auto"/>
              <w:jc w:val="both"/>
              <w:textAlignment w:val="baseline"/>
              <w:outlineLvl w:val="1"/>
              <w:rPr>
                <w:rFonts w:ascii="Times New Roman" w:hAnsi="Times New Roman"/>
                <w:sz w:val="28"/>
                <w:szCs w:val="28"/>
              </w:rPr>
            </w:pPr>
            <w:r w:rsidRPr="00735E3D">
              <w:rPr>
                <w:rFonts w:ascii="Times New Roman" w:hAnsi="Times New Roman"/>
                <w:sz w:val="28"/>
                <w:szCs w:val="28"/>
              </w:rPr>
              <w:t>6) Количество новых поступлений изданий в муниципальные библиоте</w:t>
            </w:r>
            <w:r w:rsidR="00DE4FA2" w:rsidRPr="00735E3D">
              <w:rPr>
                <w:rFonts w:ascii="Times New Roman" w:hAnsi="Times New Roman"/>
                <w:sz w:val="28"/>
                <w:szCs w:val="28"/>
              </w:rPr>
              <w:t xml:space="preserve">ки – 6,5 тыс. экземпляров в 2026 </w:t>
            </w:r>
            <w:r w:rsidRPr="00735E3D">
              <w:rPr>
                <w:rFonts w:ascii="Times New Roman" w:hAnsi="Times New Roman"/>
                <w:sz w:val="28"/>
                <w:szCs w:val="28"/>
              </w:rPr>
              <w:t>году.</w:t>
            </w:r>
          </w:p>
          <w:p w:rsidR="00550DE2" w:rsidRPr="00DE4FA2" w:rsidRDefault="00550DE2" w:rsidP="00B76071">
            <w:pPr>
              <w:shd w:val="clear" w:color="auto" w:fill="FFFFFF"/>
              <w:spacing w:after="0" w:line="240" w:lineRule="auto"/>
              <w:jc w:val="both"/>
              <w:textAlignment w:val="baseline"/>
              <w:outlineLvl w:val="1"/>
              <w:rPr>
                <w:rFonts w:ascii="Times New Roman" w:hAnsi="Times New Roman"/>
                <w:sz w:val="28"/>
                <w:szCs w:val="28"/>
                <w:highlight w:val="yellow"/>
              </w:rPr>
            </w:pPr>
            <w:r w:rsidRPr="00735E3D">
              <w:rPr>
                <w:rFonts w:ascii="Times New Roman" w:hAnsi="Times New Roman"/>
                <w:sz w:val="28"/>
                <w:szCs w:val="28"/>
              </w:rPr>
              <w:t>7)</w:t>
            </w:r>
            <w:r w:rsidRPr="00735E3D">
              <w:rPr>
                <w:rFonts w:ascii="Times New Roman" w:hAnsi="Times New Roman"/>
                <w:sz w:val="28"/>
                <w:szCs w:val="28"/>
              </w:rPr>
              <w:tab/>
              <w:t>Доля муниципальных библиотек, имеющих статус «модельная», от общего количества муниципальных библиотек –  70 % в 2</w:t>
            </w:r>
            <w:r w:rsidR="00DE4FA2" w:rsidRPr="00735E3D">
              <w:rPr>
                <w:rFonts w:ascii="Times New Roman" w:hAnsi="Times New Roman"/>
                <w:sz w:val="28"/>
                <w:szCs w:val="28"/>
              </w:rPr>
              <w:t>026</w:t>
            </w:r>
            <w:r w:rsidRPr="00735E3D">
              <w:rPr>
                <w:rFonts w:ascii="Times New Roman" w:hAnsi="Times New Roman"/>
                <w:sz w:val="28"/>
                <w:szCs w:val="28"/>
              </w:rPr>
              <w:t xml:space="preserve"> году.</w:t>
            </w:r>
          </w:p>
        </w:tc>
      </w:tr>
    </w:tbl>
    <w:p w:rsidR="00550DE2" w:rsidRDefault="00550DE2" w:rsidP="00B76071">
      <w:pPr>
        <w:shd w:val="clear" w:color="auto" w:fill="FFFFFF"/>
        <w:spacing w:after="0" w:line="240" w:lineRule="auto"/>
        <w:jc w:val="center"/>
        <w:textAlignment w:val="baseline"/>
        <w:outlineLvl w:val="1"/>
        <w:rPr>
          <w:rFonts w:ascii="Times New Roman" w:hAnsi="Times New Roman"/>
          <w:b/>
          <w:sz w:val="28"/>
          <w:szCs w:val="28"/>
        </w:rPr>
      </w:pPr>
    </w:p>
    <w:p w:rsidR="00550DE2" w:rsidRDefault="00550DE2" w:rsidP="00B76071">
      <w:pPr>
        <w:shd w:val="clear" w:color="auto" w:fill="FFFFFF"/>
        <w:spacing w:after="0" w:line="240" w:lineRule="auto"/>
        <w:jc w:val="center"/>
        <w:textAlignment w:val="baseline"/>
        <w:outlineLvl w:val="1"/>
        <w:rPr>
          <w:rFonts w:ascii="Times New Roman" w:hAnsi="Times New Roman"/>
          <w:b/>
          <w:sz w:val="28"/>
          <w:szCs w:val="28"/>
        </w:rPr>
      </w:pPr>
      <w:r w:rsidRPr="00B76071">
        <w:rPr>
          <w:rFonts w:ascii="Times New Roman" w:hAnsi="Times New Roman"/>
          <w:b/>
          <w:sz w:val="28"/>
          <w:szCs w:val="28"/>
        </w:rPr>
        <w:t xml:space="preserve">2. Характеристика сферы реализации подпрограммы 1, </w:t>
      </w:r>
    </w:p>
    <w:p w:rsidR="00550DE2" w:rsidRPr="00B76071" w:rsidRDefault="00550DE2" w:rsidP="00B76071">
      <w:pPr>
        <w:shd w:val="clear" w:color="auto" w:fill="FFFFFF"/>
        <w:spacing w:after="0" w:line="240" w:lineRule="auto"/>
        <w:jc w:val="center"/>
        <w:textAlignment w:val="baseline"/>
        <w:outlineLvl w:val="1"/>
        <w:rPr>
          <w:rFonts w:ascii="Times New Roman" w:hAnsi="Times New Roman"/>
          <w:b/>
          <w:sz w:val="28"/>
          <w:szCs w:val="28"/>
        </w:rPr>
      </w:pPr>
      <w:r w:rsidRPr="00B76071">
        <w:rPr>
          <w:rFonts w:ascii="Times New Roman" w:hAnsi="Times New Roman"/>
          <w:b/>
          <w:sz w:val="28"/>
          <w:szCs w:val="28"/>
        </w:rPr>
        <w:t>описание основных проблем в указанной сфере и прогноз её развития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Система организации библиотечного обслуживания в Российской Федерации регламентируется несколькими основополагающими законами. Основным законом является Федеральный закон от 29 декабря 1994 года </w:t>
      </w:r>
      <w:r>
        <w:rPr>
          <w:rFonts w:ascii="Times New Roman" w:hAnsi="Times New Roman"/>
          <w:sz w:val="28"/>
          <w:szCs w:val="28"/>
        </w:rPr>
        <w:t xml:space="preserve">  </w:t>
      </w:r>
      <w:r w:rsidRPr="00A93FF2">
        <w:rPr>
          <w:rFonts w:ascii="Times New Roman" w:hAnsi="Times New Roman"/>
          <w:sz w:val="28"/>
          <w:szCs w:val="28"/>
        </w:rPr>
        <w:t xml:space="preserve">№ 78-ФЗ «О библиотечном деле» (далее – закон о библиотечном деле). Данным </w:t>
      </w:r>
      <w:r w:rsidRPr="00A93FF2">
        <w:rPr>
          <w:rFonts w:ascii="Times New Roman" w:hAnsi="Times New Roman"/>
          <w:sz w:val="28"/>
          <w:szCs w:val="28"/>
        </w:rPr>
        <w:lastRenderedPageBreak/>
        <w:t>законом определено, что каждый гражданин Российской Федерации независимо от пола, возраста, национальности, образования, социального положения, политических убеждении, отношения к религии имеет право на библиотечное обслуживание на территории Российской Федерации. Это право обеспечивается созданием государственной и муниципальной сети общедоступных библиотек, бесплатно осуществляющих основные виды библиотечного обслуживания, а также многообразием видов библиотек, достигаемым за счет создания библиотек физическими и юридическими лицами.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Источниками формирования библиотечных фондов в значительной степени являются обязательные экземпляры документов, которые производители печатной продукции должны передавать безвозмездно библиотекам в соответствии с Федеральным законом от 29 декабря 1994 года </w:t>
      </w:r>
      <w:r>
        <w:rPr>
          <w:rFonts w:ascii="Times New Roman" w:hAnsi="Times New Roman"/>
          <w:sz w:val="28"/>
          <w:szCs w:val="28"/>
        </w:rPr>
        <w:t xml:space="preserve"> </w:t>
      </w:r>
      <w:r w:rsidRPr="00A93FF2">
        <w:rPr>
          <w:rFonts w:ascii="Times New Roman" w:hAnsi="Times New Roman"/>
          <w:sz w:val="28"/>
          <w:szCs w:val="28"/>
        </w:rPr>
        <w:t>№</w:t>
      </w:r>
      <w:r>
        <w:rPr>
          <w:rFonts w:ascii="Times New Roman" w:hAnsi="Times New Roman"/>
          <w:sz w:val="28"/>
          <w:szCs w:val="28"/>
        </w:rPr>
        <w:t xml:space="preserve"> </w:t>
      </w:r>
      <w:r w:rsidRPr="00A93FF2">
        <w:rPr>
          <w:rFonts w:ascii="Times New Roman" w:hAnsi="Times New Roman"/>
          <w:sz w:val="28"/>
          <w:szCs w:val="28"/>
        </w:rPr>
        <w:t>77-ФЗ «Об обязательном экземпляре документов» (далее – закон об обязательном экземпляре документов).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Волоконовском районе деятельность по библиотечному обслуживанию населения регламентируется законом Белгородской области от 9 ноября 1999 года № 81 «О библиотечном деле Белгородской области» и законом Белгородской области</w:t>
      </w:r>
      <w:hyperlink r:id="rId18" w:history="1">
        <w:r w:rsidRPr="00A93FF2">
          <w:rPr>
            <w:rFonts w:ascii="Times New Roman" w:hAnsi="Times New Roman"/>
            <w:sz w:val="28"/>
            <w:szCs w:val="28"/>
          </w:rPr>
          <w:t>  от 12 июля 2004 года № 128 «О государственной поддержке развития библиотечного обслуживания детей в Белгородской области»</w:t>
        </w:r>
      </w:hyperlink>
      <w:r w:rsidRPr="00A93FF2">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сельской местности основные полномочия закреплены Федеральным законом от 6 октября 2003 года №</w:t>
      </w:r>
      <w:r>
        <w:rPr>
          <w:rFonts w:ascii="Times New Roman" w:hAnsi="Times New Roman"/>
          <w:sz w:val="28"/>
          <w:szCs w:val="28"/>
        </w:rPr>
        <w:t xml:space="preserve"> </w:t>
      </w:r>
      <w:r w:rsidRPr="00A93FF2">
        <w:rPr>
          <w:rFonts w:ascii="Times New Roman" w:hAnsi="Times New Roman"/>
          <w:sz w:val="28"/>
          <w:szCs w:val="28"/>
        </w:rPr>
        <w:t xml:space="preserve">131-ФЗ «Об общих принципах организации местного самоуправления в Российской Федерации» за поселениями.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Волоконовском районе на настоящий момент действует  27 библиотек: центральная районная,  центральная детская  и 25 библиотечных  филиалов.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Образцом  современной  библиотеки  по качеству  и объему  услуг  являются «Модельные  библиотеки</w:t>
      </w:r>
      <w:r w:rsidRPr="00735E3D">
        <w:rPr>
          <w:rFonts w:ascii="Times New Roman" w:hAnsi="Times New Roman"/>
          <w:sz w:val="28"/>
          <w:szCs w:val="28"/>
        </w:rPr>
        <w:t>». По состоянию на 01.01.2023г. их  число в  районе  достигло 18 единиц, или  67 % от всех  библиотек, которые могут получить этот  статус.</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Минис</w:t>
      </w:r>
      <w:r>
        <w:rPr>
          <w:rFonts w:ascii="Times New Roman" w:hAnsi="Times New Roman"/>
          <w:sz w:val="28"/>
          <w:szCs w:val="28"/>
        </w:rPr>
        <w:t>терством культуры РФ 31.10.2014</w:t>
      </w:r>
      <w:r w:rsidRPr="00A60B48">
        <w:rPr>
          <w:rFonts w:ascii="Times New Roman" w:hAnsi="Times New Roman"/>
          <w:sz w:val="28"/>
          <w:szCs w:val="28"/>
        </w:rPr>
        <w:t>г. утвержден «Модельный стандарт деятельности общедоступных библиотек», в котором заданы новые направления развития библиотек:</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современное библиотечное пространство, включающее функциональное зонирование пространства и возможность его трансформации, исходя из потребностей пользователей;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открытый доступ к фонду внутри библиотеки и организация  удаленного доступа к ресурсам библиотеки;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централизованный доступ к электронным и цифровым ресурсам: пространство свободного общения дискуссионные клубы, консультационные пункты и лектории для всех возрастных групп.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С 2019 года работа библиотечной системы направлена на достижение показателей Национального проекта «Культура», который предполагает меры, направленные на достижение качественно нового состояния  инфраструктуры культуры, на </w:t>
      </w:r>
      <w:r>
        <w:rPr>
          <w:rFonts w:ascii="Times New Roman" w:hAnsi="Times New Roman"/>
          <w:sz w:val="28"/>
          <w:szCs w:val="28"/>
        </w:rPr>
        <w:t>создание условий для реализации</w:t>
      </w:r>
      <w:r w:rsidRPr="00A93FF2">
        <w:rPr>
          <w:rFonts w:ascii="Times New Roman" w:hAnsi="Times New Roman"/>
          <w:sz w:val="28"/>
          <w:szCs w:val="28"/>
        </w:rPr>
        <w:t xml:space="preserve"> творческого  потенциала </w:t>
      </w:r>
      <w:r w:rsidRPr="00A93FF2">
        <w:rPr>
          <w:rFonts w:ascii="Times New Roman" w:hAnsi="Times New Roman"/>
          <w:sz w:val="28"/>
          <w:szCs w:val="28"/>
        </w:rPr>
        <w:lastRenderedPageBreak/>
        <w:t xml:space="preserve">населения, на цифровизацию услуг и формирование  информационного пространства.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Сеть общедоступных библиотек</w:t>
      </w:r>
      <w:r w:rsidRPr="00A60B48">
        <w:rPr>
          <w:rFonts w:ascii="Times New Roman" w:hAnsi="Times New Roman"/>
          <w:sz w:val="28"/>
          <w:szCs w:val="28"/>
        </w:rPr>
        <w:t xml:space="preserve">  Волоконовского района </w:t>
      </w:r>
      <w:r w:rsidRPr="00A93FF2">
        <w:rPr>
          <w:rFonts w:ascii="Times New Roman" w:hAnsi="Times New Roman"/>
          <w:sz w:val="28"/>
          <w:szCs w:val="28"/>
        </w:rPr>
        <w:t>обладает значительным потенциалом для распространения проверенной и качественной информации, предоставления образовательных услуг, создания условий для интеллектуального развития, равного доступа к культурным благам для широкого круга граждан</w:t>
      </w:r>
      <w:r w:rsidRPr="00A60B48">
        <w:rPr>
          <w:rFonts w:ascii="Times New Roman" w:hAnsi="Times New Roman"/>
          <w:sz w:val="28"/>
          <w:szCs w:val="28"/>
        </w:rPr>
        <w:t xml:space="preserve"> района</w:t>
      </w:r>
      <w:r w:rsidRPr="00A93FF2">
        <w:rPr>
          <w:rFonts w:ascii="Times New Roman" w:hAnsi="Times New Roman"/>
          <w:sz w:val="28"/>
          <w:szCs w:val="28"/>
        </w:rPr>
        <w:t>. Библиотеки становятся центрами местных сообществ</w:t>
      </w:r>
      <w:r w:rsidRPr="00A60B48">
        <w:rPr>
          <w:rFonts w:ascii="Times New Roman" w:hAnsi="Times New Roman"/>
          <w:sz w:val="28"/>
          <w:szCs w:val="28"/>
        </w:rPr>
        <w:t xml:space="preserve">, точками </w:t>
      </w:r>
      <w:r w:rsidRPr="00A93FF2">
        <w:rPr>
          <w:rFonts w:ascii="Times New Roman" w:hAnsi="Times New Roman"/>
          <w:sz w:val="28"/>
          <w:szCs w:val="28"/>
        </w:rPr>
        <w:t>доступа к проверенным, качественным знаниям и информации</w:t>
      </w:r>
      <w:r w:rsidRPr="00A60B48">
        <w:rPr>
          <w:rFonts w:ascii="Times New Roman" w:hAnsi="Times New Roman"/>
          <w:sz w:val="28"/>
          <w:szCs w:val="28"/>
        </w:rPr>
        <w:t>.</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w:t>
      </w:r>
      <w:r w:rsidRPr="00A60B48">
        <w:rPr>
          <w:rFonts w:ascii="Times New Roman" w:hAnsi="Times New Roman"/>
          <w:sz w:val="28"/>
          <w:szCs w:val="28"/>
        </w:rPr>
        <w:t xml:space="preserve"> </w:t>
      </w:r>
      <w:r w:rsidRPr="00A93FF2">
        <w:rPr>
          <w:rFonts w:ascii="Times New Roman" w:hAnsi="Times New Roman"/>
          <w:sz w:val="28"/>
          <w:szCs w:val="28"/>
        </w:rPr>
        <w:t xml:space="preserve">регионе активными темпами формируется единое библиотечно-информационное пространство на основе использования автоматизированной информационно-библиотечной системы «OPAC-Global».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Основной целью деятельности МБУК «Центральная библиотека Волоконовского района» является предоставление информации, имеющей фундаментальное значение для успешного развития и самореализации людей с ограничениями жизнедеятельности в современном мире. Библиотека способствует их непрерывному самообразованию и образованию, формированию активной жизненной позиции, продвижению идей гуманизма в общество, толерантного отношения к людям с сенсорными или физическими ограничениями.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Предметом деятельности библиотеки является формирование национального и краеведческого собрания информационных ресурсов по всем отраслям знаний, обеспечение их сохранности и организация доступа населения Волоконовского района к информации и культурным ценностям, сосредоточенным в библиотеке.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Библиотека является методическим центром для муниципальных библиотек района. Она оказывает консультационную и практическую помощь, направленную на максимальное удовлетворение библиотеками информационных, образовательных, культурно-досуговых потребностей населения, способствует развитию инновационного творчества библиотекарей и внедрению инноваций в практику.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Основой реализации приоритетных направлений своей деятельности библиотека считает формирование современной модели управления качеством в библиотеке, что является гарантией успешного предоставления библиотечно-информационных услуг населению Волоконовского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35E3D">
        <w:rPr>
          <w:rFonts w:ascii="Times New Roman" w:hAnsi="Times New Roman"/>
          <w:sz w:val="28"/>
          <w:szCs w:val="28"/>
        </w:rPr>
        <w:t>Библиотека располагает фондом издани</w:t>
      </w:r>
      <w:r w:rsidR="00735E3D" w:rsidRPr="00735E3D">
        <w:rPr>
          <w:rFonts w:ascii="Times New Roman" w:hAnsi="Times New Roman"/>
          <w:sz w:val="28"/>
          <w:szCs w:val="28"/>
        </w:rPr>
        <w:t xml:space="preserve">й, насчитывающим </w:t>
      </w:r>
      <w:r w:rsidR="00735E3D" w:rsidRPr="0075060C">
        <w:rPr>
          <w:rFonts w:ascii="Times New Roman" w:hAnsi="Times New Roman"/>
          <w:sz w:val="28"/>
          <w:szCs w:val="28"/>
        </w:rPr>
        <w:t>238,922 тыс. экземпляров  печатных  изданий</w:t>
      </w:r>
      <w:r w:rsidRPr="00A93FF2">
        <w:rPr>
          <w:rFonts w:ascii="Times New Roman" w:hAnsi="Times New Roman"/>
          <w:sz w:val="28"/>
          <w:szCs w:val="28"/>
        </w:rPr>
        <w:t xml:space="preserve">. Фонд включает книги, брошюры, газеты, журналы, аудио- и видеокассеты, CD-диски. Богатства библиотечного фонда раскрываются благодаря системе каталогов и картотек в традиционном и электронном виде. </w:t>
      </w:r>
      <w:r w:rsidRPr="005E42CD">
        <w:rPr>
          <w:rFonts w:ascii="Times New Roman" w:hAnsi="Times New Roman"/>
          <w:sz w:val="28"/>
          <w:szCs w:val="28"/>
        </w:rPr>
        <w:t>С 2005 года ведется работа по созданию сводного электронного каталога му</w:t>
      </w:r>
      <w:r w:rsidR="005E42CD" w:rsidRPr="005E42CD">
        <w:rPr>
          <w:rFonts w:ascii="Times New Roman" w:hAnsi="Times New Roman"/>
          <w:sz w:val="28"/>
          <w:szCs w:val="28"/>
        </w:rPr>
        <w:t>ниципальных библиотек (СЭКМБ).</w:t>
      </w:r>
      <w:r w:rsidRPr="005E42CD">
        <w:rPr>
          <w:rFonts w:ascii="Times New Roman" w:hAnsi="Times New Roman"/>
          <w:sz w:val="28"/>
          <w:szCs w:val="28"/>
        </w:rPr>
        <w:t xml:space="preserve"> Он р</w:t>
      </w:r>
      <w:r w:rsidRPr="00A60B48">
        <w:rPr>
          <w:rFonts w:ascii="Times New Roman" w:hAnsi="Times New Roman"/>
          <w:sz w:val="28"/>
          <w:szCs w:val="28"/>
        </w:rPr>
        <w:t>аскрывает состав и содержание библиотечного фонда печатных документов муниципальных библиотек Белгородской области и служит для обеспечения свободного доступа к информационным ресурсам библиотек и реализации многоаспектного информационного поиска.</w:t>
      </w:r>
      <w:r w:rsidRPr="00A93FF2">
        <w:rPr>
          <w:rFonts w:ascii="Times New Roman" w:hAnsi="Times New Roman"/>
          <w:sz w:val="28"/>
          <w:szCs w:val="28"/>
        </w:rPr>
        <w:t xml:space="preserve"> </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 xml:space="preserve">В таблице 1 представлена информация об основных показателях деятельности МБУК «Центральная библиотека </w:t>
      </w:r>
      <w:r>
        <w:rPr>
          <w:rFonts w:ascii="Times New Roman" w:hAnsi="Times New Roman"/>
          <w:sz w:val="28"/>
          <w:szCs w:val="28"/>
        </w:rPr>
        <w:t xml:space="preserve"> Волоконовского района» за 2014-</w:t>
      </w:r>
      <w:r w:rsidRPr="00A93FF2">
        <w:rPr>
          <w:rFonts w:ascii="Times New Roman" w:hAnsi="Times New Roman"/>
          <w:sz w:val="28"/>
          <w:szCs w:val="28"/>
        </w:rPr>
        <w:t>2018 годы.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B27D9E">
      <w:pPr>
        <w:shd w:val="clear" w:color="auto" w:fill="FFFFFF"/>
        <w:spacing w:after="0" w:line="240" w:lineRule="auto"/>
        <w:jc w:val="right"/>
        <w:textAlignment w:val="baseline"/>
        <w:outlineLvl w:val="1"/>
        <w:rPr>
          <w:rFonts w:ascii="Times New Roman" w:hAnsi="Times New Roman"/>
          <w:sz w:val="28"/>
          <w:szCs w:val="28"/>
        </w:rPr>
      </w:pPr>
      <w:r w:rsidRPr="00A93FF2">
        <w:rPr>
          <w:rFonts w:ascii="Times New Roman" w:hAnsi="Times New Roman"/>
          <w:sz w:val="28"/>
          <w:szCs w:val="28"/>
        </w:rPr>
        <w:t>Таблица 1</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1134"/>
        <w:gridCol w:w="1276"/>
        <w:gridCol w:w="1276"/>
        <w:gridCol w:w="1134"/>
        <w:gridCol w:w="1356"/>
      </w:tblGrid>
      <w:tr w:rsidR="00550DE2" w:rsidRPr="00A60B48" w:rsidTr="00B27D9E">
        <w:tc>
          <w:tcPr>
            <w:tcW w:w="3544"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sidRPr="00B27D9E">
              <w:rPr>
                <w:rFonts w:ascii="Times New Roman" w:hAnsi="Times New Roman"/>
                <w:b/>
                <w:sz w:val="28"/>
                <w:szCs w:val="28"/>
              </w:rPr>
              <w:t>Основные показатели работы библиотеки</w:t>
            </w:r>
          </w:p>
        </w:tc>
        <w:tc>
          <w:tcPr>
            <w:tcW w:w="1134"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2014</w:t>
            </w:r>
            <w:r w:rsidRPr="00B27D9E">
              <w:rPr>
                <w:rFonts w:ascii="Times New Roman" w:hAnsi="Times New Roman"/>
                <w:b/>
                <w:sz w:val="28"/>
                <w:szCs w:val="28"/>
              </w:rPr>
              <w:t>г.</w:t>
            </w:r>
          </w:p>
        </w:tc>
        <w:tc>
          <w:tcPr>
            <w:tcW w:w="1276"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2015</w:t>
            </w:r>
            <w:r w:rsidRPr="00B27D9E">
              <w:rPr>
                <w:rFonts w:ascii="Times New Roman" w:hAnsi="Times New Roman"/>
                <w:b/>
                <w:sz w:val="28"/>
                <w:szCs w:val="28"/>
              </w:rPr>
              <w:t>г.</w:t>
            </w:r>
          </w:p>
        </w:tc>
        <w:tc>
          <w:tcPr>
            <w:tcW w:w="1276"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2016</w:t>
            </w:r>
            <w:r w:rsidRPr="00B27D9E">
              <w:rPr>
                <w:rFonts w:ascii="Times New Roman" w:hAnsi="Times New Roman"/>
                <w:b/>
                <w:sz w:val="28"/>
                <w:szCs w:val="28"/>
              </w:rPr>
              <w:t>г.</w:t>
            </w:r>
          </w:p>
        </w:tc>
        <w:tc>
          <w:tcPr>
            <w:tcW w:w="1134"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2017</w:t>
            </w:r>
            <w:r w:rsidRPr="00B27D9E">
              <w:rPr>
                <w:rFonts w:ascii="Times New Roman" w:hAnsi="Times New Roman"/>
                <w:b/>
                <w:sz w:val="28"/>
                <w:szCs w:val="28"/>
              </w:rPr>
              <w:t>г.</w:t>
            </w:r>
          </w:p>
        </w:tc>
        <w:tc>
          <w:tcPr>
            <w:tcW w:w="1356" w:type="dxa"/>
            <w:vAlign w:val="center"/>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2018</w:t>
            </w:r>
            <w:r w:rsidRPr="00B27D9E">
              <w:rPr>
                <w:rFonts w:ascii="Times New Roman" w:hAnsi="Times New Roman"/>
                <w:b/>
                <w:sz w:val="28"/>
                <w:szCs w:val="28"/>
              </w:rPr>
              <w:t>г.</w:t>
            </w:r>
          </w:p>
        </w:tc>
      </w:tr>
      <w:tr w:rsidR="00550DE2" w:rsidRPr="00A60B48" w:rsidTr="00B27D9E">
        <w:tc>
          <w:tcPr>
            <w:tcW w:w="354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Количество пользователей</w:t>
            </w:r>
          </w:p>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библиотеки</w:t>
            </w:r>
          </w:p>
        </w:tc>
        <w:tc>
          <w:tcPr>
            <w:tcW w:w="1134" w:type="dxa"/>
            <w:vAlign w:val="center"/>
          </w:tcPr>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25685</w:t>
            </w:r>
          </w:p>
        </w:tc>
        <w:tc>
          <w:tcPr>
            <w:tcW w:w="1276" w:type="dxa"/>
            <w:vAlign w:val="center"/>
          </w:tcPr>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25722</w:t>
            </w:r>
          </w:p>
        </w:tc>
        <w:tc>
          <w:tcPr>
            <w:tcW w:w="1276" w:type="dxa"/>
            <w:vAlign w:val="center"/>
          </w:tcPr>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25730</w:t>
            </w:r>
          </w:p>
        </w:tc>
        <w:tc>
          <w:tcPr>
            <w:tcW w:w="1134" w:type="dxa"/>
            <w:vAlign w:val="center"/>
          </w:tcPr>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25781</w:t>
            </w:r>
          </w:p>
        </w:tc>
        <w:tc>
          <w:tcPr>
            <w:tcW w:w="1356" w:type="dxa"/>
            <w:vAlign w:val="center"/>
          </w:tcPr>
          <w:p w:rsidR="00550DE2" w:rsidRPr="00A93FF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25796</w:t>
            </w:r>
          </w:p>
        </w:tc>
      </w:tr>
      <w:tr w:rsidR="00550DE2" w:rsidRPr="00A60B48" w:rsidTr="00B27D9E">
        <w:trPr>
          <w:trHeight w:val="421"/>
        </w:trPr>
        <w:tc>
          <w:tcPr>
            <w:tcW w:w="354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Документовыдача</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593732</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594660</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594700</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595015</w:t>
            </w:r>
          </w:p>
        </w:tc>
        <w:tc>
          <w:tcPr>
            <w:tcW w:w="135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595582</w:t>
            </w:r>
          </w:p>
        </w:tc>
      </w:tr>
      <w:tr w:rsidR="00550DE2" w:rsidRPr="00A60B48" w:rsidTr="00B27D9E">
        <w:trPr>
          <w:trHeight w:val="453"/>
        </w:trPr>
        <w:tc>
          <w:tcPr>
            <w:tcW w:w="354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Число посещений</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297731</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297985</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302506</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356957</w:t>
            </w:r>
          </w:p>
        </w:tc>
        <w:tc>
          <w:tcPr>
            <w:tcW w:w="135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358512</w:t>
            </w:r>
          </w:p>
        </w:tc>
      </w:tr>
      <w:tr w:rsidR="00550DE2" w:rsidRPr="00A60B48" w:rsidTr="00B27D9E">
        <w:tc>
          <w:tcPr>
            <w:tcW w:w="354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Издание методико- библиографических материалов для библиотек области</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8</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10</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12</w:t>
            </w:r>
          </w:p>
        </w:tc>
        <w:tc>
          <w:tcPr>
            <w:tcW w:w="135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12</w:t>
            </w:r>
          </w:p>
        </w:tc>
      </w:tr>
      <w:tr w:rsidR="00550DE2" w:rsidRPr="00A60B48" w:rsidTr="00B27D9E">
        <w:trPr>
          <w:trHeight w:val="175"/>
        </w:trPr>
        <w:tc>
          <w:tcPr>
            <w:tcW w:w="354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Количество компьютеров</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64</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63</w:t>
            </w:r>
          </w:p>
        </w:tc>
        <w:tc>
          <w:tcPr>
            <w:tcW w:w="127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64</w:t>
            </w:r>
          </w:p>
        </w:tc>
        <w:tc>
          <w:tcPr>
            <w:tcW w:w="1134"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66</w:t>
            </w:r>
          </w:p>
        </w:tc>
        <w:tc>
          <w:tcPr>
            <w:tcW w:w="1356" w:type="dxa"/>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66</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Волоконовская  детская библиотека разрабатывает и реализует библиотечные проекты широкого спектра деятельности, направленные на интеллектуальное и творческое развитие детей и подростков.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Детская библиотека – это центр по оказанию методической и практической помощи 25 муниципальным библиотекам, обслужив</w:t>
      </w:r>
      <w:r>
        <w:rPr>
          <w:rFonts w:ascii="Times New Roman" w:hAnsi="Times New Roman"/>
          <w:sz w:val="28"/>
          <w:szCs w:val="28"/>
        </w:rPr>
        <w:t>ающим детей. Библиотека активно</w:t>
      </w:r>
      <w:r w:rsidRPr="00A93FF2">
        <w:rPr>
          <w:rFonts w:ascii="Times New Roman" w:hAnsi="Times New Roman"/>
          <w:sz w:val="28"/>
          <w:szCs w:val="28"/>
        </w:rPr>
        <w:t xml:space="preserve"> участвует в формировании региональной библиотечной политики по отношению к детям; изучает состояние библиотечного обслуживания детей в области; анализирует обеспеченность населения области детскими библиотеками и качество предоставляемых услуг муниципальными библиотеками области, обслуживающими детей; осуществляет мониторинг изменений в деятельности библиотек, направленных на их развитие; отслеживает и адаптирует к условиям конкретных библиотек применение и совершенствование библиотечной инновационной политики; совершенствует консультационно-методическую помощь библиотекарям; развивает систему профессионального непрерывного образования библиотекарей, работающих с детьми и подростками. Детская библиотека разрабатывает и реализует библиотечные проекты, направленные на  поддержку  детского чтения, развитие  творческих способностей детей и подростков. Ведет исследовательскую и методическую работу по проблемам библиотечно-библиографического обслуживания детей и подростков. Является центром информационной безопасности детства.</w:t>
      </w:r>
    </w:p>
    <w:p w:rsidR="005E42CD" w:rsidRDefault="00550DE2" w:rsidP="005E42CD">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таблице 2 информация о деятельности Волоконов</w:t>
      </w:r>
      <w:r>
        <w:rPr>
          <w:rFonts w:ascii="Times New Roman" w:hAnsi="Times New Roman"/>
          <w:sz w:val="28"/>
          <w:szCs w:val="28"/>
        </w:rPr>
        <w:t>ской детской библиотеки за 2014-</w:t>
      </w:r>
      <w:r w:rsidRPr="00A60B48">
        <w:rPr>
          <w:rFonts w:ascii="Times New Roman" w:hAnsi="Times New Roman"/>
          <w:sz w:val="28"/>
          <w:szCs w:val="28"/>
        </w:rPr>
        <w:t>2018 годы.</w:t>
      </w:r>
    </w:p>
    <w:p w:rsidR="005E42CD" w:rsidRDefault="005E42CD" w:rsidP="005E42CD">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8153B0" w:rsidRPr="00A60B48" w:rsidRDefault="008153B0"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B27D9E">
      <w:pPr>
        <w:shd w:val="clear" w:color="auto" w:fill="FFFFFF"/>
        <w:spacing w:after="0" w:line="240" w:lineRule="auto"/>
        <w:jc w:val="right"/>
        <w:textAlignment w:val="baseline"/>
        <w:outlineLvl w:val="1"/>
        <w:rPr>
          <w:rFonts w:ascii="Times New Roman" w:hAnsi="Times New Roman"/>
          <w:sz w:val="28"/>
          <w:szCs w:val="28"/>
        </w:rPr>
      </w:pPr>
      <w:r w:rsidRPr="00A93FF2">
        <w:rPr>
          <w:rFonts w:ascii="Times New Roman" w:hAnsi="Times New Roman"/>
          <w:sz w:val="28"/>
          <w:szCs w:val="28"/>
        </w:rPr>
        <w:lastRenderedPageBreak/>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8"/>
        <w:gridCol w:w="1253"/>
        <w:gridCol w:w="1378"/>
        <w:gridCol w:w="1250"/>
        <w:gridCol w:w="1248"/>
        <w:gridCol w:w="1248"/>
      </w:tblGrid>
      <w:tr w:rsidR="00550DE2" w:rsidRPr="00A60B48" w:rsidTr="00B27D9E">
        <w:tc>
          <w:tcPr>
            <w:tcW w:w="1765"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sidRPr="00B27D9E">
              <w:rPr>
                <w:rFonts w:ascii="Times New Roman" w:hAnsi="Times New Roman"/>
                <w:b/>
                <w:sz w:val="28"/>
                <w:szCs w:val="28"/>
              </w:rPr>
              <w:t>Основные показатели</w:t>
            </w:r>
          </w:p>
        </w:tc>
        <w:tc>
          <w:tcPr>
            <w:tcW w:w="636"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2014</w:t>
            </w:r>
            <w:r w:rsidRPr="00B27D9E">
              <w:rPr>
                <w:rFonts w:ascii="Times New Roman" w:hAnsi="Times New Roman"/>
                <w:b/>
                <w:sz w:val="28"/>
                <w:szCs w:val="28"/>
              </w:rPr>
              <w:t>г.</w:t>
            </w:r>
          </w:p>
        </w:tc>
        <w:tc>
          <w:tcPr>
            <w:tcW w:w="699"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sidRPr="00B27D9E">
              <w:rPr>
                <w:rFonts w:ascii="Times New Roman" w:hAnsi="Times New Roman"/>
                <w:b/>
                <w:sz w:val="28"/>
                <w:szCs w:val="28"/>
              </w:rPr>
              <w:t>2015г.</w:t>
            </w:r>
          </w:p>
        </w:tc>
        <w:tc>
          <w:tcPr>
            <w:tcW w:w="634"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2016</w:t>
            </w:r>
            <w:r w:rsidRPr="00B27D9E">
              <w:rPr>
                <w:rFonts w:ascii="Times New Roman" w:hAnsi="Times New Roman"/>
                <w:b/>
                <w:sz w:val="28"/>
                <w:szCs w:val="28"/>
              </w:rPr>
              <w:t>г.</w:t>
            </w:r>
          </w:p>
        </w:tc>
        <w:tc>
          <w:tcPr>
            <w:tcW w:w="633"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2017</w:t>
            </w:r>
            <w:r w:rsidRPr="00B27D9E">
              <w:rPr>
                <w:rFonts w:ascii="Times New Roman" w:hAnsi="Times New Roman"/>
                <w:b/>
                <w:sz w:val="28"/>
                <w:szCs w:val="28"/>
              </w:rPr>
              <w:t>г.</w:t>
            </w:r>
          </w:p>
        </w:tc>
        <w:tc>
          <w:tcPr>
            <w:tcW w:w="633" w:type="pct"/>
          </w:tcPr>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sidRPr="00B27D9E">
              <w:rPr>
                <w:rFonts w:ascii="Times New Roman" w:hAnsi="Times New Roman"/>
                <w:b/>
                <w:sz w:val="28"/>
                <w:szCs w:val="28"/>
              </w:rPr>
              <w:t>2018г.</w:t>
            </w:r>
          </w:p>
        </w:tc>
      </w:tr>
      <w:tr w:rsidR="00550DE2" w:rsidRPr="00A60B48" w:rsidTr="00B27D9E">
        <w:trPr>
          <w:trHeight w:val="271"/>
        </w:trPr>
        <w:tc>
          <w:tcPr>
            <w:tcW w:w="1765"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Пользователи</w:t>
            </w:r>
          </w:p>
        </w:tc>
        <w:tc>
          <w:tcPr>
            <w:tcW w:w="636"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2570</w:t>
            </w:r>
          </w:p>
        </w:tc>
        <w:tc>
          <w:tcPr>
            <w:tcW w:w="699"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2570</w:t>
            </w:r>
          </w:p>
        </w:tc>
        <w:tc>
          <w:tcPr>
            <w:tcW w:w="634"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2571</w:t>
            </w:r>
          </w:p>
        </w:tc>
        <w:tc>
          <w:tcPr>
            <w:tcW w:w="633"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2573</w:t>
            </w:r>
          </w:p>
        </w:tc>
        <w:tc>
          <w:tcPr>
            <w:tcW w:w="633"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2575</w:t>
            </w:r>
          </w:p>
        </w:tc>
      </w:tr>
      <w:tr w:rsidR="00550DE2" w:rsidRPr="00A60B48" w:rsidTr="00B27D9E">
        <w:trPr>
          <w:trHeight w:val="347"/>
        </w:trPr>
        <w:tc>
          <w:tcPr>
            <w:tcW w:w="1765"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Документовыдача</w:t>
            </w:r>
          </w:p>
        </w:tc>
        <w:tc>
          <w:tcPr>
            <w:tcW w:w="636"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55037</w:t>
            </w:r>
          </w:p>
        </w:tc>
        <w:tc>
          <w:tcPr>
            <w:tcW w:w="699"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55377</w:t>
            </w:r>
          </w:p>
        </w:tc>
        <w:tc>
          <w:tcPr>
            <w:tcW w:w="634"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55407</w:t>
            </w:r>
          </w:p>
        </w:tc>
        <w:tc>
          <w:tcPr>
            <w:tcW w:w="633"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55677</w:t>
            </w:r>
          </w:p>
        </w:tc>
        <w:tc>
          <w:tcPr>
            <w:tcW w:w="633"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55752</w:t>
            </w:r>
          </w:p>
        </w:tc>
      </w:tr>
      <w:tr w:rsidR="00550DE2" w:rsidRPr="00A60B48" w:rsidTr="00B27D9E">
        <w:trPr>
          <w:trHeight w:val="123"/>
        </w:trPr>
        <w:tc>
          <w:tcPr>
            <w:tcW w:w="1765"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Число посещений</w:t>
            </w:r>
          </w:p>
        </w:tc>
        <w:tc>
          <w:tcPr>
            <w:tcW w:w="636"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28928</w:t>
            </w:r>
          </w:p>
        </w:tc>
        <w:tc>
          <w:tcPr>
            <w:tcW w:w="699"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29026</w:t>
            </w:r>
          </w:p>
        </w:tc>
        <w:tc>
          <w:tcPr>
            <w:tcW w:w="634"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29028</w:t>
            </w:r>
          </w:p>
        </w:tc>
        <w:tc>
          <w:tcPr>
            <w:tcW w:w="633"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29380</w:t>
            </w:r>
          </w:p>
        </w:tc>
        <w:tc>
          <w:tcPr>
            <w:tcW w:w="633"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34902</w:t>
            </w:r>
          </w:p>
        </w:tc>
      </w:tr>
      <w:tr w:rsidR="00550DE2" w:rsidRPr="00A60B48" w:rsidTr="00B27D9E">
        <w:trPr>
          <w:trHeight w:val="828"/>
        </w:trPr>
        <w:tc>
          <w:tcPr>
            <w:tcW w:w="1765" w:type="pct"/>
          </w:tcPr>
          <w:p w:rsidR="00550DE2"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Издание методических и библиографических материалов </w:t>
            </w:r>
          </w:p>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для библиотек района</w:t>
            </w:r>
          </w:p>
        </w:tc>
        <w:tc>
          <w:tcPr>
            <w:tcW w:w="636"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699"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634"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633"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633"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p>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r>
      <w:tr w:rsidR="00550DE2" w:rsidRPr="00A60B48" w:rsidTr="00B27D9E">
        <w:trPr>
          <w:trHeight w:val="288"/>
        </w:trPr>
        <w:tc>
          <w:tcPr>
            <w:tcW w:w="1765"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Число ПК</w:t>
            </w:r>
          </w:p>
        </w:tc>
        <w:tc>
          <w:tcPr>
            <w:tcW w:w="636"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699"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634"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633" w:type="pct"/>
            <w:vAlign w:val="center"/>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633" w:type="pct"/>
          </w:tcPr>
          <w:p w:rsidR="00550DE2" w:rsidRPr="00A60B48" w:rsidRDefault="00550DE2" w:rsidP="00B27D9E">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ab/>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Анализ комплектования библиотек показал, что на одного жителя района приходится 9 изданий, находящихся в библиотеках, что соответствует нормативу книгообеспеченности, рекомендованному Модельным стандартом деятельности публичной библиотеки, принятым Российской библиотечной ассоциацией.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Библиотеки в полной мере стремятся использовать имеющиеся информационные и культурные ресурсы. Библиотеки являются центрами воспитания культуры каждого человека на основе популяризации лучших образцов мировой художественной литературы. Традиционным стало проведение в библиотеках района Дней литературы, Дня поэзии, Дня славянской письменности и культуры, Пушкинского дня России, юбилейных вечеров писателей. Кроме того, библиотеки проводят презентации, литературные вечера, организуют встречи населения с писателями, художниками, учеными. Библиотеки становятся местом проведения досуга населения, помогают жителям раскрыть свои творческие способности. Во всех библиотеках работают различные любительские объединения: клубы любителей поэзии, клубы по интересам, литературно-художественные объединения. К настоящему времени общедоступные библиотеки Волоконовского района приобрели статус информационных, культурно-просветительных, образовательных, досуговых центров. Все в большей степени библиотекам присущи черты социального института, который востребован не только читателями, но и населением в целом.</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Несмотря на </w:t>
      </w:r>
      <w:r w:rsidRPr="00A60B48">
        <w:rPr>
          <w:rFonts w:ascii="Times New Roman" w:hAnsi="Times New Roman"/>
          <w:sz w:val="28"/>
          <w:szCs w:val="28"/>
        </w:rPr>
        <w:t xml:space="preserve">положительные показатели развития библиотечного дела, в Волоконовском районе, </w:t>
      </w:r>
      <w:r w:rsidRPr="00A93FF2">
        <w:rPr>
          <w:rFonts w:ascii="Times New Roman" w:hAnsi="Times New Roman"/>
          <w:sz w:val="28"/>
          <w:szCs w:val="28"/>
        </w:rPr>
        <w:t>сохраняется потребность в дальнейших преобразованиях.</w:t>
      </w:r>
      <w:r w:rsidRPr="00A60B48">
        <w:rPr>
          <w:rFonts w:ascii="Times New Roman" w:hAnsi="Times New Roman"/>
          <w:sz w:val="28"/>
          <w:szCs w:val="28"/>
        </w:rPr>
        <w:t xml:space="preserve"> Это связано с рядом причин</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устаревание библиотечных фондов и недостаток современных изданий в библиотечных фондах, связанный с недостаточным бюджетным финансированием данной сферы в последние годы;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низкий уровень обновляемости книжных фондов библиотек;</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93FF2">
        <w:rPr>
          <w:rFonts w:ascii="Times New Roman" w:hAnsi="Times New Roman"/>
          <w:sz w:val="28"/>
          <w:szCs w:val="28"/>
        </w:rPr>
        <w:t>темпы внедрения информационно-коммуникационных технологий в библиотеках не соответствуют требованиям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4) </w:t>
      </w:r>
      <w:r w:rsidRPr="00A93FF2">
        <w:rPr>
          <w:rFonts w:ascii="Times New Roman" w:hAnsi="Times New Roman"/>
          <w:sz w:val="28"/>
          <w:szCs w:val="28"/>
        </w:rPr>
        <w:t xml:space="preserve">наличие общероссийской тенденции снижения интереса к чтению.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Повышение востребованности библиотечных услуг со стороны населения и сохранения библиотеками своего места в социально-культурной жизни </w:t>
      </w:r>
      <w:r w:rsidRPr="00A93FF2">
        <w:rPr>
          <w:rFonts w:ascii="Times New Roman" w:hAnsi="Times New Roman"/>
          <w:sz w:val="28"/>
          <w:szCs w:val="28"/>
        </w:rPr>
        <w:lastRenderedPageBreak/>
        <w:t xml:space="preserve">территорий как культурно-досуговых и информационных центров невозможно без реализации комплексного подхода к развитию и модернизации библиотечной сети и повышения качества услуг. Основными направлениями совершенствования деятельности библиотек должны стать: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расширение внестационарных форм библиотечной работы;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увеличение количества модельных библиотек;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комплектование фондов библиотек современными изданиями;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внедрение информационно-коммуникационных технологий в библиотечное дело;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повышение качества работы библиотечной сети района путем активного внедрения в деятельность муниципальных библиотек единых подходов;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обмен опытом, знакомство с лучшими практиками в сфере библиотечного облуживания, а также проведение мероприятий, направленных на популяризацию чтения и деятельности библиотек и носящих культурно-просветительный характер, на укрепление межрегионального и международного сотрудничества, на повышение уровня доступности услуг библиотек для лиц с дисфункцией зрения и лиц с иными ограниченными возможностями здоровья.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случае если комплекс мероприятий, предусмотренный данной подпрограммой, не будет реализован, в перспективе библиотеки потеряют свою значимость для населения района как информационно-культурные центры, большая часть населения района будет лишена доступа к современным источникам информации, что в значительной степени понизит культурный уровень и, соответственно, потенциал человеческого капитала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B27D9E" w:rsidRDefault="00550DE2" w:rsidP="00B27D9E">
      <w:pPr>
        <w:shd w:val="clear" w:color="auto" w:fill="FFFFFF"/>
        <w:spacing w:after="0" w:line="240" w:lineRule="auto"/>
        <w:jc w:val="center"/>
        <w:textAlignment w:val="baseline"/>
        <w:outlineLvl w:val="1"/>
        <w:rPr>
          <w:rFonts w:ascii="Times New Roman" w:hAnsi="Times New Roman"/>
          <w:b/>
          <w:sz w:val="28"/>
          <w:szCs w:val="28"/>
        </w:rPr>
      </w:pPr>
      <w:r w:rsidRPr="00B27D9E">
        <w:rPr>
          <w:rFonts w:ascii="Times New Roman" w:hAnsi="Times New Roman"/>
          <w:b/>
          <w:sz w:val="28"/>
          <w:szCs w:val="28"/>
        </w:rPr>
        <w:t>3. Цель и задачи, сроки и этапы подпрограммы 1</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Целью подпрограммы 1 является обеспечение организации и развития библиотечного обслуживания населения Волоконовского района и комплектование книжных фондов.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Задачами подпрограммы 1 являются: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60B48">
        <w:rPr>
          <w:rFonts w:ascii="Times New Roman" w:hAnsi="Times New Roman"/>
          <w:sz w:val="28"/>
          <w:szCs w:val="28"/>
        </w:rPr>
        <w:t xml:space="preserve">Обеспечение доступа населения района к информационно-библиотечным ресурсам.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60B48">
        <w:rPr>
          <w:rFonts w:ascii="Times New Roman" w:hAnsi="Times New Roman"/>
          <w:sz w:val="28"/>
          <w:szCs w:val="28"/>
        </w:rPr>
        <w:t>Создание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Основным показателем конечного результата реализации </w:t>
      </w:r>
      <w:r>
        <w:rPr>
          <w:rFonts w:ascii="Times New Roman" w:hAnsi="Times New Roman"/>
          <w:sz w:val="28"/>
          <w:szCs w:val="28"/>
        </w:rPr>
        <w:t xml:space="preserve">   </w:t>
      </w:r>
      <w:r w:rsidRPr="00A93FF2">
        <w:rPr>
          <w:rFonts w:ascii="Times New Roman" w:hAnsi="Times New Roman"/>
          <w:sz w:val="28"/>
          <w:szCs w:val="28"/>
        </w:rPr>
        <w:t>подпрограммы 1 является:</w:t>
      </w:r>
    </w:p>
    <w:p w:rsidR="00550DE2" w:rsidRPr="00A93FF2" w:rsidRDefault="00550DE2" w:rsidP="008153B0">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 </w:t>
      </w:r>
      <w:r w:rsidRPr="00735E3D">
        <w:rPr>
          <w:rFonts w:ascii="Times New Roman" w:hAnsi="Times New Roman"/>
          <w:sz w:val="28"/>
          <w:szCs w:val="28"/>
        </w:rPr>
        <w:t>количество посещений (в том числе виртуальных) государственных библиотек. Значение данного показателя должно увеличиться с 358,5 раз в  20</w:t>
      </w:r>
      <w:r w:rsidR="00735E3D" w:rsidRPr="00735E3D">
        <w:rPr>
          <w:rFonts w:ascii="Times New Roman" w:hAnsi="Times New Roman"/>
          <w:sz w:val="28"/>
          <w:szCs w:val="28"/>
        </w:rPr>
        <w:t>18 году до 561,7</w:t>
      </w:r>
      <w:r w:rsidR="00B059AF" w:rsidRPr="00735E3D">
        <w:rPr>
          <w:rFonts w:ascii="Times New Roman" w:hAnsi="Times New Roman"/>
          <w:sz w:val="28"/>
          <w:szCs w:val="28"/>
        </w:rPr>
        <w:t xml:space="preserve"> тыс. раз в 2026</w:t>
      </w:r>
      <w:r w:rsidRPr="00735E3D">
        <w:rPr>
          <w:rFonts w:ascii="Times New Roman" w:hAnsi="Times New Roman"/>
          <w:sz w:val="28"/>
          <w:szCs w:val="28"/>
        </w:rPr>
        <w:t xml:space="preserve"> году.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подпрограммы 1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этап: с 2015 по 2020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w:t>
      </w:r>
      <w:r w:rsidR="00B059AF">
        <w:rPr>
          <w:rFonts w:ascii="Times New Roman" w:hAnsi="Times New Roman"/>
          <w:sz w:val="28"/>
          <w:szCs w:val="28"/>
        </w:rPr>
        <w:t xml:space="preserve"> этап: с 2021 по 2026</w:t>
      </w:r>
      <w:r w:rsidRPr="00A93FF2">
        <w:rPr>
          <w:rFonts w:ascii="Times New Roman" w:hAnsi="Times New Roman"/>
          <w:sz w:val="28"/>
          <w:szCs w:val="28"/>
        </w:rPr>
        <w:t xml:space="preserve">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56FFF">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4. </w:t>
      </w:r>
      <w:r w:rsidRPr="00A56FFF">
        <w:rPr>
          <w:rFonts w:ascii="Times New Roman" w:hAnsi="Times New Roman"/>
          <w:b/>
          <w:sz w:val="28"/>
          <w:szCs w:val="28"/>
        </w:rPr>
        <w:t xml:space="preserve">Обоснование выделения системы основных мероприятий </w:t>
      </w:r>
    </w:p>
    <w:p w:rsidR="00550DE2" w:rsidRPr="00A56FFF" w:rsidRDefault="00550DE2" w:rsidP="00A56FFF">
      <w:pPr>
        <w:shd w:val="clear" w:color="auto" w:fill="FFFFFF"/>
        <w:spacing w:after="0" w:line="240" w:lineRule="auto"/>
        <w:jc w:val="center"/>
        <w:textAlignment w:val="baseline"/>
        <w:outlineLvl w:val="1"/>
        <w:rPr>
          <w:rFonts w:ascii="Times New Roman" w:hAnsi="Times New Roman"/>
          <w:b/>
          <w:sz w:val="28"/>
          <w:szCs w:val="28"/>
        </w:rPr>
      </w:pPr>
      <w:r w:rsidRPr="00A56FFF">
        <w:rPr>
          <w:rFonts w:ascii="Times New Roman" w:hAnsi="Times New Roman"/>
          <w:b/>
          <w:sz w:val="28"/>
          <w:szCs w:val="28"/>
        </w:rPr>
        <w:t>и их краткое описание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рамках подпрограммы 1 будут реализованы основные мероприятия.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Оказание услуг муниципальными библиотеками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 xml:space="preserve">обеспечению доступа населения района к информационно-библиотечным ресурсам и </w:t>
      </w:r>
      <w:r w:rsidRPr="00A93FF2">
        <w:rPr>
          <w:rFonts w:ascii="Times New Roman" w:hAnsi="Times New Roman"/>
          <w:sz w:val="28"/>
          <w:szCs w:val="28"/>
        </w:rPr>
        <w:t xml:space="preserve">включает в себя расходы, направленные на укрепление </w:t>
      </w:r>
      <w:r w:rsidRPr="00A60B48">
        <w:rPr>
          <w:rFonts w:ascii="Times New Roman" w:hAnsi="Times New Roman"/>
          <w:sz w:val="28"/>
          <w:szCs w:val="28"/>
        </w:rPr>
        <w:t xml:space="preserve">материально-технической базы, закупку товаров, работ, услуг в сфере информационно-коммуникационных технологий для муниципальных  библиотек района и </w:t>
      </w:r>
      <w:r w:rsidRPr="00A93FF2">
        <w:rPr>
          <w:rFonts w:ascii="Times New Roman" w:hAnsi="Times New Roman"/>
          <w:sz w:val="28"/>
          <w:szCs w:val="28"/>
        </w:rPr>
        <w:t xml:space="preserve">оказание муниципальными библиотеками района услуг (выполнение работ) в рамках муниципального задания (организация библиотечного обслуживания населения Волоконовского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рамках основного мероприятия будут реализованы мероприятия по обеспечению деятельности (оказание услуг) муниципальных библиотек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Финансирование данного основного мероприятия осуществляется за счет средств муниципального бюджета.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w:t>
      </w:r>
      <w:r>
        <w:rPr>
          <w:rFonts w:ascii="Times New Roman" w:hAnsi="Times New Roman"/>
          <w:sz w:val="28"/>
          <w:szCs w:val="28"/>
        </w:rPr>
        <w:t xml:space="preserve"> </w:t>
      </w:r>
      <w:r w:rsidRPr="00A93FF2">
        <w:rPr>
          <w:rFonts w:ascii="Times New Roman" w:hAnsi="Times New Roman"/>
          <w:sz w:val="28"/>
          <w:szCs w:val="28"/>
        </w:rPr>
        <w:t>Комплектование книжных фондов муниципальных библиотек.</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 xml:space="preserve">созданию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Волоконовского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Финансирование комплектования муниципальных библиотек осуществляется за счет средств муниципального, областного и федерального бюджетов.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3)</w:t>
      </w:r>
      <w:r>
        <w:rPr>
          <w:rFonts w:ascii="Times New Roman" w:hAnsi="Times New Roman"/>
          <w:sz w:val="28"/>
          <w:szCs w:val="28"/>
        </w:rPr>
        <w:t xml:space="preserve"> </w:t>
      </w:r>
      <w:r w:rsidRPr="00A93FF2">
        <w:rPr>
          <w:rFonts w:ascii="Times New Roman" w:hAnsi="Times New Roman"/>
          <w:sz w:val="28"/>
          <w:szCs w:val="28"/>
        </w:rPr>
        <w:t>Модернизация материально-технической базы муниципальных библиотек.</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 xml:space="preserve">созданию условий для повышения качества и доступности библиотечных услуг, интеллектуального развития населения района на основе формирования единого библиотечно-информационного и культурного пространства на территории Волоконовского района, </w:t>
      </w:r>
      <w:r w:rsidRPr="00A93FF2">
        <w:rPr>
          <w:rFonts w:ascii="Times New Roman" w:hAnsi="Times New Roman"/>
          <w:sz w:val="28"/>
          <w:szCs w:val="28"/>
        </w:rPr>
        <w:t xml:space="preserve">развитие системы библиотечного дела с учетом задачи расширения информационных технологий и оцифровки.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Финансирование данного основного мероприятия осуществляется за счет средств муниципального и федерального бюджетов.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4)</w:t>
      </w:r>
      <w:r>
        <w:rPr>
          <w:rFonts w:ascii="Times New Roman" w:hAnsi="Times New Roman"/>
          <w:sz w:val="28"/>
          <w:szCs w:val="28"/>
        </w:rPr>
        <w:t xml:space="preserve"> </w:t>
      </w:r>
      <w:r w:rsidRPr="00A93FF2">
        <w:rPr>
          <w:rFonts w:ascii="Times New Roman" w:hAnsi="Times New Roman"/>
          <w:sz w:val="28"/>
          <w:szCs w:val="28"/>
        </w:rPr>
        <w:t>Обеспечение выполнений мероприятий в части повышения оплаты труда работникам учреждений культуры.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 xml:space="preserve">увеличению отношения средней заработной платы работников учреждений культуры Волоконовского района к средней заработной плате в Белгородской области до 100 % в 2018 году и поддержание его </w:t>
      </w:r>
      <w:r>
        <w:rPr>
          <w:rFonts w:ascii="Times New Roman" w:hAnsi="Times New Roman"/>
          <w:sz w:val="28"/>
          <w:szCs w:val="28"/>
        </w:rPr>
        <w:t>на уровне не менее 100% в 2019-</w:t>
      </w:r>
      <w:r w:rsidR="00B059AF">
        <w:rPr>
          <w:rFonts w:ascii="Times New Roman" w:hAnsi="Times New Roman"/>
          <w:sz w:val="28"/>
          <w:szCs w:val="28"/>
        </w:rPr>
        <w:t>2026</w:t>
      </w:r>
      <w:r w:rsidRPr="00A60B48">
        <w:rPr>
          <w:rFonts w:ascii="Times New Roman" w:hAnsi="Times New Roman"/>
          <w:sz w:val="28"/>
          <w:szCs w:val="28"/>
        </w:rPr>
        <w:t xml:space="preserve"> годах</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Финансирование данного основного мероприятия осуществляется за счет средств муниципального и областного бюджетов.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5)</w:t>
      </w:r>
      <w:r>
        <w:rPr>
          <w:rFonts w:ascii="Times New Roman" w:hAnsi="Times New Roman"/>
          <w:sz w:val="28"/>
          <w:szCs w:val="28"/>
        </w:rPr>
        <w:t xml:space="preserve"> </w:t>
      </w:r>
      <w:r w:rsidRPr="00A60B48">
        <w:rPr>
          <w:rFonts w:ascii="Times New Roman" w:hAnsi="Times New Roman"/>
          <w:sz w:val="28"/>
          <w:szCs w:val="28"/>
        </w:rPr>
        <w:t>Капитальный ремонт объектов муниципальной собственности.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Данное основное мероприятие направлено на выполнение задачи  по созданию условий для популяризации и развития библиотечного дела в Волоконовском районе, создание условий для привлечения наибольшего числа читателей в библиотеку.</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Финансирование данного основного мероприятия осуществляется за счет средств муниципального и областного бюджетов.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1B6FF4" w:rsidRDefault="00550DE2" w:rsidP="001B6FF4">
      <w:pPr>
        <w:shd w:val="clear" w:color="auto" w:fill="FFFFFF"/>
        <w:spacing w:after="0" w:line="240" w:lineRule="auto"/>
        <w:jc w:val="center"/>
        <w:textAlignment w:val="baseline"/>
        <w:outlineLvl w:val="1"/>
        <w:rPr>
          <w:rFonts w:ascii="Times New Roman" w:hAnsi="Times New Roman"/>
          <w:b/>
          <w:sz w:val="28"/>
          <w:szCs w:val="28"/>
        </w:rPr>
      </w:pPr>
      <w:r w:rsidRPr="001B6FF4">
        <w:rPr>
          <w:rFonts w:ascii="Times New Roman" w:hAnsi="Times New Roman"/>
          <w:b/>
          <w:sz w:val="28"/>
          <w:szCs w:val="28"/>
        </w:rPr>
        <w:t>5. Прогноз показателей результата подпрограммы 1</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1B6FF4">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3</w:t>
      </w:r>
    </w:p>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160"/>
        <w:gridCol w:w="1762"/>
        <w:gridCol w:w="850"/>
        <w:gridCol w:w="851"/>
        <w:gridCol w:w="850"/>
        <w:gridCol w:w="974"/>
        <w:gridCol w:w="900"/>
        <w:gridCol w:w="1013"/>
      </w:tblGrid>
      <w:tr w:rsidR="00550DE2" w:rsidRPr="00A93FF2" w:rsidTr="001B6FF4">
        <w:trPr>
          <w:trHeight w:val="538"/>
        </w:trPr>
        <w:tc>
          <w:tcPr>
            <w:tcW w:w="644" w:type="dxa"/>
            <w:vMerge w:val="restart"/>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160" w:type="dxa"/>
            <w:vMerge w:val="restart"/>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762" w:type="dxa"/>
            <w:vMerge w:val="restart"/>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438" w:type="dxa"/>
            <w:gridSpan w:val="6"/>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1B6FF4">
        <w:trPr>
          <w:cantSplit/>
          <w:trHeight w:val="1099"/>
        </w:trPr>
        <w:tc>
          <w:tcPr>
            <w:tcW w:w="644" w:type="dxa"/>
            <w:vMerge/>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p>
        </w:tc>
        <w:tc>
          <w:tcPr>
            <w:tcW w:w="2160" w:type="dxa"/>
            <w:vMerge/>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p>
        </w:tc>
        <w:tc>
          <w:tcPr>
            <w:tcW w:w="1762" w:type="dxa"/>
            <w:vMerge/>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p>
        </w:tc>
        <w:tc>
          <w:tcPr>
            <w:tcW w:w="85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851"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85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974"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90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1013"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550DE2" w:rsidRPr="00A93FF2" w:rsidTr="001B6FF4">
        <w:trPr>
          <w:cantSplit/>
          <w:trHeight w:val="1099"/>
        </w:trPr>
        <w:tc>
          <w:tcPr>
            <w:tcW w:w="644"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160" w:type="dxa"/>
          </w:tcPr>
          <w:p w:rsidR="00550DE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Количество посещений </w:t>
            </w:r>
          </w:p>
          <w:p w:rsidR="00550DE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(в том числе виртуальных) муниципальных библиотек, </w:t>
            </w:r>
          </w:p>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тыс. раз</w:t>
            </w:r>
          </w:p>
        </w:tc>
        <w:tc>
          <w:tcPr>
            <w:tcW w:w="1762" w:type="dxa"/>
          </w:tcPr>
          <w:p w:rsidR="00550DE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Управление культуры  Волоконов</w:t>
            </w:r>
            <w:r>
              <w:rPr>
                <w:rFonts w:ascii="Times New Roman" w:hAnsi="Times New Roman"/>
                <w:sz w:val="28"/>
                <w:szCs w:val="28"/>
              </w:rPr>
              <w:t>-</w:t>
            </w:r>
          </w:p>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ского района</w:t>
            </w:r>
          </w:p>
        </w:tc>
        <w:tc>
          <w:tcPr>
            <w:tcW w:w="85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298,0</w:t>
            </w:r>
          </w:p>
        </w:tc>
        <w:tc>
          <w:tcPr>
            <w:tcW w:w="851"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302,5</w:t>
            </w:r>
          </w:p>
        </w:tc>
        <w:tc>
          <w:tcPr>
            <w:tcW w:w="85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357,0</w:t>
            </w:r>
          </w:p>
        </w:tc>
        <w:tc>
          <w:tcPr>
            <w:tcW w:w="974"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358,5</w:t>
            </w:r>
          </w:p>
        </w:tc>
        <w:tc>
          <w:tcPr>
            <w:tcW w:w="900"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361,6</w:t>
            </w:r>
          </w:p>
        </w:tc>
        <w:tc>
          <w:tcPr>
            <w:tcW w:w="1013" w:type="dxa"/>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290,2</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II </w:t>
      </w:r>
      <w:r w:rsidRPr="00A60B48">
        <w:rPr>
          <w:rFonts w:ascii="Times New Roman" w:hAnsi="Times New Roman"/>
          <w:sz w:val="28"/>
          <w:szCs w:val="28"/>
        </w:rPr>
        <w:t>этап</w:t>
      </w:r>
    </w:p>
    <w:tbl>
      <w:tblPr>
        <w:tblW w:w="100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2126"/>
        <w:gridCol w:w="1984"/>
        <w:gridCol w:w="851"/>
        <w:gridCol w:w="850"/>
        <w:gridCol w:w="851"/>
        <w:gridCol w:w="850"/>
        <w:gridCol w:w="851"/>
        <w:gridCol w:w="971"/>
      </w:tblGrid>
      <w:tr w:rsidR="00B059AF" w:rsidRPr="00A93FF2" w:rsidTr="008153B0">
        <w:trPr>
          <w:trHeight w:val="866"/>
        </w:trPr>
        <w:tc>
          <w:tcPr>
            <w:tcW w:w="710" w:type="dxa"/>
            <w:vMerge w:val="restart"/>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126" w:type="dxa"/>
            <w:vMerge w:val="restart"/>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984" w:type="dxa"/>
            <w:vMerge w:val="restart"/>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sidR="008153B0">
              <w:rPr>
                <w:rFonts w:ascii="Times New Roman" w:hAnsi="Times New Roman"/>
                <w:sz w:val="28"/>
                <w:szCs w:val="28"/>
              </w:rPr>
              <w:t>-</w:t>
            </w:r>
            <w:r w:rsidRPr="00A93FF2">
              <w:rPr>
                <w:rFonts w:ascii="Times New Roman" w:hAnsi="Times New Roman"/>
                <w:sz w:val="28"/>
                <w:szCs w:val="28"/>
              </w:rPr>
              <w:t>нитель</w:t>
            </w:r>
          </w:p>
        </w:tc>
        <w:tc>
          <w:tcPr>
            <w:tcW w:w="5224" w:type="dxa"/>
            <w:gridSpan w:val="6"/>
          </w:tcPr>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Значение показателя по годам реализации</w:t>
            </w:r>
          </w:p>
        </w:tc>
      </w:tr>
      <w:tr w:rsidR="00B059AF" w:rsidRPr="00A93FF2" w:rsidTr="008153B0">
        <w:trPr>
          <w:cantSplit/>
          <w:trHeight w:val="815"/>
        </w:trPr>
        <w:tc>
          <w:tcPr>
            <w:tcW w:w="710" w:type="dxa"/>
            <w:vMerge/>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p>
        </w:tc>
        <w:tc>
          <w:tcPr>
            <w:tcW w:w="2126" w:type="dxa"/>
            <w:vMerge/>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p>
        </w:tc>
        <w:tc>
          <w:tcPr>
            <w:tcW w:w="1984" w:type="dxa"/>
            <w:vMerge/>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p>
        </w:tc>
        <w:tc>
          <w:tcPr>
            <w:tcW w:w="851"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2021 год</w:t>
            </w:r>
          </w:p>
        </w:tc>
        <w:tc>
          <w:tcPr>
            <w:tcW w:w="850"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2022 год</w:t>
            </w:r>
          </w:p>
        </w:tc>
        <w:tc>
          <w:tcPr>
            <w:tcW w:w="851" w:type="dxa"/>
          </w:tcPr>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2023 год</w:t>
            </w:r>
          </w:p>
        </w:tc>
        <w:tc>
          <w:tcPr>
            <w:tcW w:w="850" w:type="dxa"/>
          </w:tcPr>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2024 год</w:t>
            </w:r>
          </w:p>
        </w:tc>
        <w:tc>
          <w:tcPr>
            <w:tcW w:w="851" w:type="dxa"/>
          </w:tcPr>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2025 год</w:t>
            </w:r>
          </w:p>
        </w:tc>
        <w:tc>
          <w:tcPr>
            <w:tcW w:w="971" w:type="dxa"/>
          </w:tcPr>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2026</w:t>
            </w:r>
          </w:p>
          <w:p w:rsidR="00B059AF" w:rsidRPr="00E71803"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E71803">
              <w:rPr>
                <w:rFonts w:ascii="Times New Roman" w:hAnsi="Times New Roman"/>
                <w:sz w:val="28"/>
                <w:szCs w:val="28"/>
              </w:rPr>
              <w:t>год</w:t>
            </w:r>
          </w:p>
        </w:tc>
      </w:tr>
      <w:tr w:rsidR="00B059AF" w:rsidRPr="00A93FF2" w:rsidTr="008153B0">
        <w:trPr>
          <w:cantSplit/>
          <w:trHeight w:val="1190"/>
        </w:trPr>
        <w:tc>
          <w:tcPr>
            <w:tcW w:w="710"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126" w:type="dxa"/>
          </w:tcPr>
          <w:p w:rsidR="00B059AF"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Количество посещений </w:t>
            </w:r>
          </w:p>
          <w:p w:rsidR="00B059AF"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(в том числе виртуальных) муниципальных библиотек, </w:t>
            </w:r>
          </w:p>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тыс. раз</w:t>
            </w:r>
          </w:p>
        </w:tc>
        <w:tc>
          <w:tcPr>
            <w:tcW w:w="1984"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Управление культуры  Волоконов</w:t>
            </w:r>
            <w:r w:rsidR="008153B0">
              <w:rPr>
                <w:rFonts w:ascii="Times New Roman" w:hAnsi="Times New Roman"/>
                <w:sz w:val="28"/>
                <w:szCs w:val="28"/>
              </w:rPr>
              <w:t>-</w:t>
            </w:r>
            <w:r w:rsidRPr="00A93FF2">
              <w:rPr>
                <w:rFonts w:ascii="Times New Roman" w:hAnsi="Times New Roman"/>
                <w:sz w:val="28"/>
                <w:szCs w:val="28"/>
              </w:rPr>
              <w:t>ского района</w:t>
            </w:r>
          </w:p>
        </w:tc>
        <w:tc>
          <w:tcPr>
            <w:tcW w:w="851"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499,8</w:t>
            </w:r>
          </w:p>
        </w:tc>
        <w:tc>
          <w:tcPr>
            <w:tcW w:w="850" w:type="dxa"/>
          </w:tcPr>
          <w:p w:rsidR="00B059AF" w:rsidRPr="00A93FF2" w:rsidRDefault="00B059AF"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496,3</w:t>
            </w:r>
          </w:p>
        </w:tc>
        <w:tc>
          <w:tcPr>
            <w:tcW w:w="851" w:type="dxa"/>
          </w:tcPr>
          <w:p w:rsidR="00B059AF" w:rsidRPr="00B059AF" w:rsidRDefault="00E71803" w:rsidP="001B6FF4">
            <w:pPr>
              <w:shd w:val="clear" w:color="auto" w:fill="FFFFFF"/>
              <w:spacing w:after="0" w:line="240" w:lineRule="auto"/>
              <w:jc w:val="center"/>
              <w:textAlignment w:val="baseline"/>
              <w:outlineLvl w:val="1"/>
              <w:rPr>
                <w:rFonts w:ascii="Times New Roman" w:hAnsi="Times New Roman"/>
                <w:sz w:val="28"/>
                <w:szCs w:val="28"/>
                <w:highlight w:val="yellow"/>
              </w:rPr>
            </w:pPr>
            <w:r>
              <w:rPr>
                <w:rFonts w:ascii="Times New Roman" w:hAnsi="Times New Roman"/>
                <w:sz w:val="28"/>
                <w:szCs w:val="28"/>
              </w:rPr>
              <w:t xml:space="preserve">561,7 </w:t>
            </w:r>
          </w:p>
        </w:tc>
        <w:tc>
          <w:tcPr>
            <w:tcW w:w="850" w:type="dxa"/>
          </w:tcPr>
          <w:p w:rsidR="00B059AF" w:rsidRPr="00B059AF" w:rsidRDefault="00E71803" w:rsidP="001B6FF4">
            <w:pPr>
              <w:shd w:val="clear" w:color="auto" w:fill="FFFFFF"/>
              <w:spacing w:after="0" w:line="240" w:lineRule="auto"/>
              <w:jc w:val="center"/>
              <w:textAlignment w:val="baseline"/>
              <w:outlineLvl w:val="1"/>
              <w:rPr>
                <w:rFonts w:ascii="Times New Roman" w:hAnsi="Times New Roman"/>
                <w:sz w:val="28"/>
                <w:szCs w:val="28"/>
                <w:highlight w:val="yellow"/>
              </w:rPr>
            </w:pPr>
            <w:r>
              <w:rPr>
                <w:rFonts w:ascii="Times New Roman" w:hAnsi="Times New Roman"/>
                <w:sz w:val="28"/>
                <w:szCs w:val="28"/>
              </w:rPr>
              <w:t>561,7</w:t>
            </w:r>
          </w:p>
        </w:tc>
        <w:tc>
          <w:tcPr>
            <w:tcW w:w="851" w:type="dxa"/>
          </w:tcPr>
          <w:p w:rsidR="00B059AF" w:rsidRPr="00B059AF" w:rsidRDefault="00E71803" w:rsidP="001B6FF4">
            <w:pPr>
              <w:shd w:val="clear" w:color="auto" w:fill="FFFFFF"/>
              <w:spacing w:after="0" w:line="240" w:lineRule="auto"/>
              <w:jc w:val="center"/>
              <w:textAlignment w:val="baseline"/>
              <w:outlineLvl w:val="1"/>
              <w:rPr>
                <w:rFonts w:ascii="Times New Roman" w:hAnsi="Times New Roman"/>
                <w:sz w:val="28"/>
                <w:szCs w:val="28"/>
                <w:highlight w:val="yellow"/>
              </w:rPr>
            </w:pPr>
            <w:r>
              <w:rPr>
                <w:rFonts w:ascii="Times New Roman" w:hAnsi="Times New Roman"/>
                <w:sz w:val="28"/>
                <w:szCs w:val="28"/>
              </w:rPr>
              <w:t>561,7</w:t>
            </w:r>
          </w:p>
        </w:tc>
        <w:tc>
          <w:tcPr>
            <w:tcW w:w="971" w:type="dxa"/>
          </w:tcPr>
          <w:p w:rsidR="00B059AF" w:rsidRPr="00A93FF2" w:rsidRDefault="00E71803" w:rsidP="001B6FF4">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561,7</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1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1B6FF4" w:rsidRDefault="00550DE2" w:rsidP="001B6FF4">
      <w:pPr>
        <w:shd w:val="clear" w:color="auto" w:fill="FFFFFF"/>
        <w:spacing w:after="0" w:line="240" w:lineRule="auto"/>
        <w:jc w:val="center"/>
        <w:textAlignment w:val="baseline"/>
        <w:outlineLvl w:val="1"/>
        <w:rPr>
          <w:rFonts w:ascii="Times New Roman" w:hAnsi="Times New Roman"/>
          <w:b/>
          <w:sz w:val="28"/>
          <w:szCs w:val="28"/>
        </w:rPr>
      </w:pPr>
      <w:r w:rsidRPr="001B6FF4">
        <w:rPr>
          <w:rFonts w:ascii="Times New Roman" w:hAnsi="Times New Roman"/>
          <w:b/>
          <w:sz w:val="28"/>
          <w:szCs w:val="28"/>
        </w:rPr>
        <w:lastRenderedPageBreak/>
        <w:t>6. Ресурсное обеспечение подпрограммы 1</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1 в разрезе участников, основных мероприятий, а также по годам реализации подпрограммы 1 представлена в приложениях № 3 и № 4 к муниципальной программе.</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1 подлежит ежегодному уточнению при формировании бюджета на очередной финансовый год (и плановый период).</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sectPr w:rsidR="00550DE2" w:rsidRPr="00A60B48" w:rsidSect="00B27D9E">
          <w:headerReference w:type="default" r:id="rId19"/>
          <w:headerReference w:type="first" r:id="rId20"/>
          <w:pgSz w:w="11906" w:h="16838"/>
          <w:pgMar w:top="1134" w:right="566" w:bottom="899" w:left="1701" w:header="709" w:footer="709" w:gutter="0"/>
          <w:cols w:space="708"/>
          <w:titlePg/>
          <w:docGrid w:linePitch="360"/>
        </w:sectPr>
      </w:pPr>
    </w:p>
    <w:p w:rsidR="00550DE2" w:rsidRPr="001B6FF4" w:rsidRDefault="00550DE2" w:rsidP="001B6FF4">
      <w:pPr>
        <w:shd w:val="clear" w:color="auto" w:fill="FFFFFF"/>
        <w:spacing w:after="0" w:line="240" w:lineRule="auto"/>
        <w:jc w:val="center"/>
        <w:textAlignment w:val="baseline"/>
        <w:outlineLvl w:val="1"/>
        <w:rPr>
          <w:rFonts w:ascii="Times New Roman" w:hAnsi="Times New Roman"/>
          <w:b/>
          <w:sz w:val="28"/>
          <w:szCs w:val="28"/>
        </w:rPr>
      </w:pPr>
      <w:r w:rsidRPr="001B6FF4">
        <w:rPr>
          <w:rFonts w:ascii="Times New Roman" w:hAnsi="Times New Roman"/>
          <w:b/>
          <w:sz w:val="28"/>
          <w:szCs w:val="28"/>
        </w:rPr>
        <w:lastRenderedPageBreak/>
        <w:t>Подпрограмма 2 «Развитие музейного дела»</w:t>
      </w:r>
    </w:p>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b/>
          <w:sz w:val="28"/>
          <w:szCs w:val="28"/>
        </w:rPr>
        <w:t xml:space="preserve">1. </w:t>
      </w:r>
      <w:r w:rsidRPr="001B6FF4">
        <w:rPr>
          <w:rFonts w:ascii="Times New Roman" w:hAnsi="Times New Roman"/>
          <w:b/>
          <w:sz w:val="28"/>
          <w:szCs w:val="28"/>
        </w:rPr>
        <w:t>Паспорт подпрограммы 2 «Развитие музейного дела»</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3571"/>
        <w:gridCol w:w="5528"/>
      </w:tblGrid>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w:t>
            </w:r>
          </w:p>
        </w:tc>
        <w:tc>
          <w:tcPr>
            <w:tcW w:w="9099" w:type="dxa"/>
            <w:gridSpan w:val="2"/>
            <w:tcBorders>
              <w:top w:val="single" w:sz="4" w:space="0" w:color="auto"/>
              <w:left w:val="single" w:sz="4" w:space="0" w:color="auto"/>
              <w:bottom w:val="single" w:sz="4" w:space="0" w:color="auto"/>
            </w:tcBorders>
          </w:tcPr>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подпрограммы 2: «Развитие музейного дела»</w:t>
            </w:r>
          </w:p>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(далее – подпрограмма 2)</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528" w:type="dxa"/>
            <w:tcBorders>
              <w:top w:val="single" w:sz="4" w:space="0" w:color="auto"/>
              <w:left w:val="single" w:sz="4" w:space="0" w:color="auto"/>
              <w:bottom w:val="single" w:sz="4" w:space="0" w:color="auto"/>
            </w:tcBorders>
          </w:tcPr>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 администрация Волоконовского района</w:t>
            </w:r>
          </w:p>
        </w:tc>
      </w:tr>
      <w:tr w:rsidR="00550DE2" w:rsidRPr="00A60B48" w:rsidTr="001B6FF4">
        <w:trPr>
          <w:trHeight w:val="593"/>
        </w:trPr>
        <w:tc>
          <w:tcPr>
            <w:tcW w:w="540" w:type="dxa"/>
            <w:tcBorders>
              <w:top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571" w:type="dxa"/>
            <w:tcBorders>
              <w:top w:val="single" w:sz="4" w:space="0" w:color="auto"/>
              <w:left w:val="single" w:sz="4" w:space="0" w:color="auto"/>
              <w:right w:val="single" w:sz="4" w:space="0" w:color="auto"/>
            </w:tcBorders>
          </w:tcPr>
          <w:p w:rsidR="00550DE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Участники </w:t>
            </w:r>
          </w:p>
          <w:p w:rsidR="00550DE2" w:rsidRPr="00A93FF2"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подпрограммы 2</w:t>
            </w:r>
          </w:p>
        </w:tc>
        <w:tc>
          <w:tcPr>
            <w:tcW w:w="5528" w:type="dxa"/>
            <w:tcBorders>
              <w:top w:val="single" w:sz="4" w:space="0" w:color="auto"/>
              <w:left w:val="single" w:sz="4" w:space="0" w:color="auto"/>
            </w:tcBorders>
          </w:tcPr>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45178">
              <w:rPr>
                <w:rFonts w:ascii="Times New Roman" w:hAnsi="Times New Roman"/>
                <w:sz w:val="28"/>
                <w:szCs w:val="28"/>
              </w:rPr>
              <w:t>Управление культуры администраци</w:t>
            </w:r>
            <w:r>
              <w:rPr>
                <w:rFonts w:ascii="Times New Roman" w:hAnsi="Times New Roman"/>
                <w:sz w:val="28"/>
                <w:szCs w:val="28"/>
              </w:rPr>
              <w:t xml:space="preserve">и Волоконовского района в лице </w:t>
            </w:r>
            <w:r w:rsidRPr="00A60B48">
              <w:rPr>
                <w:rFonts w:ascii="Times New Roman" w:hAnsi="Times New Roman"/>
                <w:sz w:val="28"/>
                <w:szCs w:val="28"/>
              </w:rPr>
              <w:t>МБУК «Волоконовский районный краеведческий музей»</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2</w:t>
            </w:r>
          </w:p>
        </w:tc>
        <w:tc>
          <w:tcPr>
            <w:tcW w:w="5528" w:type="dxa"/>
            <w:tcBorders>
              <w:top w:val="single" w:sz="4" w:space="0" w:color="auto"/>
              <w:left w:val="single" w:sz="4" w:space="0" w:color="auto"/>
              <w:bottom w:val="single" w:sz="4" w:space="0" w:color="auto"/>
            </w:tcBorders>
          </w:tcPr>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Сбор, хранение, изучение и популяризация музейных предметов и музейных коллекций Волоконовского района, осуществление просветительской и культурно-образовательной деятельности.</w:t>
            </w:r>
          </w:p>
          <w:p w:rsidR="00550DE2" w:rsidRPr="00A93FF2"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Развитие экспозиционно-выставочной, издательской и научно-просветительской деятельности МБУК «Волоконовский районный краеведческий музей», сохранности и безопасности музейных фондов</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2</w:t>
            </w:r>
          </w:p>
        </w:tc>
        <w:tc>
          <w:tcPr>
            <w:tcW w:w="5528" w:type="dxa"/>
            <w:tcBorders>
              <w:top w:val="single" w:sz="4" w:space="0" w:color="auto"/>
              <w:left w:val="single" w:sz="4" w:space="0" w:color="auto"/>
              <w:bottom w:val="single" w:sz="4" w:space="0" w:color="auto"/>
            </w:tcBorders>
          </w:tcPr>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Обеспечение доступа населения к музейным предметам и музейным ценностям.</w:t>
            </w:r>
          </w:p>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Создание условий для сохранения и популяризации музейных коллекций и развития музейного дела в Волоконовском районе.</w:t>
            </w:r>
          </w:p>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П</w:t>
            </w:r>
            <w:r w:rsidRPr="00A93FF2">
              <w:rPr>
                <w:rFonts w:ascii="Times New Roman" w:hAnsi="Times New Roman"/>
                <w:sz w:val="28"/>
                <w:szCs w:val="28"/>
              </w:rPr>
              <w:t>оиск новых форм взаимодействия посетителя и музейных коллекций</w:t>
            </w:r>
            <w:r w:rsidRPr="00A60B48">
              <w:rPr>
                <w:rFonts w:ascii="Times New Roman" w:hAnsi="Times New Roman"/>
                <w:sz w:val="28"/>
                <w:szCs w:val="28"/>
              </w:rPr>
              <w:t>.</w:t>
            </w:r>
          </w:p>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Продвижение деятельности музея в информационно-виртуальном пространстве.</w:t>
            </w:r>
          </w:p>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w:t>
            </w:r>
            <w:r w:rsidRPr="00A93FF2">
              <w:rPr>
                <w:rFonts w:ascii="Times New Roman" w:hAnsi="Times New Roman"/>
                <w:sz w:val="28"/>
                <w:szCs w:val="28"/>
              </w:rPr>
              <w:t>асширение выставочной деятельности.</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2</w:t>
            </w:r>
          </w:p>
        </w:tc>
        <w:tc>
          <w:tcPr>
            <w:tcW w:w="5528" w:type="dxa"/>
            <w:tcBorders>
              <w:top w:val="single" w:sz="4" w:space="0" w:color="auto"/>
              <w:left w:val="single" w:sz="4" w:space="0" w:color="auto"/>
              <w:bottom w:val="single" w:sz="4" w:space="0" w:color="auto"/>
            </w:tcBorders>
          </w:tcPr>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 2 осуществляется в 2 этапа:</w:t>
            </w:r>
          </w:p>
          <w:p w:rsidR="00550DE2" w:rsidRPr="00A60B48"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Pr="00A60B48" w:rsidRDefault="00B059AF" w:rsidP="001B6FF4">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 этап – с 2021 по 2026</w:t>
            </w:r>
            <w:r w:rsidR="00550DE2" w:rsidRPr="00A60B48">
              <w:rPr>
                <w:rFonts w:ascii="Times New Roman" w:hAnsi="Times New Roman"/>
                <w:sz w:val="28"/>
                <w:szCs w:val="28"/>
              </w:rPr>
              <w:t xml:space="preserve"> год.</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 бюджетных ассигнований подпрограммы 2 за счет средств муниципального бюджета</w:t>
            </w:r>
          </w:p>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528" w:type="dxa"/>
            <w:tcBorders>
              <w:top w:val="single" w:sz="4" w:space="0" w:color="auto"/>
              <w:left w:val="single" w:sz="4" w:space="0" w:color="auto"/>
              <w:bottom w:val="single" w:sz="4" w:space="0" w:color="auto"/>
            </w:tcBorders>
          </w:tcPr>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lastRenderedPageBreak/>
              <w:t xml:space="preserve">Планируемый общий объем финансирования </w:t>
            </w:r>
            <w:r w:rsidR="00B059AF" w:rsidRPr="002D2311">
              <w:rPr>
                <w:rFonts w:ascii="Times New Roman" w:hAnsi="Times New Roman"/>
                <w:sz w:val="28"/>
                <w:szCs w:val="28"/>
              </w:rPr>
              <w:t>подпрограммы 2 в       2015-2026</w:t>
            </w:r>
            <w:r w:rsidRPr="002D2311">
              <w:rPr>
                <w:rFonts w:ascii="Times New Roman" w:hAnsi="Times New Roman"/>
                <w:sz w:val="28"/>
                <w:szCs w:val="28"/>
              </w:rPr>
              <w:t xml:space="preserve"> годах за счет всех источ</w:t>
            </w:r>
            <w:r w:rsidR="00266E95" w:rsidRPr="002D2311">
              <w:rPr>
                <w:rFonts w:ascii="Times New Roman" w:hAnsi="Times New Roman"/>
                <w:sz w:val="28"/>
                <w:szCs w:val="28"/>
              </w:rPr>
              <w:t>ников финансирования составит 73 374,2</w:t>
            </w:r>
            <w:r w:rsidRPr="002D2311">
              <w:rPr>
                <w:rFonts w:ascii="Times New Roman" w:hAnsi="Times New Roman"/>
                <w:sz w:val="28"/>
                <w:szCs w:val="28"/>
              </w:rPr>
              <w:t xml:space="preserve">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lastRenderedPageBreak/>
              <w:t>Объем финансирования подпрограммы 2 в 2015-202</w:t>
            </w:r>
            <w:r w:rsidR="00352A41">
              <w:rPr>
                <w:rFonts w:ascii="Times New Roman" w:hAnsi="Times New Roman"/>
                <w:sz w:val="28"/>
                <w:szCs w:val="28"/>
              </w:rPr>
              <w:t>6</w:t>
            </w:r>
            <w:r w:rsidRPr="002D2311">
              <w:rPr>
                <w:rFonts w:ascii="Times New Roman" w:hAnsi="Times New Roman"/>
                <w:sz w:val="28"/>
                <w:szCs w:val="28"/>
              </w:rPr>
              <w:t xml:space="preserve"> годах за счет средств муниципального бюджета составит </w:t>
            </w:r>
          </w:p>
          <w:p w:rsidR="00550DE2" w:rsidRPr="002D2311" w:rsidRDefault="002D2311"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49 756,9</w:t>
            </w:r>
            <w:r w:rsidR="00550DE2" w:rsidRPr="002D2311">
              <w:rPr>
                <w:rFonts w:ascii="Times New Roman" w:hAnsi="Times New Roman"/>
                <w:sz w:val="28"/>
                <w:szCs w:val="28"/>
              </w:rPr>
              <w:t xml:space="preserve"> тыс. рублей, в том числе по годам: </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2015 год – 2 713,0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2016 год – 1 821,0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2017 год – 3 111,0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2018 год – 2 192,0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2019 год – 2 599,7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2020 год – 3 368,8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2021 год – 3 199,3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2022 год – 4 869,2 тыс. рублей;</w:t>
            </w:r>
          </w:p>
          <w:p w:rsidR="00550DE2" w:rsidRPr="002D2311" w:rsidRDefault="002D2311"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2023 год – 4 588,83</w:t>
            </w:r>
            <w:r w:rsidR="00550DE2" w:rsidRPr="002D2311">
              <w:rPr>
                <w:rFonts w:ascii="Times New Roman" w:hAnsi="Times New Roman"/>
                <w:sz w:val="28"/>
                <w:szCs w:val="28"/>
              </w:rPr>
              <w:t xml:space="preserve"> тыс. рублей;</w:t>
            </w:r>
          </w:p>
          <w:p w:rsidR="00550DE2" w:rsidRPr="002D2311" w:rsidRDefault="002D2311"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2024 год – 8 155,1</w:t>
            </w:r>
            <w:r w:rsidR="00550DE2" w:rsidRPr="002D2311">
              <w:rPr>
                <w:rFonts w:ascii="Times New Roman" w:hAnsi="Times New Roman"/>
                <w:sz w:val="28"/>
                <w:szCs w:val="28"/>
              </w:rPr>
              <w:t xml:space="preserve"> тыс. рублей;</w:t>
            </w:r>
          </w:p>
          <w:p w:rsidR="00550DE2" w:rsidRPr="002D2311" w:rsidRDefault="002D2311"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2025 год – 6 614</w:t>
            </w:r>
            <w:r w:rsidR="00B059AF" w:rsidRPr="002D2311">
              <w:rPr>
                <w:rFonts w:ascii="Times New Roman" w:hAnsi="Times New Roman"/>
                <w:sz w:val="28"/>
                <w:szCs w:val="28"/>
              </w:rPr>
              <w:t xml:space="preserve"> тыс. рублей;</w:t>
            </w:r>
          </w:p>
          <w:p w:rsidR="00B059AF" w:rsidRPr="002D2311" w:rsidRDefault="00B059AF"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 xml:space="preserve">2026 год </w:t>
            </w:r>
            <w:r w:rsidR="00352A41">
              <w:rPr>
                <w:rFonts w:ascii="Times New Roman" w:hAnsi="Times New Roman"/>
                <w:sz w:val="28"/>
                <w:szCs w:val="28"/>
              </w:rPr>
              <w:t>–</w:t>
            </w:r>
            <w:r w:rsidRPr="002D2311">
              <w:rPr>
                <w:rFonts w:ascii="Times New Roman" w:hAnsi="Times New Roman"/>
                <w:sz w:val="28"/>
                <w:szCs w:val="28"/>
              </w:rPr>
              <w:t xml:space="preserve"> </w:t>
            </w:r>
            <w:r w:rsidR="002D2311" w:rsidRPr="002D2311">
              <w:rPr>
                <w:rFonts w:ascii="Times New Roman" w:hAnsi="Times New Roman"/>
                <w:sz w:val="28"/>
                <w:szCs w:val="28"/>
              </w:rPr>
              <w:t xml:space="preserve">6 525 </w:t>
            </w:r>
            <w:r w:rsidRPr="002D2311">
              <w:rPr>
                <w:rFonts w:ascii="Times New Roman" w:hAnsi="Times New Roman"/>
                <w:sz w:val="28"/>
                <w:szCs w:val="28"/>
              </w:rPr>
              <w:t>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Объем финансиро</w:t>
            </w:r>
            <w:r w:rsidR="00B059AF" w:rsidRPr="002D2311">
              <w:rPr>
                <w:rFonts w:ascii="Times New Roman" w:hAnsi="Times New Roman"/>
                <w:sz w:val="28"/>
                <w:szCs w:val="28"/>
              </w:rPr>
              <w:t>вания подпрограммы 2 в 2015-2026</w:t>
            </w:r>
            <w:r w:rsidRPr="002D2311">
              <w:rPr>
                <w:rFonts w:ascii="Times New Roman" w:hAnsi="Times New Roman"/>
                <w:sz w:val="28"/>
                <w:szCs w:val="28"/>
              </w:rPr>
              <w:t xml:space="preserve"> годах за счет средств о</w:t>
            </w:r>
            <w:r w:rsidR="002D2311" w:rsidRPr="002D2311">
              <w:rPr>
                <w:rFonts w:ascii="Times New Roman" w:hAnsi="Times New Roman"/>
                <w:sz w:val="28"/>
                <w:szCs w:val="28"/>
              </w:rPr>
              <w:t>бластного бюджета составит 1 165,6</w:t>
            </w:r>
            <w:r w:rsidRPr="002D2311">
              <w:rPr>
                <w:rFonts w:ascii="Times New Roman" w:hAnsi="Times New Roman"/>
                <w:sz w:val="28"/>
                <w:szCs w:val="28"/>
              </w:rPr>
              <w:t xml:space="preserve"> тыс. рублей. </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Объем финансиро</w:t>
            </w:r>
            <w:r w:rsidR="00B059AF" w:rsidRPr="002D2311">
              <w:rPr>
                <w:rFonts w:ascii="Times New Roman" w:hAnsi="Times New Roman"/>
                <w:sz w:val="28"/>
                <w:szCs w:val="28"/>
              </w:rPr>
              <w:t>вания подпрограммы 2 в 2015-2026</w:t>
            </w:r>
            <w:r w:rsidRPr="002D2311">
              <w:rPr>
                <w:rFonts w:ascii="Times New Roman" w:hAnsi="Times New Roman"/>
                <w:sz w:val="28"/>
                <w:szCs w:val="28"/>
              </w:rPr>
              <w:t xml:space="preserve"> годах за счет средств ф</w:t>
            </w:r>
            <w:r w:rsidR="002D2311" w:rsidRPr="002D2311">
              <w:rPr>
                <w:rFonts w:ascii="Times New Roman" w:hAnsi="Times New Roman"/>
                <w:sz w:val="28"/>
                <w:szCs w:val="28"/>
              </w:rPr>
              <w:t>едерального бюджета составит 22 183</w:t>
            </w:r>
            <w:r w:rsidRPr="002D2311">
              <w:rPr>
                <w:rFonts w:ascii="Times New Roman" w:hAnsi="Times New Roman"/>
                <w:sz w:val="28"/>
                <w:szCs w:val="28"/>
              </w:rPr>
              <w:t>,7 тыс. рублей.</w:t>
            </w:r>
          </w:p>
          <w:p w:rsidR="00550DE2" w:rsidRPr="002D2311"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Планируемый объем финансиро</w:t>
            </w:r>
            <w:r w:rsidR="00B059AF" w:rsidRPr="002D2311">
              <w:rPr>
                <w:rFonts w:ascii="Times New Roman" w:hAnsi="Times New Roman"/>
                <w:sz w:val="28"/>
                <w:szCs w:val="28"/>
              </w:rPr>
              <w:t>вания подпрограммы 2 в 2015-2026</w:t>
            </w:r>
            <w:r w:rsidRPr="002D2311">
              <w:rPr>
                <w:rFonts w:ascii="Times New Roman" w:hAnsi="Times New Roman"/>
                <w:sz w:val="28"/>
                <w:szCs w:val="28"/>
              </w:rPr>
              <w:t xml:space="preserve"> годах за счет средств внебюд</w:t>
            </w:r>
            <w:r w:rsidR="002D2311" w:rsidRPr="002D2311">
              <w:rPr>
                <w:rFonts w:ascii="Times New Roman" w:hAnsi="Times New Roman"/>
                <w:sz w:val="28"/>
                <w:szCs w:val="28"/>
              </w:rPr>
              <w:t>жетных источников составит 268</w:t>
            </w:r>
            <w:r w:rsidRPr="002D2311">
              <w:rPr>
                <w:rFonts w:ascii="Times New Roman" w:hAnsi="Times New Roman"/>
                <w:sz w:val="28"/>
                <w:szCs w:val="28"/>
              </w:rPr>
              <w:t xml:space="preserve"> тыс. рублей.</w:t>
            </w:r>
          </w:p>
        </w:tc>
      </w:tr>
      <w:tr w:rsidR="00550DE2" w:rsidRPr="00A60B48" w:rsidTr="001B6FF4">
        <w:tc>
          <w:tcPr>
            <w:tcW w:w="540" w:type="dxa"/>
            <w:tcBorders>
              <w:top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7.</w:t>
            </w:r>
          </w:p>
        </w:tc>
        <w:tc>
          <w:tcPr>
            <w:tcW w:w="3571" w:type="dxa"/>
            <w:tcBorders>
              <w:top w:val="single" w:sz="4" w:space="0" w:color="auto"/>
              <w:left w:val="single" w:sz="4" w:space="0" w:color="auto"/>
              <w:bottom w:val="single" w:sz="4" w:space="0" w:color="auto"/>
              <w:right w:val="single" w:sz="4" w:space="0" w:color="auto"/>
            </w:tcBorders>
          </w:tcPr>
          <w:p w:rsidR="00550DE2" w:rsidRPr="00A60B48" w:rsidRDefault="00550DE2" w:rsidP="001B6FF4">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2</w:t>
            </w:r>
          </w:p>
        </w:tc>
        <w:tc>
          <w:tcPr>
            <w:tcW w:w="5528" w:type="dxa"/>
            <w:tcBorders>
              <w:top w:val="single" w:sz="4" w:space="0" w:color="auto"/>
              <w:left w:val="single" w:sz="4" w:space="0" w:color="auto"/>
              <w:bottom w:val="single" w:sz="4" w:space="0" w:color="auto"/>
            </w:tcBorders>
          </w:tcPr>
          <w:p w:rsidR="00550DE2" w:rsidRPr="00E71803"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E71803">
              <w:rPr>
                <w:rFonts w:ascii="Times New Roman" w:hAnsi="Times New Roman"/>
                <w:sz w:val="28"/>
                <w:szCs w:val="28"/>
              </w:rPr>
              <w:t xml:space="preserve">Увеличение посещаемости музея до  </w:t>
            </w:r>
            <w:r w:rsidR="00E71803" w:rsidRPr="00E71803">
              <w:rPr>
                <w:rFonts w:ascii="Times New Roman" w:hAnsi="Times New Roman"/>
                <w:sz w:val="28"/>
                <w:szCs w:val="28"/>
              </w:rPr>
              <w:t xml:space="preserve">           39,6</w:t>
            </w:r>
            <w:r w:rsidR="00205871" w:rsidRPr="00E71803">
              <w:rPr>
                <w:rFonts w:ascii="Times New Roman" w:hAnsi="Times New Roman"/>
                <w:sz w:val="28"/>
                <w:szCs w:val="28"/>
              </w:rPr>
              <w:t xml:space="preserve"> тыс. чел. в 2026</w:t>
            </w:r>
            <w:r w:rsidRPr="00E71803">
              <w:rPr>
                <w:rFonts w:ascii="Times New Roman" w:hAnsi="Times New Roman"/>
                <w:sz w:val="28"/>
                <w:szCs w:val="28"/>
              </w:rPr>
              <w:t xml:space="preserve"> году.</w:t>
            </w:r>
          </w:p>
          <w:p w:rsidR="00550DE2" w:rsidRPr="00E71803" w:rsidRDefault="00550DE2" w:rsidP="001B6FF4">
            <w:pPr>
              <w:shd w:val="clear" w:color="auto" w:fill="FFFFFF"/>
              <w:spacing w:after="0" w:line="240" w:lineRule="auto"/>
              <w:jc w:val="both"/>
              <w:textAlignment w:val="baseline"/>
              <w:outlineLvl w:val="1"/>
              <w:rPr>
                <w:rFonts w:ascii="Times New Roman" w:hAnsi="Times New Roman"/>
                <w:sz w:val="28"/>
                <w:szCs w:val="28"/>
              </w:rPr>
            </w:pPr>
            <w:r w:rsidRPr="00E71803">
              <w:rPr>
                <w:rFonts w:ascii="Times New Roman" w:hAnsi="Times New Roman"/>
                <w:sz w:val="28"/>
                <w:szCs w:val="28"/>
              </w:rPr>
              <w:t>2) Доля музейных предметов, представленных (во всех формах) зрителю, в общем количестве музейных предметов основного фонда –</w:t>
            </w:r>
            <w:r w:rsidR="00E71803" w:rsidRPr="00E71803">
              <w:rPr>
                <w:rFonts w:ascii="Times New Roman" w:hAnsi="Times New Roman"/>
                <w:sz w:val="28"/>
                <w:szCs w:val="28"/>
              </w:rPr>
              <w:t xml:space="preserve"> 89,0</w:t>
            </w:r>
            <w:r w:rsidR="00205871" w:rsidRPr="00E71803">
              <w:rPr>
                <w:rFonts w:ascii="Times New Roman" w:hAnsi="Times New Roman"/>
                <w:sz w:val="28"/>
                <w:szCs w:val="28"/>
              </w:rPr>
              <w:t xml:space="preserve"> % в 2026</w:t>
            </w:r>
            <w:r w:rsidRPr="00E71803">
              <w:rPr>
                <w:rFonts w:ascii="Times New Roman" w:hAnsi="Times New Roman"/>
                <w:sz w:val="28"/>
                <w:szCs w:val="28"/>
              </w:rPr>
              <w:t xml:space="preserve"> году.</w:t>
            </w:r>
          </w:p>
        </w:tc>
      </w:tr>
    </w:tbl>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1B6FF4">
      <w:pPr>
        <w:shd w:val="clear" w:color="auto" w:fill="FFFFFF"/>
        <w:spacing w:after="0" w:line="240" w:lineRule="auto"/>
        <w:jc w:val="center"/>
        <w:textAlignment w:val="baseline"/>
        <w:outlineLvl w:val="1"/>
        <w:rPr>
          <w:rFonts w:ascii="Times New Roman" w:hAnsi="Times New Roman"/>
          <w:b/>
          <w:sz w:val="28"/>
          <w:szCs w:val="28"/>
        </w:rPr>
      </w:pPr>
      <w:r w:rsidRPr="001B6FF4">
        <w:rPr>
          <w:rFonts w:ascii="Times New Roman" w:hAnsi="Times New Roman"/>
          <w:b/>
          <w:sz w:val="28"/>
          <w:szCs w:val="28"/>
        </w:rPr>
        <w:t xml:space="preserve">2. Характеристика сферы реализации подпрограммы 2, </w:t>
      </w:r>
    </w:p>
    <w:p w:rsidR="00550DE2" w:rsidRPr="001B6FF4" w:rsidRDefault="00550DE2" w:rsidP="001B6FF4">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о</w:t>
      </w:r>
      <w:r w:rsidRPr="001B6FF4">
        <w:rPr>
          <w:rFonts w:ascii="Times New Roman" w:hAnsi="Times New Roman"/>
          <w:b/>
          <w:sz w:val="28"/>
          <w:szCs w:val="28"/>
        </w:rPr>
        <w:t>писание</w:t>
      </w:r>
      <w:r>
        <w:rPr>
          <w:rFonts w:ascii="Times New Roman" w:hAnsi="Times New Roman"/>
          <w:b/>
          <w:sz w:val="28"/>
          <w:szCs w:val="28"/>
        </w:rPr>
        <w:t xml:space="preserve"> </w:t>
      </w:r>
      <w:r w:rsidRPr="001B6FF4">
        <w:rPr>
          <w:rFonts w:ascii="Times New Roman" w:hAnsi="Times New Roman"/>
          <w:b/>
          <w:sz w:val="28"/>
          <w:szCs w:val="28"/>
        </w:rPr>
        <w:t>основных проблем в указанной сфере и прогноз её развития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Особенности правового положения Музейного фонда Российской Федерации музеев в Российской Федерации определяются Федеральным законом от 26 мая 1996 года № 54-ФЗ «О Музейном фонде Российской Федерации и музеях в Российской Федерации».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Данным законом определено, что музеи создаются в целях:</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осуществления просветительной, научно-исследовательской и образовательной деятельности;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 </w:t>
      </w:r>
      <w:r w:rsidRPr="00A93FF2">
        <w:rPr>
          <w:rFonts w:ascii="Times New Roman" w:hAnsi="Times New Roman"/>
          <w:sz w:val="28"/>
          <w:szCs w:val="28"/>
        </w:rPr>
        <w:t>хранения музейных предметов и музейных коллекций;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выявления и собирания музейных предметов и музейных коллекций;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изучения музейных предметов и музейных коллекций;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публикации музейных предметов и музейных коллекций.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Также закон определяет, что музейные предметы и музейные коллекции, включенные в состав Музейного фонда Российской Федерации и находящиеся в музеях в Российской Федерации, открыты для доступа граждан.</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В июле 2009 года</w:t>
      </w:r>
      <w:r w:rsidRPr="00A93FF2">
        <w:rPr>
          <w:rFonts w:ascii="Times New Roman" w:hAnsi="Times New Roman"/>
          <w:sz w:val="28"/>
          <w:szCs w:val="28"/>
        </w:rPr>
        <w:t xml:space="preserve"> Волоконовский районный краеведческий музей был введен в сеть учреждений культуры района.  25 августа 2016 года музей с новой экспозицией расположился в отдельном здании. МБУК «Волоконовский районный краеведческий музей» является научно-исследовательским и научно-просветительским учреждением, осуществляющим комплектование, хранение, изучение и популяризацию памятников естественной истории, материальной и духовной культуры Волоконовского края.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E71803">
        <w:rPr>
          <w:rFonts w:ascii="Times New Roman" w:hAnsi="Times New Roman"/>
          <w:sz w:val="28"/>
          <w:szCs w:val="28"/>
        </w:rPr>
        <w:t>Ежегодно МБУК «Волоконовский районный краеведче</w:t>
      </w:r>
      <w:r w:rsidR="00E71803" w:rsidRPr="00E71803">
        <w:rPr>
          <w:rFonts w:ascii="Times New Roman" w:hAnsi="Times New Roman"/>
          <w:sz w:val="28"/>
          <w:szCs w:val="28"/>
        </w:rPr>
        <w:t>ский музей» обслуживает более 29</w:t>
      </w:r>
      <w:r w:rsidRPr="00E71803">
        <w:rPr>
          <w:rFonts w:ascii="Times New Roman" w:hAnsi="Times New Roman"/>
          <w:sz w:val="28"/>
          <w:szCs w:val="28"/>
        </w:rPr>
        <w:t xml:space="preserve"> тыс. человек.</w:t>
      </w:r>
      <w:r w:rsidR="00205871">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целях совершенствования музейно-образовательной деятельности, на основании постановления Правительства области от 28 июля 2006 года                 № 157-пп «О мерах по совершенствованию музейно-образовательной деятельности», установлено бесплатное посещение областных музеев для детей дошкольного возраста и всех категорий учащихся и студентов.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Музей проводит научные исследования в области истории и культуры; осуществляет выставочную деятельность; обеспечивает экскурсионное, лекционное обслуживание и иную просветительную и рекламно-информационную деятельность, проводит краеведческие чтения, семинары.</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таблице 4 представлена информация об основных показателях деятельности </w:t>
      </w:r>
      <w:r w:rsidRPr="00A60B48">
        <w:rPr>
          <w:rFonts w:ascii="Times New Roman" w:hAnsi="Times New Roman"/>
          <w:sz w:val="28"/>
          <w:szCs w:val="28"/>
        </w:rPr>
        <w:t>МБУК «</w:t>
      </w:r>
      <w:r w:rsidRPr="00A93FF2">
        <w:rPr>
          <w:rFonts w:ascii="Times New Roman" w:hAnsi="Times New Roman"/>
          <w:sz w:val="28"/>
          <w:szCs w:val="28"/>
        </w:rPr>
        <w:t>Волоконовский районный краеведческий музей</w:t>
      </w:r>
      <w:r w:rsidRPr="00A60B48">
        <w:rPr>
          <w:rFonts w:ascii="Times New Roman" w:hAnsi="Times New Roman"/>
          <w:sz w:val="28"/>
          <w:szCs w:val="28"/>
        </w:rPr>
        <w:t xml:space="preserve">» за </w:t>
      </w:r>
      <w:r>
        <w:rPr>
          <w:rFonts w:ascii="Times New Roman" w:hAnsi="Times New Roman"/>
          <w:sz w:val="28"/>
          <w:szCs w:val="28"/>
        </w:rPr>
        <w:t xml:space="preserve">   </w:t>
      </w:r>
      <w:r w:rsidRPr="00A60B48">
        <w:rPr>
          <w:rFonts w:ascii="Times New Roman" w:hAnsi="Times New Roman"/>
          <w:sz w:val="28"/>
          <w:szCs w:val="28"/>
        </w:rPr>
        <w:t>2018 г</w:t>
      </w:r>
      <w:r>
        <w:rPr>
          <w:rFonts w:ascii="Times New Roman" w:hAnsi="Times New Roman"/>
          <w:sz w:val="28"/>
          <w:szCs w:val="28"/>
        </w:rPr>
        <w:t>од</w:t>
      </w:r>
      <w:r w:rsidRPr="00A60B48">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36137A">
      <w:pPr>
        <w:shd w:val="clear" w:color="auto" w:fill="FFFFFF"/>
        <w:spacing w:after="0" w:line="240" w:lineRule="auto"/>
        <w:jc w:val="right"/>
        <w:textAlignment w:val="baseline"/>
        <w:outlineLvl w:val="1"/>
        <w:rPr>
          <w:rFonts w:ascii="Times New Roman" w:hAnsi="Times New Roman"/>
          <w:sz w:val="28"/>
          <w:szCs w:val="28"/>
        </w:rPr>
      </w:pPr>
      <w:r w:rsidRPr="00A93FF2">
        <w:rPr>
          <w:rFonts w:ascii="Times New Roman" w:hAnsi="Times New Roman"/>
          <w:sz w:val="28"/>
          <w:szCs w:val="28"/>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2"/>
        <w:gridCol w:w="1134"/>
        <w:gridCol w:w="1077"/>
        <w:gridCol w:w="1049"/>
        <w:gridCol w:w="1219"/>
      </w:tblGrid>
      <w:tr w:rsidR="00550DE2" w:rsidRPr="00A93FF2" w:rsidTr="0036137A">
        <w:trPr>
          <w:jc w:val="center"/>
        </w:trPr>
        <w:tc>
          <w:tcPr>
            <w:tcW w:w="4962" w:type="dxa"/>
            <w:vAlign w:val="center"/>
          </w:tcPr>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sidRPr="0036137A">
              <w:rPr>
                <w:rFonts w:ascii="Times New Roman" w:hAnsi="Times New Roman"/>
                <w:b/>
                <w:sz w:val="28"/>
                <w:szCs w:val="28"/>
              </w:rPr>
              <w:t>Основные показатели работы музея</w:t>
            </w:r>
          </w:p>
        </w:tc>
        <w:tc>
          <w:tcPr>
            <w:tcW w:w="1134" w:type="dxa"/>
            <w:vAlign w:val="center"/>
          </w:tcPr>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2015</w:t>
            </w:r>
            <w:r w:rsidRPr="0036137A">
              <w:rPr>
                <w:rFonts w:ascii="Times New Roman" w:hAnsi="Times New Roman"/>
                <w:b/>
                <w:sz w:val="28"/>
                <w:szCs w:val="28"/>
              </w:rPr>
              <w:t>г.</w:t>
            </w:r>
          </w:p>
        </w:tc>
        <w:tc>
          <w:tcPr>
            <w:tcW w:w="1077" w:type="dxa"/>
            <w:vAlign w:val="center"/>
          </w:tcPr>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2016</w:t>
            </w:r>
            <w:r w:rsidRPr="0036137A">
              <w:rPr>
                <w:rFonts w:ascii="Times New Roman" w:hAnsi="Times New Roman"/>
                <w:b/>
                <w:sz w:val="28"/>
                <w:szCs w:val="28"/>
              </w:rPr>
              <w:t>г.</w:t>
            </w:r>
          </w:p>
        </w:tc>
        <w:tc>
          <w:tcPr>
            <w:tcW w:w="1049" w:type="dxa"/>
            <w:vAlign w:val="center"/>
          </w:tcPr>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2017</w:t>
            </w:r>
            <w:r w:rsidRPr="0036137A">
              <w:rPr>
                <w:rFonts w:ascii="Times New Roman" w:hAnsi="Times New Roman"/>
                <w:b/>
                <w:sz w:val="28"/>
                <w:szCs w:val="28"/>
              </w:rPr>
              <w:t>г.</w:t>
            </w:r>
          </w:p>
        </w:tc>
        <w:tc>
          <w:tcPr>
            <w:tcW w:w="1219" w:type="dxa"/>
            <w:vAlign w:val="center"/>
          </w:tcPr>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2018</w:t>
            </w:r>
            <w:r w:rsidRPr="0036137A">
              <w:rPr>
                <w:rFonts w:ascii="Times New Roman" w:hAnsi="Times New Roman"/>
                <w:b/>
                <w:sz w:val="28"/>
                <w:szCs w:val="28"/>
              </w:rPr>
              <w:t>г.</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Количество предметов основного фонда</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45</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275</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741</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1070</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Посещаемость (тыс. чел.)</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817</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8641</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21729</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26092</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Лекции и музейные уроки</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71</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52</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Экскурсии</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0</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284</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763</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1071</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Выставки</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10</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20</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21</w:t>
            </w:r>
          </w:p>
        </w:tc>
      </w:tr>
      <w:tr w:rsidR="00550DE2" w:rsidRPr="00A93FF2" w:rsidTr="0036137A">
        <w:trPr>
          <w:jc w:val="center"/>
        </w:trPr>
        <w:tc>
          <w:tcPr>
            <w:tcW w:w="4962"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Массовые мероприятия</w:t>
            </w:r>
          </w:p>
        </w:tc>
        <w:tc>
          <w:tcPr>
            <w:tcW w:w="1134"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1077"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23</w:t>
            </w:r>
          </w:p>
        </w:tc>
        <w:tc>
          <w:tcPr>
            <w:tcW w:w="104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45</w:t>
            </w:r>
          </w:p>
        </w:tc>
        <w:tc>
          <w:tcPr>
            <w:tcW w:w="1219" w:type="dxa"/>
            <w:vAlign w:val="center"/>
          </w:tcPr>
          <w:p w:rsidR="00550DE2" w:rsidRPr="00A60B48"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55</w:t>
            </w:r>
          </w:p>
        </w:tc>
      </w:tr>
    </w:tbl>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Музей как многофункциональное учреждение реализует себя по следующим направлениям: экспозиционно-выставочная, научно-фондовая, просветительская, научно-исследовательская и проектная деятельность.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Экспозиционно-выставочная деятельность музея позволяет знакомить посетителей с фондами музея, с частными коллекциями жителей района. </w:t>
      </w:r>
      <w:r w:rsidRPr="00A60B48">
        <w:rPr>
          <w:rFonts w:ascii="Times New Roman" w:hAnsi="Times New Roman"/>
          <w:sz w:val="28"/>
          <w:szCs w:val="28"/>
        </w:rPr>
        <w:lastRenderedPageBreak/>
        <w:t>Осуществляется обменная выставочная деятельность с музеями Белгородской области. Реализуются совместные выставочные проекты.</w:t>
      </w:r>
    </w:p>
    <w:p w:rsidR="004D3DD5" w:rsidRPr="004D3DD5" w:rsidRDefault="00550DE2" w:rsidP="004D3DD5">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Научно-фондовая работа направлена на собирание и хранение, изучение и популяризация музейных предметов и музейных коллекций. </w:t>
      </w:r>
      <w:r w:rsidRPr="004D3DD5">
        <w:rPr>
          <w:rFonts w:ascii="Times New Roman" w:hAnsi="Times New Roman"/>
          <w:sz w:val="28"/>
          <w:szCs w:val="28"/>
        </w:rPr>
        <w:t>Наиболее ценными коллекциями являются:  </w:t>
      </w:r>
      <w:r w:rsidR="004D3DD5" w:rsidRPr="004D3DD5">
        <w:rPr>
          <w:rFonts w:ascii="Times New Roman" w:hAnsi="Times New Roman"/>
          <w:sz w:val="28"/>
          <w:szCs w:val="28"/>
        </w:rPr>
        <w:t>Государственные награды Алейникова И. З., Решетняк И. С., Решетняк И. Т.</w:t>
      </w:r>
      <w:r w:rsidR="004D3DD5">
        <w:rPr>
          <w:rFonts w:ascii="Times New Roman" w:hAnsi="Times New Roman"/>
          <w:sz w:val="28"/>
          <w:szCs w:val="28"/>
        </w:rPr>
        <w:t>; предметы эпохи железа; к</w:t>
      </w:r>
      <w:r w:rsidR="004D3DD5" w:rsidRPr="004D3DD5">
        <w:rPr>
          <w:rFonts w:ascii="Times New Roman" w:hAnsi="Times New Roman"/>
          <w:sz w:val="28"/>
          <w:szCs w:val="28"/>
        </w:rPr>
        <w:t>ерамика салтово-маяцкой культуры</w:t>
      </w:r>
      <w:r w:rsidR="004D3DD5">
        <w:rPr>
          <w:rFonts w:ascii="Times New Roman" w:hAnsi="Times New Roman"/>
          <w:sz w:val="28"/>
          <w:szCs w:val="28"/>
        </w:rPr>
        <w:t xml:space="preserve">; тигель (Ютановка, 8-10 вв.); </w:t>
      </w:r>
      <w:r w:rsidR="004D3DD5" w:rsidRPr="004D3DD5">
        <w:rPr>
          <w:rFonts w:ascii="Times New Roman" w:hAnsi="Times New Roman"/>
          <w:sz w:val="28"/>
          <w:szCs w:val="28"/>
        </w:rPr>
        <w:t>Каменное изваяние, 12-13 вв.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Просветительская деятельность позволяет привлекать в музей новых посетителей. Проведение встреч с выдающимися земляками края, мероприятия, посвященные юбилейным датам и знаменательным событиям, акции.  Работа музея с учащимися школ района осуществляется  через  разработанную музейно-образовательную программу «Музей для всех». Анонс мероприятий и выставок размещается на сайте, в социальных сетях музея, выгружается в систему АИС ЕИПСК.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Сотрудники музея </w:t>
      </w:r>
      <w:r w:rsidR="0052228F">
        <w:rPr>
          <w:rFonts w:ascii="Times New Roman" w:hAnsi="Times New Roman"/>
          <w:sz w:val="28"/>
          <w:szCs w:val="28"/>
        </w:rPr>
        <w:t xml:space="preserve">- </w:t>
      </w:r>
      <w:r w:rsidRPr="00A60B48">
        <w:rPr>
          <w:rFonts w:ascii="Times New Roman" w:hAnsi="Times New Roman"/>
          <w:sz w:val="28"/>
          <w:szCs w:val="28"/>
        </w:rPr>
        <w:t>участники межрайонных и областных краеведческих чтений, семинаров. Исследовательские статьи музея публикуются в краеведческих сборниках.</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Несмотря на значительную работу, проводимую в сфере музейного дела, сохраняется потребность в дальнейших преобразованиях:</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создание условий для возможности хранения в музее оружия и драгоценных металлов;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улучшение материально-технической базы музея;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привлечение специалистов для реэкспозиции залов музея;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повышение интереса к музейной деятельности в молодежной среде.</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случае если мероприятия данной подпрограммы не будут реализованы, могут возникнуть риски снижения заинтересованности населения в услугах музеев, и, как следствие, снижение туристической привлекательности района, что станет препятствием для развития в области туризма, являющегося одним из приоритетов Стратегии социально-экономического развития Волоконовского района на период до 2025 года.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sidRPr="0036137A">
        <w:rPr>
          <w:rFonts w:ascii="Times New Roman" w:hAnsi="Times New Roman"/>
          <w:b/>
          <w:sz w:val="28"/>
          <w:szCs w:val="28"/>
        </w:rPr>
        <w:t>3. Цель и задачи, сроки и этапы подпрограммы 2</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Целью подпрограммы 2 является развитие экспозиционно-выставочной, издательской и научно-просветительской деятельности МБУК «Волоконовский районный краеведческий музей», сохранности и безопасности музейных фондов.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Задачами подпрограммы 2 являются: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60B48">
        <w:rPr>
          <w:rFonts w:ascii="Times New Roman" w:hAnsi="Times New Roman"/>
          <w:sz w:val="28"/>
          <w:szCs w:val="28"/>
        </w:rPr>
        <w:t>Обеспечение доступа населения к музейным предметам и музейным коллекциям.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60B48">
        <w:rPr>
          <w:rFonts w:ascii="Times New Roman" w:hAnsi="Times New Roman"/>
          <w:sz w:val="28"/>
          <w:szCs w:val="28"/>
        </w:rPr>
        <w:t>П</w:t>
      </w:r>
      <w:r w:rsidRPr="00A93FF2">
        <w:rPr>
          <w:rFonts w:ascii="Times New Roman" w:hAnsi="Times New Roman"/>
          <w:sz w:val="28"/>
          <w:szCs w:val="28"/>
        </w:rPr>
        <w:t>оиск новых форм взаимодействия посетителя и музейных коллекций</w:t>
      </w:r>
      <w:r w:rsidRPr="00A60B48">
        <w:rPr>
          <w:rFonts w:ascii="Times New Roman" w:hAnsi="Times New Roman"/>
          <w:sz w:val="28"/>
          <w:szCs w:val="28"/>
        </w:rPr>
        <w:t>.</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60B48">
        <w:rPr>
          <w:rFonts w:ascii="Times New Roman" w:hAnsi="Times New Roman"/>
          <w:sz w:val="28"/>
          <w:szCs w:val="28"/>
        </w:rPr>
        <w:t>Продвижение деятельности музея в информационно-виртуальном пространстве.</w:t>
      </w:r>
    </w:p>
    <w:p w:rsidR="00352A41"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52A41" w:rsidRPr="00A60B48"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4. </w:t>
      </w:r>
      <w:r w:rsidRPr="00A60B48">
        <w:rPr>
          <w:rFonts w:ascii="Times New Roman" w:hAnsi="Times New Roman"/>
          <w:sz w:val="28"/>
          <w:szCs w:val="28"/>
        </w:rPr>
        <w:t>Р</w:t>
      </w:r>
      <w:r w:rsidRPr="00A93FF2">
        <w:rPr>
          <w:rFonts w:ascii="Times New Roman" w:hAnsi="Times New Roman"/>
          <w:sz w:val="28"/>
          <w:szCs w:val="28"/>
        </w:rPr>
        <w:t>асширение выставочной деятельности, обмен экспозициями с другими музеями.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5. </w:t>
      </w:r>
      <w:r w:rsidRPr="00A60B48">
        <w:rPr>
          <w:rFonts w:ascii="Times New Roman" w:hAnsi="Times New Roman"/>
          <w:sz w:val="28"/>
          <w:szCs w:val="28"/>
        </w:rPr>
        <w:t>Развитие проектной деятельности музея.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6. </w:t>
      </w:r>
      <w:r w:rsidRPr="00A60B48">
        <w:rPr>
          <w:rFonts w:ascii="Times New Roman" w:hAnsi="Times New Roman"/>
          <w:sz w:val="28"/>
          <w:szCs w:val="28"/>
        </w:rPr>
        <w:t>Увеличение участников музейного волонтерства.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Основными показателями конечного результата реализации подпрограммы 2 являются:</w:t>
      </w:r>
    </w:p>
    <w:p w:rsidR="00550DE2" w:rsidRPr="00326EFE"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326EFE">
        <w:rPr>
          <w:rFonts w:ascii="Times New Roman" w:hAnsi="Times New Roman"/>
          <w:sz w:val="28"/>
          <w:szCs w:val="28"/>
        </w:rPr>
        <w:t>- увеличение посещаемости музея. Значение данного показателя должно увеличиться с 26 тыс. чел. в 20</w:t>
      </w:r>
      <w:r w:rsidR="00326EFE" w:rsidRPr="00326EFE">
        <w:rPr>
          <w:rFonts w:ascii="Times New Roman" w:hAnsi="Times New Roman"/>
          <w:sz w:val="28"/>
          <w:szCs w:val="28"/>
        </w:rPr>
        <w:t>18 году до 39,6</w:t>
      </w:r>
      <w:r w:rsidR="00BA2826" w:rsidRPr="00326EFE">
        <w:rPr>
          <w:rFonts w:ascii="Times New Roman" w:hAnsi="Times New Roman"/>
          <w:sz w:val="28"/>
          <w:szCs w:val="28"/>
        </w:rPr>
        <w:t xml:space="preserve"> тыс. чел. в 2026</w:t>
      </w:r>
      <w:r w:rsidRPr="00326EFE">
        <w:rPr>
          <w:rFonts w:ascii="Times New Roman" w:hAnsi="Times New Roman"/>
          <w:sz w:val="28"/>
          <w:szCs w:val="28"/>
        </w:rPr>
        <w:t xml:space="preserve"> году.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326EFE">
        <w:rPr>
          <w:rFonts w:ascii="Times New Roman" w:hAnsi="Times New Roman"/>
          <w:sz w:val="28"/>
          <w:szCs w:val="28"/>
        </w:rPr>
        <w:t>- доля музейных предметов, представленных (во всех формах) зрителю, в общем количестве музейных предметов основного фонда. Значение данного показателя должно уве</w:t>
      </w:r>
      <w:r w:rsidR="00326EFE" w:rsidRPr="00326EFE">
        <w:rPr>
          <w:rFonts w:ascii="Times New Roman" w:hAnsi="Times New Roman"/>
          <w:sz w:val="28"/>
          <w:szCs w:val="28"/>
        </w:rPr>
        <w:t>личиться с 85% в 2018 году до 89,0</w:t>
      </w:r>
      <w:r w:rsidR="00BA2826" w:rsidRPr="00326EFE">
        <w:rPr>
          <w:rFonts w:ascii="Times New Roman" w:hAnsi="Times New Roman"/>
          <w:sz w:val="28"/>
          <w:szCs w:val="28"/>
        </w:rPr>
        <w:t>% в 2026</w:t>
      </w:r>
      <w:r w:rsidRPr="00326EFE">
        <w:rPr>
          <w:rFonts w:ascii="Times New Roman" w:hAnsi="Times New Roman"/>
          <w:sz w:val="28"/>
          <w:szCs w:val="28"/>
        </w:rPr>
        <w:t xml:space="preserve"> году.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подпрограммы 2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этап: с 2015 по 2020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этап: с 202</w:t>
      </w:r>
      <w:r w:rsidR="00BA2826">
        <w:rPr>
          <w:rFonts w:ascii="Times New Roman" w:hAnsi="Times New Roman"/>
          <w:sz w:val="28"/>
          <w:szCs w:val="28"/>
        </w:rPr>
        <w:t>1 по 2026</w:t>
      </w:r>
      <w:r w:rsidRPr="00A93FF2">
        <w:rPr>
          <w:rFonts w:ascii="Times New Roman" w:hAnsi="Times New Roman"/>
          <w:sz w:val="28"/>
          <w:szCs w:val="28"/>
        </w:rPr>
        <w:t xml:space="preserve"> год.</w:t>
      </w:r>
    </w:p>
    <w:p w:rsidR="00550DE2" w:rsidRPr="0036137A" w:rsidRDefault="00550DE2" w:rsidP="00A93FF2">
      <w:pPr>
        <w:shd w:val="clear" w:color="auto" w:fill="FFFFFF"/>
        <w:spacing w:after="0" w:line="240" w:lineRule="auto"/>
        <w:ind w:firstLine="708"/>
        <w:jc w:val="both"/>
        <w:textAlignment w:val="baseline"/>
        <w:outlineLvl w:val="1"/>
        <w:rPr>
          <w:rFonts w:ascii="Times New Roman" w:hAnsi="Times New Roman"/>
          <w:sz w:val="20"/>
          <w:szCs w:val="20"/>
        </w:rPr>
      </w:pPr>
    </w:p>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sidRPr="0036137A">
        <w:rPr>
          <w:rFonts w:ascii="Times New Roman" w:hAnsi="Times New Roman"/>
          <w:b/>
          <w:sz w:val="28"/>
          <w:szCs w:val="28"/>
        </w:rPr>
        <w:t>4. Обоснование формирования системы основных мероприятий</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36137A">
        <w:rPr>
          <w:rFonts w:ascii="Times New Roman" w:hAnsi="Times New Roman"/>
          <w:b/>
          <w:sz w:val="28"/>
          <w:szCs w:val="28"/>
        </w:rPr>
        <w:t>и их краткое описание</w:t>
      </w:r>
    </w:p>
    <w:p w:rsidR="00550DE2" w:rsidRPr="0036137A" w:rsidRDefault="00550DE2" w:rsidP="00A93FF2">
      <w:pPr>
        <w:shd w:val="clear" w:color="auto" w:fill="FFFFFF"/>
        <w:spacing w:after="0" w:line="240" w:lineRule="auto"/>
        <w:ind w:firstLine="708"/>
        <w:jc w:val="both"/>
        <w:textAlignment w:val="baseline"/>
        <w:outlineLvl w:val="1"/>
        <w:rPr>
          <w:rFonts w:ascii="Times New Roman" w:hAnsi="Times New Roman"/>
          <w:sz w:val="20"/>
          <w:szCs w:val="20"/>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рамках подпрограммы 2 будут реализованы следующие основные мероприятия: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Оказание услуг краеведческим музеем.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Данное основное мероприятие направлено на выполнение задачи по обеспечению</w:t>
      </w:r>
      <w:r w:rsidRPr="00A60B48">
        <w:rPr>
          <w:rFonts w:ascii="Times New Roman" w:hAnsi="Times New Roman"/>
          <w:sz w:val="28"/>
          <w:szCs w:val="28"/>
        </w:rPr>
        <w:t xml:space="preserve"> доступа населения к музейным предметам и музейным коллекциям, </w:t>
      </w:r>
      <w:r w:rsidRPr="00A93FF2">
        <w:rPr>
          <w:rFonts w:ascii="Times New Roman" w:hAnsi="Times New Roman"/>
          <w:sz w:val="28"/>
          <w:szCs w:val="28"/>
        </w:rPr>
        <w:t xml:space="preserve">включает в себя расходы, направленные на улучшение </w:t>
      </w:r>
      <w:r w:rsidRPr="00A60B48">
        <w:rPr>
          <w:rFonts w:ascii="Times New Roman" w:hAnsi="Times New Roman"/>
          <w:sz w:val="28"/>
          <w:szCs w:val="28"/>
        </w:rPr>
        <w:t>материально-технической базы, закупку товаров, работ, услуг в сфере информационно-коммуникационных технологий для музея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рамках данного основного мероприятия предполагается организация и проведение общественно-значимых мероприятий, направленных на популяризацию музейного дела, в том числе 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популяризацию музейных коллекций, деятельности музея;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развитие проектной деятельности;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продвижение деятельности музея в информационно-виртуальном пространстве;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внедрение новых форм работы.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 муниципального бюджета.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Капитальный ремонт объектов муниципальной собственности.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Данное основное мероприятие направлено на выполнение задачи  по созданию условий для сохранения и популяризации музейных коллекций и развития музейного дела в Волоконовском районе, создание привлекательного  для населения облика музея.</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счёт средств районного бюджета.</w:t>
      </w:r>
    </w:p>
    <w:p w:rsidR="00352A41"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52A41" w:rsidRPr="00A93FF2"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52A41" w:rsidRPr="00A93FF2" w:rsidRDefault="00550DE2" w:rsidP="00352A41">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3) </w:t>
      </w:r>
      <w:r w:rsidRPr="00A93FF2">
        <w:rPr>
          <w:rFonts w:ascii="Times New Roman" w:hAnsi="Times New Roman"/>
          <w:sz w:val="28"/>
          <w:szCs w:val="28"/>
        </w:rPr>
        <w:t>Обеспечение выполнений мероприятий в части повышения оплаты труда работникам учреждений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Данное основное мероприятие направлено на выполнение задачи по увеличению отношения средней заработной платы работников учреждений культуры Волоконовского района к средней заработной плат</w:t>
      </w:r>
      <w:r>
        <w:rPr>
          <w:rFonts w:ascii="Times New Roman" w:hAnsi="Times New Roman"/>
          <w:sz w:val="28"/>
          <w:szCs w:val="28"/>
        </w:rPr>
        <w:t>е в Белгородской области до 100</w:t>
      </w:r>
      <w:r w:rsidRPr="00A93FF2">
        <w:rPr>
          <w:rFonts w:ascii="Times New Roman" w:hAnsi="Times New Roman"/>
          <w:sz w:val="28"/>
          <w:szCs w:val="28"/>
        </w:rPr>
        <w:t>% в 2018 году и поддерж</w:t>
      </w:r>
      <w:r>
        <w:rPr>
          <w:rFonts w:ascii="Times New Roman" w:hAnsi="Times New Roman"/>
          <w:sz w:val="28"/>
          <w:szCs w:val="28"/>
        </w:rPr>
        <w:t>ание его на уровне не менее 100% в 2019-</w:t>
      </w:r>
      <w:r w:rsidR="00BA2826">
        <w:rPr>
          <w:rFonts w:ascii="Times New Roman" w:hAnsi="Times New Roman"/>
          <w:sz w:val="28"/>
          <w:szCs w:val="28"/>
        </w:rPr>
        <w:t>2026</w:t>
      </w:r>
      <w:r w:rsidRPr="00A93FF2">
        <w:rPr>
          <w:rFonts w:ascii="Times New Roman" w:hAnsi="Times New Roman"/>
          <w:sz w:val="28"/>
          <w:szCs w:val="28"/>
        </w:rPr>
        <w:t xml:space="preserve"> годах.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 муниципального и областного бюджетов.</w:t>
      </w:r>
    </w:p>
    <w:p w:rsidR="00550DE2" w:rsidRPr="0036137A" w:rsidRDefault="00550DE2" w:rsidP="00A93FF2">
      <w:pPr>
        <w:shd w:val="clear" w:color="auto" w:fill="FFFFFF"/>
        <w:spacing w:after="0" w:line="240" w:lineRule="auto"/>
        <w:ind w:firstLine="708"/>
        <w:jc w:val="both"/>
        <w:textAlignment w:val="baseline"/>
        <w:outlineLvl w:val="1"/>
        <w:rPr>
          <w:rFonts w:ascii="Times New Roman" w:hAnsi="Times New Roman"/>
          <w:sz w:val="20"/>
          <w:szCs w:val="20"/>
        </w:rPr>
      </w:pPr>
    </w:p>
    <w:p w:rsidR="00550DE2" w:rsidRPr="0036137A" w:rsidRDefault="00550DE2" w:rsidP="0036137A">
      <w:pPr>
        <w:shd w:val="clear" w:color="auto" w:fill="FFFFFF"/>
        <w:spacing w:after="0" w:line="240" w:lineRule="auto"/>
        <w:jc w:val="center"/>
        <w:textAlignment w:val="baseline"/>
        <w:outlineLvl w:val="1"/>
        <w:rPr>
          <w:rFonts w:ascii="Times New Roman" w:hAnsi="Times New Roman"/>
          <w:b/>
          <w:sz w:val="28"/>
          <w:szCs w:val="28"/>
        </w:rPr>
      </w:pPr>
      <w:r w:rsidRPr="0036137A">
        <w:rPr>
          <w:rFonts w:ascii="Times New Roman" w:hAnsi="Times New Roman"/>
          <w:b/>
          <w:sz w:val="28"/>
          <w:szCs w:val="28"/>
        </w:rPr>
        <w:t>5. Прогноз показателей результата подпрограммы 2</w:t>
      </w:r>
    </w:p>
    <w:p w:rsidR="00550DE2" w:rsidRPr="0036137A" w:rsidRDefault="00550DE2" w:rsidP="00A93FF2">
      <w:pPr>
        <w:shd w:val="clear" w:color="auto" w:fill="FFFFFF"/>
        <w:spacing w:after="0" w:line="240" w:lineRule="auto"/>
        <w:ind w:firstLine="708"/>
        <w:jc w:val="both"/>
        <w:textAlignment w:val="baseline"/>
        <w:outlineLvl w:val="1"/>
        <w:rPr>
          <w:rFonts w:ascii="Times New Roman" w:hAnsi="Times New Roman"/>
          <w:sz w:val="20"/>
          <w:szCs w:val="20"/>
        </w:rPr>
      </w:pPr>
    </w:p>
    <w:p w:rsidR="00550DE2" w:rsidRDefault="00550DE2" w:rsidP="0036137A">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5</w:t>
      </w:r>
    </w:p>
    <w:p w:rsidR="00352A41" w:rsidRPr="00A60B48" w:rsidRDefault="00352A41" w:rsidP="0036137A">
      <w:pPr>
        <w:shd w:val="clear" w:color="auto" w:fill="FFFFFF"/>
        <w:spacing w:after="0" w:line="240" w:lineRule="auto"/>
        <w:jc w:val="right"/>
        <w:textAlignment w:val="baseline"/>
        <w:outlineLvl w:val="1"/>
        <w:rPr>
          <w:rFonts w:ascii="Times New Roman" w:hAnsi="Times New Roman"/>
          <w:sz w:val="28"/>
          <w:szCs w:val="28"/>
        </w:rPr>
      </w:pPr>
    </w:p>
    <w:p w:rsidR="00550DE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p w:rsidR="00352A41" w:rsidRPr="00A60B48" w:rsidRDefault="00352A41" w:rsidP="0036137A">
      <w:pPr>
        <w:shd w:val="clear" w:color="auto" w:fill="FFFFFF"/>
        <w:spacing w:after="0" w:line="240" w:lineRule="auto"/>
        <w:jc w:val="center"/>
        <w:textAlignment w:val="baseline"/>
        <w:outlineLvl w:val="1"/>
        <w:rPr>
          <w:rFonts w:ascii="Times New Roman" w:hAnsi="Times New Roman"/>
          <w:sz w:val="28"/>
          <w:szCs w:val="28"/>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340"/>
        <w:gridCol w:w="1695"/>
        <w:gridCol w:w="850"/>
        <w:gridCol w:w="851"/>
        <w:gridCol w:w="924"/>
        <w:gridCol w:w="900"/>
        <w:gridCol w:w="900"/>
        <w:gridCol w:w="900"/>
      </w:tblGrid>
      <w:tr w:rsidR="00550DE2" w:rsidRPr="00A93FF2" w:rsidTr="0036137A">
        <w:trPr>
          <w:trHeight w:val="538"/>
        </w:trPr>
        <w:tc>
          <w:tcPr>
            <w:tcW w:w="644" w:type="dxa"/>
            <w:vMerge w:val="restart"/>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340" w:type="dxa"/>
            <w:vMerge w:val="restart"/>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695" w:type="dxa"/>
            <w:vMerge w:val="restart"/>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325" w:type="dxa"/>
            <w:gridSpan w:val="6"/>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36137A">
        <w:trPr>
          <w:cantSplit/>
          <w:trHeight w:val="620"/>
        </w:trPr>
        <w:tc>
          <w:tcPr>
            <w:tcW w:w="644" w:type="dxa"/>
            <w:vMerge/>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2340" w:type="dxa"/>
            <w:vMerge/>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1695" w:type="dxa"/>
            <w:vMerge/>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85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851"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924"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550DE2" w:rsidRPr="00A93FF2" w:rsidTr="0036137A">
        <w:trPr>
          <w:cantSplit/>
          <w:trHeight w:val="1099"/>
        </w:trPr>
        <w:tc>
          <w:tcPr>
            <w:tcW w:w="644"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340" w:type="dxa"/>
          </w:tcPr>
          <w:p w:rsidR="00550DE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Количество посещений муниципального музея, </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тыс. чел.</w:t>
            </w:r>
          </w:p>
        </w:tc>
        <w:tc>
          <w:tcPr>
            <w:tcW w:w="1695" w:type="dxa"/>
          </w:tcPr>
          <w:p w:rsidR="00550DE2" w:rsidRPr="00A93FF2" w:rsidRDefault="00550DE2"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sidR="00352A41">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1"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3,3</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924"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21,7</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26</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26,6</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c>
          <w:tcPr>
            <w:tcW w:w="900" w:type="dxa"/>
          </w:tcPr>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14,6</w:t>
            </w:r>
          </w:p>
          <w:p w:rsidR="00550DE2" w:rsidRPr="00A93FF2" w:rsidRDefault="00550DE2" w:rsidP="0036137A">
            <w:pPr>
              <w:shd w:val="clear" w:color="auto" w:fill="FFFFFF"/>
              <w:spacing w:after="0" w:line="240" w:lineRule="auto"/>
              <w:jc w:val="center"/>
              <w:textAlignment w:val="baseline"/>
              <w:outlineLvl w:val="1"/>
              <w:rPr>
                <w:rFonts w:ascii="Times New Roman" w:hAnsi="Times New Roman"/>
                <w:sz w:val="28"/>
                <w:szCs w:val="28"/>
              </w:rPr>
            </w:pPr>
          </w:p>
        </w:tc>
      </w:tr>
      <w:tr w:rsidR="00352A41" w:rsidRPr="00A93FF2" w:rsidTr="0036137A">
        <w:trPr>
          <w:cantSplit/>
          <w:trHeight w:val="1099"/>
        </w:trPr>
        <w:tc>
          <w:tcPr>
            <w:tcW w:w="644"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w:t>
            </w:r>
          </w:p>
        </w:tc>
        <w:tc>
          <w:tcPr>
            <w:tcW w:w="2340" w:type="dxa"/>
          </w:tcPr>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Доля музейных предметов, представленных (в</w:t>
            </w:r>
            <w:r>
              <w:rPr>
                <w:rFonts w:ascii="Times New Roman" w:hAnsi="Times New Roman"/>
                <w:sz w:val="28"/>
                <w:szCs w:val="28"/>
              </w:rPr>
              <w:t xml:space="preserve">о всех формах) зрителю, </w:t>
            </w:r>
          </w:p>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 xml:space="preserve">в общем </w:t>
            </w:r>
            <w:r w:rsidRPr="00A93FF2">
              <w:rPr>
                <w:rFonts w:ascii="Times New Roman" w:hAnsi="Times New Roman"/>
                <w:sz w:val="28"/>
                <w:szCs w:val="28"/>
              </w:rPr>
              <w:t>количестве музейных предметов основного фонда, %</w:t>
            </w:r>
          </w:p>
        </w:tc>
        <w:tc>
          <w:tcPr>
            <w:tcW w:w="1695"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1"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924"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78</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85</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85,5</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86,0</w:t>
            </w:r>
          </w:p>
        </w:tc>
      </w:tr>
    </w:tbl>
    <w:p w:rsidR="009F4AF5" w:rsidRDefault="009F4AF5" w:rsidP="0091301E">
      <w:pPr>
        <w:shd w:val="clear" w:color="auto" w:fill="FFFFFF"/>
        <w:spacing w:after="0" w:line="240" w:lineRule="auto"/>
        <w:textAlignment w:val="baseline"/>
        <w:outlineLvl w:val="1"/>
        <w:rPr>
          <w:rFonts w:ascii="Times New Roman" w:hAnsi="Times New Roman"/>
          <w:sz w:val="28"/>
          <w:szCs w:val="28"/>
        </w:rPr>
      </w:pPr>
    </w:p>
    <w:p w:rsidR="00352A41" w:rsidRDefault="00352A41" w:rsidP="0091301E">
      <w:pPr>
        <w:shd w:val="clear" w:color="auto" w:fill="FFFFFF"/>
        <w:spacing w:after="0" w:line="240" w:lineRule="auto"/>
        <w:textAlignment w:val="baseline"/>
        <w:outlineLvl w:val="1"/>
        <w:rPr>
          <w:rFonts w:ascii="Times New Roman" w:hAnsi="Times New Roman"/>
          <w:sz w:val="28"/>
          <w:szCs w:val="28"/>
        </w:rPr>
      </w:pPr>
    </w:p>
    <w:p w:rsidR="00352A41" w:rsidRDefault="00352A41" w:rsidP="0091301E">
      <w:pPr>
        <w:shd w:val="clear" w:color="auto" w:fill="FFFFFF"/>
        <w:spacing w:after="0" w:line="240" w:lineRule="auto"/>
        <w:textAlignment w:val="baseline"/>
        <w:outlineLvl w:val="1"/>
        <w:rPr>
          <w:rFonts w:ascii="Times New Roman" w:hAnsi="Times New Roman"/>
          <w:sz w:val="28"/>
          <w:szCs w:val="28"/>
        </w:rPr>
      </w:pPr>
    </w:p>
    <w:p w:rsidR="00352A41" w:rsidRDefault="00352A41" w:rsidP="0091301E">
      <w:pPr>
        <w:shd w:val="clear" w:color="auto" w:fill="FFFFFF"/>
        <w:spacing w:after="0" w:line="240" w:lineRule="auto"/>
        <w:textAlignment w:val="baseline"/>
        <w:outlineLvl w:val="1"/>
        <w:rPr>
          <w:rFonts w:ascii="Times New Roman" w:hAnsi="Times New Roman"/>
          <w:sz w:val="28"/>
          <w:szCs w:val="28"/>
        </w:rPr>
      </w:pPr>
    </w:p>
    <w:p w:rsidR="00352A41" w:rsidRDefault="00352A41" w:rsidP="0091301E">
      <w:pPr>
        <w:shd w:val="clear" w:color="auto" w:fill="FFFFFF"/>
        <w:spacing w:after="0" w:line="240" w:lineRule="auto"/>
        <w:textAlignment w:val="baseline"/>
        <w:outlineLvl w:val="1"/>
        <w:rPr>
          <w:rFonts w:ascii="Times New Roman" w:hAnsi="Times New Roman"/>
          <w:sz w:val="28"/>
          <w:szCs w:val="28"/>
        </w:rPr>
      </w:pPr>
    </w:p>
    <w:p w:rsidR="00352A41" w:rsidRDefault="00352A41" w:rsidP="0091301E">
      <w:pPr>
        <w:shd w:val="clear" w:color="auto" w:fill="FFFFFF"/>
        <w:spacing w:after="0" w:line="240" w:lineRule="auto"/>
        <w:textAlignment w:val="baseline"/>
        <w:outlineLvl w:val="1"/>
        <w:rPr>
          <w:rFonts w:ascii="Times New Roman" w:hAnsi="Times New Roman"/>
          <w:sz w:val="28"/>
          <w:szCs w:val="28"/>
        </w:rPr>
      </w:pPr>
    </w:p>
    <w:p w:rsidR="009F4AF5" w:rsidRDefault="009F4AF5" w:rsidP="009F4AF5">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II</w:t>
      </w:r>
      <w:r w:rsidRPr="00A60B48">
        <w:rPr>
          <w:rFonts w:ascii="Times New Roman" w:hAnsi="Times New Roman"/>
          <w:sz w:val="28"/>
          <w:szCs w:val="28"/>
        </w:rPr>
        <w:t xml:space="preserve"> этап</w:t>
      </w:r>
    </w:p>
    <w:tbl>
      <w:tblPr>
        <w:tblpPr w:leftFromText="180" w:rightFromText="180" w:vertAnchor="text" w:horzAnchor="margin" w:tblpXSpec="center" w:tblpY="29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2"/>
        <w:gridCol w:w="2363"/>
        <w:gridCol w:w="1701"/>
        <w:gridCol w:w="851"/>
        <w:gridCol w:w="850"/>
        <w:gridCol w:w="851"/>
        <w:gridCol w:w="992"/>
        <w:gridCol w:w="850"/>
        <w:gridCol w:w="851"/>
      </w:tblGrid>
      <w:tr w:rsidR="009F4AF5" w:rsidRPr="00A93FF2" w:rsidTr="00352A41">
        <w:trPr>
          <w:trHeight w:val="567"/>
        </w:trPr>
        <w:tc>
          <w:tcPr>
            <w:tcW w:w="722" w:type="dxa"/>
            <w:vMerge w:val="restart"/>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363" w:type="dxa"/>
            <w:vMerge w:val="restart"/>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701" w:type="dxa"/>
            <w:vMerge w:val="restart"/>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sidR="00352A41">
              <w:rPr>
                <w:rFonts w:ascii="Times New Roman" w:hAnsi="Times New Roman"/>
                <w:sz w:val="28"/>
                <w:szCs w:val="28"/>
              </w:rPr>
              <w:t>-</w:t>
            </w:r>
            <w:r w:rsidRPr="00A93FF2">
              <w:rPr>
                <w:rFonts w:ascii="Times New Roman" w:hAnsi="Times New Roman"/>
                <w:sz w:val="28"/>
                <w:szCs w:val="28"/>
              </w:rPr>
              <w:t>нитель</w:t>
            </w:r>
          </w:p>
        </w:tc>
        <w:tc>
          <w:tcPr>
            <w:tcW w:w="5245" w:type="dxa"/>
            <w:gridSpan w:val="6"/>
          </w:tcPr>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Значение показателя по годам реализации</w:t>
            </w:r>
          </w:p>
        </w:tc>
      </w:tr>
      <w:tr w:rsidR="009F4AF5" w:rsidRPr="00A93FF2" w:rsidTr="00352A41">
        <w:trPr>
          <w:cantSplit/>
          <w:trHeight w:val="679"/>
        </w:trPr>
        <w:tc>
          <w:tcPr>
            <w:tcW w:w="722" w:type="dxa"/>
            <w:vMerge/>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p>
        </w:tc>
        <w:tc>
          <w:tcPr>
            <w:tcW w:w="2363" w:type="dxa"/>
            <w:vMerge/>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p>
        </w:tc>
        <w:tc>
          <w:tcPr>
            <w:tcW w:w="1701" w:type="dxa"/>
            <w:vMerge/>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p>
        </w:tc>
        <w:tc>
          <w:tcPr>
            <w:tcW w:w="851" w:type="dxa"/>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2021 год</w:t>
            </w:r>
          </w:p>
        </w:tc>
        <w:tc>
          <w:tcPr>
            <w:tcW w:w="850" w:type="dxa"/>
          </w:tcPr>
          <w:p w:rsidR="009F4AF5" w:rsidRPr="00A93FF2"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2022 год</w:t>
            </w:r>
          </w:p>
        </w:tc>
        <w:tc>
          <w:tcPr>
            <w:tcW w:w="851" w:type="dxa"/>
          </w:tcPr>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2023 год</w:t>
            </w:r>
          </w:p>
        </w:tc>
        <w:tc>
          <w:tcPr>
            <w:tcW w:w="992" w:type="dxa"/>
          </w:tcPr>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2024 год</w:t>
            </w:r>
          </w:p>
        </w:tc>
        <w:tc>
          <w:tcPr>
            <w:tcW w:w="850" w:type="dxa"/>
          </w:tcPr>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2025 год</w:t>
            </w:r>
          </w:p>
        </w:tc>
        <w:tc>
          <w:tcPr>
            <w:tcW w:w="851" w:type="dxa"/>
          </w:tcPr>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2026</w:t>
            </w:r>
          </w:p>
          <w:p w:rsidR="009F4AF5" w:rsidRPr="00326EFE" w:rsidRDefault="009F4AF5" w:rsidP="009F4AF5">
            <w:pPr>
              <w:shd w:val="clear" w:color="auto" w:fill="FFFFFF"/>
              <w:spacing w:after="0" w:line="240" w:lineRule="auto"/>
              <w:ind w:hanging="4"/>
              <w:jc w:val="center"/>
              <w:textAlignment w:val="baseline"/>
              <w:outlineLvl w:val="1"/>
              <w:rPr>
                <w:rFonts w:ascii="Times New Roman" w:hAnsi="Times New Roman"/>
                <w:sz w:val="28"/>
                <w:szCs w:val="28"/>
              </w:rPr>
            </w:pPr>
            <w:r w:rsidRPr="00326EFE">
              <w:rPr>
                <w:rFonts w:ascii="Times New Roman" w:hAnsi="Times New Roman"/>
                <w:sz w:val="28"/>
                <w:szCs w:val="28"/>
              </w:rPr>
              <w:t>год</w:t>
            </w:r>
          </w:p>
        </w:tc>
      </w:tr>
      <w:tr w:rsidR="00352A41" w:rsidRPr="00A93FF2" w:rsidTr="00352A41">
        <w:trPr>
          <w:cantSplit/>
          <w:trHeight w:val="1211"/>
        </w:trPr>
        <w:tc>
          <w:tcPr>
            <w:tcW w:w="722"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363" w:type="dxa"/>
          </w:tcPr>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Количество посещений муниципального музея, </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тыс. чел.</w:t>
            </w:r>
            <w:r>
              <w:rPr>
                <w:rFonts w:ascii="Times New Roman" w:hAnsi="Times New Roman"/>
                <w:sz w:val="28"/>
                <w:szCs w:val="28"/>
              </w:rPr>
              <w:t xml:space="preserve"> </w:t>
            </w:r>
          </w:p>
        </w:tc>
        <w:tc>
          <w:tcPr>
            <w:tcW w:w="1701"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26,7</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27,3</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29,3</w:t>
            </w:r>
          </w:p>
        </w:tc>
        <w:tc>
          <w:tcPr>
            <w:tcW w:w="992"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38,1</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38,8</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39,6</w:t>
            </w:r>
          </w:p>
        </w:tc>
      </w:tr>
      <w:tr w:rsidR="00352A41" w:rsidRPr="00A93FF2" w:rsidTr="00352A41">
        <w:trPr>
          <w:cantSplit/>
          <w:trHeight w:val="1211"/>
        </w:trPr>
        <w:tc>
          <w:tcPr>
            <w:tcW w:w="722"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w:t>
            </w:r>
          </w:p>
        </w:tc>
        <w:tc>
          <w:tcPr>
            <w:tcW w:w="2363"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Доля музейных предметов, представленных (во всех формах) зрителю, в общем количестве музейных предметов основного фонда, %</w:t>
            </w:r>
          </w:p>
        </w:tc>
        <w:tc>
          <w:tcPr>
            <w:tcW w:w="1701"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86,8</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87,0</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87,5</w:t>
            </w:r>
          </w:p>
        </w:tc>
        <w:tc>
          <w:tcPr>
            <w:tcW w:w="992"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88,0</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88,5</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89,0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2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6. Ресурсное обеспечение подпрограммы 2</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2 в разрезе участников, основных мероприятий, а также по годам реализации подпрограммы 2 представлена в приложениях № 3 и № 4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2 подлежит ежегодному уточнению при формировании бюджета на очередной финансовый год</w:t>
      </w:r>
      <w:r w:rsidR="009F4AF5">
        <w:rPr>
          <w:rFonts w:ascii="Times New Roman" w:hAnsi="Times New Roman"/>
          <w:sz w:val="28"/>
          <w:szCs w:val="28"/>
        </w:rPr>
        <w:t xml:space="preserve">                      </w:t>
      </w:r>
      <w:r w:rsidRPr="00A93FF2">
        <w:rPr>
          <w:rFonts w:ascii="Times New Roman" w:hAnsi="Times New Roman"/>
          <w:sz w:val="28"/>
          <w:szCs w:val="28"/>
        </w:rPr>
        <w:t xml:space="preserve"> (и плановый период).</w:t>
      </w:r>
    </w:p>
    <w:p w:rsidR="00550DE2" w:rsidRDefault="00550DE2"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352A41" w:rsidRPr="00A93FF2" w:rsidRDefault="00352A41" w:rsidP="009F4AF5">
      <w:pPr>
        <w:shd w:val="clear" w:color="auto" w:fill="FFFFFF"/>
        <w:spacing w:after="0" w:line="240" w:lineRule="auto"/>
        <w:jc w:val="both"/>
        <w:textAlignment w:val="baseline"/>
        <w:outlineLvl w:val="1"/>
        <w:rPr>
          <w:rFonts w:ascii="Times New Roman" w:hAnsi="Times New Roman"/>
          <w:sz w:val="28"/>
          <w:szCs w:val="28"/>
        </w:rPr>
      </w:pPr>
    </w:p>
    <w:p w:rsidR="00550DE2"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lastRenderedPageBreak/>
        <w:t xml:space="preserve">Подпрограмма 3 «Культурно-досуговая деятельность </w:t>
      </w:r>
    </w:p>
    <w:p w:rsidR="00550DE2"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и народное творчество»</w:t>
      </w:r>
    </w:p>
    <w:p w:rsidR="0052228F" w:rsidRPr="00205117" w:rsidRDefault="0052228F" w:rsidP="00205117">
      <w:pPr>
        <w:shd w:val="clear" w:color="auto" w:fill="FFFFFF"/>
        <w:spacing w:after="0" w:line="240" w:lineRule="auto"/>
        <w:jc w:val="center"/>
        <w:textAlignment w:val="baseline"/>
        <w:outlineLvl w:val="1"/>
        <w:rPr>
          <w:rFonts w:ascii="Times New Roman" w:hAnsi="Times New Roman"/>
          <w:b/>
          <w:sz w:val="28"/>
          <w:szCs w:val="28"/>
        </w:rPr>
      </w:pPr>
    </w:p>
    <w:p w:rsidR="00550DE2"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 xml:space="preserve">Паспорт подпрограммы 3 «Культурно-досуговая деятельность </w:t>
      </w:r>
    </w:p>
    <w:p w:rsidR="00550DE2" w:rsidRPr="00A93FF2"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205117">
        <w:rPr>
          <w:rFonts w:ascii="Times New Roman" w:hAnsi="Times New Roman"/>
          <w:b/>
          <w:sz w:val="28"/>
          <w:szCs w:val="28"/>
        </w:rPr>
        <w:t>и народное творчество»</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3780"/>
        <w:gridCol w:w="5400"/>
      </w:tblGrid>
      <w:tr w:rsidR="00550DE2" w:rsidRPr="00A93FF2" w:rsidTr="00205117">
        <w:tc>
          <w:tcPr>
            <w:tcW w:w="648" w:type="dxa"/>
          </w:tcPr>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w:t>
            </w:r>
          </w:p>
        </w:tc>
        <w:tc>
          <w:tcPr>
            <w:tcW w:w="9180" w:type="dxa"/>
            <w:gridSpan w:val="2"/>
          </w:tcPr>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Наименование подпрограммы 3: «Культурно-досуговая деятельность и народное творчество» (далее – подпрограмма 3)</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1.</w:t>
            </w: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400" w:type="dxa"/>
          </w:tcPr>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 администрация Волоконовского района</w:t>
            </w:r>
          </w:p>
        </w:tc>
      </w:tr>
      <w:tr w:rsidR="00550DE2" w:rsidRPr="00A93FF2" w:rsidTr="00205117">
        <w:trPr>
          <w:trHeight w:val="1195"/>
        </w:trPr>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2.</w:t>
            </w:r>
          </w:p>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Участники подпрограммы 3</w:t>
            </w:r>
          </w:p>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p>
        </w:tc>
        <w:tc>
          <w:tcPr>
            <w:tcW w:w="5400" w:type="dxa"/>
          </w:tcPr>
          <w:p w:rsidR="00550DE2" w:rsidRPr="00A4517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45178">
              <w:rPr>
                <w:rFonts w:ascii="Times New Roman" w:hAnsi="Times New Roman"/>
                <w:sz w:val="28"/>
                <w:szCs w:val="28"/>
              </w:rPr>
              <w:t>Управление культуры администрации Волоконовского района в лице:</w:t>
            </w:r>
          </w:p>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МБУК «Централизованная система культурно-досуговых учреждений», МБУК «Центр культурного развития поселка Волоконовка»</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3.</w:t>
            </w: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3</w:t>
            </w:r>
          </w:p>
        </w:tc>
        <w:tc>
          <w:tcPr>
            <w:tcW w:w="5400" w:type="dxa"/>
          </w:tcPr>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Стимулирование развития народного творчества и культурно-досуговой деятельности на территории Волоконовского района</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4.</w:t>
            </w: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3</w:t>
            </w:r>
          </w:p>
        </w:tc>
        <w:tc>
          <w:tcPr>
            <w:tcW w:w="5400" w:type="dxa"/>
          </w:tcPr>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w:t>
            </w:r>
            <w:r>
              <w:rPr>
                <w:rFonts w:ascii="Times New Roman" w:hAnsi="Times New Roman"/>
                <w:sz w:val="28"/>
                <w:szCs w:val="28"/>
              </w:rPr>
              <w:t xml:space="preserve"> </w:t>
            </w:r>
            <w:r w:rsidRPr="00A60B48">
              <w:rPr>
                <w:rFonts w:ascii="Times New Roman" w:hAnsi="Times New Roman"/>
                <w:sz w:val="28"/>
                <w:szCs w:val="28"/>
              </w:rPr>
              <w:t>Обеспечение доступа населения к услугам по организации досуга.</w:t>
            </w:r>
          </w:p>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w:t>
            </w:r>
            <w:r>
              <w:rPr>
                <w:rFonts w:ascii="Times New Roman" w:hAnsi="Times New Roman"/>
                <w:sz w:val="28"/>
                <w:szCs w:val="28"/>
              </w:rPr>
              <w:t xml:space="preserve"> </w:t>
            </w:r>
            <w:r w:rsidRPr="00A60B48">
              <w:rPr>
                <w:rFonts w:ascii="Times New Roman" w:hAnsi="Times New Roman"/>
                <w:sz w:val="28"/>
                <w:szCs w:val="28"/>
              </w:rPr>
              <w:t>Развитие народного творчества.</w:t>
            </w:r>
          </w:p>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3)</w:t>
            </w:r>
            <w:r>
              <w:rPr>
                <w:rFonts w:ascii="Times New Roman" w:hAnsi="Times New Roman"/>
                <w:sz w:val="28"/>
                <w:szCs w:val="28"/>
              </w:rPr>
              <w:t xml:space="preserve"> </w:t>
            </w:r>
            <w:r w:rsidRPr="00A60B48">
              <w:rPr>
                <w:rFonts w:ascii="Times New Roman" w:hAnsi="Times New Roman"/>
                <w:sz w:val="28"/>
                <w:szCs w:val="28"/>
              </w:rPr>
              <w:t>Создание комфортных условий для предоставления культурных услуг населению и развития народного творчества, популяризация современной и  традиционной культуры</w:t>
            </w:r>
            <w:r w:rsidRPr="00A93FF2">
              <w:rPr>
                <w:rFonts w:ascii="Times New Roman" w:hAnsi="Times New Roman"/>
                <w:sz w:val="28"/>
                <w:szCs w:val="28"/>
              </w:rPr>
              <w:t xml:space="preserve"> </w:t>
            </w:r>
            <w:r w:rsidRPr="00A60B48">
              <w:rPr>
                <w:rFonts w:ascii="Times New Roman" w:hAnsi="Times New Roman"/>
                <w:sz w:val="28"/>
                <w:szCs w:val="28"/>
              </w:rPr>
              <w:t>Волоконовского района.</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 xml:space="preserve">5. </w:t>
            </w: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3</w:t>
            </w:r>
          </w:p>
        </w:tc>
        <w:tc>
          <w:tcPr>
            <w:tcW w:w="5400" w:type="dxa"/>
          </w:tcPr>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w:t>
            </w:r>
            <w:r>
              <w:rPr>
                <w:rFonts w:ascii="Times New Roman" w:hAnsi="Times New Roman"/>
                <w:sz w:val="28"/>
                <w:szCs w:val="28"/>
              </w:rPr>
              <w:t xml:space="preserve"> 3 </w:t>
            </w:r>
            <w:r w:rsidRPr="00A60B48">
              <w:rPr>
                <w:rFonts w:ascii="Times New Roman" w:hAnsi="Times New Roman"/>
                <w:sz w:val="28"/>
                <w:szCs w:val="28"/>
              </w:rPr>
              <w:t>осуществляется в 2 этапа:</w:t>
            </w:r>
          </w:p>
          <w:p w:rsidR="00550DE2" w:rsidRPr="00A60B48"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Pr="00A60B48" w:rsidRDefault="009F4AF5" w:rsidP="00205117">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 этап – с 2021 по 2026</w:t>
            </w:r>
            <w:r w:rsidR="00550DE2" w:rsidRPr="00A60B48">
              <w:rPr>
                <w:rFonts w:ascii="Times New Roman" w:hAnsi="Times New Roman"/>
                <w:sz w:val="28"/>
                <w:szCs w:val="28"/>
              </w:rPr>
              <w:t xml:space="preserve"> год.</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6.</w:t>
            </w:r>
          </w:p>
        </w:tc>
        <w:tc>
          <w:tcPr>
            <w:tcW w:w="3780" w:type="dxa"/>
          </w:tcPr>
          <w:p w:rsidR="00550DE2"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Объем бюджетных ассигнований </w:t>
            </w:r>
          </w:p>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подпрограммы 3 за счет средств муниципального бюджета</w:t>
            </w:r>
          </w:p>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(с расшифровкой плановых объемов бюджетных ассигнований по годам её реализации), а также прогнозный объем средств, привлекаемых из других </w:t>
            </w:r>
            <w:r w:rsidRPr="00A60B48">
              <w:rPr>
                <w:rFonts w:ascii="Times New Roman" w:hAnsi="Times New Roman"/>
                <w:sz w:val="28"/>
                <w:szCs w:val="28"/>
              </w:rPr>
              <w:lastRenderedPageBreak/>
              <w:t>источников</w:t>
            </w:r>
          </w:p>
        </w:tc>
        <w:tc>
          <w:tcPr>
            <w:tcW w:w="5400" w:type="dxa"/>
          </w:tcPr>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lastRenderedPageBreak/>
              <w:t xml:space="preserve">Планируемый общий объем финансирования </w:t>
            </w:r>
            <w:r w:rsidR="009F4AF5" w:rsidRPr="002D2311">
              <w:rPr>
                <w:rFonts w:ascii="Times New Roman" w:hAnsi="Times New Roman"/>
                <w:sz w:val="28"/>
                <w:szCs w:val="28"/>
              </w:rPr>
              <w:t>подпрограммы 3 в       2015-2026</w:t>
            </w:r>
            <w:r w:rsidRPr="002D2311">
              <w:rPr>
                <w:rFonts w:ascii="Times New Roman" w:hAnsi="Times New Roman"/>
                <w:sz w:val="28"/>
                <w:szCs w:val="28"/>
              </w:rPr>
              <w:t xml:space="preserve"> годах за счет всех источн</w:t>
            </w:r>
            <w:r w:rsidR="002D2311" w:rsidRPr="002D2311">
              <w:rPr>
                <w:rFonts w:ascii="Times New Roman" w:hAnsi="Times New Roman"/>
                <w:sz w:val="28"/>
                <w:szCs w:val="28"/>
              </w:rPr>
              <w:t>иков финансирования составит 835 721,2</w:t>
            </w:r>
            <w:r w:rsidRPr="002D2311">
              <w:rPr>
                <w:rFonts w:ascii="Times New Roman" w:hAnsi="Times New Roman"/>
                <w:sz w:val="28"/>
                <w:szCs w:val="28"/>
              </w:rPr>
              <w:t xml:space="preserve"> тыс. рублей. Объем финансирования подпрограммы 3 в 2</w:t>
            </w:r>
            <w:r w:rsidR="009F4AF5" w:rsidRPr="002D2311">
              <w:rPr>
                <w:rFonts w:ascii="Times New Roman" w:hAnsi="Times New Roman"/>
                <w:sz w:val="28"/>
                <w:szCs w:val="28"/>
              </w:rPr>
              <w:t>015-2026</w:t>
            </w:r>
            <w:r w:rsidRPr="002D2311">
              <w:rPr>
                <w:rFonts w:ascii="Times New Roman" w:hAnsi="Times New Roman"/>
                <w:sz w:val="28"/>
                <w:szCs w:val="28"/>
              </w:rPr>
              <w:t xml:space="preserve"> годах за счет средств мун</w:t>
            </w:r>
            <w:r w:rsidR="002D2311" w:rsidRPr="002D2311">
              <w:rPr>
                <w:rFonts w:ascii="Times New Roman" w:hAnsi="Times New Roman"/>
                <w:sz w:val="28"/>
                <w:szCs w:val="28"/>
              </w:rPr>
              <w:t>иципального бюджета составит 667 361,0</w:t>
            </w:r>
            <w:r w:rsidRPr="002D2311">
              <w:rPr>
                <w:rFonts w:ascii="Times New Roman" w:hAnsi="Times New Roman"/>
                <w:sz w:val="28"/>
                <w:szCs w:val="28"/>
              </w:rPr>
              <w:t xml:space="preserve"> тыс. рублей, в том числе по годам:</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2015 год – 19 680,0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2016 год – 15 717,0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lastRenderedPageBreak/>
              <w:t>2017 год – 13 924,0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2018 год – 15 009,7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2019 год – 57 521,1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2020 год – 58 115,0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2021 год – 70 641,4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2022 год – 77 383,2 тыс. рублей;</w:t>
            </w:r>
          </w:p>
          <w:p w:rsidR="00550DE2" w:rsidRPr="002D2311" w:rsidRDefault="002D2311"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2023 год – 86 218,30</w:t>
            </w:r>
            <w:r w:rsidR="00550DE2" w:rsidRPr="002D2311">
              <w:rPr>
                <w:rFonts w:ascii="Times New Roman" w:hAnsi="Times New Roman"/>
                <w:sz w:val="28"/>
                <w:szCs w:val="28"/>
              </w:rPr>
              <w:t xml:space="preserve">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w:t>
            </w:r>
            <w:r w:rsidR="002D2311" w:rsidRPr="002D2311">
              <w:rPr>
                <w:rFonts w:ascii="Times New Roman" w:hAnsi="Times New Roman"/>
                <w:sz w:val="28"/>
                <w:szCs w:val="28"/>
              </w:rPr>
              <w:t>4 год – 89 964</w:t>
            </w:r>
            <w:r w:rsidRPr="002D2311">
              <w:rPr>
                <w:rFonts w:ascii="Times New Roman" w:hAnsi="Times New Roman"/>
                <w:sz w:val="28"/>
                <w:szCs w:val="28"/>
              </w:rPr>
              <w:t>,5</w:t>
            </w:r>
            <w:r w:rsidR="002D2311" w:rsidRPr="002D2311">
              <w:rPr>
                <w:rFonts w:ascii="Times New Roman" w:hAnsi="Times New Roman"/>
                <w:sz w:val="28"/>
                <w:szCs w:val="28"/>
              </w:rPr>
              <w:t>0</w:t>
            </w:r>
            <w:r w:rsidRPr="002D2311">
              <w:rPr>
                <w:rFonts w:ascii="Times New Roman" w:hAnsi="Times New Roman"/>
                <w:sz w:val="28"/>
                <w:szCs w:val="28"/>
              </w:rPr>
              <w:t xml:space="preserve"> тыс. рублей;</w:t>
            </w:r>
          </w:p>
          <w:p w:rsidR="00550DE2" w:rsidRPr="002D2311" w:rsidRDefault="002D2311"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2025 год – 81 724</w:t>
            </w:r>
            <w:r w:rsidR="009F4AF5" w:rsidRPr="002D2311">
              <w:rPr>
                <w:rFonts w:ascii="Times New Roman" w:hAnsi="Times New Roman"/>
                <w:sz w:val="28"/>
                <w:szCs w:val="28"/>
              </w:rPr>
              <w:t>,</w:t>
            </w:r>
            <w:r w:rsidRPr="002D2311">
              <w:rPr>
                <w:rFonts w:ascii="Times New Roman" w:hAnsi="Times New Roman"/>
                <w:sz w:val="28"/>
                <w:szCs w:val="28"/>
              </w:rPr>
              <w:t>0</w:t>
            </w:r>
            <w:r w:rsidR="009F4AF5" w:rsidRPr="002D2311">
              <w:rPr>
                <w:rFonts w:ascii="Times New Roman" w:hAnsi="Times New Roman"/>
                <w:sz w:val="28"/>
                <w:szCs w:val="28"/>
              </w:rPr>
              <w:t>0 тыс. рублей;</w:t>
            </w:r>
          </w:p>
          <w:p w:rsidR="009F4AF5" w:rsidRPr="002D2311" w:rsidRDefault="002D2311"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 xml:space="preserve">2026 год -  81 463,00 </w:t>
            </w:r>
            <w:r w:rsidR="009F4AF5" w:rsidRPr="002D2311">
              <w:rPr>
                <w:rFonts w:ascii="Times New Roman" w:hAnsi="Times New Roman"/>
                <w:sz w:val="28"/>
                <w:szCs w:val="28"/>
              </w:rPr>
              <w:t>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Объем финансирования подпрограммы 3 в 201</w:t>
            </w:r>
            <w:r w:rsidR="009F4AF5" w:rsidRPr="002D2311">
              <w:rPr>
                <w:rFonts w:ascii="Times New Roman" w:hAnsi="Times New Roman"/>
                <w:sz w:val="28"/>
                <w:szCs w:val="28"/>
              </w:rPr>
              <w:t>5-2026</w:t>
            </w:r>
            <w:r w:rsidRPr="002D2311">
              <w:rPr>
                <w:rFonts w:ascii="Times New Roman" w:hAnsi="Times New Roman"/>
                <w:sz w:val="28"/>
                <w:szCs w:val="28"/>
              </w:rPr>
              <w:t xml:space="preserve"> годах за счет средств областного бюдже</w:t>
            </w:r>
            <w:r w:rsidR="002D2311" w:rsidRPr="002D2311">
              <w:rPr>
                <w:rFonts w:ascii="Times New Roman" w:hAnsi="Times New Roman"/>
                <w:sz w:val="28"/>
                <w:szCs w:val="28"/>
              </w:rPr>
              <w:t>та составит                   111 505,9</w:t>
            </w:r>
            <w:r w:rsidRPr="002D2311">
              <w:rPr>
                <w:rFonts w:ascii="Times New Roman" w:hAnsi="Times New Roman"/>
                <w:sz w:val="28"/>
                <w:szCs w:val="28"/>
              </w:rPr>
              <w:t xml:space="preserve">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Объем финансиро</w:t>
            </w:r>
            <w:r w:rsidR="009F4AF5" w:rsidRPr="002D2311">
              <w:rPr>
                <w:rFonts w:ascii="Times New Roman" w:hAnsi="Times New Roman"/>
                <w:sz w:val="28"/>
                <w:szCs w:val="28"/>
              </w:rPr>
              <w:t>вания подпрограммы 3 в 2015-2026</w:t>
            </w:r>
            <w:r w:rsidRPr="002D2311">
              <w:rPr>
                <w:rFonts w:ascii="Times New Roman" w:hAnsi="Times New Roman"/>
                <w:sz w:val="28"/>
                <w:szCs w:val="28"/>
              </w:rPr>
              <w:t xml:space="preserve"> годах за счет средств федерального б</w:t>
            </w:r>
            <w:r w:rsidR="002D2311" w:rsidRPr="002D2311">
              <w:rPr>
                <w:rFonts w:ascii="Times New Roman" w:hAnsi="Times New Roman"/>
                <w:sz w:val="28"/>
                <w:szCs w:val="28"/>
              </w:rPr>
              <w:t>юджета составит               31 052,6</w:t>
            </w:r>
            <w:r w:rsidRPr="002D2311">
              <w:rPr>
                <w:rFonts w:ascii="Times New Roman" w:hAnsi="Times New Roman"/>
                <w:sz w:val="28"/>
                <w:szCs w:val="28"/>
              </w:rPr>
              <w:t xml:space="preserve"> тыс. рублей.</w:t>
            </w:r>
          </w:p>
          <w:p w:rsidR="00550DE2" w:rsidRPr="002D2311"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2D2311">
              <w:rPr>
                <w:rFonts w:ascii="Times New Roman" w:hAnsi="Times New Roman"/>
                <w:sz w:val="28"/>
                <w:szCs w:val="28"/>
              </w:rPr>
              <w:t>Планируемый объем финансиро</w:t>
            </w:r>
            <w:r w:rsidR="009F4AF5" w:rsidRPr="002D2311">
              <w:rPr>
                <w:rFonts w:ascii="Times New Roman" w:hAnsi="Times New Roman"/>
                <w:sz w:val="28"/>
                <w:szCs w:val="28"/>
              </w:rPr>
              <w:t>вания подпрограммы 3 в 2015-2026</w:t>
            </w:r>
            <w:r w:rsidRPr="002D2311">
              <w:rPr>
                <w:rFonts w:ascii="Times New Roman" w:hAnsi="Times New Roman"/>
                <w:sz w:val="28"/>
                <w:szCs w:val="28"/>
              </w:rPr>
              <w:t xml:space="preserve"> годах за счет средств вне</w:t>
            </w:r>
            <w:r w:rsidR="002D2311" w:rsidRPr="002D2311">
              <w:rPr>
                <w:rFonts w:ascii="Times New Roman" w:hAnsi="Times New Roman"/>
                <w:sz w:val="28"/>
                <w:szCs w:val="28"/>
              </w:rPr>
              <w:t>бюджетных источников составит 25 801,7</w:t>
            </w:r>
            <w:r w:rsidRPr="002D2311">
              <w:rPr>
                <w:rFonts w:ascii="Times New Roman" w:hAnsi="Times New Roman"/>
                <w:sz w:val="28"/>
                <w:szCs w:val="28"/>
              </w:rPr>
              <w:t xml:space="preserve"> тыс. рублей.</w:t>
            </w:r>
          </w:p>
        </w:tc>
      </w:tr>
      <w:tr w:rsidR="00550DE2" w:rsidRPr="00A93FF2" w:rsidTr="00205117">
        <w:tc>
          <w:tcPr>
            <w:tcW w:w="648"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lastRenderedPageBreak/>
              <w:t>7.</w:t>
            </w:r>
          </w:p>
        </w:tc>
        <w:tc>
          <w:tcPr>
            <w:tcW w:w="3780" w:type="dxa"/>
          </w:tcPr>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3</w:t>
            </w:r>
          </w:p>
        </w:tc>
        <w:tc>
          <w:tcPr>
            <w:tcW w:w="5400" w:type="dxa"/>
          </w:tcPr>
          <w:p w:rsidR="00550DE2" w:rsidRPr="007C0525"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7C0525">
              <w:rPr>
                <w:rFonts w:ascii="Times New Roman" w:hAnsi="Times New Roman"/>
                <w:sz w:val="28"/>
                <w:szCs w:val="28"/>
              </w:rPr>
              <w:t>1) Количество посетителей культурно-массовых мероприят</w:t>
            </w:r>
            <w:r w:rsidR="0052228F" w:rsidRPr="007C0525">
              <w:rPr>
                <w:rFonts w:ascii="Times New Roman" w:hAnsi="Times New Roman"/>
                <w:sz w:val="28"/>
                <w:szCs w:val="28"/>
              </w:rPr>
              <w:t>ий – 1 425</w:t>
            </w:r>
            <w:r w:rsidR="009F4AF5" w:rsidRPr="007C0525">
              <w:rPr>
                <w:rFonts w:ascii="Times New Roman" w:hAnsi="Times New Roman"/>
                <w:sz w:val="28"/>
                <w:szCs w:val="28"/>
              </w:rPr>
              <w:t>,0 тыс. человек в 2026</w:t>
            </w:r>
            <w:r w:rsidRPr="007C0525">
              <w:rPr>
                <w:rFonts w:ascii="Times New Roman" w:hAnsi="Times New Roman"/>
                <w:sz w:val="28"/>
                <w:szCs w:val="28"/>
              </w:rPr>
              <w:t xml:space="preserve"> году.</w:t>
            </w:r>
            <w:r w:rsidR="007C0525" w:rsidRPr="007C0525">
              <w:rPr>
                <w:rFonts w:ascii="Times New Roman" w:hAnsi="Times New Roman"/>
                <w:sz w:val="28"/>
                <w:szCs w:val="28"/>
              </w:rPr>
              <w:t xml:space="preserve"> </w:t>
            </w:r>
          </w:p>
          <w:p w:rsidR="00550DE2" w:rsidRPr="007C0525"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7C0525">
              <w:rPr>
                <w:rFonts w:ascii="Times New Roman" w:hAnsi="Times New Roman"/>
                <w:sz w:val="28"/>
                <w:szCs w:val="28"/>
              </w:rPr>
              <w:t>2)</w:t>
            </w:r>
            <w:r w:rsidRPr="007C0525">
              <w:rPr>
                <w:rFonts w:ascii="Times New Roman" w:hAnsi="Times New Roman"/>
                <w:sz w:val="28"/>
                <w:szCs w:val="28"/>
              </w:rPr>
              <w:tab/>
              <w:t xml:space="preserve">Количество культурно-массовых мероприятий – </w:t>
            </w:r>
            <w:r w:rsidR="007C0525" w:rsidRPr="007C0525">
              <w:rPr>
                <w:rFonts w:ascii="Times New Roman" w:hAnsi="Times New Roman"/>
                <w:sz w:val="28"/>
                <w:szCs w:val="28"/>
              </w:rPr>
              <w:t>16 300</w:t>
            </w:r>
            <w:r w:rsidRPr="007C0525">
              <w:rPr>
                <w:rFonts w:ascii="Times New Roman" w:hAnsi="Times New Roman"/>
                <w:sz w:val="28"/>
                <w:szCs w:val="28"/>
              </w:rPr>
              <w:t xml:space="preserve"> мероприятий в    </w:t>
            </w:r>
            <w:r w:rsidR="009F4AF5" w:rsidRPr="007C0525">
              <w:rPr>
                <w:rFonts w:ascii="Times New Roman" w:hAnsi="Times New Roman"/>
                <w:sz w:val="28"/>
                <w:szCs w:val="28"/>
              </w:rPr>
              <w:t>2026</w:t>
            </w:r>
            <w:r w:rsidRPr="007C0525">
              <w:rPr>
                <w:rFonts w:ascii="Times New Roman" w:hAnsi="Times New Roman"/>
                <w:sz w:val="28"/>
                <w:szCs w:val="28"/>
              </w:rPr>
              <w:t xml:space="preserve"> году.</w:t>
            </w:r>
          </w:p>
          <w:p w:rsidR="00550DE2" w:rsidRPr="007C0525" w:rsidRDefault="00550DE2" w:rsidP="00205117">
            <w:pPr>
              <w:shd w:val="clear" w:color="auto" w:fill="FFFFFF"/>
              <w:spacing w:after="0" w:line="240" w:lineRule="auto"/>
              <w:jc w:val="both"/>
              <w:textAlignment w:val="baseline"/>
              <w:outlineLvl w:val="1"/>
              <w:rPr>
                <w:rFonts w:ascii="Times New Roman" w:hAnsi="Times New Roman"/>
                <w:sz w:val="28"/>
                <w:szCs w:val="28"/>
              </w:rPr>
            </w:pPr>
            <w:r w:rsidRPr="007C0525">
              <w:rPr>
                <w:rFonts w:ascii="Times New Roman" w:hAnsi="Times New Roman"/>
                <w:sz w:val="28"/>
                <w:szCs w:val="28"/>
              </w:rPr>
              <w:t>3)</w:t>
            </w:r>
            <w:r w:rsidRPr="007C0525">
              <w:rPr>
                <w:rFonts w:ascii="Times New Roman" w:hAnsi="Times New Roman"/>
                <w:sz w:val="28"/>
                <w:szCs w:val="28"/>
              </w:rPr>
              <w:tab/>
              <w:t>Количество действующих в течение года  клубных формирований в культурно-досуговых учреждениях –</w:t>
            </w:r>
            <w:r w:rsidR="007C0525" w:rsidRPr="007C0525">
              <w:rPr>
                <w:rFonts w:ascii="Times New Roman" w:hAnsi="Times New Roman"/>
                <w:sz w:val="28"/>
                <w:szCs w:val="28"/>
              </w:rPr>
              <w:t xml:space="preserve"> 588</w:t>
            </w:r>
            <w:r w:rsidR="009F4AF5" w:rsidRPr="007C0525">
              <w:rPr>
                <w:rFonts w:ascii="Times New Roman" w:hAnsi="Times New Roman"/>
                <w:sz w:val="28"/>
                <w:szCs w:val="28"/>
              </w:rPr>
              <w:t xml:space="preserve"> единиц в 2026</w:t>
            </w:r>
            <w:r w:rsidRPr="007C0525">
              <w:rPr>
                <w:rFonts w:ascii="Times New Roman" w:hAnsi="Times New Roman"/>
                <w:sz w:val="28"/>
                <w:szCs w:val="28"/>
              </w:rPr>
              <w:t xml:space="preserve"> году.</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F45F71"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F45F71">
        <w:rPr>
          <w:rFonts w:ascii="Times New Roman" w:hAnsi="Times New Roman"/>
          <w:b/>
          <w:sz w:val="28"/>
          <w:szCs w:val="28"/>
        </w:rPr>
        <w:t xml:space="preserve">2. Характеристика сферы реализации подпрограммы, </w:t>
      </w:r>
    </w:p>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F45F71">
        <w:rPr>
          <w:rFonts w:ascii="Times New Roman" w:hAnsi="Times New Roman"/>
          <w:b/>
          <w:sz w:val="28"/>
          <w:szCs w:val="28"/>
        </w:rPr>
        <w:t>описание основных проблем в указанной сфере и прогноз ее развития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В Волоконовском районе с 1 января</w:t>
      </w:r>
      <w:r w:rsidRPr="00A93FF2">
        <w:rPr>
          <w:rFonts w:ascii="Times New Roman" w:hAnsi="Times New Roman"/>
          <w:sz w:val="28"/>
          <w:szCs w:val="28"/>
        </w:rPr>
        <w:t xml:space="preserve"> 2019 года </w:t>
      </w:r>
      <w:r>
        <w:rPr>
          <w:rFonts w:ascii="Times New Roman" w:hAnsi="Times New Roman"/>
          <w:sz w:val="28"/>
          <w:szCs w:val="28"/>
        </w:rPr>
        <w:t xml:space="preserve"> проведена централизация  сети</w:t>
      </w:r>
      <w:r w:rsidRPr="00A93FF2">
        <w:rPr>
          <w:rFonts w:ascii="Times New Roman" w:hAnsi="Times New Roman"/>
          <w:sz w:val="28"/>
          <w:szCs w:val="28"/>
        </w:rPr>
        <w:t xml:space="preserve"> культурно-досуговых учреждений. В</w:t>
      </w:r>
      <w:r w:rsidR="009F4AF5">
        <w:rPr>
          <w:rFonts w:ascii="Times New Roman" w:hAnsi="Times New Roman"/>
          <w:sz w:val="28"/>
          <w:szCs w:val="28"/>
        </w:rPr>
        <w:t xml:space="preserve"> состав муниципального бюджетного</w:t>
      </w:r>
      <w:r w:rsidRPr="00A93FF2">
        <w:rPr>
          <w:rFonts w:ascii="Times New Roman" w:hAnsi="Times New Roman"/>
          <w:sz w:val="28"/>
          <w:szCs w:val="28"/>
        </w:rPr>
        <w:t xml:space="preserve"> учреждения культуры «Централизованная система культурно-досуговых учрежде</w:t>
      </w:r>
      <w:r w:rsidR="007C0525">
        <w:rPr>
          <w:rFonts w:ascii="Times New Roman" w:hAnsi="Times New Roman"/>
          <w:sz w:val="28"/>
          <w:szCs w:val="28"/>
        </w:rPr>
        <w:t>ний» Волоконовского района входит</w:t>
      </w:r>
      <w:r w:rsidRPr="00A93FF2">
        <w:rPr>
          <w:rFonts w:ascii="Times New Roman" w:hAnsi="Times New Roman"/>
          <w:sz w:val="28"/>
          <w:szCs w:val="28"/>
        </w:rPr>
        <w:t xml:space="preserve"> 34 </w:t>
      </w:r>
      <w:r w:rsidR="00F45F71">
        <w:rPr>
          <w:rFonts w:ascii="Times New Roman" w:hAnsi="Times New Roman"/>
          <w:sz w:val="28"/>
          <w:szCs w:val="28"/>
        </w:rPr>
        <w:t xml:space="preserve">культурно-досуговых учреждения, </w:t>
      </w:r>
      <w:r w:rsidRPr="00A93FF2">
        <w:rPr>
          <w:rFonts w:ascii="Times New Roman" w:hAnsi="Times New Roman"/>
          <w:sz w:val="28"/>
          <w:szCs w:val="28"/>
        </w:rPr>
        <w:t>тво</w:t>
      </w:r>
      <w:r w:rsidR="00F45F71">
        <w:rPr>
          <w:rFonts w:ascii="Times New Roman" w:hAnsi="Times New Roman"/>
          <w:sz w:val="28"/>
          <w:szCs w:val="28"/>
        </w:rPr>
        <w:t>рческо-</w:t>
      </w:r>
      <w:r w:rsidRPr="00A93FF2">
        <w:rPr>
          <w:rFonts w:ascii="Times New Roman" w:hAnsi="Times New Roman"/>
          <w:sz w:val="28"/>
          <w:szCs w:val="28"/>
        </w:rPr>
        <w:t xml:space="preserve">методический отдел, </w:t>
      </w:r>
      <w:r w:rsidR="00F45F71">
        <w:rPr>
          <w:rFonts w:ascii="Times New Roman" w:hAnsi="Times New Roman"/>
          <w:sz w:val="28"/>
          <w:szCs w:val="28"/>
        </w:rPr>
        <w:t>отдел внестационарного обслуживания,</w:t>
      </w:r>
      <w:r w:rsidR="00F45F71" w:rsidRPr="00F45F71">
        <w:rPr>
          <w:rFonts w:ascii="Times New Roman" w:hAnsi="Times New Roman"/>
          <w:bCs/>
          <w:sz w:val="28"/>
          <w:szCs w:val="28"/>
        </w:rPr>
        <w:t xml:space="preserve"> </w:t>
      </w:r>
      <w:r w:rsidR="00F45F71">
        <w:rPr>
          <w:rFonts w:ascii="Times New Roman" w:hAnsi="Times New Roman"/>
          <w:bCs/>
          <w:sz w:val="28"/>
          <w:szCs w:val="28"/>
        </w:rPr>
        <w:t>центр традиционной народной культуры,</w:t>
      </w:r>
      <w:r w:rsidR="00F45F71" w:rsidRPr="00A93FF2">
        <w:rPr>
          <w:rFonts w:ascii="Times New Roman" w:hAnsi="Times New Roman"/>
          <w:sz w:val="28"/>
          <w:szCs w:val="28"/>
        </w:rPr>
        <w:t xml:space="preserve"> </w:t>
      </w:r>
      <w:r w:rsidR="00F45F71">
        <w:rPr>
          <w:rFonts w:ascii="Times New Roman" w:hAnsi="Times New Roman"/>
          <w:sz w:val="28"/>
          <w:szCs w:val="28"/>
        </w:rPr>
        <w:t xml:space="preserve">Дом ремесел, </w:t>
      </w:r>
      <w:r w:rsidRPr="00A93FF2">
        <w:rPr>
          <w:rFonts w:ascii="Times New Roman" w:hAnsi="Times New Roman"/>
          <w:sz w:val="28"/>
          <w:szCs w:val="28"/>
        </w:rPr>
        <w:t xml:space="preserve">которые являются самостоятельными структурными подразделениями без образования </w:t>
      </w:r>
      <w:r w:rsidRPr="00A93FF2">
        <w:rPr>
          <w:rFonts w:ascii="Times New Roman" w:hAnsi="Times New Roman"/>
          <w:sz w:val="28"/>
          <w:szCs w:val="28"/>
        </w:rPr>
        <w:lastRenderedPageBreak/>
        <w:t>юридического лица. В 2022 году тип учреждения изменён с казённого на бюджетное. Основные функции учреждения:</w:t>
      </w:r>
      <w:r w:rsidR="00F45F71">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централизация методического руководства всеми учреждениями культуры на территории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предоставление культурно-досуговых услуг населению муниципального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организация деятельности клубных формирований в сфере культуры и досуга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оказание методической и практической помощи учреждениям культуры района по вопросам организации просветительской, познавательной и культурно - досуговой деятельности и развития народного творчества;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возрождение народных промыслов и ремесел, сохранение и развитие фольклора, народных праздников и обрядов, традиционной народной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координация деятельности учреждений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участие в разработке и внедрении в практику целевых, комплексных, районных и областных программ по развитию культурно-досуговой деятельности и возрождению историко-этнографических традиций;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поддержка и развитие информационных ресурсов в сфере культуры.  </w:t>
      </w:r>
    </w:p>
    <w:p w:rsidR="00550DE2" w:rsidRPr="00A93FF2" w:rsidRDefault="007C0525"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С 2016 по 2024</w:t>
      </w:r>
      <w:r w:rsidR="00550DE2" w:rsidRPr="00A93FF2">
        <w:rPr>
          <w:rFonts w:ascii="Times New Roman" w:hAnsi="Times New Roman"/>
          <w:sz w:val="28"/>
          <w:szCs w:val="28"/>
        </w:rPr>
        <w:t xml:space="preserve"> гг. в районе капитально отремонтированы: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Голоф</w:t>
      </w:r>
      <w:r w:rsidR="007C0525">
        <w:rPr>
          <w:rFonts w:ascii="Times New Roman" w:hAnsi="Times New Roman"/>
          <w:sz w:val="28"/>
          <w:szCs w:val="28"/>
        </w:rPr>
        <w:t xml:space="preserve">еевский сельский Дом культуры, </w:t>
      </w:r>
      <w:r w:rsidRPr="00A93FF2">
        <w:rPr>
          <w:rFonts w:ascii="Times New Roman" w:hAnsi="Times New Roman"/>
          <w:sz w:val="28"/>
          <w:szCs w:val="28"/>
        </w:rPr>
        <w:t xml:space="preserve">Шаховский сельский клуб, Усадебной дом Ковалевского Е.П., где размещён ЦКР села Ютановка </w:t>
      </w:r>
      <w:r>
        <w:rPr>
          <w:rFonts w:ascii="Times New Roman" w:hAnsi="Times New Roman"/>
          <w:sz w:val="28"/>
          <w:szCs w:val="28"/>
        </w:rPr>
        <w:t xml:space="preserve">         </w:t>
      </w:r>
      <w:r w:rsidRPr="00A93FF2">
        <w:rPr>
          <w:rFonts w:ascii="Times New Roman" w:hAnsi="Times New Roman"/>
          <w:sz w:val="28"/>
          <w:szCs w:val="28"/>
        </w:rPr>
        <w:t>(2016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Борисовский сельский Дом культуры (2017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Шидловский и Успенский се</w:t>
      </w:r>
      <w:r w:rsidR="00F45F71">
        <w:rPr>
          <w:rFonts w:ascii="Times New Roman" w:hAnsi="Times New Roman"/>
          <w:sz w:val="28"/>
          <w:szCs w:val="28"/>
        </w:rPr>
        <w:t>льские Дома культуры (2018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Коновал</w:t>
      </w:r>
      <w:r w:rsidR="00F45F71">
        <w:rPr>
          <w:rFonts w:ascii="Times New Roman" w:hAnsi="Times New Roman"/>
          <w:sz w:val="28"/>
          <w:szCs w:val="28"/>
        </w:rPr>
        <w:t>овский сельский клуб (2020 год);</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Ц</w:t>
      </w:r>
      <w:r w:rsidR="00F45F71">
        <w:rPr>
          <w:rFonts w:ascii="Times New Roman" w:hAnsi="Times New Roman"/>
          <w:sz w:val="28"/>
          <w:szCs w:val="28"/>
        </w:rPr>
        <w:t>КР посёлка Пятницкое (2022 год);</w:t>
      </w:r>
    </w:p>
    <w:p w:rsidR="00F45F71" w:rsidRDefault="00F45F71"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0B1C31">
        <w:rPr>
          <w:rFonts w:ascii="Times New Roman" w:hAnsi="Times New Roman"/>
          <w:sz w:val="28"/>
          <w:szCs w:val="28"/>
        </w:rPr>
        <w:t>Ветчининовский сельский клуб</w:t>
      </w:r>
      <w:r>
        <w:rPr>
          <w:rFonts w:ascii="Times New Roman" w:hAnsi="Times New Roman"/>
          <w:sz w:val="28"/>
          <w:szCs w:val="28"/>
        </w:rPr>
        <w:t xml:space="preserve"> (2023 год);</w:t>
      </w:r>
    </w:p>
    <w:p w:rsidR="00F45F71" w:rsidRPr="00A93FF2" w:rsidRDefault="00F45F71"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0B1C31">
        <w:rPr>
          <w:rFonts w:ascii="Times New Roman" w:hAnsi="Times New Roman"/>
          <w:sz w:val="28"/>
          <w:szCs w:val="28"/>
        </w:rPr>
        <w:t>Чаплянский сельский клуб</w:t>
      </w:r>
      <w:r>
        <w:rPr>
          <w:rFonts w:ascii="Times New Roman" w:hAnsi="Times New Roman"/>
          <w:sz w:val="28"/>
          <w:szCs w:val="28"/>
        </w:rPr>
        <w:t xml:space="preserve"> (2023 год).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Помимо капитального ремонта и реконструкции существующих кл</w:t>
      </w:r>
      <w:r>
        <w:rPr>
          <w:rFonts w:ascii="Times New Roman" w:hAnsi="Times New Roman"/>
          <w:sz w:val="28"/>
          <w:szCs w:val="28"/>
        </w:rPr>
        <w:t xml:space="preserve">убных учреждений в селе  Волчья </w:t>
      </w:r>
      <w:r w:rsidRPr="00A93FF2">
        <w:rPr>
          <w:rFonts w:ascii="Times New Roman" w:hAnsi="Times New Roman"/>
          <w:sz w:val="28"/>
          <w:szCs w:val="28"/>
        </w:rPr>
        <w:t xml:space="preserve">Александровка построено новое здание Центра культурного развития (ввод в эксплуатацию в 2015 году).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Вводимые в эксплуатацию после капитального ремонта здания сельских учреждений культуры оснащены водоснабжением, канализацией, пожарной и охранной сигнализацией, современными техническими средствами, новыми театральными креслами, одеждой сцены, а прилегающие территории благоустроены.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районе 6 учреждений культурно-досугового типа переформатированы в Центры культурного развития. Центры культурного развития района – это создание новых возможностей для творческой, интеллектуальной самореализации, духовного обогащения, личностного развития детей, молодежи и остальных категорий гра</w:t>
      </w:r>
      <w:r w:rsidR="00F45F71">
        <w:rPr>
          <w:rFonts w:ascii="Times New Roman" w:hAnsi="Times New Roman"/>
          <w:sz w:val="28"/>
          <w:szCs w:val="28"/>
        </w:rPr>
        <w:t>ждан посредством креативно-</w:t>
      </w:r>
      <w:r w:rsidRPr="00A93FF2">
        <w:rPr>
          <w:rFonts w:ascii="Times New Roman" w:hAnsi="Times New Roman"/>
          <w:sz w:val="28"/>
          <w:szCs w:val="28"/>
        </w:rPr>
        <w:t>инновационного подхода, повышение качества жизни и предотвращение оттока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C0525">
        <w:rPr>
          <w:rFonts w:ascii="Times New Roman" w:hAnsi="Times New Roman"/>
          <w:sz w:val="28"/>
          <w:szCs w:val="28"/>
        </w:rPr>
        <w:lastRenderedPageBreak/>
        <w:t>В настоящее время в районе насчитывается 18 самодеятельных  коллективов, имеющих звание «Народный». Это</w:t>
      </w:r>
      <w:r w:rsidRPr="00A93FF2">
        <w:rPr>
          <w:rFonts w:ascii="Times New Roman" w:hAnsi="Times New Roman"/>
          <w:sz w:val="28"/>
          <w:szCs w:val="28"/>
        </w:rPr>
        <w:t xml:space="preserve"> коллективы разножанровой  направленности: 2 хора, 3 фольклорных ансамбля, 2 вокальных ансамбля, </w:t>
      </w:r>
      <w:r>
        <w:rPr>
          <w:rFonts w:ascii="Times New Roman" w:hAnsi="Times New Roman"/>
          <w:sz w:val="28"/>
          <w:szCs w:val="28"/>
        </w:rPr>
        <w:t xml:space="preserve">         </w:t>
      </w:r>
      <w:r w:rsidRPr="00A93FF2">
        <w:rPr>
          <w:rFonts w:ascii="Times New Roman" w:hAnsi="Times New Roman"/>
          <w:sz w:val="28"/>
          <w:szCs w:val="28"/>
        </w:rPr>
        <w:t xml:space="preserve">3 ансамбля народной песни, 2 ансамбля  казачьей песни, 1 эстрадная  группа,  </w:t>
      </w:r>
      <w:r>
        <w:rPr>
          <w:rFonts w:ascii="Times New Roman" w:hAnsi="Times New Roman"/>
          <w:sz w:val="28"/>
          <w:szCs w:val="28"/>
        </w:rPr>
        <w:t xml:space="preserve">  </w:t>
      </w:r>
      <w:r w:rsidRPr="00A93FF2">
        <w:rPr>
          <w:rFonts w:ascii="Times New Roman" w:hAnsi="Times New Roman"/>
          <w:sz w:val="28"/>
          <w:szCs w:val="28"/>
        </w:rPr>
        <w:t>1 ансамбль народного танца, 1 народный театр, 2 духовых оркестра, 1 ансамбль народных инструментов.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Важной составляющей деятельности культурно-досуговых учреждений является участие в проектной деятельности. Учитывая значимость и приоритетность работы в рамках проектного управления, обеспечивающей эффективность взаимодействия не только учреждений культурно-досугового типа, специалисты творческо-методического отдела и всех КДУ района продолжили работу в этом направлении. С целью активизации деятельности по привлечению внебюджетных источников учреждения культурно-досугового типа участвуют в конкурсах на соискание грантов на поддержку молодежных проектов Волоконовского района, Губернатора Белгородской области, иных фондов.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районе 1 Дом ремёсел, являющийся самостоятельным структурным подразделением и осуществляющий кураторство над деятельностью 5 Домов мастера сельских учреждений культуры.  Дом ремесел и Дома  мастера  принимают активное участие в выставочной деятельности. Выставки декоративно-прикладного творчества, выставки самодеятельных художников, фотовыставки  проводятся в ходе праздничных мероприятий в учреждениях культуры, в парке  культуры  и отдыха.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2018 году Указом Президента РФ была утверждена программа национального проекта «Культура». В связи с этим основные направления развития деятельности учреждений района в последующие годы должны быть ориентированы на создание и обеспечение качественно нового уровня развития инфраструктуры культуры (проект «Культурная среда»); создание условий для реализации творческого потенциала населения (проект «Творческие люди»); цифровизацию услуг и формирование информационного пространства в сфере культуры (проект «Цифровая культура»).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 2018 года в отчетность учреждений культурно-досугового типа внедрена система рейтингования по итогам года. Критерии рейтинга отражают  основные направления деятельности учреждений культуры с учетом национального проекта «Культура».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связи с вышеперечисленным основными направлениями деятельности в области обеспечения досуга населения и развития народного творчества должны стать повышение качества услуг, расширение спектра оказываемых услуг, увеличение количества Центров культурного развития, укрепление их материально-технической базы, развитие методической работы и поддержка в данной сфере, расширение деятельности учреждений по привлечению участников в существующие клубные формирования, увеличение числа участников культурно-массовых мероприятий, увеличение числа мероприятий для молодежи, активизация использования цифровых технологий, увеличение </w:t>
      </w:r>
      <w:r w:rsidRPr="00A93FF2">
        <w:rPr>
          <w:rFonts w:ascii="Times New Roman" w:hAnsi="Times New Roman"/>
          <w:sz w:val="28"/>
          <w:szCs w:val="28"/>
        </w:rPr>
        <w:lastRenderedPageBreak/>
        <w:t>показателя по инициации и реализации собственных проектов, увеличение показателя по участию на соискание грантов различных Фондов, возрождение традиционного художественного ремесла как коллективной памяти народа.</w:t>
      </w:r>
    </w:p>
    <w:p w:rsidR="00550DE2" w:rsidRDefault="00550DE2" w:rsidP="0091301E">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случае если мероприятия, предусмотренные подпрограммой 3, не будут реализованы, сложившиеся на настоящий момент негативные тенденции в данной сфере усилятся, что может привести к ухудшению социальной ситуации, особенно в сельской местности, поскольку незанятость населения в свободное от работы время, отсутствие возможности реализовать свой творческий потенциал может привести к ухудшению психологической атмосферы в обществе, асоциальному поведению молодежи и подростков, что может негативно сказаться как на уровне безопасности, так и на экономической ситуации в районе. </w:t>
      </w:r>
    </w:p>
    <w:p w:rsidR="007C0525" w:rsidRPr="00A93FF2" w:rsidRDefault="007C0525" w:rsidP="0091301E">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3. Цели и задачи, сроки и этапы подпрограммы 3</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Целью подпрограммы 3 является стимулирование развития народного творчества и культурно-досуговой деятельности на территории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Задачами подпрограммы 3 являются следующие: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Обеспечение доступа населения к услугам по организации досуга населения и развития народного творчества.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2. </w:t>
      </w:r>
      <w:r w:rsidRPr="00A93FF2">
        <w:rPr>
          <w:rFonts w:ascii="Times New Roman" w:hAnsi="Times New Roman"/>
          <w:sz w:val="28"/>
          <w:szCs w:val="28"/>
        </w:rPr>
        <w:t>Создание комфортных условий для предоставления культурных услуг населению и развития народного творчества, популяризация современной и традиционной народной культуры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Основными показателями конечного результата реализации подпрограммы 3 является количество посетителей культурно-массовых мероприятий.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C0525">
        <w:rPr>
          <w:rFonts w:ascii="Times New Roman" w:hAnsi="Times New Roman"/>
          <w:sz w:val="28"/>
          <w:szCs w:val="28"/>
        </w:rPr>
        <w:t>Значение данного показателя должно увеличиться с 757,9  тыс. человек в 2018 год</w:t>
      </w:r>
      <w:r w:rsidR="007C0525" w:rsidRPr="007C0525">
        <w:rPr>
          <w:rFonts w:ascii="Times New Roman" w:hAnsi="Times New Roman"/>
          <w:sz w:val="28"/>
          <w:szCs w:val="28"/>
        </w:rPr>
        <w:t>у до 1 425</w:t>
      </w:r>
      <w:r w:rsidR="00F45F71" w:rsidRPr="007C0525">
        <w:rPr>
          <w:rFonts w:ascii="Times New Roman" w:hAnsi="Times New Roman"/>
          <w:sz w:val="28"/>
          <w:szCs w:val="28"/>
        </w:rPr>
        <w:t>,0 тыс. человек в 2026</w:t>
      </w:r>
      <w:r w:rsidRPr="007C0525">
        <w:rPr>
          <w:rFonts w:ascii="Times New Roman" w:hAnsi="Times New Roman"/>
          <w:sz w:val="28"/>
          <w:szCs w:val="28"/>
        </w:rPr>
        <w:t xml:space="preserve"> году.</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Сроки реализации подпрограммы 3 осуществляются в 2 этапа: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1 этап: с 2015 по 2020 год</w:t>
      </w:r>
    </w:p>
    <w:p w:rsidR="00550DE2" w:rsidRPr="00A60B48" w:rsidRDefault="00F45F71"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 этап: с 2021 по 2026</w:t>
      </w:r>
      <w:r w:rsidR="00550DE2" w:rsidRPr="00A60B48">
        <w:rPr>
          <w:rFonts w:ascii="Times New Roman" w:hAnsi="Times New Roman"/>
          <w:sz w:val="28"/>
          <w:szCs w:val="28"/>
        </w:rPr>
        <w:t xml:space="preserve"> год.</w:t>
      </w:r>
    </w:p>
    <w:p w:rsidR="00550DE2" w:rsidRPr="00A60B48" w:rsidRDefault="00550DE2" w:rsidP="007C0525">
      <w:pPr>
        <w:shd w:val="clear" w:color="auto" w:fill="FFFFFF"/>
        <w:spacing w:after="0" w:line="240" w:lineRule="auto"/>
        <w:jc w:val="both"/>
        <w:textAlignment w:val="baseline"/>
        <w:outlineLvl w:val="1"/>
        <w:rPr>
          <w:rFonts w:ascii="Times New Roman" w:hAnsi="Times New Roman"/>
          <w:sz w:val="28"/>
          <w:szCs w:val="28"/>
        </w:rPr>
      </w:pPr>
    </w:p>
    <w:p w:rsidR="00550DE2"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4. </w:t>
      </w:r>
      <w:r w:rsidRPr="00205117">
        <w:rPr>
          <w:rFonts w:ascii="Times New Roman" w:hAnsi="Times New Roman"/>
          <w:b/>
          <w:sz w:val="28"/>
          <w:szCs w:val="28"/>
        </w:rPr>
        <w:t xml:space="preserve">Обоснование формирования системы основных мероприятий </w:t>
      </w:r>
    </w:p>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и их краткое описание</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рамках подпрограммы 3 будут реализованы 6 основных мероприятий: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1)</w:t>
      </w:r>
      <w:r w:rsidRPr="00A60B48">
        <w:rPr>
          <w:rFonts w:ascii="Times New Roman" w:hAnsi="Times New Roman"/>
          <w:sz w:val="28"/>
          <w:szCs w:val="28"/>
        </w:rPr>
        <w:t> </w:t>
      </w:r>
      <w:r w:rsidRPr="00A60B48">
        <w:rPr>
          <w:rFonts w:ascii="Times New Roman" w:hAnsi="Times New Roman"/>
          <w:sz w:val="28"/>
          <w:szCs w:val="28"/>
        </w:rPr>
        <w:t>Оказание услуг муниципальными культурно-досуговыми учреждениями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Данное основное мероприятие направлено на выполнение задачи по обеспечению доступа населения Волоконовского района к услугам по организации досуга населения и включает в себя оказание муниципальными культурно-досуговыми учреждениями услуг (выполнение работ) по направлению «Организация культурно-досуговой деятельности».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Финансирование данного основного мероприятия осуществляется за счет средств муниципального бюджета и внебюджетных источников</w:t>
      </w:r>
      <w:r w:rsidRPr="00A60B48">
        <w:rPr>
          <w:rFonts w:ascii="Times New Roman" w:hAnsi="Times New Roman"/>
          <w:sz w:val="28"/>
          <w:szCs w:val="28"/>
        </w:rPr>
        <w:t>.</w:t>
      </w:r>
    </w:p>
    <w:p w:rsidR="00550DE2" w:rsidRPr="00A60B48" w:rsidRDefault="00550DE2" w:rsidP="00F45F71">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2)</w:t>
      </w:r>
      <w:r w:rsidRPr="00A60B48">
        <w:rPr>
          <w:rFonts w:ascii="Times New Roman" w:hAnsi="Times New Roman"/>
          <w:sz w:val="28"/>
          <w:szCs w:val="28"/>
        </w:rPr>
        <w:t> </w:t>
      </w:r>
      <w:r w:rsidRPr="00A60B48">
        <w:rPr>
          <w:rFonts w:ascii="Times New Roman" w:hAnsi="Times New Roman"/>
          <w:sz w:val="28"/>
          <w:szCs w:val="28"/>
        </w:rPr>
        <w:t>Организация и проведение межрегиональных, межрайонных, районных культурно-досуговых мероприятий.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Данное основное мероприятие направлено на выполнение задачи по организации культурно-массовых мероприятий, направленных на популяризацию, поддержку и развитие культуры Волоконовского района, обеспечение доступа населения Волоконовского района к услугам по организации досуга населения и включает в себя проведение общественно значимых культурно-досуговых мероприятий.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Финансирование данного основного мероприятия осуществляется за счет средств </w:t>
      </w:r>
      <w:r w:rsidRPr="00A93FF2">
        <w:rPr>
          <w:rFonts w:ascii="Times New Roman" w:hAnsi="Times New Roman"/>
          <w:sz w:val="28"/>
          <w:szCs w:val="28"/>
        </w:rPr>
        <w:t>муниципального бюджета</w:t>
      </w:r>
      <w:r w:rsidRPr="00A60B48">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3)</w:t>
      </w:r>
      <w:r>
        <w:rPr>
          <w:rFonts w:ascii="Times New Roman" w:hAnsi="Times New Roman"/>
          <w:sz w:val="28"/>
          <w:szCs w:val="28"/>
        </w:rPr>
        <w:t xml:space="preserve"> </w:t>
      </w:r>
      <w:r w:rsidRPr="00A93FF2">
        <w:rPr>
          <w:rFonts w:ascii="Times New Roman" w:hAnsi="Times New Roman"/>
          <w:sz w:val="28"/>
          <w:szCs w:val="28"/>
        </w:rPr>
        <w:t>Модернизация материально-технической базы муниципальных учреждений культуры.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укрепление материально-технической базы учреждений, закупку товаров, обеспечение информационно-коммуникационных технологий для организации досуга, выполнение задачи по </w:t>
      </w:r>
      <w:r w:rsidRPr="00A60B48">
        <w:rPr>
          <w:rFonts w:ascii="Times New Roman" w:hAnsi="Times New Roman"/>
          <w:sz w:val="28"/>
          <w:szCs w:val="28"/>
        </w:rPr>
        <w:t xml:space="preserve">созданию условий для повышения качества и доступности услуг, интеллектуального развития населения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Финансирование данного основного мероприятия осуществляется за счет средств муниципального, областного и федерального бюджетов.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4)</w:t>
      </w:r>
      <w:r>
        <w:rPr>
          <w:rFonts w:ascii="Times New Roman" w:hAnsi="Times New Roman"/>
          <w:sz w:val="28"/>
          <w:szCs w:val="28"/>
        </w:rPr>
        <w:t xml:space="preserve"> </w:t>
      </w:r>
      <w:r w:rsidRPr="00A60B48">
        <w:rPr>
          <w:rFonts w:ascii="Times New Roman" w:hAnsi="Times New Roman"/>
          <w:sz w:val="28"/>
          <w:szCs w:val="28"/>
        </w:rPr>
        <w:t>Капитальный ремонт объектов муниципальной собственности.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Данное основное мероприятие направлено на выполнение задачи  по созданию условий для создания единого культурного пространства в Волоконовском районе, создание условий для привлечения наибольшего числа участников мероприятий.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Финансирование данного основного мероприятия осуществляется за счет средств муниципального и областного бюджетов.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5)</w:t>
      </w:r>
      <w:r>
        <w:rPr>
          <w:rFonts w:ascii="Times New Roman" w:hAnsi="Times New Roman"/>
          <w:sz w:val="28"/>
          <w:szCs w:val="28"/>
        </w:rPr>
        <w:t xml:space="preserve"> </w:t>
      </w:r>
      <w:r w:rsidRPr="00A93FF2">
        <w:rPr>
          <w:rFonts w:ascii="Times New Roman" w:hAnsi="Times New Roman"/>
          <w:sz w:val="28"/>
          <w:szCs w:val="28"/>
        </w:rPr>
        <w:t>Обеспечение выполнений мероприятий в части повышения оплаты труда работникам учреждений культуры.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 xml:space="preserve">увеличению отношения средней заработной платы работников учреждений культуры Волоконовского района к средней заработной плате в Белгородской области до 100 % в 2018 году и поддержание его </w:t>
      </w:r>
      <w:r>
        <w:rPr>
          <w:rFonts w:ascii="Times New Roman" w:hAnsi="Times New Roman"/>
          <w:sz w:val="28"/>
          <w:szCs w:val="28"/>
        </w:rPr>
        <w:t>на уровне не менее 100 % в 2019-</w:t>
      </w:r>
      <w:r w:rsidR="00F45F71">
        <w:rPr>
          <w:rFonts w:ascii="Times New Roman" w:hAnsi="Times New Roman"/>
          <w:sz w:val="28"/>
          <w:szCs w:val="28"/>
        </w:rPr>
        <w:t>2026</w:t>
      </w:r>
      <w:r w:rsidRPr="00A60B48">
        <w:rPr>
          <w:rFonts w:ascii="Times New Roman" w:hAnsi="Times New Roman"/>
          <w:sz w:val="28"/>
          <w:szCs w:val="28"/>
        </w:rPr>
        <w:t xml:space="preserve"> годах</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 муниципального и областного бюджетов.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5.1) 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Данное основное мероприятие направлено на обеспечение равного доступа населения Волоконовского района к услугам учреждений культуры,  внестационарного обслуживания населения района, проживающего в отдалённых сёлах и хуторах, не имеющих стационарных учреждений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lastRenderedPageBreak/>
        <w:t>Финансирование данного основного мероприятия осуществляется за счет средств муниципального, областного и федерального бюджетов.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05117" w:rsidRDefault="00550DE2" w:rsidP="00205117">
      <w:pPr>
        <w:shd w:val="clear" w:color="auto" w:fill="FFFFFF"/>
        <w:spacing w:after="0" w:line="240" w:lineRule="auto"/>
        <w:jc w:val="center"/>
        <w:textAlignment w:val="baseline"/>
        <w:outlineLvl w:val="1"/>
        <w:rPr>
          <w:rFonts w:ascii="Times New Roman" w:hAnsi="Times New Roman"/>
          <w:b/>
          <w:sz w:val="28"/>
          <w:szCs w:val="28"/>
        </w:rPr>
      </w:pPr>
      <w:r w:rsidRPr="00205117">
        <w:rPr>
          <w:rFonts w:ascii="Times New Roman" w:hAnsi="Times New Roman"/>
          <w:b/>
          <w:sz w:val="28"/>
          <w:szCs w:val="28"/>
        </w:rPr>
        <w:t>5. Прогноз показателей результата подпрограммы 3</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205117">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6</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205117">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192"/>
        <w:gridCol w:w="1843"/>
        <w:gridCol w:w="850"/>
        <w:gridCol w:w="851"/>
        <w:gridCol w:w="850"/>
        <w:gridCol w:w="851"/>
        <w:gridCol w:w="1023"/>
        <w:gridCol w:w="900"/>
      </w:tblGrid>
      <w:tr w:rsidR="00550DE2" w:rsidRPr="00A93FF2" w:rsidTr="00190265">
        <w:trPr>
          <w:trHeight w:val="204"/>
        </w:trPr>
        <w:tc>
          <w:tcPr>
            <w:tcW w:w="644" w:type="dxa"/>
            <w:vMerge w:val="restart"/>
          </w:tcPr>
          <w:p w:rsidR="00550DE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 xml:space="preserve">№ </w:t>
            </w:r>
          </w:p>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п/п</w:t>
            </w:r>
          </w:p>
        </w:tc>
        <w:tc>
          <w:tcPr>
            <w:tcW w:w="2192" w:type="dxa"/>
            <w:vMerge w:val="restart"/>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843" w:type="dxa"/>
            <w:vMerge w:val="restart"/>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325" w:type="dxa"/>
            <w:gridSpan w:val="6"/>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190265">
        <w:trPr>
          <w:cantSplit/>
          <w:trHeight w:val="960"/>
        </w:trPr>
        <w:tc>
          <w:tcPr>
            <w:tcW w:w="644" w:type="dxa"/>
            <w:vMerge/>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p>
        </w:tc>
        <w:tc>
          <w:tcPr>
            <w:tcW w:w="2192" w:type="dxa"/>
            <w:vMerge/>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p>
        </w:tc>
        <w:tc>
          <w:tcPr>
            <w:tcW w:w="1843" w:type="dxa"/>
            <w:vMerge/>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p>
        </w:tc>
        <w:tc>
          <w:tcPr>
            <w:tcW w:w="850"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851"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850"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851"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1023"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900" w:type="dxa"/>
          </w:tcPr>
          <w:p w:rsidR="00550DE2" w:rsidRPr="00A93FF2" w:rsidRDefault="00550DE2" w:rsidP="00190265">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352A41" w:rsidRPr="00A93FF2" w:rsidTr="00190265">
        <w:trPr>
          <w:cantSplit/>
          <w:trHeight w:val="1099"/>
        </w:trPr>
        <w:tc>
          <w:tcPr>
            <w:tcW w:w="644"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192"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Количество посетителей культурно-массовых мероприятий, тыс. чел.</w:t>
            </w:r>
          </w:p>
        </w:tc>
        <w:tc>
          <w:tcPr>
            <w:tcW w:w="1843"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698,3</w:t>
            </w: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709,6</w:t>
            </w:r>
          </w:p>
        </w:tc>
        <w:tc>
          <w:tcPr>
            <w:tcW w:w="85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723,3</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p>
        </w:tc>
        <w:tc>
          <w:tcPr>
            <w:tcW w:w="851"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757,9</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p>
        </w:tc>
        <w:tc>
          <w:tcPr>
            <w:tcW w:w="1023"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805,4</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p>
        </w:tc>
        <w:tc>
          <w:tcPr>
            <w:tcW w:w="900" w:type="dxa"/>
          </w:tcPr>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481,6</w:t>
            </w:r>
          </w:p>
          <w:p w:rsidR="00352A41" w:rsidRPr="00A93FF2"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II</w:t>
      </w:r>
      <w:r w:rsidRPr="00A60B48">
        <w:rPr>
          <w:rFonts w:ascii="Times New Roman" w:hAnsi="Times New Roman"/>
          <w:sz w:val="28"/>
          <w:szCs w:val="28"/>
        </w:rPr>
        <w:t xml:space="preserve"> этап</w:t>
      </w:r>
      <w:r w:rsidR="001245A3">
        <w:rPr>
          <w:rFonts w:ascii="Times New Roman" w:hAnsi="Times New Roman"/>
          <w:sz w:val="28"/>
          <w:szCs w:val="28"/>
        </w:rPr>
        <w:t xml:space="preserve">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2126"/>
        <w:gridCol w:w="1843"/>
        <w:gridCol w:w="850"/>
        <w:gridCol w:w="851"/>
        <w:gridCol w:w="850"/>
        <w:gridCol w:w="851"/>
        <w:gridCol w:w="992"/>
        <w:gridCol w:w="850"/>
      </w:tblGrid>
      <w:tr w:rsidR="001245A3" w:rsidRPr="001245A3" w:rsidTr="00133B0F">
        <w:trPr>
          <w:trHeight w:val="267"/>
        </w:trPr>
        <w:tc>
          <w:tcPr>
            <w:tcW w:w="710" w:type="dxa"/>
            <w:vMerge w:val="restart"/>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 п/п</w:t>
            </w:r>
          </w:p>
        </w:tc>
        <w:tc>
          <w:tcPr>
            <w:tcW w:w="2126" w:type="dxa"/>
            <w:vMerge w:val="restart"/>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Наименование показателя,</w:t>
            </w:r>
          </w:p>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единица измерения</w:t>
            </w:r>
          </w:p>
        </w:tc>
        <w:tc>
          <w:tcPr>
            <w:tcW w:w="1843" w:type="dxa"/>
            <w:vMerge w:val="restart"/>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Соиспол-нитель</w:t>
            </w:r>
          </w:p>
        </w:tc>
        <w:tc>
          <w:tcPr>
            <w:tcW w:w="5244" w:type="dxa"/>
            <w:gridSpan w:val="6"/>
          </w:tcPr>
          <w:p w:rsidR="001245A3" w:rsidRPr="007C0525"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7C0525">
              <w:rPr>
                <w:rFonts w:ascii="Times New Roman" w:hAnsi="Times New Roman"/>
                <w:sz w:val="28"/>
                <w:szCs w:val="28"/>
              </w:rPr>
              <w:t>Значение показателя по годам реализации</w:t>
            </w:r>
          </w:p>
        </w:tc>
      </w:tr>
      <w:tr w:rsidR="001245A3" w:rsidRPr="001245A3" w:rsidTr="001245A3">
        <w:trPr>
          <w:cantSplit/>
          <w:trHeight w:val="804"/>
        </w:trPr>
        <w:tc>
          <w:tcPr>
            <w:tcW w:w="710" w:type="dxa"/>
            <w:vMerge/>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p>
        </w:tc>
        <w:tc>
          <w:tcPr>
            <w:tcW w:w="2126" w:type="dxa"/>
            <w:vMerge/>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p>
        </w:tc>
        <w:tc>
          <w:tcPr>
            <w:tcW w:w="1843" w:type="dxa"/>
            <w:vMerge/>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p>
        </w:tc>
        <w:tc>
          <w:tcPr>
            <w:tcW w:w="850" w:type="dxa"/>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2021 год</w:t>
            </w:r>
          </w:p>
        </w:tc>
        <w:tc>
          <w:tcPr>
            <w:tcW w:w="851" w:type="dxa"/>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2022 год</w:t>
            </w:r>
          </w:p>
        </w:tc>
        <w:tc>
          <w:tcPr>
            <w:tcW w:w="850" w:type="dxa"/>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2023 год</w:t>
            </w:r>
          </w:p>
        </w:tc>
        <w:tc>
          <w:tcPr>
            <w:tcW w:w="851" w:type="dxa"/>
          </w:tcPr>
          <w:p w:rsidR="001245A3" w:rsidRPr="001245A3"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2024 год</w:t>
            </w:r>
          </w:p>
        </w:tc>
        <w:tc>
          <w:tcPr>
            <w:tcW w:w="992" w:type="dxa"/>
          </w:tcPr>
          <w:p w:rsidR="001245A3" w:rsidRPr="007C0525"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7C0525">
              <w:rPr>
                <w:rFonts w:ascii="Times New Roman" w:hAnsi="Times New Roman"/>
                <w:sz w:val="28"/>
                <w:szCs w:val="28"/>
              </w:rPr>
              <w:t>2025 год</w:t>
            </w:r>
          </w:p>
        </w:tc>
        <w:tc>
          <w:tcPr>
            <w:tcW w:w="850" w:type="dxa"/>
          </w:tcPr>
          <w:p w:rsidR="001245A3" w:rsidRPr="007C0525" w:rsidRDefault="001245A3" w:rsidP="00190265">
            <w:pPr>
              <w:shd w:val="clear" w:color="auto" w:fill="FFFFFF"/>
              <w:spacing w:after="0" w:line="240" w:lineRule="auto"/>
              <w:jc w:val="center"/>
              <w:textAlignment w:val="baseline"/>
              <w:outlineLvl w:val="1"/>
              <w:rPr>
                <w:rFonts w:ascii="Times New Roman" w:hAnsi="Times New Roman"/>
                <w:sz w:val="28"/>
                <w:szCs w:val="28"/>
              </w:rPr>
            </w:pPr>
            <w:r w:rsidRPr="007C0525">
              <w:rPr>
                <w:rFonts w:ascii="Times New Roman" w:hAnsi="Times New Roman"/>
                <w:sz w:val="28"/>
                <w:szCs w:val="28"/>
              </w:rPr>
              <w:t>2026 год</w:t>
            </w:r>
          </w:p>
        </w:tc>
      </w:tr>
      <w:tr w:rsidR="00352A41" w:rsidRPr="001245A3" w:rsidTr="001245A3">
        <w:trPr>
          <w:cantSplit/>
          <w:trHeight w:val="1174"/>
        </w:trPr>
        <w:tc>
          <w:tcPr>
            <w:tcW w:w="710" w:type="dxa"/>
          </w:tcPr>
          <w:p w:rsidR="00352A41" w:rsidRPr="001245A3"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1.</w:t>
            </w:r>
          </w:p>
        </w:tc>
        <w:tc>
          <w:tcPr>
            <w:tcW w:w="2126" w:type="dxa"/>
          </w:tcPr>
          <w:p w:rsidR="00352A41" w:rsidRPr="001245A3"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1245A3">
              <w:rPr>
                <w:rFonts w:ascii="Times New Roman" w:hAnsi="Times New Roman"/>
                <w:sz w:val="28"/>
                <w:szCs w:val="28"/>
              </w:rPr>
              <w:t>Количество посетителей культурно-массовых мероприятий, тыс. чел.</w:t>
            </w:r>
          </w:p>
        </w:tc>
        <w:tc>
          <w:tcPr>
            <w:tcW w:w="1843"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sidRPr="007C0525">
              <w:rPr>
                <w:rFonts w:ascii="Times New Roman" w:hAnsi="Times New Roman"/>
              </w:rPr>
              <w:t>922,7</w:t>
            </w:r>
          </w:p>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p>
        </w:tc>
        <w:tc>
          <w:tcPr>
            <w:tcW w:w="851"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sidRPr="007C0525">
              <w:rPr>
                <w:rFonts w:ascii="Times New Roman" w:hAnsi="Times New Roman"/>
              </w:rPr>
              <w:t>1115,2</w:t>
            </w:r>
          </w:p>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p>
        </w:tc>
        <w:tc>
          <w:tcPr>
            <w:tcW w:w="850"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Pr>
                <w:rFonts w:ascii="Times New Roman" w:hAnsi="Times New Roman"/>
              </w:rPr>
              <w:t>1141,9</w:t>
            </w:r>
          </w:p>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p>
        </w:tc>
        <w:tc>
          <w:tcPr>
            <w:tcW w:w="851"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Pr>
                <w:rFonts w:ascii="Times New Roman" w:hAnsi="Times New Roman"/>
              </w:rPr>
              <w:t>1318,9</w:t>
            </w:r>
          </w:p>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p>
        </w:tc>
        <w:tc>
          <w:tcPr>
            <w:tcW w:w="992"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Pr>
                <w:rFonts w:ascii="Times New Roman" w:hAnsi="Times New Roman"/>
              </w:rPr>
              <w:t>1400</w:t>
            </w:r>
            <w:r w:rsidRPr="007C0525">
              <w:rPr>
                <w:rFonts w:ascii="Times New Roman" w:hAnsi="Times New Roman"/>
              </w:rPr>
              <w:t>,0</w:t>
            </w:r>
          </w:p>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p>
        </w:tc>
        <w:tc>
          <w:tcPr>
            <w:tcW w:w="850" w:type="dxa"/>
          </w:tcPr>
          <w:p w:rsidR="00352A41" w:rsidRPr="007C0525" w:rsidRDefault="00352A41" w:rsidP="00352A41">
            <w:pPr>
              <w:shd w:val="clear" w:color="auto" w:fill="FFFFFF"/>
              <w:spacing w:after="0" w:line="240" w:lineRule="auto"/>
              <w:jc w:val="center"/>
              <w:textAlignment w:val="baseline"/>
              <w:outlineLvl w:val="1"/>
              <w:rPr>
                <w:rFonts w:ascii="Times New Roman" w:hAnsi="Times New Roman"/>
              </w:rPr>
            </w:pPr>
            <w:r>
              <w:rPr>
                <w:rFonts w:ascii="Times New Roman" w:hAnsi="Times New Roman"/>
              </w:rPr>
              <w:t>1425,0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3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190265" w:rsidRDefault="00550DE2" w:rsidP="00190265">
      <w:pPr>
        <w:shd w:val="clear" w:color="auto" w:fill="FFFFFF"/>
        <w:spacing w:after="0" w:line="240" w:lineRule="auto"/>
        <w:jc w:val="center"/>
        <w:textAlignment w:val="baseline"/>
        <w:outlineLvl w:val="1"/>
        <w:rPr>
          <w:rFonts w:ascii="Times New Roman" w:hAnsi="Times New Roman"/>
          <w:b/>
          <w:sz w:val="28"/>
          <w:szCs w:val="28"/>
        </w:rPr>
      </w:pPr>
      <w:r w:rsidRPr="00190265">
        <w:rPr>
          <w:rFonts w:ascii="Times New Roman" w:hAnsi="Times New Roman"/>
          <w:b/>
          <w:sz w:val="28"/>
          <w:szCs w:val="28"/>
        </w:rPr>
        <w:t>6. Ресурсное обеспечение подпрограммы 3</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3 в разрезе участников, основных мероприятий, а также по годам реализации подпрограммы 3 представлена в приложениях № 3 и № 4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3 подлежит ежегодному уточнению при формировании бюджета на очередной финансовый год (и плановый период).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12647B">
      <w:pPr>
        <w:shd w:val="clear" w:color="auto" w:fill="FFFFFF"/>
        <w:spacing w:after="0" w:line="240" w:lineRule="auto"/>
        <w:jc w:val="both"/>
        <w:textAlignment w:val="baseline"/>
        <w:outlineLvl w:val="1"/>
        <w:rPr>
          <w:rFonts w:ascii="Times New Roman" w:hAnsi="Times New Roman"/>
          <w:sz w:val="28"/>
          <w:szCs w:val="28"/>
        </w:rPr>
      </w:pPr>
    </w:p>
    <w:p w:rsidR="00550DE2" w:rsidRPr="00190265" w:rsidRDefault="00550DE2" w:rsidP="00190265">
      <w:pPr>
        <w:shd w:val="clear" w:color="auto" w:fill="FFFFFF"/>
        <w:spacing w:after="0" w:line="240" w:lineRule="auto"/>
        <w:jc w:val="center"/>
        <w:textAlignment w:val="baseline"/>
        <w:outlineLvl w:val="1"/>
        <w:rPr>
          <w:rFonts w:ascii="Times New Roman" w:hAnsi="Times New Roman"/>
          <w:b/>
          <w:sz w:val="28"/>
          <w:szCs w:val="28"/>
        </w:rPr>
      </w:pPr>
      <w:r w:rsidRPr="00190265">
        <w:rPr>
          <w:rFonts w:ascii="Times New Roman" w:hAnsi="Times New Roman"/>
          <w:b/>
          <w:sz w:val="28"/>
          <w:szCs w:val="28"/>
        </w:rPr>
        <w:t>Подпрограмма 4 «Охрана, сохранение и популяризация объектов культурного наследия (памятников истории и культуры)»</w:t>
      </w:r>
    </w:p>
    <w:p w:rsidR="00550DE2" w:rsidRPr="00190265" w:rsidRDefault="00550DE2" w:rsidP="00190265">
      <w:pPr>
        <w:shd w:val="clear" w:color="auto" w:fill="FFFFFF"/>
        <w:spacing w:after="0" w:line="240" w:lineRule="auto"/>
        <w:jc w:val="center"/>
        <w:textAlignment w:val="baseline"/>
        <w:outlineLvl w:val="1"/>
        <w:rPr>
          <w:rFonts w:ascii="Times New Roman" w:hAnsi="Times New Roman"/>
          <w:b/>
          <w:sz w:val="28"/>
          <w:szCs w:val="28"/>
        </w:rPr>
      </w:pPr>
    </w:p>
    <w:p w:rsidR="00550DE2" w:rsidRPr="00A93FF2" w:rsidRDefault="00550DE2" w:rsidP="00190265">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b/>
          <w:sz w:val="28"/>
          <w:szCs w:val="28"/>
        </w:rPr>
        <w:t xml:space="preserve">1. </w:t>
      </w:r>
      <w:r w:rsidRPr="00190265">
        <w:rPr>
          <w:rFonts w:ascii="Times New Roman" w:hAnsi="Times New Roman"/>
          <w:b/>
          <w:sz w:val="28"/>
          <w:szCs w:val="28"/>
        </w:rPr>
        <w:t>Паспорт подпрограммы 4 «Охрана, сохранение и популяризация объектов культурного наследия (памятников истории и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3533"/>
        <w:gridCol w:w="5245"/>
      </w:tblGrid>
      <w:tr w:rsidR="00550DE2" w:rsidRPr="00A60B48" w:rsidTr="00190265">
        <w:tc>
          <w:tcPr>
            <w:tcW w:w="720" w:type="dxa"/>
            <w:tcBorders>
              <w:top w:val="single" w:sz="4" w:space="0" w:color="auto"/>
              <w:bottom w:val="single" w:sz="4" w:space="0" w:color="auto"/>
              <w:right w:val="single" w:sz="4" w:space="0" w:color="auto"/>
            </w:tcBorders>
          </w:tcPr>
          <w:p w:rsidR="00550DE2" w:rsidRPr="00190265" w:rsidRDefault="00550DE2" w:rsidP="00190265">
            <w:pPr>
              <w:shd w:val="clear" w:color="auto" w:fill="FFFFFF"/>
              <w:spacing w:after="0" w:line="240" w:lineRule="auto"/>
              <w:jc w:val="center"/>
              <w:textAlignment w:val="baseline"/>
              <w:outlineLvl w:val="1"/>
              <w:rPr>
                <w:rFonts w:ascii="Times New Roman" w:hAnsi="Times New Roman"/>
                <w:b/>
                <w:sz w:val="28"/>
                <w:szCs w:val="28"/>
              </w:rPr>
            </w:pPr>
            <w:r w:rsidRPr="00190265">
              <w:rPr>
                <w:rFonts w:ascii="Times New Roman" w:hAnsi="Times New Roman"/>
                <w:b/>
                <w:sz w:val="28"/>
                <w:szCs w:val="28"/>
              </w:rPr>
              <w:t>№</w:t>
            </w:r>
          </w:p>
        </w:tc>
        <w:tc>
          <w:tcPr>
            <w:tcW w:w="8778" w:type="dxa"/>
            <w:gridSpan w:val="2"/>
            <w:tcBorders>
              <w:top w:val="single" w:sz="4" w:space="0" w:color="auto"/>
              <w:left w:val="single" w:sz="4" w:space="0" w:color="auto"/>
              <w:bottom w:val="single" w:sz="4" w:space="0" w:color="auto"/>
            </w:tcBorders>
          </w:tcPr>
          <w:p w:rsidR="00550DE2" w:rsidRPr="00190265" w:rsidRDefault="00550DE2" w:rsidP="00190265">
            <w:pPr>
              <w:shd w:val="clear" w:color="auto" w:fill="FFFFFF"/>
              <w:spacing w:after="0" w:line="240" w:lineRule="auto"/>
              <w:jc w:val="center"/>
              <w:textAlignment w:val="baseline"/>
              <w:outlineLvl w:val="1"/>
              <w:rPr>
                <w:rFonts w:ascii="Times New Roman" w:hAnsi="Times New Roman"/>
                <w:b/>
                <w:sz w:val="28"/>
                <w:szCs w:val="28"/>
              </w:rPr>
            </w:pPr>
            <w:r w:rsidRPr="00190265">
              <w:rPr>
                <w:rFonts w:ascii="Times New Roman" w:hAnsi="Times New Roman"/>
                <w:b/>
                <w:sz w:val="28"/>
                <w:szCs w:val="28"/>
              </w:rPr>
              <w:t>Наименование подпрограммы 4:«Охрана, сохранение и популяризация объектов культурного наследия (памятников истории и культуры)» (далее – подпрограмма 4)</w:t>
            </w:r>
          </w:p>
        </w:tc>
      </w:tr>
      <w:tr w:rsidR="00550DE2" w:rsidRPr="00A60B48" w:rsidTr="00190265">
        <w:trPr>
          <w:trHeight w:val="356"/>
        </w:trPr>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245" w:type="dxa"/>
            <w:tcBorders>
              <w:top w:val="single" w:sz="4" w:space="0" w:color="auto"/>
              <w:left w:val="single" w:sz="4" w:space="0" w:color="auto"/>
              <w:bottom w:val="single" w:sz="4" w:space="0" w:color="auto"/>
            </w:tcBorders>
          </w:tcPr>
          <w:p w:rsidR="00550DE2" w:rsidRPr="00A60B48"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Администрация Волоконовского района </w:t>
            </w:r>
          </w:p>
        </w:tc>
      </w:tr>
      <w:tr w:rsidR="00550DE2" w:rsidRPr="00A60B48" w:rsidTr="00190265">
        <w:trPr>
          <w:trHeight w:val="729"/>
        </w:trPr>
        <w:tc>
          <w:tcPr>
            <w:tcW w:w="720" w:type="dxa"/>
            <w:tcBorders>
              <w:top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533" w:type="dxa"/>
            <w:tcBorders>
              <w:top w:val="single" w:sz="4" w:space="0" w:color="auto"/>
              <w:left w:val="single" w:sz="4" w:space="0" w:color="auto"/>
              <w:right w:val="single" w:sz="4" w:space="0" w:color="auto"/>
            </w:tcBorders>
          </w:tcPr>
          <w:p w:rsidR="00550DE2"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Участники </w:t>
            </w:r>
          </w:p>
          <w:p w:rsidR="00550DE2" w:rsidRPr="00A93FF2"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подпрограммы 4</w:t>
            </w:r>
          </w:p>
        </w:tc>
        <w:tc>
          <w:tcPr>
            <w:tcW w:w="5245" w:type="dxa"/>
            <w:tcBorders>
              <w:top w:val="single" w:sz="4" w:space="0" w:color="auto"/>
              <w:left w:val="single" w:sz="4" w:space="0" w:color="auto"/>
            </w:tcBorders>
          </w:tcPr>
          <w:p w:rsidR="00550DE2" w:rsidRPr="00A60B48"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района</w:t>
            </w:r>
          </w:p>
        </w:tc>
      </w:tr>
      <w:tr w:rsidR="00550DE2" w:rsidRPr="00A60B48" w:rsidTr="00190265">
        <w:trPr>
          <w:trHeight w:val="1214"/>
        </w:trPr>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4</w:t>
            </w:r>
          </w:p>
        </w:tc>
        <w:tc>
          <w:tcPr>
            <w:tcW w:w="5245" w:type="dxa"/>
            <w:tcBorders>
              <w:top w:val="single" w:sz="4" w:space="0" w:color="auto"/>
              <w:left w:val="single" w:sz="4" w:space="0" w:color="auto"/>
              <w:bottom w:val="single" w:sz="4" w:space="0" w:color="auto"/>
            </w:tcBorders>
          </w:tcPr>
          <w:p w:rsidR="00550DE2" w:rsidRPr="00A93FF2"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Сохранение, эффективное использование и популяризация объектов культурного наследия (памятников истории и культуры) Волоконовского района</w:t>
            </w:r>
          </w:p>
        </w:tc>
      </w:tr>
      <w:tr w:rsidR="00550DE2" w:rsidRPr="00A60B48" w:rsidTr="00190265">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4</w:t>
            </w:r>
          </w:p>
        </w:tc>
        <w:tc>
          <w:tcPr>
            <w:tcW w:w="5245" w:type="dxa"/>
            <w:tcBorders>
              <w:top w:val="single" w:sz="4" w:space="0" w:color="auto"/>
              <w:left w:val="single" w:sz="4" w:space="0" w:color="auto"/>
              <w:bottom w:val="single" w:sz="4" w:space="0" w:color="auto"/>
            </w:tcBorders>
          </w:tcPr>
          <w:p w:rsidR="00550DE2" w:rsidRPr="00A93FF2"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 xml:space="preserve">1) Сохранение объектов культурного наследия Волоконовского района. </w:t>
            </w:r>
          </w:p>
          <w:p w:rsidR="00550DE2" w:rsidRPr="00A93FF2"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2) Приспособление объектов культурного наследия, находящихся в муниципальной собственности к современному использованию.</w:t>
            </w:r>
          </w:p>
          <w:p w:rsidR="00550DE2" w:rsidRPr="00A93FF2"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 xml:space="preserve">3) Популяризация объектов культурного наследия Волоконовского района. </w:t>
            </w:r>
          </w:p>
        </w:tc>
      </w:tr>
      <w:tr w:rsidR="00550DE2" w:rsidRPr="00A60B48" w:rsidTr="00190265">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4</w:t>
            </w:r>
          </w:p>
        </w:tc>
        <w:tc>
          <w:tcPr>
            <w:tcW w:w="5245" w:type="dxa"/>
            <w:tcBorders>
              <w:top w:val="single" w:sz="4" w:space="0" w:color="auto"/>
              <w:left w:val="single" w:sz="4" w:space="0" w:color="auto"/>
              <w:bottom w:val="single" w:sz="4" w:space="0" w:color="auto"/>
            </w:tcBorders>
          </w:tcPr>
          <w:p w:rsidR="00550DE2" w:rsidRPr="00A60B48"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 4 осуществляется в 2 этапа:</w:t>
            </w:r>
          </w:p>
          <w:p w:rsidR="00550DE2" w:rsidRPr="00A60B48"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Pr="00A60B48" w:rsidRDefault="00AB29A4" w:rsidP="00190265">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 этап – с 2021 по 2026</w:t>
            </w:r>
            <w:r w:rsidR="00550DE2" w:rsidRPr="00A60B48">
              <w:rPr>
                <w:rFonts w:ascii="Times New Roman" w:hAnsi="Times New Roman"/>
                <w:sz w:val="28"/>
                <w:szCs w:val="28"/>
              </w:rPr>
              <w:t xml:space="preserve"> год.</w:t>
            </w:r>
          </w:p>
        </w:tc>
      </w:tr>
      <w:tr w:rsidR="00550DE2" w:rsidRPr="00A60B48" w:rsidTr="00190265">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 бюджетных ассигнований подпрограммы 4 за счет средств муниципального бюджета</w:t>
            </w:r>
          </w:p>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245" w:type="dxa"/>
            <w:tcBorders>
              <w:top w:val="single" w:sz="4" w:space="0" w:color="auto"/>
              <w:left w:val="single" w:sz="4" w:space="0" w:color="auto"/>
              <w:bottom w:val="single" w:sz="4" w:space="0" w:color="auto"/>
            </w:tcBorders>
          </w:tcPr>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Планируемый общий объем финансирования подпрограммы 4 в       2015-202</w:t>
            </w:r>
            <w:r w:rsidR="00AB29A4" w:rsidRPr="00EA2856">
              <w:rPr>
                <w:rFonts w:ascii="Times New Roman" w:hAnsi="Times New Roman"/>
                <w:sz w:val="28"/>
                <w:szCs w:val="28"/>
              </w:rPr>
              <w:t>6</w:t>
            </w:r>
            <w:r w:rsidRPr="00EA2856">
              <w:rPr>
                <w:rFonts w:ascii="Times New Roman" w:hAnsi="Times New Roman"/>
                <w:sz w:val="28"/>
                <w:szCs w:val="28"/>
              </w:rPr>
              <w:t xml:space="preserve"> годах за счет всех источников финансирования составит 51 993,3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Объем финансиро</w:t>
            </w:r>
            <w:r w:rsidR="00AB29A4" w:rsidRPr="00EA2856">
              <w:rPr>
                <w:rFonts w:ascii="Times New Roman" w:hAnsi="Times New Roman"/>
                <w:sz w:val="28"/>
                <w:szCs w:val="28"/>
              </w:rPr>
              <w:t>вания подпрограммы 4 в 2015-2026</w:t>
            </w:r>
            <w:r w:rsidRPr="00EA2856">
              <w:rPr>
                <w:rFonts w:ascii="Times New Roman" w:hAnsi="Times New Roman"/>
                <w:sz w:val="28"/>
                <w:szCs w:val="28"/>
              </w:rPr>
              <w:t xml:space="preserve"> годах за счет средств муниципального бюджета составит 1 699,8 тыс. рублей, в том числе по годам: </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2015 год – 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2016 год – 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2017 год – 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2018 год – 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2019 год – 89,8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lastRenderedPageBreak/>
              <w:t>2020 год – 750,0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2021 год – 360,0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2022 год – 500,0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2023 год – 0 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2024 год – 0 тыс. рублей;</w:t>
            </w:r>
          </w:p>
          <w:p w:rsidR="00550DE2" w:rsidRPr="00EA2856" w:rsidRDefault="00AB29A4"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2025 год – 0 тыс. рублей;</w:t>
            </w:r>
          </w:p>
          <w:p w:rsidR="00AB29A4" w:rsidRPr="00EA2856" w:rsidRDefault="00AB29A4"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2026 год -</w:t>
            </w:r>
            <w:r w:rsidR="00EA2856" w:rsidRPr="00EA2856">
              <w:rPr>
                <w:rFonts w:ascii="Times New Roman" w:hAnsi="Times New Roman"/>
                <w:sz w:val="28"/>
                <w:szCs w:val="28"/>
              </w:rPr>
              <w:t xml:space="preserve">  0 </w:t>
            </w:r>
            <w:r w:rsidRPr="00EA2856">
              <w:rPr>
                <w:rFonts w:ascii="Times New Roman" w:hAnsi="Times New Roman"/>
                <w:sz w:val="28"/>
                <w:szCs w:val="28"/>
              </w:rPr>
              <w:t>тыс. рублей.</w:t>
            </w:r>
          </w:p>
          <w:p w:rsidR="00550DE2" w:rsidRPr="00EA2856"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Объем финансиро</w:t>
            </w:r>
            <w:r w:rsidR="00AB29A4" w:rsidRPr="00EA2856">
              <w:rPr>
                <w:rFonts w:ascii="Times New Roman" w:hAnsi="Times New Roman"/>
                <w:sz w:val="28"/>
                <w:szCs w:val="28"/>
              </w:rPr>
              <w:t>вания подпрограммы 4 в 2015-2026</w:t>
            </w:r>
            <w:r w:rsidRPr="00EA2856">
              <w:rPr>
                <w:rFonts w:ascii="Times New Roman" w:hAnsi="Times New Roman"/>
                <w:sz w:val="28"/>
                <w:szCs w:val="28"/>
              </w:rPr>
              <w:t xml:space="preserve"> годах за счет средств областного бюджета составит                 50 293,5 тыс. рублей.</w:t>
            </w:r>
          </w:p>
        </w:tc>
      </w:tr>
      <w:tr w:rsidR="00550DE2" w:rsidRPr="00A60B48" w:rsidTr="00190265">
        <w:tc>
          <w:tcPr>
            <w:tcW w:w="720" w:type="dxa"/>
            <w:tcBorders>
              <w:top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7.</w:t>
            </w:r>
          </w:p>
        </w:tc>
        <w:tc>
          <w:tcPr>
            <w:tcW w:w="3533" w:type="dxa"/>
            <w:tcBorders>
              <w:top w:val="single" w:sz="4" w:space="0" w:color="auto"/>
              <w:left w:val="single" w:sz="4" w:space="0" w:color="auto"/>
              <w:bottom w:val="single" w:sz="4" w:space="0" w:color="auto"/>
              <w:right w:val="single" w:sz="4" w:space="0" w:color="auto"/>
            </w:tcBorders>
          </w:tcPr>
          <w:p w:rsidR="00550DE2" w:rsidRPr="00A60B48" w:rsidRDefault="00550DE2" w:rsidP="00190265">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4</w:t>
            </w:r>
          </w:p>
        </w:tc>
        <w:tc>
          <w:tcPr>
            <w:tcW w:w="5245" w:type="dxa"/>
            <w:tcBorders>
              <w:top w:val="single" w:sz="4" w:space="0" w:color="auto"/>
              <w:left w:val="single" w:sz="4" w:space="0" w:color="auto"/>
              <w:bottom w:val="single" w:sz="4" w:space="0" w:color="auto"/>
            </w:tcBorders>
          </w:tcPr>
          <w:p w:rsidR="00550DE2" w:rsidRPr="007F732B"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7F732B">
              <w:rPr>
                <w:rFonts w:ascii="Times New Roman" w:hAnsi="Times New Roman"/>
                <w:sz w:val="28"/>
                <w:szCs w:val="28"/>
              </w:rPr>
              <w:t>Доля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Воло</w:t>
            </w:r>
            <w:r w:rsidR="00AB29A4" w:rsidRPr="007F732B">
              <w:rPr>
                <w:rFonts w:ascii="Times New Roman" w:hAnsi="Times New Roman"/>
                <w:sz w:val="28"/>
                <w:szCs w:val="28"/>
              </w:rPr>
              <w:t>ко</w:t>
            </w:r>
            <w:r w:rsidR="007F732B" w:rsidRPr="007F732B">
              <w:rPr>
                <w:rFonts w:ascii="Times New Roman" w:hAnsi="Times New Roman"/>
                <w:sz w:val="28"/>
                <w:szCs w:val="28"/>
              </w:rPr>
              <w:t>новского района –  8</w:t>
            </w:r>
            <w:r w:rsidR="00AB29A4" w:rsidRPr="007F732B">
              <w:rPr>
                <w:rFonts w:ascii="Times New Roman" w:hAnsi="Times New Roman"/>
                <w:sz w:val="28"/>
                <w:szCs w:val="28"/>
              </w:rPr>
              <w:t>5 % в 2026</w:t>
            </w:r>
            <w:r w:rsidRPr="007F732B">
              <w:rPr>
                <w:rFonts w:ascii="Times New Roman" w:hAnsi="Times New Roman"/>
                <w:sz w:val="28"/>
                <w:szCs w:val="28"/>
              </w:rPr>
              <w:t xml:space="preserve"> году. </w:t>
            </w:r>
          </w:p>
          <w:p w:rsidR="00550DE2" w:rsidRPr="007F732B" w:rsidRDefault="00550DE2" w:rsidP="00190265">
            <w:pPr>
              <w:shd w:val="clear" w:color="auto" w:fill="FFFFFF"/>
              <w:spacing w:after="0" w:line="240" w:lineRule="auto"/>
              <w:jc w:val="both"/>
              <w:textAlignment w:val="baseline"/>
              <w:outlineLvl w:val="1"/>
              <w:rPr>
                <w:rFonts w:ascii="Times New Roman" w:hAnsi="Times New Roman"/>
                <w:sz w:val="28"/>
                <w:szCs w:val="28"/>
              </w:rPr>
            </w:pPr>
            <w:r w:rsidRPr="007F732B">
              <w:rPr>
                <w:rFonts w:ascii="Times New Roman" w:hAnsi="Times New Roman"/>
                <w:sz w:val="28"/>
                <w:szCs w:val="28"/>
              </w:rPr>
              <w:t xml:space="preserve">Доля объектов культурного наследия,  для которых установлены границы территорий объектов культурного наследия, в общем количестве  объектов культурного наследия, расположенных на территории Волоконовского района </w:t>
            </w:r>
            <w:r w:rsidR="00AB29A4" w:rsidRPr="007F732B">
              <w:rPr>
                <w:rFonts w:ascii="Times New Roman" w:hAnsi="Times New Roman"/>
                <w:sz w:val="28"/>
                <w:szCs w:val="28"/>
              </w:rPr>
              <w:t>– 100 % в 2026</w:t>
            </w:r>
            <w:r w:rsidRPr="007F732B">
              <w:rPr>
                <w:rFonts w:ascii="Times New Roman" w:hAnsi="Times New Roman"/>
                <w:sz w:val="28"/>
                <w:szCs w:val="28"/>
              </w:rPr>
              <w:t xml:space="preserve"> году.</w:t>
            </w:r>
          </w:p>
        </w:tc>
      </w:tr>
    </w:tbl>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D340B3">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2. </w:t>
      </w:r>
      <w:r w:rsidRPr="00D340B3">
        <w:rPr>
          <w:rFonts w:ascii="Times New Roman" w:hAnsi="Times New Roman"/>
          <w:b/>
          <w:sz w:val="28"/>
          <w:szCs w:val="28"/>
        </w:rPr>
        <w:t xml:space="preserve">Характеристика сферы реализации подпрограммы 4, </w:t>
      </w:r>
    </w:p>
    <w:p w:rsidR="00550DE2" w:rsidRPr="00D340B3" w:rsidRDefault="00550DE2" w:rsidP="00D340B3">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о</w:t>
      </w:r>
      <w:r w:rsidRPr="00D340B3">
        <w:rPr>
          <w:rFonts w:ascii="Times New Roman" w:hAnsi="Times New Roman"/>
          <w:b/>
          <w:sz w:val="28"/>
          <w:szCs w:val="28"/>
        </w:rPr>
        <w:t>писание</w:t>
      </w:r>
      <w:r>
        <w:rPr>
          <w:rFonts w:ascii="Times New Roman" w:hAnsi="Times New Roman"/>
          <w:b/>
          <w:sz w:val="28"/>
          <w:szCs w:val="28"/>
        </w:rPr>
        <w:t xml:space="preserve"> </w:t>
      </w:r>
      <w:r w:rsidRPr="00D340B3">
        <w:rPr>
          <w:rFonts w:ascii="Times New Roman" w:hAnsi="Times New Roman"/>
          <w:b/>
          <w:sz w:val="28"/>
          <w:szCs w:val="28"/>
        </w:rPr>
        <w:t>основных проблем в указанной сфере и прогноз ее развития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Пункт 3 статьи 44 Конституции Российской Федерации признает необходимым сохранение исторического и культурного наследия, памятников истории и культуры, и обеспечение государственной поддержки культуры и сохранение культурного наследия народов Российской Федерации.</w:t>
      </w:r>
    </w:p>
    <w:p w:rsidR="00550DE2" w:rsidRPr="00A60B48" w:rsidRDefault="00550DE2" w:rsidP="00AB29A4">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Вопросы сохранения, популяризации и охраны объектов культурного наследия регламентируются Федеральным законом от 25 июня 2002 года </w:t>
      </w:r>
      <w:r>
        <w:rPr>
          <w:rFonts w:ascii="Times New Roman" w:hAnsi="Times New Roman"/>
          <w:sz w:val="28"/>
          <w:szCs w:val="28"/>
        </w:rPr>
        <w:t xml:space="preserve">        </w:t>
      </w:r>
      <w:r w:rsidRPr="00A60B48">
        <w:rPr>
          <w:rFonts w:ascii="Times New Roman" w:hAnsi="Times New Roman"/>
          <w:sz w:val="28"/>
          <w:szCs w:val="28"/>
        </w:rPr>
        <w:t xml:space="preserve">№ 73-ФЗ «Об объектах культурного наследия (памятников истории и культуры) народов Российской Федерации». В соответствии с данным законом органы государственной власти субъектов Российской Федерации и муниципальных образований осуществляют полномочия по сохранению, использованию и популяризации объектов культурного наследия, находящихся в региональной и </w:t>
      </w:r>
      <w:r w:rsidRPr="00A60B48">
        <w:rPr>
          <w:rFonts w:ascii="Times New Roman" w:hAnsi="Times New Roman"/>
          <w:sz w:val="28"/>
          <w:szCs w:val="28"/>
        </w:rPr>
        <w:lastRenderedPageBreak/>
        <w:t xml:space="preserve">муниципальной собственности, а также государственной охраны объектов культурного наследия регионального и местного значения.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В Белгородской области действует закон Белгородской области от 13 ноября 2003 года № 97 «Об объектах культурного наследия (памятниках истории и культуры) Белгородской области», который регулирует отношения в области государственной охраны и использования объектов культурного наследия (памятников истории и культуры) Белгородской области регионального и местного значения (далее </w:t>
      </w:r>
      <w:r w:rsidRPr="00A60B48">
        <w:rPr>
          <w:rFonts w:ascii="Times New Roman" w:hAnsi="Times New Roman"/>
          <w:sz w:val="28"/>
          <w:szCs w:val="28"/>
        </w:rPr>
        <w:sym w:font="Symbol" w:char="F02D"/>
      </w:r>
      <w:r w:rsidRPr="00A60B48">
        <w:rPr>
          <w:rFonts w:ascii="Times New Roman" w:hAnsi="Times New Roman"/>
          <w:sz w:val="28"/>
          <w:szCs w:val="28"/>
        </w:rPr>
        <w:t xml:space="preserve"> объекты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и в список выявленных недвижимых объектов культурного наследия как единого целого с их территориями, а также исторически и композиционно связанными с ними недвижимыми и движимыми объектами в целях обеспечения их сохранности и содержания, учитывая уникальность и своеобразие историко-культурного наследия Белгородской области.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На сегодняшний день на территории Волоконовского района расположено 189 объектов культурного наследия включенных в единый государственный реестр объектов культурного наследия, что составляет 8,7% от общего числа объектов культурного наследия, находящихся у нас в регионе: 22 памятника истории (воинская слава), 21 памятник архитектуры и истории (здания), 138 памятников археологии, 6 памятников искусства и 2 памятника садово-паркового искусства.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Ежегодно проводятся мероприятия по сохранению, ремонту, реставрации и</w:t>
      </w:r>
      <w:r w:rsidRPr="00A60B48">
        <w:rPr>
          <w:rFonts w:ascii="Times New Roman" w:hAnsi="Times New Roman"/>
          <w:sz w:val="28"/>
          <w:szCs w:val="28"/>
        </w:rPr>
        <w:t xml:space="preserve"> благоустройству территории</w:t>
      </w:r>
      <w:r w:rsidRPr="00A93FF2">
        <w:rPr>
          <w:rFonts w:ascii="Times New Roman" w:hAnsi="Times New Roman"/>
          <w:sz w:val="28"/>
          <w:szCs w:val="28"/>
        </w:rPr>
        <w:t xml:space="preserve"> объектов культурного наследия за счет средств бюджета района. Однако принимаемые меры могли решить лишь вопрос «выживания» отдельных объектов культурного наследия. В настоящее время ситуация сложилась таким образом, что пока в отношении одних объектов культурного наследия проводятся работы по их сохранению, другие продолжают ветшать и разрушаться.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Несмотря на то, что в районе за последнее время многое делается для сохранения историко-культурного наследия, в данной сфере сохраняются следующие проблемы: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1. Высокая степень амортизации и процессы естественного старения значительного числа объектов культурного наследия приводят к возникновению реальной угрозы утраты памятников-зданий.</w:t>
      </w:r>
    </w:p>
    <w:p w:rsidR="00550DE2" w:rsidRPr="00A60B48" w:rsidRDefault="00550DE2" w:rsidP="0091301E">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Во многих случаях эти здания имеют амортизационный износ и требуют проведения значительного объема ремонтно-реставрационных работ. Износ объекта культурного наследия выражается также в уменьшении потребительских свойств объекта недвижимости. При невыполнении работ по комплексной реставрации памятника возрастает угроза физического изменения отдельных архитектурных и конструктивных особенностей и элементов декора, предметов внутреннего убранства, что в дальнейшем повлечет удорожание стоимости ремонтно-реставрационных работ.</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lastRenderedPageBreak/>
        <w:t xml:space="preserve">В результате реализации мероприятий, запланированных </w:t>
      </w:r>
      <w:r>
        <w:rPr>
          <w:rFonts w:ascii="Times New Roman" w:hAnsi="Times New Roman"/>
          <w:sz w:val="28"/>
          <w:szCs w:val="28"/>
        </w:rPr>
        <w:t xml:space="preserve">  </w:t>
      </w:r>
      <w:r w:rsidRPr="00A60B48">
        <w:rPr>
          <w:rFonts w:ascii="Times New Roman" w:hAnsi="Times New Roman"/>
          <w:sz w:val="28"/>
          <w:szCs w:val="28"/>
        </w:rPr>
        <w:t>подпрограммой 4, здания будут выведены из аварийного состояния, снизится риск их утраты, появится возможность их приспособления к дальнейшей эксплуатации в современных условиях.</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2. Утрата своеобразия историко-архитектурного облика поселений в связи с интенсивным хозяйственным освоением исторических территорий приводит к утрате центральной части исторических поселений области. Обладая высоким историко-культурным и градостроительным потенциалом, она является привлекательной для многочисленных инвесторов, участвующих в реализации значительного числа строительных проектов.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Современная практика свидетельствует о том, что в настоящее время установление зон охраны объектов культурного наследия, требований к режиму использования земель и градостроительным регламентам в границах данных зон, является одним из основных инструментов обеспечения сохранности объектов культурного наследия в их исторической градостроительной и (или) природной среде.</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Для того чтобы, разработать в соответствии с действующим законодательством проекты зон охраны для всех памятников истории и культуры, необходимо:</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w:t>
      </w:r>
      <w:r w:rsidRPr="00A93FF2">
        <w:rPr>
          <w:rFonts w:ascii="Times New Roman" w:hAnsi="Times New Roman"/>
          <w:sz w:val="28"/>
          <w:szCs w:val="28"/>
        </w:rPr>
        <w:t xml:space="preserve"> </w:t>
      </w:r>
      <w:r w:rsidRPr="00A60B48">
        <w:rPr>
          <w:rFonts w:ascii="Times New Roman" w:hAnsi="Times New Roman"/>
          <w:sz w:val="28"/>
          <w:szCs w:val="28"/>
        </w:rPr>
        <w:t>уточнить границы территорий памятников;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w:t>
      </w:r>
      <w:r w:rsidRPr="00A93FF2">
        <w:rPr>
          <w:rFonts w:ascii="Times New Roman" w:hAnsi="Times New Roman"/>
          <w:sz w:val="28"/>
          <w:szCs w:val="28"/>
        </w:rPr>
        <w:t xml:space="preserve"> </w:t>
      </w:r>
      <w:r w:rsidRPr="00A60B48">
        <w:rPr>
          <w:rFonts w:ascii="Times New Roman" w:hAnsi="Times New Roman"/>
          <w:sz w:val="28"/>
          <w:szCs w:val="28"/>
        </w:rPr>
        <w:t>провести работы (археологические полевые исследования) по уточнению границ объектов археологического наследия в исторических поселениях;</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w:t>
      </w:r>
      <w:r w:rsidRPr="00A93FF2">
        <w:rPr>
          <w:rFonts w:ascii="Times New Roman" w:hAnsi="Times New Roman"/>
          <w:sz w:val="28"/>
          <w:szCs w:val="28"/>
        </w:rPr>
        <w:t xml:space="preserve"> </w:t>
      </w:r>
      <w:r w:rsidRPr="00A60B48">
        <w:rPr>
          <w:rFonts w:ascii="Times New Roman" w:hAnsi="Times New Roman"/>
          <w:sz w:val="28"/>
          <w:szCs w:val="28"/>
        </w:rPr>
        <w:t>уточнить местонахождение (адрес) отдельных объектов;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w:t>
      </w:r>
      <w:r w:rsidRPr="00A93FF2">
        <w:rPr>
          <w:rFonts w:ascii="Times New Roman" w:hAnsi="Times New Roman"/>
          <w:sz w:val="28"/>
          <w:szCs w:val="28"/>
        </w:rPr>
        <w:t xml:space="preserve"> </w:t>
      </w:r>
      <w:r w:rsidRPr="00A60B48">
        <w:rPr>
          <w:rFonts w:ascii="Times New Roman" w:hAnsi="Times New Roman"/>
          <w:sz w:val="28"/>
          <w:szCs w:val="28"/>
        </w:rPr>
        <w:t>уточнить и зафиксировать утвержденные границы зон охраны объекта культурного наследия, режимы использования земель и градостроительные регламенты в границах данных зон в документах территориального планирования, правилах землепользования и застройки, документации по планировке территории.</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Ограничения (обременения) прав на земельные участки, возникающие на основании решения об установлении зон охраны объекта культурного наследия, должны быть зарегистрированы в установленном порядке федеральным органом исполнительной власти, уполномоченным в области государственной регистрации прав на недвижимое имущество и сделок с ним.</w:t>
      </w:r>
    </w:p>
    <w:p w:rsidR="00550DE2" w:rsidRPr="00A60B48" w:rsidRDefault="00550DE2" w:rsidP="0091301E">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3. Актуальными проблемами в области сохранения, использования, популяризации и государственной охраны объектов культурного наследия района остаются разработка первичной учетной документации - паспортов объектов культурного наследия, разработка проектов зон охраны памятников, предмета охраны памятников, выявление и учет объектов, представляющих собой ценность с точки зрения истории, археологии, архитектуры и градостроительства, обозначения охранными надписями объектов историко-культурного наследия.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lastRenderedPageBreak/>
        <w:t>4. Отсутствие в необходимом объеме денежных средств на сохранение и содержание объектов культурного наследия, на мероприятия по государственной охране объектов культурного наследия.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Сохранение объектов культурного наследия требует значительных инвестиций. Денежные средства, выделяемые в последние годы из бюджетов всех уровней на реставрацию памятников истории и культуры, не позволяют предотвратить ухудшение состояния большей части объектов культурного наследия и поддерживать их в надлежащем эксплуатационном состоянии. Для решения всех этих острых проблем потребуется осуществление комплекса межведомственных мероприятий.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 4 обеспечит сохранение наиболее ценных объектов культурного наследия, находящихся в муниципальной собственности. Настоятельная необходимость осуществления мероприятий по сохранению объектов культурного наследия области была и остается одной из важнейшей задач культурной политики. В случае, если мероприятия подпрограммы 4 не будут реализованы, могут возникнуть риски потери ценных объектов культурного наследия, и, как следствие, снижение туристической привлекательности района, что будет препятствием для развития в районе туризма, что является одним из приоритетов Стратегии социально-экономического развития Волоконовского района на период до 2025 года.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D340B3" w:rsidRDefault="00550DE2" w:rsidP="00D340B3">
      <w:pPr>
        <w:shd w:val="clear" w:color="auto" w:fill="FFFFFF"/>
        <w:spacing w:after="0" w:line="240" w:lineRule="auto"/>
        <w:jc w:val="center"/>
        <w:textAlignment w:val="baseline"/>
        <w:outlineLvl w:val="1"/>
        <w:rPr>
          <w:rFonts w:ascii="Times New Roman" w:hAnsi="Times New Roman"/>
          <w:b/>
          <w:sz w:val="28"/>
          <w:szCs w:val="28"/>
        </w:rPr>
      </w:pPr>
      <w:r w:rsidRPr="00D340B3">
        <w:rPr>
          <w:rFonts w:ascii="Times New Roman" w:hAnsi="Times New Roman"/>
          <w:b/>
          <w:sz w:val="28"/>
          <w:szCs w:val="28"/>
        </w:rPr>
        <w:t>3. Цель и задачи, сроки и этапы подпрограммы 4</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Целью подпрограммы 4 является сохранение, эффективное использование и популяризация объектов культурного наследия (памятников истории и культуры)</w:t>
      </w:r>
      <w:r w:rsidRPr="00A60B48">
        <w:rPr>
          <w:rFonts w:ascii="Times New Roman" w:hAnsi="Times New Roman"/>
          <w:sz w:val="28"/>
          <w:szCs w:val="28"/>
        </w:rPr>
        <w:t xml:space="preserve">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Задачами подпрограммы 4 являются следующие: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1) </w:t>
      </w:r>
      <w:r w:rsidRPr="00A93FF2">
        <w:rPr>
          <w:rFonts w:ascii="Times New Roman" w:hAnsi="Times New Roman"/>
          <w:sz w:val="28"/>
          <w:szCs w:val="28"/>
        </w:rPr>
        <w:t xml:space="preserve">Сохранение </w:t>
      </w:r>
      <w:r w:rsidRPr="00A60B48">
        <w:rPr>
          <w:rFonts w:ascii="Times New Roman" w:hAnsi="Times New Roman"/>
          <w:sz w:val="28"/>
          <w:szCs w:val="28"/>
        </w:rPr>
        <w:t>объектов культурного наследия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Для решения задачи необходимо проведение первоочередных ремонтно-реставрационных работ на объектах культурного наследия, проведение консервации объектов муниципальной собственности Волоконовского района. Это будет способствовать сохранению недвижимых объектов культурного наследия, уменьшению доли объектов культурного наследия, находящихся в аварийном состоянии, созданию условий для дальнейшего использования памятников истории и культуры как объектов социокультурной сферы.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2) Приспособление объектов культурного наследия, находящихся в муниципальной собственности к современному использованию. </w:t>
      </w:r>
    </w:p>
    <w:p w:rsidR="00550DE2" w:rsidRPr="00A60B48" w:rsidRDefault="00550DE2" w:rsidP="0091301E">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Для решения задачи необходимо проводить работы по привлечению потенциальных инвесторов с целью передачи им в долгосрочную аренду на льготных условиях объектов культурного наследия, требующих проведения ремонтных работ для последующего вовлечения их в экономический оборот. Реализация позволит обеспечивать сохранность, предотвращение разрушения, контроль над состоянием объектов культурного наследия.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3) </w:t>
      </w:r>
      <w:r w:rsidRPr="00A93FF2">
        <w:rPr>
          <w:rFonts w:ascii="Times New Roman" w:hAnsi="Times New Roman"/>
          <w:sz w:val="28"/>
          <w:szCs w:val="28"/>
        </w:rPr>
        <w:t>П</w:t>
      </w:r>
      <w:r w:rsidRPr="00A60B48">
        <w:rPr>
          <w:rFonts w:ascii="Times New Roman" w:hAnsi="Times New Roman"/>
          <w:sz w:val="28"/>
          <w:szCs w:val="28"/>
        </w:rPr>
        <w:t>опуляризация объектов культурного наследия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Для решения задачи необходимо издание научно-просветительских материалов об объектах историко-культурного наследия Волоконовского района, организация и проведение научно-практических конференций, посвященных проблемам историко-культурного наследия Волоконовского района, создание тематических страниц в социальных сетях, размещение в средствах массовой информации и сети Интернет сведений об объектах культурного наследия Волоконовского района. Решение данной задачи будет способствовать повышению значимости объектов культурного наследия Волоконовского района, как части культурного наследия Белгородской области и Российской Федерации.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Основным показателем конечного результата реализации подпрограммы 4 является: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 </w:t>
      </w:r>
      <w:r w:rsidRPr="00A60B48">
        <w:rPr>
          <w:rFonts w:ascii="Times New Roman" w:hAnsi="Times New Roman"/>
          <w:sz w:val="28"/>
          <w:szCs w:val="28"/>
        </w:rPr>
        <w:t>доля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Волоконовского района</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7F732B">
        <w:rPr>
          <w:rFonts w:ascii="Times New Roman" w:hAnsi="Times New Roman"/>
          <w:sz w:val="28"/>
          <w:szCs w:val="28"/>
        </w:rPr>
        <w:t>Значение данного показателя долж</w:t>
      </w:r>
      <w:r w:rsidR="007F732B" w:rsidRPr="007F732B">
        <w:rPr>
          <w:rFonts w:ascii="Times New Roman" w:hAnsi="Times New Roman"/>
          <w:sz w:val="28"/>
          <w:szCs w:val="28"/>
        </w:rPr>
        <w:t>но увеличиться  до 8</w:t>
      </w:r>
      <w:r w:rsidRPr="007F732B">
        <w:rPr>
          <w:rFonts w:ascii="Times New Roman" w:hAnsi="Times New Roman"/>
          <w:sz w:val="28"/>
          <w:szCs w:val="28"/>
        </w:rPr>
        <w:t>5</w:t>
      </w:r>
      <w:r w:rsidR="00C36C7E" w:rsidRPr="007F732B">
        <w:rPr>
          <w:rFonts w:ascii="Times New Roman" w:hAnsi="Times New Roman"/>
          <w:sz w:val="28"/>
          <w:szCs w:val="28"/>
        </w:rPr>
        <w:t>% в 2026</w:t>
      </w:r>
      <w:r w:rsidRPr="007F732B">
        <w:rPr>
          <w:rFonts w:ascii="Times New Roman" w:hAnsi="Times New Roman"/>
          <w:sz w:val="28"/>
          <w:szCs w:val="28"/>
        </w:rPr>
        <w:t xml:space="preserve"> году.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подпрограммы 4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этап: с 2015 по 2020 год</w:t>
      </w:r>
    </w:p>
    <w:p w:rsidR="00550DE2" w:rsidRDefault="00550DE2" w:rsidP="007C0525">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2 этап: с 2021 </w:t>
      </w:r>
      <w:r w:rsidR="00C36C7E">
        <w:rPr>
          <w:rFonts w:ascii="Times New Roman" w:hAnsi="Times New Roman"/>
          <w:sz w:val="28"/>
          <w:szCs w:val="28"/>
        </w:rPr>
        <w:t>по 2026</w:t>
      </w:r>
      <w:r w:rsidRPr="00A93FF2">
        <w:rPr>
          <w:rFonts w:ascii="Times New Roman" w:hAnsi="Times New Roman"/>
          <w:sz w:val="28"/>
          <w:szCs w:val="28"/>
        </w:rPr>
        <w:t xml:space="preserve"> год.</w:t>
      </w:r>
    </w:p>
    <w:p w:rsidR="007F732B" w:rsidRPr="00A93FF2" w:rsidRDefault="007F732B" w:rsidP="007C0525">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D340B3" w:rsidRDefault="00550DE2" w:rsidP="00D340B3">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4. </w:t>
      </w:r>
      <w:r w:rsidRPr="00D340B3">
        <w:rPr>
          <w:rFonts w:ascii="Times New Roman" w:hAnsi="Times New Roman"/>
          <w:b/>
          <w:sz w:val="28"/>
          <w:szCs w:val="28"/>
        </w:rPr>
        <w:t>Обоснование формирования системы основных мероприятий</w:t>
      </w:r>
    </w:p>
    <w:p w:rsidR="00550DE2" w:rsidRDefault="00550DE2" w:rsidP="00D340B3">
      <w:pPr>
        <w:shd w:val="clear" w:color="auto" w:fill="FFFFFF"/>
        <w:spacing w:after="0" w:line="240" w:lineRule="auto"/>
        <w:jc w:val="center"/>
        <w:textAlignment w:val="baseline"/>
        <w:outlineLvl w:val="1"/>
        <w:rPr>
          <w:rFonts w:ascii="Times New Roman" w:hAnsi="Times New Roman"/>
          <w:sz w:val="28"/>
          <w:szCs w:val="28"/>
        </w:rPr>
      </w:pPr>
      <w:r w:rsidRPr="00D340B3">
        <w:rPr>
          <w:rFonts w:ascii="Times New Roman" w:hAnsi="Times New Roman"/>
          <w:b/>
          <w:sz w:val="28"/>
          <w:szCs w:val="28"/>
        </w:rPr>
        <w:t>и их краткое описание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рамках подпрограммы 4 будет реализовано следующее основное мероприятие: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Сохранение объектов культурного наследия.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Реализация данного основного мероприятия направлена на выполнение задачи по о</w:t>
      </w:r>
      <w:r w:rsidRPr="00A60B48">
        <w:rPr>
          <w:rFonts w:ascii="Times New Roman" w:hAnsi="Times New Roman"/>
          <w:sz w:val="28"/>
          <w:szCs w:val="28"/>
        </w:rPr>
        <w:t xml:space="preserve">беспечению </w:t>
      </w:r>
      <w:r w:rsidRPr="00A93FF2">
        <w:rPr>
          <w:rFonts w:ascii="Times New Roman" w:hAnsi="Times New Roman"/>
          <w:sz w:val="28"/>
          <w:szCs w:val="28"/>
        </w:rPr>
        <w:t xml:space="preserve">государственной охраны </w:t>
      </w:r>
      <w:r w:rsidRPr="00A60B48">
        <w:rPr>
          <w:rFonts w:ascii="Times New Roman" w:hAnsi="Times New Roman"/>
          <w:sz w:val="28"/>
          <w:szCs w:val="28"/>
        </w:rPr>
        <w:t>объектов культурного наследия и</w:t>
      </w:r>
      <w:r w:rsidRPr="00A93FF2">
        <w:rPr>
          <w:rFonts w:ascii="Times New Roman" w:hAnsi="Times New Roman"/>
          <w:sz w:val="28"/>
          <w:szCs w:val="28"/>
        </w:rPr>
        <w:t xml:space="preserve"> предполагает осуществление ряда мероприятий, в том числе:</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 xml:space="preserve">разработка проектов предмета </w:t>
      </w:r>
      <w:r w:rsidR="00352A41">
        <w:rPr>
          <w:rFonts w:ascii="Times New Roman" w:hAnsi="Times New Roman"/>
          <w:sz w:val="28"/>
          <w:szCs w:val="28"/>
        </w:rPr>
        <w:t>охраны на памятники архитектуры;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установление границ территорий</w:t>
      </w:r>
      <w:r w:rsidR="00352A41">
        <w:rPr>
          <w:rFonts w:ascii="Times New Roman" w:hAnsi="Times New Roman"/>
          <w:sz w:val="28"/>
          <w:szCs w:val="28"/>
        </w:rPr>
        <w:t xml:space="preserve"> объектов культурного наследия;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заключение охранных обязательств и оформление паспо</w:t>
      </w:r>
      <w:r w:rsidR="00352A41">
        <w:rPr>
          <w:rFonts w:ascii="Times New Roman" w:hAnsi="Times New Roman"/>
          <w:sz w:val="28"/>
          <w:szCs w:val="28"/>
        </w:rPr>
        <w:t>ртов на памятники архитектуры;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00352A41">
        <w:rPr>
          <w:rFonts w:ascii="Times New Roman" w:hAnsi="Times New Roman"/>
          <w:sz w:val="28"/>
          <w:szCs w:val="28"/>
        </w:rPr>
        <w:t>разработка проектов зон охраны;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проведение государственной историко-культурной экспертизы.</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Мероприятие направлено на выполнение задачи по </w:t>
      </w:r>
      <w:r w:rsidRPr="00A60B48">
        <w:rPr>
          <w:rFonts w:ascii="Times New Roman" w:hAnsi="Times New Roman"/>
          <w:sz w:val="28"/>
          <w:szCs w:val="28"/>
        </w:rPr>
        <w:t>с</w:t>
      </w:r>
      <w:r w:rsidRPr="00A93FF2">
        <w:rPr>
          <w:rFonts w:ascii="Times New Roman" w:hAnsi="Times New Roman"/>
          <w:sz w:val="28"/>
          <w:szCs w:val="28"/>
        </w:rPr>
        <w:t>охранению объектов культурного наследия Волоконовского района и предполагает реставрацию, ремонт, консервацию объектов государственной собственности.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Финансовое обеспечение реализации данных мероприятий осуществляется за счет средств областного бюджета.</w:t>
      </w:r>
      <w:r w:rsidRPr="00A93FF2">
        <w:rPr>
          <w:rFonts w:ascii="Times New Roman" w:hAnsi="Times New Roman"/>
          <w:sz w:val="28"/>
          <w:szCs w:val="28"/>
        </w:rPr>
        <w:tab/>
      </w:r>
    </w:p>
    <w:p w:rsidR="007C0525" w:rsidRPr="00A93FF2" w:rsidRDefault="007C0525" w:rsidP="007C0525">
      <w:pPr>
        <w:shd w:val="clear" w:color="auto" w:fill="FFFFFF"/>
        <w:spacing w:after="0" w:line="240" w:lineRule="auto"/>
        <w:jc w:val="both"/>
        <w:textAlignment w:val="baseline"/>
        <w:outlineLvl w:val="1"/>
        <w:rPr>
          <w:rFonts w:ascii="Times New Roman" w:hAnsi="Times New Roman"/>
          <w:sz w:val="28"/>
          <w:szCs w:val="28"/>
        </w:rPr>
      </w:pPr>
    </w:p>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D340B3">
        <w:rPr>
          <w:rFonts w:ascii="Times New Roman" w:hAnsi="Times New Roman"/>
          <w:b/>
          <w:sz w:val="28"/>
          <w:szCs w:val="28"/>
        </w:rPr>
        <w:t>5. Прогноз показателей результата подпрограммы 4</w:t>
      </w:r>
    </w:p>
    <w:p w:rsidR="00550DE2" w:rsidRDefault="00550DE2" w:rsidP="00D340B3">
      <w:pPr>
        <w:shd w:val="clear" w:color="auto" w:fill="FFFFFF"/>
        <w:spacing w:after="0" w:line="240" w:lineRule="auto"/>
        <w:jc w:val="right"/>
        <w:textAlignment w:val="baseline"/>
        <w:outlineLvl w:val="1"/>
        <w:rPr>
          <w:rFonts w:ascii="Times New Roman" w:hAnsi="Times New Roman"/>
          <w:sz w:val="28"/>
          <w:szCs w:val="28"/>
        </w:rPr>
      </w:pPr>
    </w:p>
    <w:p w:rsidR="00550DE2" w:rsidRDefault="00550DE2" w:rsidP="007C0525">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7</w:t>
      </w:r>
    </w:p>
    <w:p w:rsidR="007C0525" w:rsidRDefault="007C0525" w:rsidP="007C0525">
      <w:pPr>
        <w:shd w:val="clear" w:color="auto" w:fill="FFFFFF"/>
        <w:spacing w:after="0" w:line="240" w:lineRule="auto"/>
        <w:jc w:val="right"/>
        <w:textAlignment w:val="baseline"/>
        <w:outlineLvl w:val="1"/>
        <w:rPr>
          <w:rFonts w:ascii="Times New Roman" w:hAnsi="Times New Roman"/>
          <w:sz w:val="28"/>
          <w:szCs w:val="28"/>
        </w:rPr>
      </w:pPr>
    </w:p>
    <w:p w:rsidR="00550DE2" w:rsidRDefault="00550DE2" w:rsidP="00D340B3">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p w:rsidR="00352A41" w:rsidRPr="00A60B48" w:rsidRDefault="00352A41" w:rsidP="00D340B3">
      <w:pPr>
        <w:shd w:val="clear" w:color="auto" w:fill="FFFFFF"/>
        <w:spacing w:after="0" w:line="240" w:lineRule="auto"/>
        <w:jc w:val="center"/>
        <w:textAlignment w:val="baseline"/>
        <w:outlineLvl w:val="1"/>
        <w:rPr>
          <w:rFonts w:ascii="Times New Roman" w:hAnsi="Times New Roman"/>
          <w:sz w:val="28"/>
          <w:szCs w:val="28"/>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340"/>
        <w:gridCol w:w="1620"/>
        <w:gridCol w:w="900"/>
        <w:gridCol w:w="900"/>
        <w:gridCol w:w="900"/>
        <w:gridCol w:w="900"/>
        <w:gridCol w:w="900"/>
        <w:gridCol w:w="900"/>
      </w:tblGrid>
      <w:tr w:rsidR="00550DE2" w:rsidRPr="00A93FF2" w:rsidTr="002373BF">
        <w:trPr>
          <w:trHeight w:val="538"/>
        </w:trPr>
        <w:tc>
          <w:tcPr>
            <w:tcW w:w="644" w:type="dxa"/>
            <w:vMerge w:val="restart"/>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340" w:type="dxa"/>
            <w:vMerge w:val="restart"/>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620" w:type="dxa"/>
            <w:vMerge w:val="restart"/>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400" w:type="dxa"/>
            <w:gridSpan w:val="6"/>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2373BF">
        <w:trPr>
          <w:cantSplit/>
          <w:trHeight w:val="1099"/>
        </w:trPr>
        <w:tc>
          <w:tcPr>
            <w:tcW w:w="644" w:type="dxa"/>
            <w:vMerge/>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p>
        </w:tc>
        <w:tc>
          <w:tcPr>
            <w:tcW w:w="2340" w:type="dxa"/>
            <w:vMerge/>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p>
        </w:tc>
        <w:tc>
          <w:tcPr>
            <w:tcW w:w="1620" w:type="dxa"/>
            <w:vMerge/>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900" w:type="dxa"/>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352A41" w:rsidRPr="00A93FF2" w:rsidTr="002373BF">
        <w:trPr>
          <w:cantSplit/>
          <w:trHeight w:val="1099"/>
        </w:trPr>
        <w:tc>
          <w:tcPr>
            <w:tcW w:w="644"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340" w:type="dxa"/>
          </w:tcPr>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Доля </w:t>
            </w:r>
          </w:p>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объектов культурного наследия (памятников истории и культуры), находящихся </w:t>
            </w:r>
          </w:p>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в удовлетвори</w:t>
            </w:r>
            <w:r>
              <w:rPr>
                <w:rFonts w:ascii="Times New Roman" w:hAnsi="Times New Roman"/>
                <w:sz w:val="28"/>
                <w:szCs w:val="28"/>
              </w:rPr>
              <w:t>-</w:t>
            </w:r>
            <w:r w:rsidRPr="00A93FF2">
              <w:rPr>
                <w:rFonts w:ascii="Times New Roman" w:hAnsi="Times New Roman"/>
                <w:sz w:val="28"/>
                <w:szCs w:val="28"/>
              </w:rPr>
              <w:t xml:space="preserve">тельном состоянии </w:t>
            </w:r>
          </w:p>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(не требующих противоава</w:t>
            </w:r>
            <w:r>
              <w:rPr>
                <w:rFonts w:ascii="Times New Roman" w:hAnsi="Times New Roman"/>
                <w:sz w:val="28"/>
                <w:szCs w:val="28"/>
              </w:rPr>
              <w:t>-</w:t>
            </w:r>
            <w:r w:rsidRPr="00A93FF2">
              <w:rPr>
                <w:rFonts w:ascii="Times New Roman" w:hAnsi="Times New Roman"/>
                <w:sz w:val="28"/>
                <w:szCs w:val="28"/>
              </w:rPr>
              <w:t>рийных и восстанови</w:t>
            </w:r>
            <w:r>
              <w:rPr>
                <w:rFonts w:ascii="Times New Roman" w:hAnsi="Times New Roman"/>
                <w:sz w:val="28"/>
                <w:szCs w:val="28"/>
              </w:rPr>
              <w:t>-</w:t>
            </w:r>
            <w:r w:rsidRPr="00A93FF2">
              <w:rPr>
                <w:rFonts w:ascii="Times New Roman" w:hAnsi="Times New Roman"/>
                <w:sz w:val="28"/>
                <w:szCs w:val="28"/>
              </w:rPr>
              <w:t xml:space="preserve">тельных </w:t>
            </w:r>
          </w:p>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работ), </w:t>
            </w:r>
          </w:p>
          <w:p w:rsidR="00352A41"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от </w:t>
            </w:r>
          </w:p>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общего количества объектов культурного наследия, расположенных на территории Волоконовского района, %</w:t>
            </w:r>
          </w:p>
        </w:tc>
        <w:tc>
          <w:tcPr>
            <w:tcW w:w="162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82,9</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86,0</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90,0</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92,0</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92,0</w:t>
            </w:r>
          </w:p>
        </w:tc>
        <w:tc>
          <w:tcPr>
            <w:tcW w:w="90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92,0</w:t>
            </w:r>
          </w:p>
        </w:tc>
      </w:tr>
    </w:tbl>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52A41"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52A41" w:rsidRDefault="00352A41"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II</w:t>
      </w:r>
      <w:r w:rsidRPr="00A60B48">
        <w:rPr>
          <w:rFonts w:ascii="Times New Roman" w:hAnsi="Times New Roman"/>
          <w:sz w:val="28"/>
          <w:szCs w:val="28"/>
        </w:rPr>
        <w:t xml:space="preserve"> этап</w:t>
      </w:r>
    </w:p>
    <w:p w:rsidR="00352A41" w:rsidRPr="00A60B48" w:rsidRDefault="00352A41" w:rsidP="002373BF">
      <w:pPr>
        <w:shd w:val="clear" w:color="auto" w:fill="FFFFFF"/>
        <w:spacing w:after="0" w:line="240" w:lineRule="auto"/>
        <w:jc w:val="center"/>
        <w:textAlignment w:val="baseline"/>
        <w:outlineLvl w:val="1"/>
        <w:rPr>
          <w:rFonts w:ascii="Times New Roman" w:hAnsi="Times New Roman"/>
          <w:sz w:val="28"/>
          <w:szCs w:val="28"/>
        </w:rPr>
      </w:pPr>
    </w:p>
    <w:tbl>
      <w:tblPr>
        <w:tblW w:w="1021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1"/>
        <w:gridCol w:w="2290"/>
        <w:gridCol w:w="1910"/>
        <w:gridCol w:w="1008"/>
        <w:gridCol w:w="1008"/>
        <w:gridCol w:w="840"/>
        <w:gridCol w:w="840"/>
        <w:gridCol w:w="859"/>
        <w:gridCol w:w="858"/>
      </w:tblGrid>
      <w:tr w:rsidR="00C36C7E" w:rsidRPr="00C36C7E" w:rsidTr="00133B0F">
        <w:trPr>
          <w:trHeight w:val="654"/>
        </w:trPr>
        <w:tc>
          <w:tcPr>
            <w:tcW w:w="601" w:type="dxa"/>
            <w:vMerge w:val="restart"/>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 п/п</w:t>
            </w:r>
          </w:p>
        </w:tc>
        <w:tc>
          <w:tcPr>
            <w:tcW w:w="2290" w:type="dxa"/>
            <w:vMerge w:val="restart"/>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Наименование показателя,</w:t>
            </w:r>
          </w:p>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единица измерения</w:t>
            </w:r>
          </w:p>
        </w:tc>
        <w:tc>
          <w:tcPr>
            <w:tcW w:w="1910" w:type="dxa"/>
            <w:vMerge w:val="restart"/>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Соиспол-нитель</w:t>
            </w:r>
          </w:p>
        </w:tc>
        <w:tc>
          <w:tcPr>
            <w:tcW w:w="5413" w:type="dxa"/>
            <w:gridSpan w:val="6"/>
          </w:tcPr>
          <w:p w:rsidR="00C36C7E" w:rsidRPr="00853AC4"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853AC4">
              <w:rPr>
                <w:rFonts w:ascii="Times New Roman" w:hAnsi="Times New Roman"/>
                <w:sz w:val="28"/>
                <w:szCs w:val="28"/>
              </w:rPr>
              <w:t>Значение показателя по годам реализации</w:t>
            </w:r>
          </w:p>
        </w:tc>
      </w:tr>
      <w:tr w:rsidR="00C36C7E" w:rsidRPr="00C36C7E" w:rsidTr="00C36C7E">
        <w:trPr>
          <w:cantSplit/>
          <w:trHeight w:val="539"/>
        </w:trPr>
        <w:tc>
          <w:tcPr>
            <w:tcW w:w="601" w:type="dxa"/>
            <w:vMerge/>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p>
        </w:tc>
        <w:tc>
          <w:tcPr>
            <w:tcW w:w="2290" w:type="dxa"/>
            <w:vMerge/>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p>
        </w:tc>
        <w:tc>
          <w:tcPr>
            <w:tcW w:w="1910" w:type="dxa"/>
            <w:vMerge/>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p>
        </w:tc>
        <w:tc>
          <w:tcPr>
            <w:tcW w:w="1008" w:type="dxa"/>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2021 год</w:t>
            </w:r>
          </w:p>
        </w:tc>
        <w:tc>
          <w:tcPr>
            <w:tcW w:w="1008" w:type="dxa"/>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2022 год</w:t>
            </w:r>
          </w:p>
        </w:tc>
        <w:tc>
          <w:tcPr>
            <w:tcW w:w="840" w:type="dxa"/>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2023 год</w:t>
            </w:r>
          </w:p>
        </w:tc>
        <w:tc>
          <w:tcPr>
            <w:tcW w:w="840" w:type="dxa"/>
          </w:tcPr>
          <w:p w:rsidR="00C36C7E" w:rsidRPr="00C36C7E"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2024 год</w:t>
            </w:r>
          </w:p>
        </w:tc>
        <w:tc>
          <w:tcPr>
            <w:tcW w:w="859" w:type="dxa"/>
          </w:tcPr>
          <w:p w:rsidR="00C36C7E" w:rsidRPr="00853AC4"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853AC4">
              <w:rPr>
                <w:rFonts w:ascii="Times New Roman" w:hAnsi="Times New Roman"/>
                <w:sz w:val="28"/>
                <w:szCs w:val="28"/>
              </w:rPr>
              <w:t>2025 год</w:t>
            </w:r>
          </w:p>
        </w:tc>
        <w:tc>
          <w:tcPr>
            <w:tcW w:w="858" w:type="dxa"/>
          </w:tcPr>
          <w:p w:rsidR="00C36C7E" w:rsidRPr="00853AC4"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853AC4">
              <w:rPr>
                <w:rFonts w:ascii="Times New Roman" w:hAnsi="Times New Roman"/>
                <w:sz w:val="28"/>
                <w:szCs w:val="28"/>
              </w:rPr>
              <w:t>2026</w:t>
            </w:r>
          </w:p>
          <w:p w:rsidR="00C36C7E" w:rsidRPr="00853AC4" w:rsidRDefault="00C36C7E" w:rsidP="002373BF">
            <w:pPr>
              <w:shd w:val="clear" w:color="auto" w:fill="FFFFFF"/>
              <w:spacing w:after="0" w:line="240" w:lineRule="auto"/>
              <w:ind w:hanging="4"/>
              <w:jc w:val="center"/>
              <w:textAlignment w:val="baseline"/>
              <w:outlineLvl w:val="1"/>
              <w:rPr>
                <w:rFonts w:ascii="Times New Roman" w:hAnsi="Times New Roman"/>
                <w:sz w:val="28"/>
                <w:szCs w:val="28"/>
              </w:rPr>
            </w:pPr>
            <w:r w:rsidRPr="00853AC4">
              <w:rPr>
                <w:rFonts w:ascii="Times New Roman" w:hAnsi="Times New Roman"/>
                <w:sz w:val="28"/>
                <w:szCs w:val="28"/>
              </w:rPr>
              <w:t>год</w:t>
            </w:r>
          </w:p>
        </w:tc>
      </w:tr>
      <w:tr w:rsidR="00352A41" w:rsidRPr="00C36C7E" w:rsidTr="00C36C7E">
        <w:trPr>
          <w:cantSplit/>
          <w:trHeight w:val="1168"/>
        </w:trPr>
        <w:tc>
          <w:tcPr>
            <w:tcW w:w="601"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1.</w:t>
            </w:r>
          </w:p>
        </w:tc>
        <w:tc>
          <w:tcPr>
            <w:tcW w:w="2290"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 xml:space="preserve">Доля объектов культурного наследия (памятников истории и культуры), находящихся </w:t>
            </w:r>
          </w:p>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 xml:space="preserve">в удовлетвори-тельном состоянии </w:t>
            </w:r>
          </w:p>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 xml:space="preserve">(не требующих противоава-рийных и восстанови-тельных работ), </w:t>
            </w:r>
          </w:p>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sidRPr="00C36C7E">
              <w:rPr>
                <w:rFonts w:ascii="Times New Roman" w:hAnsi="Times New Roman"/>
                <w:sz w:val="28"/>
                <w:szCs w:val="28"/>
              </w:rPr>
              <w:t>от общего количества объектов культурного наследия, расположенных на территории Волоконовского района, %</w:t>
            </w:r>
          </w:p>
        </w:tc>
        <w:tc>
          <w:tcPr>
            <w:tcW w:w="1910" w:type="dxa"/>
          </w:tcPr>
          <w:p w:rsidR="00352A41" w:rsidRPr="00A93FF2" w:rsidRDefault="00352A41" w:rsidP="00352A41">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1008"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88</w:t>
            </w:r>
            <w:r w:rsidRPr="00C36C7E">
              <w:rPr>
                <w:rFonts w:ascii="Times New Roman" w:hAnsi="Times New Roman"/>
                <w:sz w:val="28"/>
                <w:szCs w:val="28"/>
              </w:rPr>
              <w:t>,0</w:t>
            </w:r>
          </w:p>
        </w:tc>
        <w:tc>
          <w:tcPr>
            <w:tcW w:w="1008"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88</w:t>
            </w:r>
            <w:r w:rsidRPr="00C36C7E">
              <w:rPr>
                <w:rFonts w:ascii="Times New Roman" w:hAnsi="Times New Roman"/>
                <w:sz w:val="28"/>
                <w:szCs w:val="28"/>
              </w:rPr>
              <w:t>,0</w:t>
            </w:r>
          </w:p>
        </w:tc>
        <w:tc>
          <w:tcPr>
            <w:tcW w:w="840"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78</w:t>
            </w:r>
            <w:r w:rsidRPr="00C36C7E">
              <w:rPr>
                <w:rFonts w:ascii="Times New Roman" w:hAnsi="Times New Roman"/>
                <w:sz w:val="28"/>
                <w:szCs w:val="28"/>
              </w:rPr>
              <w:t>,0</w:t>
            </w:r>
          </w:p>
        </w:tc>
        <w:tc>
          <w:tcPr>
            <w:tcW w:w="840"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80</w:t>
            </w:r>
            <w:r w:rsidRPr="00C36C7E">
              <w:rPr>
                <w:rFonts w:ascii="Times New Roman" w:hAnsi="Times New Roman"/>
                <w:sz w:val="28"/>
                <w:szCs w:val="28"/>
              </w:rPr>
              <w:t>,0</w:t>
            </w:r>
          </w:p>
        </w:tc>
        <w:tc>
          <w:tcPr>
            <w:tcW w:w="859"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82</w:t>
            </w:r>
            <w:r w:rsidRPr="00C36C7E">
              <w:rPr>
                <w:rFonts w:ascii="Times New Roman" w:hAnsi="Times New Roman"/>
                <w:sz w:val="28"/>
                <w:szCs w:val="28"/>
              </w:rPr>
              <w:t>,0</w:t>
            </w:r>
          </w:p>
        </w:tc>
        <w:tc>
          <w:tcPr>
            <w:tcW w:w="858" w:type="dxa"/>
          </w:tcPr>
          <w:p w:rsidR="00352A41" w:rsidRPr="00C36C7E" w:rsidRDefault="00352A41" w:rsidP="00352A41">
            <w:pPr>
              <w:shd w:val="clear" w:color="auto" w:fill="FFFFFF"/>
              <w:spacing w:after="0" w:line="240" w:lineRule="auto"/>
              <w:ind w:hanging="4"/>
              <w:jc w:val="center"/>
              <w:textAlignment w:val="baseline"/>
              <w:outlineLvl w:val="1"/>
              <w:rPr>
                <w:rFonts w:ascii="Times New Roman" w:hAnsi="Times New Roman"/>
                <w:sz w:val="28"/>
                <w:szCs w:val="28"/>
              </w:rPr>
            </w:pPr>
            <w:r>
              <w:rPr>
                <w:rFonts w:ascii="Times New Roman" w:hAnsi="Times New Roman"/>
                <w:sz w:val="28"/>
                <w:szCs w:val="28"/>
              </w:rPr>
              <w:t>85,0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4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t>6. Ресурсное обеспечение подпрограммы 4</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4 в разрезе участников, основных мероприятий, а также по годам реализации подпрограммы 4 представлена в приложениях № 3 и № 4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4 подлежит ежегодному уточнению при формировании бюджета на очередной финансовый год (и плановый период).</w:t>
      </w:r>
    </w:p>
    <w:p w:rsidR="00550DE2" w:rsidRPr="00A93FF2" w:rsidRDefault="00550DE2" w:rsidP="0091301E">
      <w:pPr>
        <w:shd w:val="clear" w:color="auto" w:fill="FFFFFF"/>
        <w:spacing w:after="0" w:line="240" w:lineRule="auto"/>
        <w:jc w:val="both"/>
        <w:textAlignment w:val="baseline"/>
        <w:outlineLvl w:val="1"/>
        <w:rPr>
          <w:rFonts w:ascii="Times New Roman" w:hAnsi="Times New Roman"/>
          <w:sz w:val="28"/>
          <w:szCs w:val="28"/>
        </w:rPr>
      </w:pPr>
    </w:p>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lastRenderedPageBreak/>
        <w:t>Подпрограмма 5 «Муниципальная политика в сфере культуры»</w:t>
      </w:r>
    </w:p>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p>
    <w:p w:rsidR="00550DE2" w:rsidRDefault="00550DE2" w:rsidP="002373BF">
      <w:pPr>
        <w:shd w:val="clear" w:color="auto" w:fill="FFFFFF"/>
        <w:spacing w:after="0" w:line="240" w:lineRule="auto"/>
        <w:ind w:left="360"/>
        <w:jc w:val="center"/>
        <w:textAlignment w:val="baseline"/>
        <w:outlineLvl w:val="1"/>
        <w:rPr>
          <w:rFonts w:ascii="Times New Roman" w:hAnsi="Times New Roman"/>
          <w:b/>
          <w:sz w:val="28"/>
          <w:szCs w:val="28"/>
        </w:rPr>
      </w:pPr>
      <w:r>
        <w:rPr>
          <w:rFonts w:ascii="Times New Roman" w:hAnsi="Times New Roman"/>
          <w:b/>
          <w:sz w:val="28"/>
          <w:szCs w:val="28"/>
        </w:rPr>
        <w:t xml:space="preserve">1. </w:t>
      </w:r>
      <w:r w:rsidRPr="002373BF">
        <w:rPr>
          <w:rFonts w:ascii="Times New Roman" w:hAnsi="Times New Roman"/>
          <w:b/>
          <w:sz w:val="28"/>
          <w:szCs w:val="28"/>
        </w:rPr>
        <w:t xml:space="preserve">Паспорт подпрограммы 5 </w:t>
      </w:r>
    </w:p>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2373BF">
        <w:rPr>
          <w:rFonts w:ascii="Times New Roman" w:hAnsi="Times New Roman"/>
          <w:b/>
          <w:sz w:val="28"/>
          <w:szCs w:val="28"/>
        </w:rPr>
        <w:t>«Муниципальная политика в сфере культуры»</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0"/>
        <w:gridCol w:w="3713"/>
        <w:gridCol w:w="5386"/>
      </w:tblGrid>
      <w:tr w:rsidR="00550DE2" w:rsidRPr="00A60B48" w:rsidTr="002373BF">
        <w:tc>
          <w:tcPr>
            <w:tcW w:w="540" w:type="dxa"/>
            <w:tcBorders>
              <w:top w:val="single" w:sz="4" w:space="0" w:color="auto"/>
              <w:bottom w:val="single" w:sz="4" w:space="0" w:color="auto"/>
              <w:right w:val="single" w:sz="4" w:space="0" w:color="auto"/>
            </w:tcBorders>
          </w:tcPr>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t>№</w:t>
            </w:r>
          </w:p>
        </w:tc>
        <w:tc>
          <w:tcPr>
            <w:tcW w:w="9099" w:type="dxa"/>
            <w:gridSpan w:val="2"/>
            <w:tcBorders>
              <w:top w:val="single" w:sz="4" w:space="0" w:color="auto"/>
              <w:left w:val="single" w:sz="4" w:space="0" w:color="auto"/>
              <w:bottom w:val="single" w:sz="4" w:space="0" w:color="auto"/>
            </w:tcBorders>
          </w:tcPr>
          <w:p w:rsidR="00550DE2"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Наименование подпрограммы 5</w:t>
            </w:r>
          </w:p>
          <w:p w:rsidR="00550DE2"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t xml:space="preserve">«Муниципальная политика </w:t>
            </w:r>
          </w:p>
          <w:p w:rsidR="00550DE2"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t xml:space="preserve">в сфере культуры» </w:t>
            </w:r>
          </w:p>
          <w:p w:rsidR="00550DE2" w:rsidRPr="002373BF" w:rsidRDefault="00550DE2" w:rsidP="002373BF">
            <w:pPr>
              <w:shd w:val="clear" w:color="auto" w:fill="FFFFFF"/>
              <w:spacing w:after="0" w:line="240" w:lineRule="auto"/>
              <w:jc w:val="center"/>
              <w:textAlignment w:val="baseline"/>
              <w:outlineLvl w:val="1"/>
              <w:rPr>
                <w:rFonts w:ascii="Times New Roman" w:hAnsi="Times New Roman"/>
                <w:b/>
                <w:sz w:val="28"/>
                <w:szCs w:val="28"/>
              </w:rPr>
            </w:pPr>
            <w:r w:rsidRPr="002373BF">
              <w:rPr>
                <w:rFonts w:ascii="Times New Roman" w:hAnsi="Times New Roman"/>
                <w:b/>
                <w:sz w:val="28"/>
                <w:szCs w:val="28"/>
              </w:rPr>
              <w:t>(далее – подпрограмма 5)</w:t>
            </w:r>
          </w:p>
        </w:tc>
      </w:tr>
      <w:tr w:rsidR="00550DE2" w:rsidRPr="00A60B48" w:rsidTr="002373BF">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386" w:type="dxa"/>
            <w:tcBorders>
              <w:top w:val="single" w:sz="4" w:space="0" w:color="auto"/>
              <w:left w:val="single" w:sz="4" w:space="0" w:color="auto"/>
              <w:bottom w:val="single" w:sz="4" w:space="0" w:color="auto"/>
            </w:tcBorders>
          </w:tcPr>
          <w:p w:rsidR="00550DE2"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p>
        </w:tc>
      </w:tr>
      <w:tr w:rsidR="00550DE2" w:rsidRPr="00A60B48" w:rsidTr="002373BF">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713" w:type="dxa"/>
            <w:tcBorders>
              <w:top w:val="single" w:sz="4" w:space="0" w:color="auto"/>
              <w:left w:val="single" w:sz="4" w:space="0" w:color="auto"/>
              <w:bottom w:val="single" w:sz="4" w:space="0" w:color="auto"/>
              <w:right w:val="single" w:sz="4" w:space="0" w:color="auto"/>
            </w:tcBorders>
          </w:tcPr>
          <w:p w:rsidR="00550DE2" w:rsidRPr="00A93FF2"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Участники подпрограммы 5</w:t>
            </w:r>
          </w:p>
        </w:tc>
        <w:tc>
          <w:tcPr>
            <w:tcW w:w="5386" w:type="dxa"/>
            <w:tcBorders>
              <w:top w:val="single" w:sz="4" w:space="0" w:color="auto"/>
              <w:left w:val="single" w:sz="4" w:space="0" w:color="auto"/>
              <w:bottom w:val="single" w:sz="4" w:space="0" w:color="auto"/>
            </w:tcBorders>
          </w:tcPr>
          <w:p w:rsidR="00550DE2"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p>
        </w:tc>
      </w:tr>
      <w:tr w:rsidR="00550DE2" w:rsidRPr="00A60B48" w:rsidTr="002373BF">
        <w:trPr>
          <w:trHeight w:val="1637"/>
        </w:trPr>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5</w:t>
            </w:r>
          </w:p>
        </w:tc>
        <w:tc>
          <w:tcPr>
            <w:tcW w:w="5386" w:type="dxa"/>
            <w:tcBorders>
              <w:top w:val="single" w:sz="4" w:space="0" w:color="auto"/>
              <w:left w:val="single" w:sz="4" w:space="0" w:color="auto"/>
              <w:bottom w:val="single" w:sz="4" w:space="0" w:color="auto"/>
            </w:tcBorders>
          </w:tcPr>
          <w:p w:rsidR="00550DE2"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основных направлений муниципальной политики района в целях создания благоприятных условий для устойчивого развития в сфере развития культуры и искусства</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p>
        </w:tc>
      </w:tr>
      <w:tr w:rsidR="00550DE2" w:rsidRPr="00A60B48" w:rsidTr="002373BF">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5</w:t>
            </w:r>
          </w:p>
        </w:tc>
        <w:tc>
          <w:tcPr>
            <w:tcW w:w="5386" w:type="dxa"/>
            <w:tcBorders>
              <w:top w:val="single" w:sz="4" w:space="0" w:color="auto"/>
              <w:left w:val="single" w:sz="4" w:space="0" w:color="auto"/>
              <w:bottom w:val="single" w:sz="4" w:space="0" w:color="auto"/>
            </w:tcBorders>
          </w:tcPr>
          <w:p w:rsidR="00550DE2"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Исполнение функций управлением культуры администрации Волоконовского района в соответствии </w:t>
            </w:r>
            <w:r>
              <w:rPr>
                <w:rFonts w:ascii="Times New Roman" w:hAnsi="Times New Roman"/>
                <w:sz w:val="28"/>
                <w:szCs w:val="28"/>
              </w:rPr>
              <w:t>с действующим законодательством</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p>
        </w:tc>
      </w:tr>
      <w:tr w:rsidR="00550DE2" w:rsidRPr="00A60B48" w:rsidTr="002373BF">
        <w:trPr>
          <w:trHeight w:val="816"/>
        </w:trPr>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5</w:t>
            </w:r>
          </w:p>
        </w:tc>
        <w:tc>
          <w:tcPr>
            <w:tcW w:w="5386" w:type="dxa"/>
            <w:tcBorders>
              <w:top w:val="single" w:sz="4" w:space="0" w:color="auto"/>
              <w:left w:val="single" w:sz="4" w:space="0" w:color="auto"/>
              <w:bottom w:val="single" w:sz="4" w:space="0" w:color="auto"/>
            </w:tcBorders>
          </w:tcPr>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 5 осуществляется в 2 этапа:</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Default="00C36C7E" w:rsidP="002373BF">
            <w:pPr>
              <w:shd w:val="clear" w:color="auto" w:fill="FFFFFF"/>
              <w:spacing w:after="0" w:line="240" w:lineRule="auto"/>
              <w:jc w:val="both"/>
              <w:textAlignment w:val="baseline"/>
              <w:outlineLvl w:val="1"/>
              <w:rPr>
                <w:rFonts w:ascii="Times New Roman" w:hAnsi="Times New Roman"/>
                <w:sz w:val="28"/>
                <w:szCs w:val="28"/>
              </w:rPr>
            </w:pPr>
            <w:r>
              <w:rPr>
                <w:rFonts w:ascii="Times New Roman" w:hAnsi="Times New Roman"/>
                <w:sz w:val="28"/>
                <w:szCs w:val="28"/>
              </w:rPr>
              <w:t>2 этап – с 2021 по 2026</w:t>
            </w:r>
            <w:r w:rsidR="00550DE2" w:rsidRPr="00A60B48">
              <w:rPr>
                <w:rFonts w:ascii="Times New Roman" w:hAnsi="Times New Roman"/>
                <w:sz w:val="28"/>
                <w:szCs w:val="28"/>
              </w:rPr>
              <w:t xml:space="preserve"> год.</w:t>
            </w:r>
          </w:p>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p>
        </w:tc>
      </w:tr>
      <w:tr w:rsidR="00550DE2" w:rsidRPr="00A60B48" w:rsidTr="002373BF">
        <w:trPr>
          <w:trHeight w:val="2083"/>
        </w:trPr>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 бюджетных ассигнований подпрограммы 5 за счет средств муниципального бюджета</w:t>
            </w:r>
          </w:p>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386" w:type="dxa"/>
            <w:tcBorders>
              <w:top w:val="single" w:sz="4" w:space="0" w:color="auto"/>
              <w:left w:val="single" w:sz="4" w:space="0" w:color="auto"/>
              <w:bottom w:val="single" w:sz="4" w:space="0" w:color="auto"/>
            </w:tcBorders>
          </w:tcPr>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Планируемый общий объем финансирования подпрограммы 5</w:t>
            </w:r>
            <w:r w:rsidR="00C36C7E" w:rsidRPr="00EA2856">
              <w:rPr>
                <w:rFonts w:ascii="Times New Roman" w:hAnsi="Times New Roman"/>
                <w:sz w:val="28"/>
                <w:szCs w:val="28"/>
              </w:rPr>
              <w:t xml:space="preserve"> в       2015-2026</w:t>
            </w:r>
            <w:r w:rsidRPr="00EA2856">
              <w:rPr>
                <w:rFonts w:ascii="Times New Roman" w:hAnsi="Times New Roman"/>
                <w:sz w:val="28"/>
                <w:szCs w:val="28"/>
              </w:rPr>
              <w:t xml:space="preserve"> годах за счет всех источн</w:t>
            </w:r>
            <w:r w:rsidR="00EA2856" w:rsidRPr="00EA2856">
              <w:rPr>
                <w:rFonts w:ascii="Times New Roman" w:hAnsi="Times New Roman"/>
                <w:sz w:val="28"/>
                <w:szCs w:val="28"/>
              </w:rPr>
              <w:t>иков финансирования составит 389 422,9</w:t>
            </w:r>
            <w:r w:rsidRPr="00EA2856">
              <w:rPr>
                <w:rFonts w:ascii="Times New Roman" w:hAnsi="Times New Roman"/>
                <w:sz w:val="28"/>
                <w:szCs w:val="28"/>
              </w:rPr>
              <w:t xml:space="preserve">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Объем финансиро</w:t>
            </w:r>
            <w:r w:rsidR="00C36C7E" w:rsidRPr="00EA2856">
              <w:rPr>
                <w:rFonts w:ascii="Times New Roman" w:hAnsi="Times New Roman"/>
                <w:sz w:val="28"/>
                <w:szCs w:val="28"/>
              </w:rPr>
              <w:t>вания подпрограммы 5 в 2015-2026</w:t>
            </w:r>
            <w:r w:rsidRPr="00EA2856">
              <w:rPr>
                <w:rFonts w:ascii="Times New Roman" w:hAnsi="Times New Roman"/>
                <w:sz w:val="28"/>
                <w:szCs w:val="28"/>
              </w:rPr>
              <w:t xml:space="preserve"> годах за счет средств мун</w:t>
            </w:r>
            <w:r w:rsidR="00EA2856" w:rsidRPr="00EA2856">
              <w:rPr>
                <w:rFonts w:ascii="Times New Roman" w:hAnsi="Times New Roman"/>
                <w:sz w:val="28"/>
                <w:szCs w:val="28"/>
              </w:rPr>
              <w:t>иципального бюджета составит 377 619</w:t>
            </w:r>
            <w:r w:rsidRPr="00EA2856">
              <w:rPr>
                <w:rFonts w:ascii="Times New Roman" w:hAnsi="Times New Roman"/>
                <w:sz w:val="28"/>
                <w:szCs w:val="28"/>
              </w:rPr>
              <w:t xml:space="preserve">,2 тыс. рублей, в том числе по годам: </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2015 год – 21 106,0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2016 год – 23 521,0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lastRenderedPageBreak/>
              <w:t>2017 год – 24 355,0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2018 год – 27 889,8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2019 год – 27 398,8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2020 год – 27 253,0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2021 год – 29 373,5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2022 год – 35 127,8 тыс. рублей;</w:t>
            </w:r>
          </w:p>
          <w:p w:rsidR="00550DE2" w:rsidRPr="00EA2856" w:rsidRDefault="00EA2856"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2023 год – 36 913,88</w:t>
            </w:r>
            <w:r w:rsidR="00550DE2" w:rsidRPr="00EA2856">
              <w:rPr>
                <w:rFonts w:ascii="Times New Roman" w:hAnsi="Times New Roman"/>
                <w:sz w:val="28"/>
                <w:szCs w:val="28"/>
              </w:rPr>
              <w:t xml:space="preserve"> тыс. рублей;</w:t>
            </w:r>
          </w:p>
          <w:p w:rsidR="00550DE2" w:rsidRPr="00EA2856" w:rsidRDefault="00EA2856"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2024 год – 44 913</w:t>
            </w:r>
            <w:r w:rsidR="00550DE2" w:rsidRPr="00EA2856">
              <w:rPr>
                <w:rFonts w:ascii="Times New Roman" w:hAnsi="Times New Roman"/>
                <w:sz w:val="28"/>
                <w:szCs w:val="28"/>
              </w:rPr>
              <w:t>,</w:t>
            </w:r>
            <w:r w:rsidRPr="00EA2856">
              <w:rPr>
                <w:rFonts w:ascii="Times New Roman" w:hAnsi="Times New Roman"/>
                <w:sz w:val="28"/>
                <w:szCs w:val="28"/>
              </w:rPr>
              <w:t>8</w:t>
            </w:r>
            <w:r w:rsidR="00550DE2" w:rsidRPr="00EA2856">
              <w:rPr>
                <w:rFonts w:ascii="Times New Roman" w:hAnsi="Times New Roman"/>
                <w:sz w:val="28"/>
                <w:szCs w:val="28"/>
              </w:rPr>
              <w:t>0 тыс. рублей;</w:t>
            </w:r>
          </w:p>
          <w:p w:rsidR="00550DE2" w:rsidRPr="00EA2856" w:rsidRDefault="00EA2856"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2025 год – 45 138</w:t>
            </w:r>
            <w:r w:rsidR="00C36C7E" w:rsidRPr="00EA2856">
              <w:rPr>
                <w:rFonts w:ascii="Times New Roman" w:hAnsi="Times New Roman"/>
                <w:sz w:val="28"/>
                <w:szCs w:val="28"/>
              </w:rPr>
              <w:t xml:space="preserve"> тыс. рублей;</w:t>
            </w:r>
          </w:p>
          <w:p w:rsidR="00C36C7E" w:rsidRPr="00EA2856" w:rsidRDefault="00EA2856"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 xml:space="preserve">2026 год -  34 629 </w:t>
            </w:r>
            <w:r w:rsidR="00C36C7E" w:rsidRPr="00EA2856">
              <w:rPr>
                <w:rFonts w:ascii="Times New Roman" w:hAnsi="Times New Roman"/>
                <w:sz w:val="28"/>
                <w:szCs w:val="28"/>
              </w:rPr>
              <w:t>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Объем финансиро</w:t>
            </w:r>
            <w:r w:rsidR="00C36C7E" w:rsidRPr="00EA2856">
              <w:rPr>
                <w:rFonts w:ascii="Times New Roman" w:hAnsi="Times New Roman"/>
                <w:sz w:val="28"/>
                <w:szCs w:val="28"/>
              </w:rPr>
              <w:t>вания подпрограммы 5 в 2015-2026</w:t>
            </w:r>
            <w:r w:rsidRPr="00EA2856">
              <w:rPr>
                <w:rFonts w:ascii="Times New Roman" w:hAnsi="Times New Roman"/>
                <w:sz w:val="28"/>
                <w:szCs w:val="28"/>
              </w:rPr>
              <w:t xml:space="preserve"> годах за счет средств областного бюджета с</w:t>
            </w:r>
            <w:r w:rsidR="00EA2856" w:rsidRPr="00EA2856">
              <w:rPr>
                <w:rFonts w:ascii="Times New Roman" w:hAnsi="Times New Roman"/>
                <w:sz w:val="28"/>
                <w:szCs w:val="28"/>
              </w:rPr>
              <w:t>оставит         10 777,2</w:t>
            </w:r>
            <w:r w:rsidRPr="00EA2856">
              <w:rPr>
                <w:rFonts w:ascii="Times New Roman" w:hAnsi="Times New Roman"/>
                <w:sz w:val="28"/>
                <w:szCs w:val="28"/>
              </w:rPr>
              <w:t xml:space="preserve"> тыс. рублей.</w:t>
            </w:r>
          </w:p>
          <w:p w:rsidR="00550DE2" w:rsidRPr="00EA2856"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EA2856">
              <w:rPr>
                <w:rFonts w:ascii="Times New Roman" w:hAnsi="Times New Roman"/>
                <w:sz w:val="28"/>
                <w:szCs w:val="28"/>
              </w:rPr>
              <w:t>Объем финансирования подпрограммы</w:t>
            </w:r>
            <w:r w:rsidR="006B0BF9" w:rsidRPr="00EA2856">
              <w:rPr>
                <w:rFonts w:ascii="Times New Roman" w:hAnsi="Times New Roman"/>
                <w:sz w:val="28"/>
                <w:szCs w:val="28"/>
              </w:rPr>
              <w:t xml:space="preserve"> 5 в 2015-2026</w:t>
            </w:r>
            <w:r w:rsidRPr="00EA2856">
              <w:rPr>
                <w:rFonts w:ascii="Times New Roman" w:hAnsi="Times New Roman"/>
                <w:sz w:val="28"/>
                <w:szCs w:val="28"/>
              </w:rPr>
              <w:t xml:space="preserve"> годах за счет средств федерального бюджета составит </w:t>
            </w:r>
            <w:r w:rsidR="00EA2856" w:rsidRPr="00EA2856">
              <w:rPr>
                <w:rFonts w:ascii="Times New Roman" w:hAnsi="Times New Roman"/>
                <w:sz w:val="28"/>
                <w:szCs w:val="28"/>
              </w:rPr>
              <w:t>1 026</w:t>
            </w:r>
            <w:r w:rsidRPr="00EA2856">
              <w:rPr>
                <w:rFonts w:ascii="Times New Roman" w:hAnsi="Times New Roman"/>
                <w:sz w:val="28"/>
                <w:szCs w:val="28"/>
              </w:rPr>
              <w:t>,5 тыс. рублей.</w:t>
            </w:r>
          </w:p>
        </w:tc>
      </w:tr>
      <w:tr w:rsidR="00550DE2" w:rsidRPr="00A60B48" w:rsidTr="002373BF">
        <w:trPr>
          <w:trHeight w:val="905"/>
        </w:trPr>
        <w:tc>
          <w:tcPr>
            <w:tcW w:w="540" w:type="dxa"/>
            <w:tcBorders>
              <w:top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7.</w:t>
            </w:r>
          </w:p>
        </w:tc>
        <w:tc>
          <w:tcPr>
            <w:tcW w:w="3713" w:type="dxa"/>
            <w:tcBorders>
              <w:top w:val="single" w:sz="4" w:space="0" w:color="auto"/>
              <w:left w:val="single" w:sz="4" w:space="0" w:color="auto"/>
              <w:bottom w:val="single" w:sz="4" w:space="0" w:color="auto"/>
              <w:right w:val="single" w:sz="4" w:space="0" w:color="auto"/>
            </w:tcBorders>
          </w:tcPr>
          <w:p w:rsidR="00550DE2" w:rsidRPr="00A60B48" w:rsidRDefault="00550DE2" w:rsidP="002373BF">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5</w:t>
            </w:r>
          </w:p>
        </w:tc>
        <w:tc>
          <w:tcPr>
            <w:tcW w:w="5386" w:type="dxa"/>
            <w:tcBorders>
              <w:top w:val="single" w:sz="4" w:space="0" w:color="auto"/>
              <w:left w:val="single" w:sz="4" w:space="0" w:color="auto"/>
              <w:bottom w:val="single" w:sz="4" w:space="0" w:color="auto"/>
            </w:tcBorders>
          </w:tcPr>
          <w:p w:rsidR="00550DE2" w:rsidRPr="00A60B48" w:rsidRDefault="00550DE2" w:rsidP="002373BF">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Соотношение средней заработной платы работников учреждений культуры к средней заработной плате в Белгородской области – 100 % в 20</w:t>
            </w:r>
            <w:r w:rsidR="006B0BF9">
              <w:rPr>
                <w:rFonts w:ascii="Times New Roman" w:hAnsi="Times New Roman"/>
                <w:sz w:val="28"/>
                <w:szCs w:val="28"/>
              </w:rPr>
              <w:t>26</w:t>
            </w:r>
            <w:r w:rsidRPr="00A60B48">
              <w:rPr>
                <w:rFonts w:ascii="Times New Roman" w:hAnsi="Times New Roman"/>
                <w:sz w:val="28"/>
                <w:szCs w:val="28"/>
              </w:rPr>
              <w:t xml:space="preserve"> году</w:t>
            </w:r>
          </w:p>
        </w:tc>
      </w:tr>
    </w:tbl>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xml:space="preserve">2. </w:t>
      </w:r>
      <w:r w:rsidRPr="00235270">
        <w:rPr>
          <w:rFonts w:ascii="Times New Roman" w:hAnsi="Times New Roman"/>
          <w:b/>
          <w:sz w:val="28"/>
          <w:szCs w:val="28"/>
        </w:rPr>
        <w:t xml:space="preserve">Характеристика сферы реализации подпрограммы 5, </w:t>
      </w:r>
    </w:p>
    <w:p w:rsidR="00550DE2" w:rsidRPr="00235270"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о</w:t>
      </w:r>
      <w:r w:rsidRPr="00235270">
        <w:rPr>
          <w:rFonts w:ascii="Times New Roman" w:hAnsi="Times New Roman"/>
          <w:b/>
          <w:sz w:val="28"/>
          <w:szCs w:val="28"/>
        </w:rPr>
        <w:t>писание</w:t>
      </w:r>
      <w:r>
        <w:rPr>
          <w:rFonts w:ascii="Times New Roman" w:hAnsi="Times New Roman"/>
          <w:b/>
          <w:sz w:val="28"/>
          <w:szCs w:val="28"/>
        </w:rPr>
        <w:t xml:space="preserve"> </w:t>
      </w:r>
      <w:r w:rsidRPr="00235270">
        <w:rPr>
          <w:rFonts w:ascii="Times New Roman" w:hAnsi="Times New Roman"/>
          <w:b/>
          <w:sz w:val="28"/>
          <w:szCs w:val="28"/>
        </w:rPr>
        <w:t>основных проблем в указанной сфере и прогноз её развития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администрации Волоконовского района является отраслевым органом исполнительной власти муниципального </w:t>
      </w:r>
      <w:r w:rsidRPr="00A60B48">
        <w:rPr>
          <w:rFonts w:ascii="Times New Roman" w:hAnsi="Times New Roman"/>
          <w:sz w:val="28"/>
          <w:szCs w:val="28"/>
        </w:rPr>
        <w:t>района «Волоконовский район» Белгородской области, осуществляющим управление в области культуры, искусства, охраны историко-культурного наследия.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С целью создания прозрачной системы взаимодействия органов государственной власти области в сфере культуры с населением ведется сайт управления культуры Волоконовского района в сети Интернет –                        </w:t>
      </w:r>
      <w:hyperlink r:id="rId21" w:history="1">
        <w:r w:rsidRPr="00A93FF2">
          <w:rPr>
            <w:rFonts w:ascii="Times New Roman" w:hAnsi="Times New Roman"/>
            <w:sz w:val="28"/>
            <w:szCs w:val="28"/>
          </w:rPr>
          <w:t>www.vol-kultura.ru</w:t>
        </w:r>
      </w:hyperlink>
      <w:r w:rsidRPr="00A60B48">
        <w:rPr>
          <w:rFonts w:ascii="Times New Roman" w:hAnsi="Times New Roman"/>
          <w:sz w:val="28"/>
          <w:szCs w:val="28"/>
        </w:rPr>
        <w:t>. На данном сайте представлен широкий спектр информации о деятельности управления и учреждений культуры района: планы работы на год, отчетные данные, аналитические и статистические данные, обеспечивающие активный диалог населения области с управлением культуры Белгородской области, освещаются значимые события культурной жизни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В последние годы основные преобразования в сфере культуры касались проведения значительных работ по информатизации отрасли: внедрение информационно-коммуникационных технологий в деятельность учреждений и организаций культуры, автоматизация отдельных процессов в учреждениях и </w:t>
      </w:r>
      <w:r w:rsidRPr="00A60B48">
        <w:rPr>
          <w:rFonts w:ascii="Times New Roman" w:hAnsi="Times New Roman"/>
          <w:sz w:val="28"/>
          <w:szCs w:val="28"/>
        </w:rPr>
        <w:lastRenderedPageBreak/>
        <w:t>организациях, перепрофилирование работы культурно-досуговых учреждений, создание Центров культурного развития, создание модельных библиотек.</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рамках структурных реформ на период 2015</w:t>
      </w:r>
      <w:r>
        <w:rPr>
          <w:rFonts w:ascii="Times New Roman" w:hAnsi="Times New Roman"/>
          <w:sz w:val="28"/>
          <w:szCs w:val="28"/>
        </w:rPr>
        <w:t>-</w:t>
      </w:r>
      <w:r w:rsidR="006B0BF9">
        <w:rPr>
          <w:rFonts w:ascii="Times New Roman" w:hAnsi="Times New Roman"/>
          <w:sz w:val="28"/>
          <w:szCs w:val="28"/>
        </w:rPr>
        <w:t>2026</w:t>
      </w:r>
      <w:r w:rsidRPr="00A60B48">
        <w:rPr>
          <w:rFonts w:ascii="Times New Roman" w:hAnsi="Times New Roman"/>
          <w:sz w:val="28"/>
          <w:szCs w:val="28"/>
        </w:rPr>
        <w:t xml:space="preserve"> гг. предусматривается: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реализ</w:t>
      </w:r>
      <w:r w:rsidRPr="00A93FF2">
        <w:rPr>
          <w:rFonts w:ascii="Times New Roman" w:hAnsi="Times New Roman"/>
          <w:sz w:val="28"/>
          <w:szCs w:val="28"/>
        </w:rPr>
        <w:t>ация национального проекта «Культура»;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повышение качества и расширение спектра муниципальных услуг </w:t>
      </w:r>
      <w:r w:rsidR="00164BB5">
        <w:rPr>
          <w:rFonts w:ascii="Times New Roman" w:hAnsi="Times New Roman"/>
          <w:sz w:val="28"/>
          <w:szCs w:val="28"/>
        </w:rPr>
        <w:pict>
          <v:shape id="Picture 102626" o:spid="_x0000_i1031" type="#_x0000_t75" style="width:.75pt;height:.75pt;visibility:visible">
            <v:imagedata r:id="rId10" o:title=""/>
          </v:shape>
        </w:pict>
      </w:r>
      <w:r w:rsidRPr="00A93FF2">
        <w:rPr>
          <w:rFonts w:ascii="Times New Roman" w:hAnsi="Times New Roman"/>
          <w:sz w:val="28"/>
          <w:szCs w:val="28"/>
        </w:rPr>
        <w:t>в сфере культуры, обеспечение доступности к культурному продукту путем информатизации отрасли, создание условий для творческой самореализации жителей района, вовлечение населения в создание и продвижение культурного продукта, расширение участия в культурной жизни категорий населения, нуждающихся в дополнительных мерах социальной поддержки;</w:t>
      </w:r>
      <w:r w:rsidR="00164BB5">
        <w:rPr>
          <w:rFonts w:ascii="Times New Roman" w:hAnsi="Times New Roman"/>
          <w:sz w:val="28"/>
          <w:szCs w:val="28"/>
        </w:rPr>
        <w:pict>
          <v:shape id="Picture 105094" o:spid="_x0000_i1032" type="#_x0000_t75" style="width:.75pt;height:.75pt;visibility:visible">
            <v:imagedata r:id="rId22" o:title=""/>
          </v:shape>
        </w:pic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организация и развитие внестационарного обслуживание населения;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развитие виртуальных, дистанционных и нестационарных форм культурного обслуживания населения, разработка и реализация проектов в сфере культуры, поддержка одаренных детей и талантливой молодежи;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создание механизма стимулирования работников учреждений и культуры, оказывающих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услуг, внедрение современных норм труда, направленных на повышение качества оказания муниципальных услуг.</w:t>
      </w:r>
    </w:p>
    <w:p w:rsidR="00550DE2" w:rsidRDefault="00550DE2" w:rsidP="006B0BF9">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случае если подпрограмма 5 не будет реализована, могут возникнуть риски неисполнения поручений Президента Российской Федерации и Правительства Российской Федерации, Правительства Белгородской области по вопросам в сфере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35270"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sidRPr="00235270">
        <w:rPr>
          <w:rFonts w:ascii="Times New Roman" w:hAnsi="Times New Roman"/>
          <w:b/>
          <w:sz w:val="28"/>
          <w:szCs w:val="28"/>
        </w:rPr>
        <w:t>3. Цель и задачи, сроки и этапы подпрограммы 5</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Целью подпрограммы 5 является реализация основных направлений муниципальной политики района в целях создания благоприятных условий для устойчивого развития в сфере развития культуры и искусства.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Задачами подпрограммы 5 являются: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исполнение функций управлением культуры Волоконовского района в соответствии с действующим законодательством;</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осуществление мер государственной поддержки в сфере развития культуры и искусства.</w:t>
      </w:r>
    </w:p>
    <w:p w:rsidR="00550DE2" w:rsidRPr="00A60B48" w:rsidRDefault="00550DE2" w:rsidP="00352A41">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Основным показателем конечного результата реализации </w:t>
      </w:r>
      <w:r>
        <w:rPr>
          <w:rFonts w:ascii="Times New Roman" w:hAnsi="Times New Roman"/>
          <w:sz w:val="28"/>
          <w:szCs w:val="28"/>
        </w:rPr>
        <w:t xml:space="preserve">   </w:t>
      </w:r>
      <w:r w:rsidRPr="00A60B48">
        <w:rPr>
          <w:rFonts w:ascii="Times New Roman" w:hAnsi="Times New Roman"/>
          <w:sz w:val="28"/>
          <w:szCs w:val="28"/>
        </w:rPr>
        <w:t>подпрограммы 5 является отношение средней заработной платы работников учреждений культуры к средней заработной плате в Белгородской области. Значение данного показ</w:t>
      </w:r>
      <w:r>
        <w:rPr>
          <w:rFonts w:ascii="Times New Roman" w:hAnsi="Times New Roman"/>
          <w:sz w:val="28"/>
          <w:szCs w:val="28"/>
        </w:rPr>
        <w:t>ателя должно увеличиться с 73,7</w:t>
      </w:r>
      <w:r w:rsidR="006B0BF9">
        <w:rPr>
          <w:rFonts w:ascii="Times New Roman" w:hAnsi="Times New Roman"/>
          <w:sz w:val="28"/>
          <w:szCs w:val="28"/>
        </w:rPr>
        <w:t>% в 2015 году до 100% в 2026</w:t>
      </w:r>
      <w:r w:rsidRPr="00A60B48">
        <w:rPr>
          <w:rFonts w:ascii="Times New Roman" w:hAnsi="Times New Roman"/>
          <w:sz w:val="28"/>
          <w:szCs w:val="28"/>
        </w:rPr>
        <w:t> году.</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подпрограммы 5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этап: с 2015 по 2020 год</w:t>
      </w:r>
      <w:r w:rsidR="00352A41">
        <w:rPr>
          <w:rFonts w:ascii="Times New Roman" w:hAnsi="Times New Roman"/>
          <w:sz w:val="28"/>
          <w:szCs w:val="28"/>
        </w:rPr>
        <w:t>;</w:t>
      </w:r>
    </w:p>
    <w:p w:rsidR="00550DE2" w:rsidRDefault="006B0BF9" w:rsidP="00300BAF">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 этап: с 2021 по 2026</w:t>
      </w:r>
      <w:r w:rsidR="00550DE2" w:rsidRPr="00A93FF2">
        <w:rPr>
          <w:rFonts w:ascii="Times New Roman" w:hAnsi="Times New Roman"/>
          <w:sz w:val="28"/>
          <w:szCs w:val="28"/>
        </w:rPr>
        <w:t xml:space="preserve"> год.</w:t>
      </w:r>
    </w:p>
    <w:p w:rsidR="00300BAF" w:rsidRDefault="00300BAF" w:rsidP="00300BAF">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sidRPr="00235270">
        <w:rPr>
          <w:rFonts w:ascii="Times New Roman" w:hAnsi="Times New Roman"/>
          <w:b/>
          <w:sz w:val="28"/>
          <w:szCs w:val="28"/>
        </w:rPr>
        <w:t xml:space="preserve">4. Обоснование формирования системы основных мероприятий </w:t>
      </w:r>
    </w:p>
    <w:p w:rsidR="00550DE2" w:rsidRPr="00235270"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sidRPr="00235270">
        <w:rPr>
          <w:rFonts w:ascii="Times New Roman" w:hAnsi="Times New Roman"/>
          <w:b/>
          <w:sz w:val="28"/>
          <w:szCs w:val="28"/>
        </w:rPr>
        <w:t>и их краткое описание</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300BAF" w:rsidRPr="00A60B48" w:rsidRDefault="00300BAF"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рамках подпрограммы 5 будут реализованы следующие основные мероприятия: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1) Обеспечение деятельности муниципальных учреждений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Реализация данного основного мероприятия направлена на выполнение задачи по исполнению функций органов местного самоуправления в </w:t>
      </w:r>
      <w:r w:rsidRPr="00A60B48">
        <w:rPr>
          <w:rFonts w:ascii="Times New Roman" w:hAnsi="Times New Roman"/>
          <w:sz w:val="28"/>
          <w:szCs w:val="28"/>
        </w:rPr>
        <w:t>Волоконовском районе</w:t>
      </w:r>
      <w:r w:rsidRPr="00A93FF2">
        <w:rPr>
          <w:rFonts w:ascii="Times New Roman" w:hAnsi="Times New Roman"/>
          <w:sz w:val="28"/>
          <w:szCs w:val="28"/>
        </w:rPr>
        <w:t xml:space="preserve"> в сфере культуры и включает финансирование текущей деятельности централизованной бухгалтерии управления культуры </w:t>
      </w:r>
      <w:r w:rsidRPr="00A60B48">
        <w:rPr>
          <w:rFonts w:ascii="Times New Roman" w:hAnsi="Times New Roman"/>
          <w:sz w:val="28"/>
          <w:szCs w:val="28"/>
        </w:rPr>
        <w:t>Волоконовского района</w:t>
      </w:r>
      <w:r w:rsidRPr="00A93FF2">
        <w:rPr>
          <w:rFonts w:ascii="Times New Roman" w:hAnsi="Times New Roman"/>
          <w:sz w:val="28"/>
          <w:szCs w:val="28"/>
        </w:rPr>
        <w:t>.</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Данное основное мероприятие направлено на выполнение задачи по исполнению функций органов местного самоуправления в Волоконовском районе в сфере культуры в соответствии с действующим законодательством и обеспечивает стабильное функционирование сферы культуры в Волоконовском районе, соблюдение норм федерального и регионального законодательства в данной сфере, выполнение поручений Президента Российской Федерации, Правительства Российской Федерации, Губернатора и Правительства Белгородской области, администрации Волоконовского района.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w:t>
      </w:r>
      <w:r w:rsidRPr="00A60B48">
        <w:rPr>
          <w:rFonts w:ascii="Times New Roman" w:hAnsi="Times New Roman"/>
          <w:sz w:val="28"/>
          <w:szCs w:val="28"/>
        </w:rPr>
        <w:t xml:space="preserve"> муниципального,</w:t>
      </w:r>
      <w:r w:rsidRPr="00A93FF2">
        <w:rPr>
          <w:rFonts w:ascii="Times New Roman" w:hAnsi="Times New Roman"/>
          <w:sz w:val="28"/>
          <w:szCs w:val="28"/>
        </w:rPr>
        <w:t xml:space="preserve"> </w:t>
      </w:r>
      <w:r w:rsidRPr="00A60B48">
        <w:rPr>
          <w:rFonts w:ascii="Times New Roman" w:hAnsi="Times New Roman"/>
          <w:sz w:val="28"/>
          <w:szCs w:val="28"/>
        </w:rPr>
        <w:t>областного</w:t>
      </w:r>
      <w:r w:rsidRPr="00A93FF2">
        <w:rPr>
          <w:rFonts w:ascii="Times New Roman" w:hAnsi="Times New Roman"/>
          <w:sz w:val="28"/>
          <w:szCs w:val="28"/>
        </w:rPr>
        <w:t xml:space="preserve"> </w:t>
      </w:r>
      <w:r w:rsidRPr="00A60B48">
        <w:rPr>
          <w:rFonts w:ascii="Times New Roman" w:hAnsi="Times New Roman"/>
          <w:sz w:val="28"/>
          <w:szCs w:val="28"/>
        </w:rPr>
        <w:t xml:space="preserve">и федерального </w:t>
      </w:r>
      <w:r w:rsidRPr="00A93FF2">
        <w:rPr>
          <w:rFonts w:ascii="Times New Roman" w:hAnsi="Times New Roman"/>
          <w:sz w:val="28"/>
          <w:szCs w:val="28"/>
        </w:rPr>
        <w:t>бюджет</w:t>
      </w:r>
      <w:r w:rsidRPr="00A60B48">
        <w:rPr>
          <w:rFonts w:ascii="Times New Roman" w:hAnsi="Times New Roman"/>
          <w:sz w:val="28"/>
          <w:szCs w:val="28"/>
        </w:rPr>
        <w:t>ов</w:t>
      </w:r>
      <w:r w:rsidRPr="00A93FF2">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2) </w:t>
      </w:r>
      <w:r w:rsidRPr="00A93FF2">
        <w:rPr>
          <w:rFonts w:ascii="Times New Roman" w:hAnsi="Times New Roman"/>
          <w:sz w:val="28"/>
          <w:szCs w:val="28"/>
        </w:rPr>
        <w:t>Обеспечение выполнений мероприятий в части повышения оплаты труда работникам учреждений культуры.</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Данное основное мероприятие направлено на выполнение задачи по </w:t>
      </w:r>
      <w:r w:rsidRPr="00A60B48">
        <w:rPr>
          <w:rFonts w:ascii="Times New Roman" w:hAnsi="Times New Roman"/>
          <w:sz w:val="28"/>
          <w:szCs w:val="28"/>
        </w:rPr>
        <w:t>увеличению отношения средней заработной платы работников учреждений культуры Волоконовского района к средней заработной плат</w:t>
      </w:r>
      <w:r>
        <w:rPr>
          <w:rFonts w:ascii="Times New Roman" w:hAnsi="Times New Roman"/>
          <w:sz w:val="28"/>
          <w:szCs w:val="28"/>
        </w:rPr>
        <w:t>е в Белгородской области до 100</w:t>
      </w:r>
      <w:r w:rsidRPr="00A60B48">
        <w:rPr>
          <w:rFonts w:ascii="Times New Roman" w:hAnsi="Times New Roman"/>
          <w:sz w:val="28"/>
          <w:szCs w:val="28"/>
        </w:rPr>
        <w:t>% в 2018 году и поддерж</w:t>
      </w:r>
      <w:r>
        <w:rPr>
          <w:rFonts w:ascii="Times New Roman" w:hAnsi="Times New Roman"/>
          <w:sz w:val="28"/>
          <w:szCs w:val="28"/>
        </w:rPr>
        <w:t>ание его на уровне не менее 100% в 2019-</w:t>
      </w:r>
      <w:r w:rsidR="006B0BF9">
        <w:rPr>
          <w:rFonts w:ascii="Times New Roman" w:hAnsi="Times New Roman"/>
          <w:sz w:val="28"/>
          <w:szCs w:val="28"/>
        </w:rPr>
        <w:t>2026</w:t>
      </w:r>
      <w:r w:rsidRPr="00A60B48">
        <w:rPr>
          <w:rFonts w:ascii="Times New Roman" w:hAnsi="Times New Roman"/>
          <w:sz w:val="28"/>
          <w:szCs w:val="28"/>
        </w:rPr>
        <w:t xml:space="preserve"> годах</w:t>
      </w:r>
      <w:r w:rsidRPr="00A93FF2">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 муниципального и областного бюджетов.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3) Мероприятия.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 xml:space="preserve">Данное основное мероприятие направлено на финансирование проведение мероприятий областного и районного уровней.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Финансирование данного основного мероприятия осуществляется за счет средств муниципального бюджета.</w:t>
      </w:r>
    </w:p>
    <w:p w:rsidR="00352A41" w:rsidRDefault="00352A41" w:rsidP="006B0BF9">
      <w:pPr>
        <w:shd w:val="clear" w:color="auto" w:fill="FFFFFF"/>
        <w:spacing w:after="0" w:line="240" w:lineRule="auto"/>
        <w:jc w:val="both"/>
        <w:textAlignment w:val="baseline"/>
        <w:outlineLvl w:val="1"/>
        <w:rPr>
          <w:rFonts w:ascii="Times New Roman" w:hAnsi="Times New Roman"/>
          <w:sz w:val="28"/>
          <w:szCs w:val="28"/>
        </w:rPr>
      </w:pPr>
    </w:p>
    <w:p w:rsidR="00300BAF"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300BAF"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300BAF"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300BAF"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300BAF"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300BAF" w:rsidRPr="00A60B48" w:rsidRDefault="00300BAF" w:rsidP="006B0BF9">
      <w:pPr>
        <w:shd w:val="clear" w:color="auto" w:fill="FFFFFF"/>
        <w:spacing w:after="0" w:line="240" w:lineRule="auto"/>
        <w:jc w:val="both"/>
        <w:textAlignment w:val="baseline"/>
        <w:outlineLvl w:val="1"/>
        <w:rPr>
          <w:rFonts w:ascii="Times New Roman" w:hAnsi="Times New Roman"/>
          <w:sz w:val="28"/>
          <w:szCs w:val="28"/>
        </w:rPr>
      </w:pPr>
    </w:p>
    <w:p w:rsidR="00550DE2" w:rsidRPr="00235270" w:rsidRDefault="00550DE2" w:rsidP="00235270">
      <w:pPr>
        <w:shd w:val="clear" w:color="auto" w:fill="FFFFFF"/>
        <w:spacing w:after="0" w:line="240" w:lineRule="auto"/>
        <w:jc w:val="center"/>
        <w:textAlignment w:val="baseline"/>
        <w:outlineLvl w:val="1"/>
        <w:rPr>
          <w:rFonts w:ascii="Times New Roman" w:hAnsi="Times New Roman"/>
          <w:b/>
          <w:sz w:val="28"/>
          <w:szCs w:val="28"/>
        </w:rPr>
      </w:pPr>
      <w:r w:rsidRPr="00235270">
        <w:rPr>
          <w:rFonts w:ascii="Times New Roman" w:hAnsi="Times New Roman"/>
          <w:b/>
          <w:sz w:val="28"/>
          <w:szCs w:val="28"/>
        </w:rPr>
        <w:lastRenderedPageBreak/>
        <w:t>5. Прогноз показателей результата подпрограммы 5</w:t>
      </w:r>
    </w:p>
    <w:p w:rsidR="00300BAF" w:rsidRDefault="00300BAF" w:rsidP="00235270">
      <w:pPr>
        <w:shd w:val="clear" w:color="auto" w:fill="FFFFFF"/>
        <w:spacing w:after="0" w:line="240" w:lineRule="auto"/>
        <w:jc w:val="right"/>
        <w:textAlignment w:val="baseline"/>
        <w:outlineLvl w:val="1"/>
        <w:rPr>
          <w:rFonts w:ascii="Times New Roman" w:hAnsi="Times New Roman"/>
          <w:sz w:val="28"/>
          <w:szCs w:val="28"/>
        </w:rPr>
      </w:pPr>
    </w:p>
    <w:p w:rsidR="00550DE2" w:rsidRDefault="00550DE2" w:rsidP="00235270">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8</w:t>
      </w:r>
    </w:p>
    <w:p w:rsidR="00300BAF" w:rsidRPr="00A60B48" w:rsidRDefault="00300BAF" w:rsidP="00235270">
      <w:pPr>
        <w:shd w:val="clear" w:color="auto" w:fill="FFFFFF"/>
        <w:spacing w:after="0" w:line="240" w:lineRule="auto"/>
        <w:jc w:val="right"/>
        <w:textAlignment w:val="baseline"/>
        <w:outlineLvl w:val="1"/>
        <w:rPr>
          <w:rFonts w:ascii="Times New Roman" w:hAnsi="Times New Roman"/>
          <w:sz w:val="28"/>
          <w:szCs w:val="28"/>
        </w:rPr>
      </w:pPr>
    </w:p>
    <w:p w:rsidR="00550DE2" w:rsidRDefault="00550DE2" w:rsidP="00235270">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p w:rsidR="00300BAF" w:rsidRPr="00A60B48" w:rsidRDefault="00300BAF" w:rsidP="00235270">
      <w:pPr>
        <w:shd w:val="clear" w:color="auto" w:fill="FFFFFF"/>
        <w:spacing w:after="0" w:line="240" w:lineRule="auto"/>
        <w:jc w:val="center"/>
        <w:textAlignment w:val="baseline"/>
        <w:outlineLvl w:val="1"/>
        <w:rPr>
          <w:rFonts w:ascii="Times New Roman" w:hAnsi="Times New Roman"/>
          <w:sz w:val="28"/>
          <w:szCs w:val="28"/>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340"/>
        <w:gridCol w:w="1695"/>
        <w:gridCol w:w="850"/>
        <w:gridCol w:w="851"/>
        <w:gridCol w:w="924"/>
        <w:gridCol w:w="900"/>
        <w:gridCol w:w="900"/>
        <w:gridCol w:w="900"/>
      </w:tblGrid>
      <w:tr w:rsidR="00550DE2" w:rsidRPr="00A93FF2" w:rsidTr="00235270">
        <w:trPr>
          <w:trHeight w:val="538"/>
        </w:trPr>
        <w:tc>
          <w:tcPr>
            <w:tcW w:w="644" w:type="dxa"/>
            <w:vMerge w:val="restart"/>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340" w:type="dxa"/>
            <w:vMerge w:val="restart"/>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695" w:type="dxa"/>
            <w:vMerge w:val="restart"/>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325" w:type="dxa"/>
            <w:gridSpan w:val="6"/>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300BAF">
        <w:trPr>
          <w:cantSplit/>
          <w:trHeight w:val="773"/>
        </w:trPr>
        <w:tc>
          <w:tcPr>
            <w:tcW w:w="644" w:type="dxa"/>
            <w:vMerge/>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p>
        </w:tc>
        <w:tc>
          <w:tcPr>
            <w:tcW w:w="2340" w:type="dxa"/>
            <w:vMerge/>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p>
        </w:tc>
        <w:tc>
          <w:tcPr>
            <w:tcW w:w="1695" w:type="dxa"/>
            <w:vMerge/>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p>
        </w:tc>
        <w:tc>
          <w:tcPr>
            <w:tcW w:w="85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851"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924"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550DE2" w:rsidRPr="00A93FF2" w:rsidTr="00235270">
        <w:trPr>
          <w:cantSplit/>
          <w:trHeight w:val="1099"/>
        </w:trPr>
        <w:tc>
          <w:tcPr>
            <w:tcW w:w="644"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340" w:type="dxa"/>
          </w:tcPr>
          <w:p w:rsidR="00550DE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 xml:space="preserve">Отношение средней заработной платы работников учреждений культуры к средней заработной плате </w:t>
            </w:r>
          </w:p>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в Белгородской области, %</w:t>
            </w:r>
          </w:p>
        </w:tc>
        <w:tc>
          <w:tcPr>
            <w:tcW w:w="1695"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Управ</w:t>
            </w:r>
            <w:r>
              <w:rPr>
                <w:rFonts w:ascii="Times New Roman" w:hAnsi="Times New Roman"/>
                <w:sz w:val="28"/>
                <w:szCs w:val="28"/>
              </w:rPr>
              <w:t>-</w:t>
            </w:r>
            <w:r w:rsidRPr="00A93FF2">
              <w:rPr>
                <w:rFonts w:ascii="Times New Roman" w:hAnsi="Times New Roman"/>
                <w:sz w:val="28"/>
                <w:szCs w:val="28"/>
              </w:rPr>
              <w:t>ление культуры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73,7</w:t>
            </w:r>
          </w:p>
        </w:tc>
        <w:tc>
          <w:tcPr>
            <w:tcW w:w="851"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82,4</w:t>
            </w:r>
          </w:p>
        </w:tc>
        <w:tc>
          <w:tcPr>
            <w:tcW w:w="924"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91,2</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100,0</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100,0</w:t>
            </w:r>
          </w:p>
        </w:tc>
        <w:tc>
          <w:tcPr>
            <w:tcW w:w="900" w:type="dxa"/>
          </w:tcPr>
          <w:p w:rsidR="00550DE2" w:rsidRPr="00A93FF2" w:rsidRDefault="00550DE2" w:rsidP="00235270">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100,0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235270">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II</w:t>
      </w:r>
      <w:r w:rsidRPr="00A60B48">
        <w:rPr>
          <w:rFonts w:ascii="Times New Roman" w:hAnsi="Times New Roman"/>
          <w:sz w:val="28"/>
          <w:szCs w:val="28"/>
        </w:rPr>
        <w:t xml:space="preserve"> этап</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028"/>
        <w:gridCol w:w="1771"/>
        <w:gridCol w:w="992"/>
        <w:gridCol w:w="993"/>
        <w:gridCol w:w="992"/>
        <w:gridCol w:w="850"/>
        <w:gridCol w:w="993"/>
        <w:gridCol w:w="992"/>
      </w:tblGrid>
      <w:tr w:rsidR="006B0BF9" w:rsidRPr="006B0BF9" w:rsidTr="0083305D">
        <w:trPr>
          <w:trHeight w:val="878"/>
        </w:trPr>
        <w:tc>
          <w:tcPr>
            <w:tcW w:w="596" w:type="dxa"/>
            <w:vMerge w:val="restart"/>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 п/п</w:t>
            </w:r>
          </w:p>
        </w:tc>
        <w:tc>
          <w:tcPr>
            <w:tcW w:w="2028" w:type="dxa"/>
            <w:vMerge w:val="restart"/>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Наименование показателя,</w:t>
            </w:r>
          </w:p>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единица измерения</w:t>
            </w:r>
          </w:p>
        </w:tc>
        <w:tc>
          <w:tcPr>
            <w:tcW w:w="1771" w:type="dxa"/>
            <w:vMerge w:val="restart"/>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Соиспол-нитель</w:t>
            </w:r>
          </w:p>
        </w:tc>
        <w:tc>
          <w:tcPr>
            <w:tcW w:w="5812" w:type="dxa"/>
            <w:gridSpan w:val="6"/>
          </w:tcPr>
          <w:p w:rsidR="006B0BF9" w:rsidRPr="003F24D1"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Значение показателя по годам реализации</w:t>
            </w:r>
          </w:p>
        </w:tc>
      </w:tr>
      <w:tr w:rsidR="006B0BF9" w:rsidRPr="006B0BF9" w:rsidTr="0083305D">
        <w:trPr>
          <w:cantSplit/>
          <w:trHeight w:val="826"/>
        </w:trPr>
        <w:tc>
          <w:tcPr>
            <w:tcW w:w="596" w:type="dxa"/>
            <w:vMerge/>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p>
        </w:tc>
        <w:tc>
          <w:tcPr>
            <w:tcW w:w="2028" w:type="dxa"/>
            <w:vMerge/>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p>
        </w:tc>
        <w:tc>
          <w:tcPr>
            <w:tcW w:w="1771" w:type="dxa"/>
            <w:vMerge/>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p>
        </w:tc>
        <w:tc>
          <w:tcPr>
            <w:tcW w:w="992"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2021 год</w:t>
            </w:r>
          </w:p>
        </w:tc>
        <w:tc>
          <w:tcPr>
            <w:tcW w:w="993"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2022 год</w:t>
            </w:r>
          </w:p>
        </w:tc>
        <w:tc>
          <w:tcPr>
            <w:tcW w:w="992"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2023 год</w:t>
            </w:r>
          </w:p>
        </w:tc>
        <w:tc>
          <w:tcPr>
            <w:tcW w:w="850"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2024 год</w:t>
            </w:r>
          </w:p>
        </w:tc>
        <w:tc>
          <w:tcPr>
            <w:tcW w:w="993" w:type="dxa"/>
          </w:tcPr>
          <w:p w:rsidR="006B0BF9" w:rsidRPr="003F24D1"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2025 год</w:t>
            </w:r>
          </w:p>
        </w:tc>
        <w:tc>
          <w:tcPr>
            <w:tcW w:w="992" w:type="dxa"/>
          </w:tcPr>
          <w:p w:rsidR="006B0BF9" w:rsidRPr="003F24D1"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2026</w:t>
            </w:r>
          </w:p>
          <w:p w:rsidR="006B0BF9" w:rsidRPr="003F24D1"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год</w:t>
            </w:r>
          </w:p>
        </w:tc>
      </w:tr>
      <w:tr w:rsidR="006B0BF9" w:rsidRPr="006B0BF9" w:rsidTr="0083305D">
        <w:trPr>
          <w:cantSplit/>
          <w:trHeight w:val="1206"/>
        </w:trPr>
        <w:tc>
          <w:tcPr>
            <w:tcW w:w="596"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w:t>
            </w:r>
          </w:p>
        </w:tc>
        <w:tc>
          <w:tcPr>
            <w:tcW w:w="2028"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Отношение средней заработной платы работников учреждений культуры к средней заработной плате в Белгородской области, %</w:t>
            </w:r>
          </w:p>
        </w:tc>
        <w:tc>
          <w:tcPr>
            <w:tcW w:w="1771"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Управление культуры  Волоконов-ского района</w:t>
            </w:r>
          </w:p>
        </w:tc>
        <w:tc>
          <w:tcPr>
            <w:tcW w:w="992"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100,0</w:t>
            </w:r>
          </w:p>
        </w:tc>
        <w:tc>
          <w:tcPr>
            <w:tcW w:w="993"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100,0</w:t>
            </w:r>
          </w:p>
        </w:tc>
        <w:tc>
          <w:tcPr>
            <w:tcW w:w="992"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100,0</w:t>
            </w:r>
          </w:p>
        </w:tc>
        <w:tc>
          <w:tcPr>
            <w:tcW w:w="850"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100,0</w:t>
            </w:r>
          </w:p>
        </w:tc>
        <w:tc>
          <w:tcPr>
            <w:tcW w:w="993" w:type="dxa"/>
          </w:tcPr>
          <w:p w:rsidR="006B0BF9" w:rsidRPr="006B0BF9" w:rsidRDefault="006B0BF9" w:rsidP="00235270">
            <w:pPr>
              <w:shd w:val="clear" w:color="auto" w:fill="FFFFFF"/>
              <w:spacing w:after="0" w:line="240" w:lineRule="auto"/>
              <w:jc w:val="center"/>
              <w:textAlignment w:val="baseline"/>
              <w:outlineLvl w:val="1"/>
              <w:rPr>
                <w:rFonts w:ascii="Times New Roman" w:hAnsi="Times New Roman"/>
                <w:sz w:val="28"/>
                <w:szCs w:val="28"/>
              </w:rPr>
            </w:pPr>
            <w:r w:rsidRPr="006B0BF9">
              <w:rPr>
                <w:rFonts w:ascii="Times New Roman" w:hAnsi="Times New Roman"/>
                <w:sz w:val="28"/>
                <w:szCs w:val="28"/>
              </w:rPr>
              <w:t>100,0</w:t>
            </w:r>
          </w:p>
        </w:tc>
        <w:tc>
          <w:tcPr>
            <w:tcW w:w="992" w:type="dxa"/>
          </w:tcPr>
          <w:p w:rsidR="006B0BF9" w:rsidRPr="006B0BF9" w:rsidRDefault="007C0525" w:rsidP="00235270">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100,0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6B0BF9">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5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lastRenderedPageBreak/>
        <w:t>6. Ресурсное обеспечение подпрограммы 5</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5 в разрезе участников, основных мероприятий, а также по годам реализации подпрограммы 5 представлена в приложениях № 3 и № 4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5 подлежит ежегодному уточнению при формировании бюджета на очередной финансовый год (и плановый период).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12647B">
      <w:pPr>
        <w:shd w:val="clear" w:color="auto" w:fill="FFFFFF"/>
        <w:spacing w:after="0" w:line="240" w:lineRule="auto"/>
        <w:jc w:val="both"/>
        <w:textAlignment w:val="baseline"/>
        <w:outlineLvl w:val="1"/>
        <w:rPr>
          <w:rFonts w:ascii="Times New Roman" w:hAnsi="Times New Roman"/>
          <w:sz w:val="28"/>
          <w:szCs w:val="28"/>
        </w:rPr>
        <w:sectPr w:rsidR="00550DE2" w:rsidRPr="00A60B48" w:rsidSect="001B6FF4">
          <w:headerReference w:type="default" r:id="rId23"/>
          <w:headerReference w:type="first" r:id="rId24"/>
          <w:pgSz w:w="11906" w:h="16838"/>
          <w:pgMar w:top="1134" w:right="566" w:bottom="1134" w:left="1701" w:header="708" w:footer="708" w:gutter="0"/>
          <w:cols w:space="708"/>
          <w:titlePg/>
          <w:docGrid w:linePitch="360"/>
        </w:sectPr>
      </w:pPr>
    </w:p>
    <w:p w:rsidR="00550DE2"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lastRenderedPageBreak/>
        <w:t>Подпрограмма 6 «Развитие дополнительного образования детей»</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p>
    <w:p w:rsidR="00550DE2" w:rsidRDefault="00550DE2" w:rsidP="000A7A26">
      <w:pPr>
        <w:numPr>
          <w:ilvl w:val="0"/>
          <w:numId w:val="1"/>
        </w:num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Паспорт подпрограммы 6 </w:t>
      </w:r>
    </w:p>
    <w:p w:rsidR="00550DE2" w:rsidRDefault="00550DE2" w:rsidP="000A7A26">
      <w:pPr>
        <w:shd w:val="clear" w:color="auto" w:fill="FFFFFF"/>
        <w:spacing w:after="0" w:line="240" w:lineRule="auto"/>
        <w:ind w:left="360"/>
        <w:jc w:val="center"/>
        <w:textAlignment w:val="baseline"/>
        <w:outlineLvl w:val="1"/>
        <w:rPr>
          <w:rFonts w:ascii="Times New Roman" w:hAnsi="Times New Roman"/>
          <w:sz w:val="28"/>
          <w:szCs w:val="28"/>
        </w:rPr>
      </w:pPr>
      <w:r w:rsidRPr="000A7A26">
        <w:rPr>
          <w:rFonts w:ascii="Times New Roman" w:hAnsi="Times New Roman"/>
          <w:b/>
          <w:sz w:val="28"/>
          <w:szCs w:val="28"/>
        </w:rPr>
        <w:t>«Развитие дополнительного образования детей»</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3420"/>
        <w:gridCol w:w="5786"/>
      </w:tblGrid>
      <w:tr w:rsidR="00550DE2" w:rsidRPr="00A93FF2" w:rsidTr="000A7A26">
        <w:tc>
          <w:tcPr>
            <w:tcW w:w="648"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w:t>
            </w:r>
          </w:p>
        </w:tc>
        <w:tc>
          <w:tcPr>
            <w:tcW w:w="9206" w:type="dxa"/>
            <w:gridSpan w:val="2"/>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Наименование подпрограммы 1: «Развитие дополнительного образования детей» (далее – подпрограмма 6)</w:t>
            </w:r>
          </w:p>
        </w:tc>
      </w:tr>
      <w:tr w:rsidR="00550DE2" w:rsidRPr="00A93FF2" w:rsidTr="000A7A26">
        <w:trPr>
          <w:trHeight w:val="804"/>
        </w:trPr>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1.</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Соисполнитель</w:t>
            </w:r>
          </w:p>
        </w:tc>
        <w:tc>
          <w:tcPr>
            <w:tcW w:w="5786" w:type="dxa"/>
          </w:tcPr>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Управление культуры администрации Волоконовского района, администрация Волоконовского района</w:t>
            </w:r>
          </w:p>
        </w:tc>
      </w:tr>
      <w:tr w:rsidR="00550DE2" w:rsidRPr="00A93FF2" w:rsidTr="000A7A26">
        <w:trPr>
          <w:trHeight w:val="1276"/>
        </w:trPr>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2.</w:t>
            </w:r>
          </w:p>
        </w:tc>
        <w:tc>
          <w:tcPr>
            <w:tcW w:w="3420" w:type="dxa"/>
          </w:tcPr>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 xml:space="preserve">Участники </w:t>
            </w:r>
          </w:p>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подпрограммы 6</w:t>
            </w:r>
          </w:p>
        </w:tc>
        <w:tc>
          <w:tcPr>
            <w:tcW w:w="5786" w:type="dxa"/>
          </w:tcPr>
          <w:p w:rsidR="00550DE2" w:rsidRPr="00A4517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45178">
              <w:rPr>
                <w:rFonts w:ascii="Times New Roman" w:hAnsi="Times New Roman"/>
                <w:sz w:val="28"/>
                <w:szCs w:val="28"/>
              </w:rPr>
              <w:t>Управление культуры администрации Волоконовского района в лице:</w:t>
            </w:r>
          </w:p>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МБУДО «Детская школа искусств </w:t>
            </w:r>
            <w:r>
              <w:rPr>
                <w:rFonts w:ascii="Times New Roman" w:hAnsi="Times New Roman"/>
                <w:sz w:val="28"/>
                <w:szCs w:val="28"/>
              </w:rPr>
              <w:t xml:space="preserve">               </w:t>
            </w:r>
            <w:r w:rsidRPr="00A60B48">
              <w:rPr>
                <w:rFonts w:ascii="Times New Roman" w:hAnsi="Times New Roman"/>
                <w:sz w:val="28"/>
                <w:szCs w:val="28"/>
              </w:rPr>
              <w:t>им. М.И. Дейнеко»</w:t>
            </w:r>
            <w:r w:rsidR="006B0BF9">
              <w:rPr>
                <w:rFonts w:ascii="Times New Roman" w:hAnsi="Times New Roman"/>
                <w:sz w:val="28"/>
                <w:szCs w:val="28"/>
              </w:rPr>
              <w:t xml:space="preserve"> п. В</w:t>
            </w:r>
            <w:r w:rsidR="0083305D">
              <w:rPr>
                <w:rFonts w:ascii="Times New Roman" w:hAnsi="Times New Roman"/>
                <w:sz w:val="28"/>
                <w:szCs w:val="28"/>
              </w:rPr>
              <w:t>олоконовка Волоконовского района,</w:t>
            </w:r>
          </w:p>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МБУДО «Детская школа искусств </w:t>
            </w:r>
            <w:r>
              <w:rPr>
                <w:rFonts w:ascii="Times New Roman" w:hAnsi="Times New Roman"/>
                <w:sz w:val="28"/>
                <w:szCs w:val="28"/>
              </w:rPr>
              <w:t xml:space="preserve">               </w:t>
            </w:r>
            <w:r w:rsidRPr="00A60B48">
              <w:rPr>
                <w:rFonts w:ascii="Times New Roman" w:hAnsi="Times New Roman"/>
                <w:sz w:val="28"/>
                <w:szCs w:val="28"/>
              </w:rPr>
              <w:t>им. Г.А. Обрезанова»</w:t>
            </w:r>
            <w:r w:rsidR="006B0BF9">
              <w:rPr>
                <w:rFonts w:ascii="Times New Roman" w:hAnsi="Times New Roman"/>
                <w:sz w:val="28"/>
                <w:szCs w:val="28"/>
              </w:rPr>
              <w:t xml:space="preserve"> п. Пятницкое Волоконовского района </w:t>
            </w:r>
          </w:p>
        </w:tc>
      </w:tr>
      <w:tr w:rsidR="00550DE2" w:rsidRPr="00A93FF2" w:rsidTr="000A7A26">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3.</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Цели подпрограммы 6</w:t>
            </w:r>
          </w:p>
        </w:tc>
        <w:tc>
          <w:tcPr>
            <w:tcW w:w="5786" w:type="dxa"/>
          </w:tcPr>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93FF2">
              <w:rPr>
                <w:rFonts w:ascii="Times New Roman" w:hAnsi="Times New Roman"/>
                <w:sz w:val="28"/>
                <w:szCs w:val="28"/>
              </w:rPr>
              <w:t>Развитие дополнительного образования детей в сфере культуры, направленного на успешную социализацию и творческую реализацию детей</w:t>
            </w:r>
          </w:p>
        </w:tc>
      </w:tr>
      <w:tr w:rsidR="00550DE2" w:rsidRPr="00A93FF2" w:rsidTr="000A7A26">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4.</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Задачи подпрограммы 6</w:t>
            </w:r>
          </w:p>
        </w:tc>
        <w:tc>
          <w:tcPr>
            <w:tcW w:w="5786" w:type="dxa"/>
          </w:tcPr>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Обеспечение доступности дополнительного образования детей.</w:t>
            </w:r>
          </w:p>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 xml:space="preserve">2. Организация дополнительного образования детей в сфере культуры. </w:t>
            </w:r>
          </w:p>
        </w:tc>
      </w:tr>
      <w:tr w:rsidR="00550DE2" w:rsidRPr="00A93FF2" w:rsidTr="000A7A26">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5.</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Сроки и этапы реализации подпрограммы 6</w:t>
            </w:r>
          </w:p>
        </w:tc>
        <w:tc>
          <w:tcPr>
            <w:tcW w:w="5786" w:type="dxa"/>
          </w:tcPr>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Реализация подпрограммы 1 осуществляется в 2 этапа:</w:t>
            </w:r>
          </w:p>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1 этап – с 2015 по 2020 год,</w:t>
            </w:r>
          </w:p>
          <w:p w:rsidR="00550DE2" w:rsidRPr="00A60B48"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A60B48">
              <w:rPr>
                <w:rFonts w:ascii="Times New Roman" w:hAnsi="Times New Roman"/>
                <w:sz w:val="28"/>
                <w:szCs w:val="28"/>
              </w:rPr>
              <w:t>2 этап – с 2021 по 20</w:t>
            </w:r>
            <w:r w:rsidR="006B0BF9">
              <w:rPr>
                <w:rFonts w:ascii="Times New Roman" w:hAnsi="Times New Roman"/>
                <w:sz w:val="28"/>
                <w:szCs w:val="28"/>
              </w:rPr>
              <w:t>26</w:t>
            </w:r>
            <w:r w:rsidRPr="00A60B48">
              <w:rPr>
                <w:rFonts w:ascii="Times New Roman" w:hAnsi="Times New Roman"/>
                <w:sz w:val="28"/>
                <w:szCs w:val="28"/>
              </w:rPr>
              <w:t xml:space="preserve"> год.</w:t>
            </w:r>
          </w:p>
        </w:tc>
      </w:tr>
      <w:tr w:rsidR="00550DE2" w:rsidRPr="00A93FF2" w:rsidTr="000A7A26">
        <w:trPr>
          <w:trHeight w:val="1910"/>
        </w:trPr>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6.</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Объем бюджетных ассигнований подпрограммы 6 за счет средств муниципального бюджета</w:t>
            </w:r>
          </w:p>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(с расшифровкой плановых объемов бюджетных ассигнований по годам её реализации), а также прогнозный объем средств, привлекаемых из других источников</w:t>
            </w:r>
          </w:p>
        </w:tc>
        <w:tc>
          <w:tcPr>
            <w:tcW w:w="5786" w:type="dxa"/>
          </w:tcPr>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Планируемый общий объем финансирования п</w:t>
            </w:r>
            <w:r w:rsidR="006B0BF9" w:rsidRPr="00FF2094">
              <w:rPr>
                <w:rFonts w:ascii="Times New Roman" w:hAnsi="Times New Roman"/>
                <w:sz w:val="28"/>
                <w:szCs w:val="28"/>
              </w:rPr>
              <w:t xml:space="preserve">одпрограммы 6 в       2015-2026 </w:t>
            </w:r>
            <w:r w:rsidRPr="00FF2094">
              <w:rPr>
                <w:rFonts w:ascii="Times New Roman" w:hAnsi="Times New Roman"/>
                <w:sz w:val="28"/>
                <w:szCs w:val="28"/>
              </w:rPr>
              <w:t>годах за счет всех источников финансировани</w:t>
            </w:r>
            <w:r w:rsidR="00EA2856" w:rsidRPr="00FF2094">
              <w:rPr>
                <w:rFonts w:ascii="Times New Roman" w:hAnsi="Times New Roman"/>
                <w:sz w:val="28"/>
                <w:szCs w:val="28"/>
              </w:rPr>
              <w:t>я составит 211 442</w:t>
            </w:r>
            <w:r w:rsidRPr="00FF2094">
              <w:rPr>
                <w:rFonts w:ascii="Times New Roman" w:hAnsi="Times New Roman"/>
                <w:sz w:val="28"/>
                <w:szCs w:val="28"/>
              </w:rPr>
              <w:t>,0 тыс. рублей. Объем финансиро</w:t>
            </w:r>
            <w:r w:rsidR="0086719D" w:rsidRPr="00FF2094">
              <w:rPr>
                <w:rFonts w:ascii="Times New Roman" w:hAnsi="Times New Roman"/>
                <w:sz w:val="28"/>
                <w:szCs w:val="28"/>
              </w:rPr>
              <w:t>вания подпрограммы 6 в 2015-2026</w:t>
            </w:r>
            <w:r w:rsidRPr="00FF2094">
              <w:rPr>
                <w:rFonts w:ascii="Times New Roman" w:hAnsi="Times New Roman"/>
                <w:sz w:val="28"/>
                <w:szCs w:val="28"/>
              </w:rPr>
              <w:t xml:space="preserve"> годах за счет средств мун</w:t>
            </w:r>
            <w:r w:rsidR="00EA2856" w:rsidRPr="00FF2094">
              <w:rPr>
                <w:rFonts w:ascii="Times New Roman" w:hAnsi="Times New Roman"/>
                <w:sz w:val="28"/>
                <w:szCs w:val="28"/>
              </w:rPr>
              <w:t>иципального бюджета составит 201 811,9</w:t>
            </w:r>
            <w:r w:rsidRPr="00FF2094">
              <w:rPr>
                <w:rFonts w:ascii="Times New Roman" w:hAnsi="Times New Roman"/>
                <w:sz w:val="28"/>
                <w:szCs w:val="28"/>
              </w:rPr>
              <w:t xml:space="preserve"> тыс. рублей, в том числе по годам: </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2015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2016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2017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2018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2019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2020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2021 год – 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lastRenderedPageBreak/>
              <w:t>2022 год – 0 тыс. рублей;</w:t>
            </w:r>
          </w:p>
          <w:p w:rsidR="00550DE2" w:rsidRPr="00FF2094" w:rsidRDefault="00EA2856"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2023 год – 47 712,89</w:t>
            </w:r>
            <w:r w:rsidR="00550DE2" w:rsidRPr="00FF2094">
              <w:rPr>
                <w:rFonts w:ascii="Times New Roman" w:hAnsi="Times New Roman"/>
                <w:sz w:val="28"/>
                <w:szCs w:val="28"/>
              </w:rPr>
              <w:t xml:space="preserve">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2024 год – 5</w:t>
            </w:r>
            <w:r w:rsidR="00EA2856" w:rsidRPr="00FF2094">
              <w:rPr>
                <w:rFonts w:ascii="Times New Roman" w:hAnsi="Times New Roman"/>
                <w:sz w:val="28"/>
                <w:szCs w:val="28"/>
              </w:rPr>
              <w:t>1 143</w:t>
            </w:r>
            <w:r w:rsidRPr="00FF2094">
              <w:rPr>
                <w:rFonts w:ascii="Times New Roman" w:hAnsi="Times New Roman"/>
                <w:sz w:val="28"/>
                <w:szCs w:val="28"/>
              </w:rPr>
              <w:t xml:space="preserve"> тыс. рублей;</w:t>
            </w:r>
          </w:p>
          <w:p w:rsidR="00550DE2" w:rsidRPr="00FF2094" w:rsidRDefault="00EA2856"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2025 год – 52 267</w:t>
            </w:r>
            <w:r w:rsidR="0086719D" w:rsidRPr="00FF2094">
              <w:rPr>
                <w:rFonts w:ascii="Times New Roman" w:hAnsi="Times New Roman"/>
                <w:sz w:val="28"/>
                <w:szCs w:val="28"/>
              </w:rPr>
              <w:t xml:space="preserve"> тыс. рублей;</w:t>
            </w:r>
          </w:p>
          <w:p w:rsidR="0086719D" w:rsidRPr="00FF2094" w:rsidRDefault="00FF2094"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2026 год - 50 689</w:t>
            </w:r>
            <w:r w:rsidR="0086719D" w:rsidRPr="00FF2094">
              <w:rPr>
                <w:rFonts w:ascii="Times New Roman" w:hAnsi="Times New Roman"/>
                <w:sz w:val="28"/>
                <w:szCs w:val="28"/>
              </w:rPr>
              <w:t xml:space="preserve"> тыс. рублей.</w:t>
            </w:r>
          </w:p>
          <w:p w:rsidR="00FF2094" w:rsidRPr="00FF2094" w:rsidRDefault="00FF2094"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Объем финансирования подпрограммы 6 в 2015-2026 годах за счет средств областного бюджета составит 2 131,0 тыс. рублей.</w:t>
            </w:r>
          </w:p>
          <w:p w:rsidR="00550DE2" w:rsidRPr="00FF2094"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FF2094">
              <w:rPr>
                <w:rFonts w:ascii="Times New Roman" w:hAnsi="Times New Roman"/>
                <w:sz w:val="28"/>
                <w:szCs w:val="28"/>
              </w:rPr>
              <w:t>Планируемый объем финансирования подпрограммы 6 в 2015-2020 годах за счет средств вн</w:t>
            </w:r>
            <w:r w:rsidR="00FF2094" w:rsidRPr="00FF2094">
              <w:rPr>
                <w:rFonts w:ascii="Times New Roman" w:hAnsi="Times New Roman"/>
                <w:sz w:val="28"/>
                <w:szCs w:val="28"/>
              </w:rPr>
              <w:t>ебюджетных источников составит 7 499,1</w:t>
            </w:r>
            <w:r w:rsidRPr="00FF2094">
              <w:rPr>
                <w:rFonts w:ascii="Times New Roman" w:hAnsi="Times New Roman"/>
                <w:sz w:val="28"/>
                <w:szCs w:val="28"/>
              </w:rPr>
              <w:t xml:space="preserve"> тыс. рублей.</w:t>
            </w:r>
          </w:p>
        </w:tc>
      </w:tr>
      <w:tr w:rsidR="00550DE2" w:rsidRPr="00A93FF2" w:rsidTr="000A7A26">
        <w:tc>
          <w:tcPr>
            <w:tcW w:w="648"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lastRenderedPageBreak/>
              <w:t>7.</w:t>
            </w:r>
          </w:p>
        </w:tc>
        <w:tc>
          <w:tcPr>
            <w:tcW w:w="3420" w:type="dxa"/>
          </w:tcPr>
          <w:p w:rsidR="00550DE2" w:rsidRPr="00A60B48"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60B48">
              <w:rPr>
                <w:rFonts w:ascii="Times New Roman" w:hAnsi="Times New Roman"/>
                <w:sz w:val="28"/>
                <w:szCs w:val="28"/>
              </w:rPr>
              <w:t>Конечные результаты подпрограммы 6</w:t>
            </w:r>
          </w:p>
        </w:tc>
        <w:tc>
          <w:tcPr>
            <w:tcW w:w="5786" w:type="dxa"/>
          </w:tcPr>
          <w:p w:rsidR="00550DE2" w:rsidRPr="0012647B"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12647B">
              <w:rPr>
                <w:rFonts w:ascii="Times New Roman" w:hAnsi="Times New Roman"/>
                <w:sz w:val="28"/>
                <w:szCs w:val="28"/>
              </w:rPr>
              <w:t xml:space="preserve">1) Охват детей в возрасте от 6 до 17 лет включительно, проживающих в Волоконовском районе, деятельностью   ДШИ </w:t>
            </w:r>
            <w:r w:rsidRPr="0012647B">
              <w:rPr>
                <w:rFonts w:ascii="Times New Roman" w:hAnsi="Times New Roman"/>
                <w:sz w:val="28"/>
                <w:szCs w:val="28"/>
              </w:rPr>
              <w:sym w:font="Symbol" w:char="F02D"/>
            </w:r>
            <w:r w:rsidR="0012647B" w:rsidRPr="0012647B">
              <w:rPr>
                <w:rFonts w:ascii="Times New Roman" w:hAnsi="Times New Roman"/>
                <w:sz w:val="28"/>
                <w:szCs w:val="28"/>
              </w:rPr>
              <w:t xml:space="preserve"> 16</w:t>
            </w:r>
            <w:r w:rsidR="0086719D" w:rsidRPr="0012647B">
              <w:rPr>
                <w:rFonts w:ascii="Times New Roman" w:hAnsi="Times New Roman"/>
                <w:sz w:val="28"/>
                <w:szCs w:val="28"/>
              </w:rPr>
              <w:t>% в 2026</w:t>
            </w:r>
            <w:r w:rsidRPr="0012647B">
              <w:rPr>
                <w:rFonts w:ascii="Times New Roman" w:hAnsi="Times New Roman"/>
                <w:sz w:val="28"/>
                <w:szCs w:val="28"/>
              </w:rPr>
              <w:t xml:space="preserve"> году.</w:t>
            </w:r>
          </w:p>
          <w:p w:rsidR="00550DE2" w:rsidRPr="0012647B"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12647B">
              <w:rPr>
                <w:rFonts w:ascii="Times New Roman" w:hAnsi="Times New Roman"/>
                <w:sz w:val="28"/>
                <w:szCs w:val="28"/>
              </w:rPr>
              <w:t>2)</w:t>
            </w:r>
            <w:r w:rsidRPr="0012647B">
              <w:rPr>
                <w:rFonts w:ascii="Times New Roman" w:hAnsi="Times New Roman"/>
                <w:sz w:val="28"/>
                <w:szCs w:val="28"/>
              </w:rPr>
              <w:tab/>
              <w:t xml:space="preserve">Количество обучающихся в ДШИ </w:t>
            </w:r>
            <w:r w:rsidRPr="0012647B">
              <w:rPr>
                <w:rFonts w:ascii="Times New Roman" w:hAnsi="Times New Roman"/>
                <w:sz w:val="28"/>
                <w:szCs w:val="28"/>
              </w:rPr>
              <w:sym w:font="Symbol" w:char="F02D"/>
            </w:r>
            <w:r w:rsidRPr="0012647B">
              <w:rPr>
                <w:rFonts w:ascii="Times New Roman" w:hAnsi="Times New Roman"/>
                <w:sz w:val="28"/>
                <w:szCs w:val="28"/>
              </w:rPr>
              <w:t xml:space="preserve">   </w:t>
            </w:r>
            <w:r w:rsidR="0012647B" w:rsidRPr="0012647B">
              <w:rPr>
                <w:rFonts w:ascii="Times New Roman" w:hAnsi="Times New Roman"/>
                <w:sz w:val="28"/>
                <w:szCs w:val="28"/>
              </w:rPr>
              <w:t>65</w:t>
            </w:r>
            <w:r w:rsidR="0086719D" w:rsidRPr="0012647B">
              <w:rPr>
                <w:rFonts w:ascii="Times New Roman" w:hAnsi="Times New Roman"/>
                <w:sz w:val="28"/>
                <w:szCs w:val="28"/>
              </w:rPr>
              <w:t>0 человек в 2026</w:t>
            </w:r>
            <w:r w:rsidRPr="0012647B">
              <w:rPr>
                <w:rFonts w:ascii="Times New Roman" w:hAnsi="Times New Roman"/>
                <w:sz w:val="28"/>
                <w:szCs w:val="28"/>
              </w:rPr>
              <w:t xml:space="preserve"> году.</w:t>
            </w:r>
          </w:p>
          <w:p w:rsidR="00550DE2" w:rsidRPr="0012647B" w:rsidRDefault="00550DE2" w:rsidP="000A7A26">
            <w:pPr>
              <w:shd w:val="clear" w:color="auto" w:fill="FFFFFF"/>
              <w:spacing w:after="0" w:line="240" w:lineRule="auto"/>
              <w:jc w:val="both"/>
              <w:textAlignment w:val="baseline"/>
              <w:outlineLvl w:val="1"/>
              <w:rPr>
                <w:rFonts w:ascii="Times New Roman" w:hAnsi="Times New Roman"/>
                <w:sz w:val="28"/>
                <w:szCs w:val="28"/>
              </w:rPr>
            </w:pPr>
            <w:r w:rsidRPr="0012647B">
              <w:rPr>
                <w:rFonts w:ascii="Times New Roman" w:hAnsi="Times New Roman"/>
                <w:sz w:val="28"/>
                <w:szCs w:val="28"/>
              </w:rPr>
              <w:t>3)</w:t>
            </w:r>
            <w:r w:rsidRPr="0012647B">
              <w:rPr>
                <w:rFonts w:ascii="Times New Roman" w:hAnsi="Times New Roman"/>
                <w:sz w:val="28"/>
                <w:szCs w:val="28"/>
              </w:rPr>
              <w:tab/>
              <w:t xml:space="preserve">Число участников культурных мероприятий, проводимых в ДШИ </w:t>
            </w:r>
            <w:r w:rsidRPr="0012647B">
              <w:rPr>
                <w:rFonts w:ascii="Times New Roman" w:hAnsi="Times New Roman"/>
                <w:sz w:val="28"/>
                <w:szCs w:val="28"/>
              </w:rPr>
              <w:sym w:font="Symbol" w:char="F02D"/>
            </w:r>
            <w:r w:rsidRPr="0012647B">
              <w:rPr>
                <w:rFonts w:ascii="Times New Roman" w:hAnsi="Times New Roman"/>
                <w:sz w:val="28"/>
                <w:szCs w:val="28"/>
              </w:rPr>
              <w:t xml:space="preserve">       </w:t>
            </w:r>
            <w:r w:rsidR="0012647B" w:rsidRPr="0012647B">
              <w:rPr>
                <w:rFonts w:ascii="Times New Roman" w:hAnsi="Times New Roman"/>
                <w:sz w:val="28"/>
                <w:szCs w:val="28"/>
              </w:rPr>
              <w:t>150</w:t>
            </w:r>
            <w:r w:rsidR="0086719D" w:rsidRPr="0012647B">
              <w:rPr>
                <w:rFonts w:ascii="Times New Roman" w:hAnsi="Times New Roman"/>
                <w:sz w:val="28"/>
                <w:szCs w:val="28"/>
              </w:rPr>
              <w:t>00 чел. в 2026</w:t>
            </w:r>
            <w:r w:rsidRPr="0012647B">
              <w:rPr>
                <w:rFonts w:ascii="Times New Roman" w:hAnsi="Times New Roman"/>
                <w:sz w:val="28"/>
                <w:szCs w:val="28"/>
              </w:rPr>
              <w:t xml:space="preserve"> году.</w:t>
            </w:r>
          </w:p>
        </w:tc>
      </w:tr>
    </w:tbl>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2. Характеристика сферы реализации подпрограммы, описание основных проблем в указанной сфере и прогноз ее развития</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Волоконовском районе учреждения дополнительного образования детей в сфере искусств и культуры представлены </w:t>
      </w:r>
      <w:r w:rsidRPr="00A60B48">
        <w:rPr>
          <w:rFonts w:ascii="Times New Roman" w:hAnsi="Times New Roman"/>
          <w:sz w:val="28"/>
          <w:szCs w:val="28"/>
        </w:rPr>
        <w:t xml:space="preserve">детскими школами искусств и </w:t>
      </w:r>
      <w:r w:rsidRPr="00A93FF2">
        <w:rPr>
          <w:rFonts w:ascii="Times New Roman" w:hAnsi="Times New Roman"/>
          <w:sz w:val="28"/>
          <w:szCs w:val="28"/>
        </w:rPr>
        <w:t>являются муниципальными: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Муниципальное бюджетное учреждение дополнительного образования «Детская школа искусств им. М.И. Дейнеко» посёлка Волоконовка</w:t>
      </w:r>
      <w:r w:rsidR="0086719D">
        <w:rPr>
          <w:rFonts w:ascii="Times New Roman" w:hAnsi="Times New Roman"/>
          <w:sz w:val="28"/>
          <w:szCs w:val="28"/>
        </w:rPr>
        <w:t xml:space="preserve"> Волоконовского района</w:t>
      </w:r>
      <w:r w:rsidRPr="00A60B48">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Муниципальное бюджетное учреждение дополнительного образования «Детская школа искусств им. Г.А. Обрезанова» посёлка Пятницкое</w:t>
      </w:r>
      <w:r w:rsidR="0086719D">
        <w:rPr>
          <w:rFonts w:ascii="Times New Roman" w:hAnsi="Times New Roman"/>
          <w:sz w:val="28"/>
          <w:szCs w:val="28"/>
        </w:rPr>
        <w:t xml:space="preserve"> Волоконовского района</w:t>
      </w:r>
      <w:r w:rsidRPr="00A60B48">
        <w:rPr>
          <w:rFonts w:ascii="Times New Roman" w:hAnsi="Times New Roman"/>
          <w:sz w:val="28"/>
          <w:szCs w:val="28"/>
        </w:rPr>
        <w:t>.</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Основными направлениями деятельности школ искусств Волоконовского района являются: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оказание образовательных услуг в области искусств и культуры;</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реализация дополнительных общеобразовательных предпрофессиональных программ и общеразвивающих программ в области искусств;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выявление одарённых детей в области искусств, создание наиболее благоприятных условий для совершенствования их таланта и подготовки к поступлению в профильные учебные заведения культуры и искусств;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удовлетворение потребности детей в художественно-эстетическом и интеллектуальном развитии;</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lastRenderedPageBreak/>
        <w:t xml:space="preserve">- </w:t>
      </w:r>
      <w:r w:rsidRPr="00A93FF2">
        <w:rPr>
          <w:rFonts w:ascii="Times New Roman" w:hAnsi="Times New Roman"/>
          <w:sz w:val="28"/>
          <w:szCs w:val="28"/>
        </w:rPr>
        <w:t>участие в концертно-просветительских мероприятиях, способствующих приобщению населения района к искусству, конкурсных и фестивальных мероприятиях, способствующих реализации творческого потенциала обучающихся.</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таблицах 7, 8 представлена информация об основных показателях деятельности школ искусств за 2015-2019 годы.</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86719D">
      <w:pPr>
        <w:shd w:val="clear" w:color="auto" w:fill="FFFFFF"/>
        <w:spacing w:after="0" w:line="240" w:lineRule="auto"/>
        <w:jc w:val="both"/>
        <w:textAlignment w:val="baseline"/>
        <w:outlineLvl w:val="1"/>
        <w:rPr>
          <w:rFonts w:ascii="Times New Roman" w:hAnsi="Times New Roman"/>
          <w:sz w:val="28"/>
          <w:szCs w:val="28"/>
        </w:rPr>
      </w:pPr>
    </w:p>
    <w:p w:rsidR="00550DE2" w:rsidRPr="00A93FF2" w:rsidRDefault="00550DE2" w:rsidP="000A7A26">
      <w:pPr>
        <w:shd w:val="clear" w:color="auto" w:fill="FFFFFF"/>
        <w:spacing w:after="0" w:line="240" w:lineRule="auto"/>
        <w:jc w:val="right"/>
        <w:textAlignment w:val="baseline"/>
        <w:outlineLvl w:val="1"/>
        <w:rPr>
          <w:rFonts w:ascii="Times New Roman" w:hAnsi="Times New Roman"/>
          <w:sz w:val="28"/>
          <w:szCs w:val="28"/>
        </w:rPr>
      </w:pPr>
      <w:r w:rsidRPr="00A93FF2">
        <w:rPr>
          <w:rFonts w:ascii="Times New Roman" w:hAnsi="Times New Roman"/>
          <w:sz w:val="28"/>
          <w:szCs w:val="28"/>
        </w:rPr>
        <w:t>Таблица 9</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p>
    <w:p w:rsidR="00550DE2" w:rsidRPr="0083305D"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83305D">
        <w:rPr>
          <w:rFonts w:ascii="Times New Roman" w:hAnsi="Times New Roman"/>
          <w:b/>
          <w:sz w:val="28"/>
          <w:szCs w:val="28"/>
        </w:rPr>
        <w:t xml:space="preserve">Показатели МБУДО «Детская школа искусств им. М.И. Дейнеко»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83305D">
        <w:rPr>
          <w:rFonts w:ascii="Times New Roman" w:hAnsi="Times New Roman"/>
          <w:b/>
          <w:sz w:val="28"/>
          <w:szCs w:val="28"/>
        </w:rPr>
        <w:t>посёлка Волоконовка</w:t>
      </w:r>
      <w:r w:rsidR="0086719D">
        <w:rPr>
          <w:rFonts w:ascii="Times New Roman" w:hAnsi="Times New Roman"/>
          <w:sz w:val="28"/>
          <w:szCs w:val="28"/>
        </w:rPr>
        <w:t xml:space="preserve">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980"/>
        <w:gridCol w:w="1980"/>
        <w:gridCol w:w="1980"/>
        <w:gridCol w:w="1980"/>
      </w:tblGrid>
      <w:tr w:rsidR="00550DE2" w:rsidRPr="00A93FF2" w:rsidTr="002332A2">
        <w:tc>
          <w:tcPr>
            <w:tcW w:w="1800"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Основные показатели работы школы</w:t>
            </w:r>
          </w:p>
        </w:tc>
        <w:tc>
          <w:tcPr>
            <w:tcW w:w="1980" w:type="dxa"/>
          </w:tcPr>
          <w:p w:rsidR="00550DE2"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2015-2016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1980" w:type="dxa"/>
          </w:tcPr>
          <w:p w:rsidR="00550DE2"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2016-2017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1980" w:type="dxa"/>
          </w:tcPr>
          <w:p w:rsidR="00550DE2"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2017-2018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1980" w:type="dxa"/>
          </w:tcPr>
          <w:p w:rsidR="00550DE2"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2018-2019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r>
      <w:tr w:rsidR="00550DE2" w:rsidRPr="00A93FF2" w:rsidTr="002332A2">
        <w:tc>
          <w:tcPr>
            <w:tcW w:w="180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Количест</w:t>
            </w:r>
            <w:r>
              <w:rPr>
                <w:rFonts w:ascii="Times New Roman" w:hAnsi="Times New Roman"/>
                <w:sz w:val="28"/>
                <w:szCs w:val="28"/>
              </w:rPr>
              <w:t>-</w:t>
            </w:r>
            <w:r w:rsidRPr="00A93FF2">
              <w:rPr>
                <w:rFonts w:ascii="Times New Roman" w:hAnsi="Times New Roman"/>
                <w:sz w:val="28"/>
                <w:szCs w:val="28"/>
              </w:rPr>
              <w:t>венный состав учащихся</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352</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352</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352</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352</w:t>
            </w:r>
          </w:p>
        </w:tc>
      </w:tr>
      <w:tr w:rsidR="00550DE2" w:rsidRPr="00A93FF2" w:rsidTr="002332A2">
        <w:tc>
          <w:tcPr>
            <w:tcW w:w="180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Результаты конкурсов, фестивалей выставок</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 призовых мест на районном уровне</w:t>
            </w:r>
            <w:r w:rsidR="0083305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11 призовых мест на зональном уровне</w:t>
            </w:r>
            <w:r w:rsidR="0083305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6 призовых мест на региональном уровне</w:t>
            </w:r>
            <w:r w:rsidR="0083305D">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7 призовых места </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 международ</w:t>
            </w:r>
            <w:r>
              <w:rPr>
                <w:rFonts w:ascii="Times New Roman" w:hAnsi="Times New Roman"/>
                <w:sz w:val="28"/>
                <w:szCs w:val="28"/>
              </w:rPr>
              <w:t>-</w:t>
            </w:r>
            <w:r w:rsidRPr="00A93FF2">
              <w:rPr>
                <w:rFonts w:ascii="Times New Roman" w:hAnsi="Times New Roman"/>
                <w:sz w:val="28"/>
                <w:szCs w:val="28"/>
              </w:rPr>
              <w:t xml:space="preserve">ном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уровне</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 призовых мест на районном уровне</w:t>
            </w:r>
            <w:r w:rsidR="0083305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6 призовых мест на зональном уровне</w:t>
            </w:r>
            <w:r w:rsidR="0083305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 призовых мест на региональном уровне</w:t>
            </w:r>
            <w:r w:rsidR="0083305D">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w:t>
            </w:r>
            <w:r>
              <w:rPr>
                <w:rFonts w:ascii="Times New Roman" w:hAnsi="Times New Roman"/>
                <w:sz w:val="28"/>
                <w:szCs w:val="28"/>
              </w:rPr>
              <w:t xml:space="preserve"> </w:t>
            </w:r>
            <w:r w:rsidRPr="00A93FF2">
              <w:rPr>
                <w:rFonts w:ascii="Times New Roman" w:hAnsi="Times New Roman"/>
                <w:sz w:val="28"/>
                <w:szCs w:val="28"/>
              </w:rPr>
              <w:t xml:space="preserve">призовых места </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 международ</w:t>
            </w:r>
            <w:r>
              <w:rPr>
                <w:rFonts w:ascii="Times New Roman" w:hAnsi="Times New Roman"/>
                <w:sz w:val="28"/>
                <w:szCs w:val="28"/>
              </w:rPr>
              <w:t>-</w:t>
            </w:r>
            <w:r w:rsidRPr="00A93FF2">
              <w:rPr>
                <w:rFonts w:ascii="Times New Roman" w:hAnsi="Times New Roman"/>
                <w:sz w:val="28"/>
                <w:szCs w:val="28"/>
              </w:rPr>
              <w:t xml:space="preserve">ном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уровне</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 призовых мест на районном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13 призовых мест на зональном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 призовых мест на региональном уровне</w:t>
            </w:r>
            <w:r w:rsidR="008C4CFD">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3 призовых места </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 международ</w:t>
            </w:r>
            <w:r>
              <w:rPr>
                <w:rFonts w:ascii="Times New Roman" w:hAnsi="Times New Roman"/>
                <w:sz w:val="28"/>
                <w:szCs w:val="28"/>
              </w:rPr>
              <w:t>-</w:t>
            </w:r>
            <w:r w:rsidRPr="00A93FF2">
              <w:rPr>
                <w:rFonts w:ascii="Times New Roman" w:hAnsi="Times New Roman"/>
                <w:sz w:val="28"/>
                <w:szCs w:val="28"/>
              </w:rPr>
              <w:t xml:space="preserve">ном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уровне</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10 призовых мест на районном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 призовых места на зональном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 призовых мест на региональном уровне</w:t>
            </w:r>
            <w:r w:rsidR="008C4CFD">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3 призовых места </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на международ</w:t>
            </w:r>
            <w:r>
              <w:rPr>
                <w:rFonts w:ascii="Times New Roman" w:hAnsi="Times New Roman"/>
                <w:sz w:val="28"/>
                <w:szCs w:val="28"/>
              </w:rPr>
              <w:t>-</w:t>
            </w:r>
            <w:r w:rsidRPr="00A93FF2">
              <w:rPr>
                <w:rFonts w:ascii="Times New Roman" w:hAnsi="Times New Roman"/>
                <w:sz w:val="28"/>
                <w:szCs w:val="28"/>
              </w:rPr>
              <w:t xml:space="preserve">ном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уровне</w:t>
            </w:r>
          </w:p>
        </w:tc>
      </w:tr>
      <w:tr w:rsidR="00550DE2" w:rsidRPr="00A93FF2" w:rsidTr="002332A2">
        <w:tc>
          <w:tcPr>
            <w:tcW w:w="180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Концертно-просвети</w:t>
            </w:r>
            <w:r>
              <w:rPr>
                <w:rFonts w:ascii="Times New Roman" w:hAnsi="Times New Roman"/>
                <w:sz w:val="28"/>
                <w:szCs w:val="28"/>
              </w:rPr>
              <w:t>-</w:t>
            </w:r>
            <w:r w:rsidRPr="00A93FF2">
              <w:rPr>
                <w:rFonts w:ascii="Times New Roman" w:hAnsi="Times New Roman"/>
                <w:sz w:val="28"/>
                <w:szCs w:val="28"/>
              </w:rPr>
              <w:t>тельская деятельность</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41 мероприятие</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38 мероприятий</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44 мероприятий</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49 мероприятий</w:t>
            </w:r>
          </w:p>
        </w:tc>
      </w:tr>
      <w:tr w:rsidR="00550DE2" w:rsidRPr="00A93FF2" w:rsidTr="002332A2">
        <w:tc>
          <w:tcPr>
            <w:tcW w:w="180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Количество творческих </w:t>
            </w:r>
            <w:r w:rsidRPr="00A93FF2">
              <w:rPr>
                <w:rFonts w:ascii="Times New Roman" w:hAnsi="Times New Roman"/>
                <w:sz w:val="28"/>
                <w:szCs w:val="28"/>
              </w:rPr>
              <w:lastRenderedPageBreak/>
              <w:t>коллективов</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21 коллектив учащихся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11 коллективов преподава</w:t>
            </w:r>
            <w:r>
              <w:rPr>
                <w:rFonts w:ascii="Times New Roman" w:hAnsi="Times New Roman"/>
                <w:sz w:val="28"/>
                <w:szCs w:val="28"/>
              </w:rPr>
              <w:t>-</w:t>
            </w:r>
            <w:r w:rsidRPr="00A93FF2">
              <w:rPr>
                <w:rFonts w:ascii="Times New Roman" w:hAnsi="Times New Roman"/>
                <w:sz w:val="28"/>
                <w:szCs w:val="28"/>
              </w:rPr>
              <w:t>телей</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22 коллектива учащихся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12 коллективов преподава</w:t>
            </w:r>
            <w:r>
              <w:rPr>
                <w:rFonts w:ascii="Times New Roman" w:hAnsi="Times New Roman"/>
                <w:sz w:val="28"/>
                <w:szCs w:val="28"/>
              </w:rPr>
              <w:t>-</w:t>
            </w:r>
            <w:r w:rsidRPr="00A93FF2">
              <w:rPr>
                <w:rFonts w:ascii="Times New Roman" w:hAnsi="Times New Roman"/>
                <w:sz w:val="28"/>
                <w:szCs w:val="28"/>
              </w:rPr>
              <w:t>телей</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22 коллектива учащихся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12 коллективов преподава</w:t>
            </w:r>
            <w:r>
              <w:rPr>
                <w:rFonts w:ascii="Times New Roman" w:hAnsi="Times New Roman"/>
                <w:sz w:val="28"/>
                <w:szCs w:val="28"/>
              </w:rPr>
              <w:t>-</w:t>
            </w:r>
            <w:r w:rsidRPr="00A93FF2">
              <w:rPr>
                <w:rFonts w:ascii="Times New Roman" w:hAnsi="Times New Roman"/>
                <w:sz w:val="28"/>
                <w:szCs w:val="28"/>
              </w:rPr>
              <w:t>телей</w:t>
            </w:r>
          </w:p>
        </w:tc>
        <w:tc>
          <w:tcPr>
            <w:tcW w:w="198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22 коллектива учащихся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12 коллективов преподава</w:t>
            </w:r>
            <w:r>
              <w:rPr>
                <w:rFonts w:ascii="Times New Roman" w:hAnsi="Times New Roman"/>
                <w:sz w:val="28"/>
                <w:szCs w:val="28"/>
              </w:rPr>
              <w:t>-</w:t>
            </w:r>
            <w:r w:rsidRPr="00A93FF2">
              <w:rPr>
                <w:rFonts w:ascii="Times New Roman" w:hAnsi="Times New Roman"/>
                <w:sz w:val="28"/>
                <w:szCs w:val="28"/>
              </w:rPr>
              <w:t>телей</w:t>
            </w:r>
          </w:p>
        </w:tc>
      </w:tr>
    </w:tbl>
    <w:p w:rsidR="00550DE2" w:rsidRDefault="00550DE2" w:rsidP="0086719D">
      <w:pPr>
        <w:shd w:val="clear" w:color="auto" w:fill="FFFFFF"/>
        <w:spacing w:after="0" w:line="240" w:lineRule="auto"/>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0A7A26">
      <w:pPr>
        <w:shd w:val="clear" w:color="auto" w:fill="FFFFFF"/>
        <w:spacing w:after="0" w:line="240" w:lineRule="auto"/>
        <w:jc w:val="right"/>
        <w:textAlignment w:val="baseline"/>
        <w:outlineLvl w:val="1"/>
        <w:rPr>
          <w:rFonts w:ascii="Times New Roman" w:hAnsi="Times New Roman"/>
          <w:sz w:val="28"/>
          <w:szCs w:val="28"/>
        </w:rPr>
      </w:pPr>
      <w:r w:rsidRPr="00A93FF2">
        <w:rPr>
          <w:rFonts w:ascii="Times New Roman" w:hAnsi="Times New Roman"/>
          <w:sz w:val="28"/>
          <w:szCs w:val="28"/>
        </w:rPr>
        <w:t>Таблица 10</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p>
    <w:p w:rsidR="00550DE2" w:rsidRPr="008C4CFD"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8C4CFD">
        <w:rPr>
          <w:rFonts w:ascii="Times New Roman" w:hAnsi="Times New Roman"/>
          <w:b/>
          <w:sz w:val="28"/>
          <w:szCs w:val="28"/>
        </w:rPr>
        <w:t xml:space="preserve">Показатели МБУДО «Детская школа искусств им. Г.А. Обрезанова»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8C4CFD">
        <w:rPr>
          <w:rFonts w:ascii="Times New Roman" w:hAnsi="Times New Roman"/>
          <w:b/>
          <w:sz w:val="28"/>
          <w:szCs w:val="28"/>
        </w:rPr>
        <w:t>посёлка Пятницкое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tbl>
      <w:tblPr>
        <w:tblW w:w="1042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20"/>
        <w:gridCol w:w="2329"/>
        <w:gridCol w:w="2160"/>
        <w:gridCol w:w="2160"/>
        <w:gridCol w:w="2160"/>
      </w:tblGrid>
      <w:tr w:rsidR="00550DE2" w:rsidRPr="00A93FF2" w:rsidTr="002332A2">
        <w:tc>
          <w:tcPr>
            <w:tcW w:w="1620"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Основные показа</w:t>
            </w:r>
            <w:r>
              <w:rPr>
                <w:rFonts w:ascii="Times New Roman" w:hAnsi="Times New Roman"/>
                <w:b/>
                <w:sz w:val="28"/>
                <w:szCs w:val="28"/>
              </w:rPr>
              <w:t>-</w:t>
            </w:r>
            <w:r w:rsidRPr="000A7A26">
              <w:rPr>
                <w:rFonts w:ascii="Times New Roman" w:hAnsi="Times New Roman"/>
                <w:b/>
                <w:sz w:val="28"/>
                <w:szCs w:val="28"/>
              </w:rPr>
              <w:t>тели работы школы</w:t>
            </w:r>
          </w:p>
        </w:tc>
        <w:tc>
          <w:tcPr>
            <w:tcW w:w="2329"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2015-2016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2160"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2016-2017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2160"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2017-2018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c>
          <w:tcPr>
            <w:tcW w:w="2160" w:type="dxa"/>
          </w:tcPr>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 xml:space="preserve">2018-2019 </w:t>
            </w:r>
          </w:p>
          <w:p w:rsidR="00550DE2" w:rsidRPr="000A7A26" w:rsidRDefault="00550DE2" w:rsidP="000A7A26">
            <w:pPr>
              <w:shd w:val="clear" w:color="auto" w:fill="FFFFFF"/>
              <w:spacing w:after="0" w:line="240" w:lineRule="auto"/>
              <w:jc w:val="center"/>
              <w:textAlignment w:val="baseline"/>
              <w:outlineLvl w:val="1"/>
              <w:rPr>
                <w:rFonts w:ascii="Times New Roman" w:hAnsi="Times New Roman"/>
                <w:b/>
                <w:sz w:val="28"/>
                <w:szCs w:val="28"/>
              </w:rPr>
            </w:pPr>
            <w:r w:rsidRPr="000A7A26">
              <w:rPr>
                <w:rFonts w:ascii="Times New Roman" w:hAnsi="Times New Roman"/>
                <w:b/>
                <w:sz w:val="28"/>
                <w:szCs w:val="28"/>
              </w:rPr>
              <w:t>уч. год</w:t>
            </w:r>
          </w:p>
        </w:tc>
      </w:tr>
      <w:tr w:rsidR="00550DE2" w:rsidRPr="00A93FF2" w:rsidTr="002332A2">
        <w:tc>
          <w:tcPr>
            <w:tcW w:w="162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Количест</w:t>
            </w:r>
            <w:r>
              <w:rPr>
                <w:rFonts w:ascii="Times New Roman" w:hAnsi="Times New Roman"/>
                <w:sz w:val="28"/>
                <w:szCs w:val="28"/>
              </w:rPr>
              <w:t>-</w:t>
            </w:r>
            <w:r w:rsidRPr="00A93FF2">
              <w:rPr>
                <w:rFonts w:ascii="Times New Roman" w:hAnsi="Times New Roman"/>
                <w:sz w:val="28"/>
                <w:szCs w:val="28"/>
              </w:rPr>
              <w:t>венный состав учащихся</w:t>
            </w:r>
          </w:p>
        </w:tc>
        <w:tc>
          <w:tcPr>
            <w:tcW w:w="2329"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326</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329</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324</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300</w:t>
            </w:r>
          </w:p>
        </w:tc>
      </w:tr>
      <w:tr w:rsidR="00550DE2" w:rsidRPr="00A93FF2" w:rsidTr="002332A2">
        <w:tc>
          <w:tcPr>
            <w:tcW w:w="162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Результаты конкурсов, фестивалей выставок</w:t>
            </w:r>
          </w:p>
        </w:tc>
        <w:tc>
          <w:tcPr>
            <w:tcW w:w="2329" w:type="dxa"/>
          </w:tcPr>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10 призовых мест на районном </w:t>
            </w:r>
          </w:p>
          <w:p w:rsidR="00550DE2" w:rsidRPr="00A93FF2" w:rsidRDefault="008C4CFD" w:rsidP="000A7A26">
            <w:pPr>
              <w:shd w:val="clear" w:color="auto" w:fill="FFFFFF"/>
              <w:spacing w:after="0" w:line="240" w:lineRule="auto"/>
              <w:jc w:val="center"/>
              <w:textAlignment w:val="baseline"/>
              <w:outlineLvl w:val="1"/>
              <w:rPr>
                <w:rFonts w:ascii="Times New Roman" w:hAnsi="Times New Roman"/>
                <w:sz w:val="28"/>
                <w:szCs w:val="28"/>
              </w:rPr>
            </w:pPr>
            <w:r>
              <w:rPr>
                <w:rFonts w:ascii="Times New Roman" w:hAnsi="Times New Roman"/>
                <w:sz w:val="28"/>
                <w:szCs w:val="28"/>
              </w:rPr>
              <w:t>у</w:t>
            </w:r>
            <w:r w:rsidR="00550DE2" w:rsidRPr="00A93FF2">
              <w:rPr>
                <w:rFonts w:ascii="Times New Roman" w:hAnsi="Times New Roman"/>
                <w:sz w:val="28"/>
                <w:szCs w:val="28"/>
              </w:rPr>
              <w:t>ровне</w:t>
            </w:r>
            <w:r>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7 призовых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мест на зональном уровне</w:t>
            </w:r>
            <w:r w:rsidR="008C4CFD">
              <w:rPr>
                <w:rFonts w:ascii="Times New Roman" w:hAnsi="Times New Roman"/>
                <w:sz w:val="28"/>
                <w:szCs w:val="28"/>
              </w:rPr>
              <w:t>,</w:t>
            </w:r>
          </w:p>
          <w:p w:rsidR="00550DE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6 призовых </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мест на региональном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16 призовых мест на</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Всероссийском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 призовых места на международном уровне</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6 призовых мест на районном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 призовых мест на зональном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13 призовых мест на региональном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11</w:t>
            </w:r>
            <w:r w:rsidR="008C4CFD">
              <w:rPr>
                <w:rFonts w:ascii="Times New Roman" w:hAnsi="Times New Roman"/>
                <w:sz w:val="28"/>
                <w:szCs w:val="28"/>
              </w:rPr>
              <w:t xml:space="preserve"> </w:t>
            </w:r>
            <w:r w:rsidRPr="00A93FF2">
              <w:rPr>
                <w:rFonts w:ascii="Times New Roman" w:hAnsi="Times New Roman"/>
                <w:sz w:val="28"/>
                <w:szCs w:val="28"/>
              </w:rPr>
              <w:t>призовых мест на</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Всероссийском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7 призовых мест на международном уровне</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8 призовых мест на районном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7 призовых мест на зональном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7 призовых мест на региональном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21</w:t>
            </w:r>
            <w:r w:rsidR="008C4CFD">
              <w:rPr>
                <w:rFonts w:ascii="Times New Roman" w:hAnsi="Times New Roman"/>
                <w:sz w:val="28"/>
                <w:szCs w:val="28"/>
              </w:rPr>
              <w:t xml:space="preserve"> </w:t>
            </w:r>
            <w:r w:rsidRPr="00A93FF2">
              <w:rPr>
                <w:rFonts w:ascii="Times New Roman" w:hAnsi="Times New Roman"/>
                <w:sz w:val="28"/>
                <w:szCs w:val="28"/>
              </w:rPr>
              <w:t>призовых места на</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Всероссийском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3 призовых места на международном уровне</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15 призовых мест на районном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 призовых места на зональном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9 призовых места на региональном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48 призовых мест на</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Всероссийском уровне</w:t>
            </w:r>
            <w:r w:rsidR="008C4CFD">
              <w:rPr>
                <w:rFonts w:ascii="Times New Roman" w:hAnsi="Times New Roman"/>
                <w:sz w:val="28"/>
                <w:szCs w:val="28"/>
              </w:rPr>
              <w:t>,</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12 призовых мест на международном уровне</w:t>
            </w:r>
          </w:p>
        </w:tc>
      </w:tr>
      <w:tr w:rsidR="00550DE2" w:rsidRPr="00A93FF2" w:rsidTr="002332A2">
        <w:tc>
          <w:tcPr>
            <w:tcW w:w="162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Концертно-просвети</w:t>
            </w:r>
            <w:r>
              <w:rPr>
                <w:rFonts w:ascii="Times New Roman" w:hAnsi="Times New Roman"/>
                <w:sz w:val="28"/>
                <w:szCs w:val="28"/>
              </w:rPr>
              <w:t>-</w:t>
            </w:r>
            <w:r w:rsidRPr="00A93FF2">
              <w:rPr>
                <w:rFonts w:ascii="Times New Roman" w:hAnsi="Times New Roman"/>
                <w:sz w:val="28"/>
                <w:szCs w:val="28"/>
              </w:rPr>
              <w:t>тельская деятель</w:t>
            </w:r>
            <w:r>
              <w:rPr>
                <w:rFonts w:ascii="Times New Roman" w:hAnsi="Times New Roman"/>
                <w:sz w:val="28"/>
                <w:szCs w:val="28"/>
              </w:rPr>
              <w:t>-</w:t>
            </w:r>
            <w:r w:rsidRPr="00A93FF2">
              <w:rPr>
                <w:rFonts w:ascii="Times New Roman" w:hAnsi="Times New Roman"/>
                <w:sz w:val="28"/>
                <w:szCs w:val="28"/>
              </w:rPr>
              <w:t>ность</w:t>
            </w:r>
          </w:p>
        </w:tc>
        <w:tc>
          <w:tcPr>
            <w:tcW w:w="2329"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50 мероприятий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55 мероприятий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58 мероприятий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67</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мероприятий</w:t>
            </w:r>
          </w:p>
        </w:tc>
      </w:tr>
      <w:tr w:rsidR="00550DE2" w:rsidRPr="00A93FF2" w:rsidTr="002332A2">
        <w:tc>
          <w:tcPr>
            <w:tcW w:w="162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lastRenderedPageBreak/>
              <w:t>Количество творческих коллек</w:t>
            </w:r>
            <w:r>
              <w:rPr>
                <w:rFonts w:ascii="Times New Roman" w:hAnsi="Times New Roman"/>
                <w:sz w:val="28"/>
                <w:szCs w:val="28"/>
              </w:rPr>
              <w:t>-</w:t>
            </w:r>
            <w:r w:rsidRPr="00A93FF2">
              <w:rPr>
                <w:rFonts w:ascii="Times New Roman" w:hAnsi="Times New Roman"/>
                <w:sz w:val="28"/>
                <w:szCs w:val="28"/>
              </w:rPr>
              <w:t>тивов</w:t>
            </w:r>
          </w:p>
        </w:tc>
        <w:tc>
          <w:tcPr>
            <w:tcW w:w="2329"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 коллективов обучающихся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 коллектива преподавателей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20 коллективов обучающихся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 коллектива преподавателей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21 коллектив обучающихся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 коллектива преподавателей</w:t>
            </w:r>
          </w:p>
        </w:tc>
        <w:tc>
          <w:tcPr>
            <w:tcW w:w="2160" w:type="dxa"/>
          </w:tcPr>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21 коллектив обучающихся</w:t>
            </w:r>
          </w:p>
          <w:p w:rsidR="00550DE2" w:rsidRPr="00A93FF2" w:rsidRDefault="00550DE2" w:rsidP="000A7A26">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4 коллектива преподавателей</w:t>
            </w:r>
          </w:p>
        </w:tc>
      </w:tr>
    </w:tbl>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В целом наблюдается положительная динамика показателей развития отрасли дополнительного образования детей в области искусств и культуры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Кроме того, реализованы мероприятия, направленные на совершенствование деятельности учреждений дополнительного образования детей района, например,  созданы и работают официальные интернет-сайты учреждений, учреждения работают в программе «Пушкинская карта».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Среди негативных тенденций в развитии дополнительного образования детей в области искусств Волоконовского района можно выделить </w:t>
      </w:r>
      <w:r w:rsidRPr="00A60B48">
        <w:rPr>
          <w:rFonts w:ascii="Times New Roman" w:hAnsi="Times New Roman"/>
          <w:sz w:val="28"/>
          <w:szCs w:val="28"/>
        </w:rPr>
        <w:t xml:space="preserve">недостаточное использование механизмов предоставления платных услуг. В связи с этим основными направлениями реформирования данной сферы должны стать следующие мероприятия: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проведение работы по изысканию форм предоставления платных услуг населению;</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развитие и продвижение интернет-сайтов учреждений дополнительного образования детей как эффективного канала информирования о деятельности организаций;</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60B48">
        <w:rPr>
          <w:rFonts w:ascii="Times New Roman" w:hAnsi="Times New Roman"/>
          <w:sz w:val="28"/>
          <w:szCs w:val="28"/>
        </w:rPr>
        <w:t>поддержка и развитие муниципальных бюджетных учреждений дополнительного образования района.</w:t>
      </w:r>
    </w:p>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В случае если мероприятия, предусмотренные подпрограммой 6, не будут реализованы, возникнут риски потери спроса на услуги учреждений дополнительного образования, снижение культурного уровня жителей и, как следствие, снижение привлекательности области как места для постоянного проживания</w:t>
      </w:r>
      <w:r w:rsidRPr="002332A2">
        <w:rPr>
          <w:rFonts w:ascii="Times New Roman" w:hAnsi="Times New Roman"/>
          <w:sz w:val="28"/>
          <w:szCs w:val="28"/>
        </w:rPr>
        <w:t xml:space="preserve">. </w:t>
      </w:r>
    </w:p>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332A2" w:rsidRDefault="00550DE2" w:rsidP="002332A2">
      <w:pPr>
        <w:shd w:val="clear" w:color="auto" w:fill="FFFFFF"/>
        <w:spacing w:after="0" w:line="240" w:lineRule="auto"/>
        <w:jc w:val="center"/>
        <w:textAlignment w:val="baseline"/>
        <w:outlineLvl w:val="1"/>
        <w:rPr>
          <w:rFonts w:ascii="Times New Roman" w:hAnsi="Times New Roman"/>
          <w:b/>
          <w:sz w:val="28"/>
          <w:szCs w:val="28"/>
        </w:rPr>
      </w:pPr>
      <w:r w:rsidRPr="002332A2">
        <w:rPr>
          <w:rFonts w:ascii="Times New Roman" w:hAnsi="Times New Roman"/>
          <w:b/>
          <w:sz w:val="28"/>
          <w:szCs w:val="28"/>
        </w:rPr>
        <w:t>3. Цели и задачи, сроки и этапы подпрограммы 6</w:t>
      </w:r>
    </w:p>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2332A2">
        <w:rPr>
          <w:rFonts w:ascii="Times New Roman" w:hAnsi="Times New Roman"/>
          <w:sz w:val="28"/>
          <w:szCs w:val="28"/>
        </w:rPr>
        <w:t>Целью подпрограммы 6 является обеспечение развития дополнительного образования</w:t>
      </w:r>
      <w:r w:rsidRPr="00A60B48">
        <w:rPr>
          <w:rFonts w:ascii="Times New Roman" w:hAnsi="Times New Roman"/>
          <w:sz w:val="28"/>
          <w:szCs w:val="28"/>
        </w:rPr>
        <w:t xml:space="preserve"> детей в сфере искусств и творческого потенциала Волоконовского района.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Задачами подпрограммы 6 являются следующие: </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1) обеспечение доступности дополнительного образования детей по программам предпрофессионального и общеразвивающего направления по видам искусств;</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2) создание условий для совершенствования деятельности муниципальных бюджетных образовательных  учреждений дополнительного образования детей в сфере искусств;</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3) популяризация  искусства среди населения района, поддержка творческого потенциала детей и молодёжи в рамках социальных проектов, конкурсных и  фестивальных программ.</w:t>
      </w:r>
    </w:p>
    <w:p w:rsidR="008C4CFD"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Основным показателем конечного результата реализации подпрограммы является:</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повышение качества подготовки выпускников поступающих в специальные учебные заведения в сфере искусств путём реализации предпрофессиональных общеобразовательных программ в области искусств;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2) увеличение числа детей приобщающихся к искусству путём реализации общеразвивающих программ в сфере искусств.</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Сроки реализации подпрограммы 5 осуществляются в 2 этапа: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1 этап: с 2015 по 2020 год</w:t>
      </w:r>
      <w:r w:rsidR="008C4CFD">
        <w:rPr>
          <w:rFonts w:ascii="Times New Roman" w:hAnsi="Times New Roman"/>
          <w:sz w:val="28"/>
          <w:szCs w:val="28"/>
        </w:rPr>
        <w:t>;</w:t>
      </w:r>
    </w:p>
    <w:p w:rsidR="00550DE2" w:rsidRDefault="0086719D"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2 этап: с 2021 по 2026</w:t>
      </w:r>
      <w:r w:rsidR="00550DE2" w:rsidRPr="00A93FF2">
        <w:rPr>
          <w:rFonts w:ascii="Times New Roman" w:hAnsi="Times New Roman"/>
          <w:sz w:val="28"/>
          <w:szCs w:val="28"/>
        </w:rPr>
        <w:t xml:space="preserve"> год.</w:t>
      </w:r>
    </w:p>
    <w:p w:rsidR="008C4CFD" w:rsidRPr="00A93FF2"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16"/>
          <w:szCs w:val="16"/>
        </w:rPr>
      </w:pPr>
    </w:p>
    <w:p w:rsidR="00550DE2" w:rsidRDefault="00550DE2" w:rsidP="002332A2">
      <w:pPr>
        <w:shd w:val="clear" w:color="auto" w:fill="FFFFFF"/>
        <w:spacing w:after="0" w:line="240" w:lineRule="auto"/>
        <w:jc w:val="center"/>
        <w:textAlignment w:val="baseline"/>
        <w:outlineLvl w:val="1"/>
        <w:rPr>
          <w:rFonts w:ascii="Times New Roman" w:hAnsi="Times New Roman"/>
          <w:b/>
          <w:sz w:val="28"/>
          <w:szCs w:val="28"/>
        </w:rPr>
      </w:pPr>
      <w:r w:rsidRPr="002332A2">
        <w:rPr>
          <w:rFonts w:ascii="Times New Roman" w:hAnsi="Times New Roman"/>
          <w:b/>
          <w:sz w:val="28"/>
          <w:szCs w:val="28"/>
        </w:rPr>
        <w:t xml:space="preserve">4. Обоснование формирования системы основных мероприятий </w:t>
      </w:r>
    </w:p>
    <w:p w:rsidR="00550DE2" w:rsidRDefault="00550DE2" w:rsidP="002332A2">
      <w:pPr>
        <w:shd w:val="clear" w:color="auto" w:fill="FFFFFF"/>
        <w:spacing w:after="0" w:line="240" w:lineRule="auto"/>
        <w:jc w:val="center"/>
        <w:textAlignment w:val="baseline"/>
        <w:outlineLvl w:val="1"/>
        <w:rPr>
          <w:rFonts w:ascii="Times New Roman" w:hAnsi="Times New Roman"/>
          <w:b/>
          <w:sz w:val="28"/>
          <w:szCs w:val="28"/>
        </w:rPr>
      </w:pPr>
      <w:r w:rsidRPr="002332A2">
        <w:rPr>
          <w:rFonts w:ascii="Times New Roman" w:hAnsi="Times New Roman"/>
          <w:b/>
          <w:sz w:val="28"/>
          <w:szCs w:val="28"/>
        </w:rPr>
        <w:t>и их краткое описание</w:t>
      </w:r>
    </w:p>
    <w:p w:rsidR="008C4CFD" w:rsidRPr="002332A2" w:rsidRDefault="008C4CFD" w:rsidP="002332A2">
      <w:pPr>
        <w:shd w:val="clear" w:color="auto" w:fill="FFFFFF"/>
        <w:spacing w:after="0" w:line="240" w:lineRule="auto"/>
        <w:jc w:val="center"/>
        <w:textAlignment w:val="baseline"/>
        <w:outlineLvl w:val="1"/>
        <w:rPr>
          <w:rFonts w:ascii="Times New Roman" w:hAnsi="Times New Roman"/>
          <w:b/>
          <w:sz w:val="28"/>
          <w:szCs w:val="28"/>
        </w:rPr>
      </w:pPr>
    </w:p>
    <w:p w:rsidR="00550DE2" w:rsidRPr="002332A2" w:rsidRDefault="00550DE2" w:rsidP="00A93FF2">
      <w:pPr>
        <w:shd w:val="clear" w:color="auto" w:fill="FFFFFF"/>
        <w:spacing w:after="0" w:line="240" w:lineRule="auto"/>
        <w:ind w:firstLine="708"/>
        <w:jc w:val="both"/>
        <w:textAlignment w:val="baseline"/>
        <w:outlineLvl w:val="1"/>
        <w:rPr>
          <w:rFonts w:ascii="Times New Roman" w:hAnsi="Times New Roman"/>
          <w:sz w:val="16"/>
          <w:szCs w:val="16"/>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В рамках подпрограммы 5 будут реализованы следующие основные мероприятия: </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Обеспечение деятельности (оказание услуг) муниципальных  учреждений (организаций) Волоконовского района.</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Реализация данного мероприятия направлена на выполнение задачи по </w:t>
      </w:r>
      <w:r w:rsidRPr="00A60B48">
        <w:rPr>
          <w:rFonts w:ascii="Times New Roman" w:hAnsi="Times New Roman"/>
          <w:sz w:val="28"/>
          <w:szCs w:val="28"/>
        </w:rPr>
        <w:t>обеспечению доступности дополнительного образования детей по программам предпрофессионального и общеразвивающего направления по видам искусств, созданию условий для совершенствования деятельности муниципальных бюджетных образовательных  учреждений дополнительного образования детей в сфере искусств, популяризации искусства среди населения района, поддержки творческого потенциала детей и молодёжи в рамках социальных проектов, конкурсных и  фестивальных программ.</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Основное мероприятие  включает в себя расходы, направленные на укрепление </w:t>
      </w:r>
      <w:r w:rsidRPr="00A60B48">
        <w:rPr>
          <w:rFonts w:ascii="Times New Roman" w:hAnsi="Times New Roman"/>
          <w:sz w:val="28"/>
          <w:szCs w:val="28"/>
        </w:rPr>
        <w:t xml:space="preserve">материально-технической базы, закупку товаров, работ, услуг в сфере информационно-коммуникационных технологий для муниципальных учреждений дополнительного образования детей в области искусств, и </w:t>
      </w:r>
      <w:r w:rsidRPr="00A93FF2">
        <w:rPr>
          <w:rFonts w:ascii="Times New Roman" w:hAnsi="Times New Roman"/>
          <w:sz w:val="28"/>
          <w:szCs w:val="28"/>
        </w:rPr>
        <w:t>направлено на:</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Pr>
          <w:rFonts w:ascii="Times New Roman" w:hAnsi="Times New Roman"/>
          <w:sz w:val="28"/>
          <w:szCs w:val="28"/>
        </w:rPr>
        <w:t xml:space="preserve">- </w:t>
      </w:r>
      <w:r w:rsidRPr="00A93FF2">
        <w:rPr>
          <w:rFonts w:ascii="Times New Roman" w:hAnsi="Times New Roman"/>
          <w:sz w:val="28"/>
          <w:szCs w:val="28"/>
        </w:rPr>
        <w:t xml:space="preserve">обеспечение функционирования МБУ ДО «Детская школа искусств им.М.И. Дейнеко» </w:t>
      </w:r>
      <w:r w:rsidR="008C4CFD">
        <w:rPr>
          <w:rFonts w:ascii="Times New Roman" w:hAnsi="Times New Roman"/>
          <w:sz w:val="28"/>
          <w:szCs w:val="28"/>
        </w:rPr>
        <w:t xml:space="preserve">поселка Волоконовка </w:t>
      </w:r>
      <w:r w:rsidRPr="00A93FF2">
        <w:rPr>
          <w:rFonts w:ascii="Times New Roman" w:hAnsi="Times New Roman"/>
          <w:sz w:val="28"/>
          <w:szCs w:val="28"/>
        </w:rPr>
        <w:t xml:space="preserve">и МБУ ДО «Детская школа искусств им. Г.А. Обрезанова» </w:t>
      </w:r>
      <w:r w:rsidR="008C4CFD">
        <w:rPr>
          <w:rFonts w:ascii="Times New Roman" w:hAnsi="Times New Roman"/>
          <w:sz w:val="28"/>
          <w:szCs w:val="28"/>
        </w:rPr>
        <w:t xml:space="preserve">поселка Пятницкое </w:t>
      </w:r>
      <w:r w:rsidRPr="00A93FF2">
        <w:rPr>
          <w:rFonts w:ascii="Times New Roman" w:hAnsi="Times New Roman"/>
          <w:sz w:val="28"/>
          <w:szCs w:val="28"/>
        </w:rPr>
        <w:t xml:space="preserve">и оказания ими в рамках муниципального задания образовательных услуг по дополнительным общеобразовательным предпрофессиональным программам и по дополнительным общеразвивающим программам. </w:t>
      </w:r>
    </w:p>
    <w:p w:rsidR="00550DE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 xml:space="preserve">Финансирование данного основного мероприятия осуществляется за счет средств муниципального бюджета. </w:t>
      </w:r>
    </w:p>
    <w:p w:rsidR="008C4CFD"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8C4CFD"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8C4CFD"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8C4CFD" w:rsidRDefault="008C4CFD"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8C4CFD" w:rsidRDefault="008C4CFD" w:rsidP="002332A2">
      <w:pPr>
        <w:shd w:val="clear" w:color="auto" w:fill="FFFFFF"/>
        <w:spacing w:after="0" w:line="240" w:lineRule="auto"/>
        <w:jc w:val="center"/>
        <w:textAlignment w:val="baseline"/>
        <w:outlineLvl w:val="1"/>
        <w:rPr>
          <w:rFonts w:ascii="Times New Roman" w:hAnsi="Times New Roman"/>
          <w:b/>
          <w:sz w:val="28"/>
          <w:szCs w:val="28"/>
        </w:rPr>
      </w:pPr>
    </w:p>
    <w:p w:rsidR="00550DE2" w:rsidRPr="002332A2" w:rsidRDefault="00550DE2" w:rsidP="002332A2">
      <w:pPr>
        <w:shd w:val="clear" w:color="auto" w:fill="FFFFFF"/>
        <w:spacing w:after="0" w:line="240" w:lineRule="auto"/>
        <w:jc w:val="center"/>
        <w:textAlignment w:val="baseline"/>
        <w:outlineLvl w:val="1"/>
        <w:rPr>
          <w:rFonts w:ascii="Times New Roman" w:hAnsi="Times New Roman"/>
          <w:b/>
          <w:sz w:val="28"/>
          <w:szCs w:val="28"/>
        </w:rPr>
      </w:pPr>
      <w:r w:rsidRPr="002332A2">
        <w:rPr>
          <w:rFonts w:ascii="Times New Roman" w:hAnsi="Times New Roman"/>
          <w:b/>
          <w:sz w:val="28"/>
          <w:szCs w:val="28"/>
        </w:rPr>
        <w:t>5. Прогноз показателей результата подпрограммы 6</w:t>
      </w:r>
    </w:p>
    <w:p w:rsidR="00550DE2" w:rsidRPr="00A60B48" w:rsidRDefault="00550DE2" w:rsidP="002332A2">
      <w:pPr>
        <w:shd w:val="clear" w:color="auto" w:fill="FFFFFF"/>
        <w:spacing w:after="0" w:line="240" w:lineRule="auto"/>
        <w:jc w:val="right"/>
        <w:textAlignment w:val="baseline"/>
        <w:outlineLvl w:val="1"/>
        <w:rPr>
          <w:rFonts w:ascii="Times New Roman" w:hAnsi="Times New Roman"/>
          <w:sz w:val="28"/>
          <w:szCs w:val="28"/>
        </w:rPr>
      </w:pPr>
      <w:r w:rsidRPr="00A60B48">
        <w:rPr>
          <w:rFonts w:ascii="Times New Roman" w:hAnsi="Times New Roman"/>
          <w:sz w:val="28"/>
          <w:szCs w:val="28"/>
        </w:rPr>
        <w:t>Таблица 11</w:t>
      </w:r>
    </w:p>
    <w:p w:rsidR="00550DE2" w:rsidRPr="00A60B48" w:rsidRDefault="00550DE2" w:rsidP="002332A2">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I </w:t>
      </w:r>
      <w:r w:rsidRPr="00A60B48">
        <w:rPr>
          <w:rFonts w:ascii="Times New Roman" w:hAnsi="Times New Roman"/>
          <w:sz w:val="28"/>
          <w:szCs w:val="28"/>
        </w:rPr>
        <w:t>этап</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4"/>
        <w:gridCol w:w="2192"/>
        <w:gridCol w:w="1843"/>
        <w:gridCol w:w="850"/>
        <w:gridCol w:w="851"/>
        <w:gridCol w:w="850"/>
        <w:gridCol w:w="851"/>
        <w:gridCol w:w="850"/>
        <w:gridCol w:w="1073"/>
      </w:tblGrid>
      <w:tr w:rsidR="00550DE2" w:rsidRPr="00A93FF2" w:rsidTr="002332A2">
        <w:trPr>
          <w:trHeight w:val="235"/>
        </w:trPr>
        <w:tc>
          <w:tcPr>
            <w:tcW w:w="644" w:type="dxa"/>
            <w:vMerge w:val="restart"/>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 п/п</w:t>
            </w:r>
          </w:p>
        </w:tc>
        <w:tc>
          <w:tcPr>
            <w:tcW w:w="2192" w:type="dxa"/>
            <w:vMerge w:val="restart"/>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Наименование показателя,</w:t>
            </w:r>
          </w:p>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единица измерения</w:t>
            </w:r>
          </w:p>
        </w:tc>
        <w:tc>
          <w:tcPr>
            <w:tcW w:w="1843" w:type="dxa"/>
            <w:vMerge w:val="restart"/>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Соиспол</w:t>
            </w:r>
            <w:r>
              <w:rPr>
                <w:rFonts w:ascii="Times New Roman" w:hAnsi="Times New Roman"/>
                <w:sz w:val="28"/>
                <w:szCs w:val="28"/>
              </w:rPr>
              <w:t>-</w:t>
            </w:r>
            <w:r w:rsidRPr="00A93FF2">
              <w:rPr>
                <w:rFonts w:ascii="Times New Roman" w:hAnsi="Times New Roman"/>
                <w:sz w:val="28"/>
                <w:szCs w:val="28"/>
              </w:rPr>
              <w:t>нитель</w:t>
            </w:r>
          </w:p>
        </w:tc>
        <w:tc>
          <w:tcPr>
            <w:tcW w:w="5325" w:type="dxa"/>
            <w:gridSpan w:val="6"/>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Значение показателя по годам реализации</w:t>
            </w:r>
          </w:p>
        </w:tc>
      </w:tr>
      <w:tr w:rsidR="00550DE2" w:rsidRPr="00A93FF2" w:rsidTr="002332A2">
        <w:trPr>
          <w:cantSplit/>
          <w:trHeight w:val="769"/>
        </w:trPr>
        <w:tc>
          <w:tcPr>
            <w:tcW w:w="644" w:type="dxa"/>
            <w:vMerge/>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p>
        </w:tc>
        <w:tc>
          <w:tcPr>
            <w:tcW w:w="2192" w:type="dxa"/>
            <w:vMerge/>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p>
        </w:tc>
        <w:tc>
          <w:tcPr>
            <w:tcW w:w="1843" w:type="dxa"/>
            <w:vMerge/>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p>
        </w:tc>
        <w:tc>
          <w:tcPr>
            <w:tcW w:w="850"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2015 год</w:t>
            </w:r>
          </w:p>
        </w:tc>
        <w:tc>
          <w:tcPr>
            <w:tcW w:w="851"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2016 год</w:t>
            </w:r>
          </w:p>
        </w:tc>
        <w:tc>
          <w:tcPr>
            <w:tcW w:w="850"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2017 год</w:t>
            </w:r>
          </w:p>
        </w:tc>
        <w:tc>
          <w:tcPr>
            <w:tcW w:w="851"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2018 год</w:t>
            </w:r>
          </w:p>
        </w:tc>
        <w:tc>
          <w:tcPr>
            <w:tcW w:w="850"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2019 год</w:t>
            </w:r>
          </w:p>
        </w:tc>
        <w:tc>
          <w:tcPr>
            <w:tcW w:w="1073" w:type="dxa"/>
          </w:tcPr>
          <w:p w:rsidR="00550DE2" w:rsidRPr="00A93FF2" w:rsidRDefault="00550DE2" w:rsidP="002332A2">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2020 год</w:t>
            </w:r>
          </w:p>
        </w:tc>
      </w:tr>
      <w:tr w:rsidR="008C4CFD" w:rsidRPr="00A93FF2" w:rsidTr="002332A2">
        <w:trPr>
          <w:cantSplit/>
          <w:trHeight w:val="1099"/>
        </w:trPr>
        <w:tc>
          <w:tcPr>
            <w:tcW w:w="644"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1.</w:t>
            </w:r>
          </w:p>
        </w:tc>
        <w:tc>
          <w:tcPr>
            <w:tcW w:w="2192"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Число участников культурных мероприятий, чел</w:t>
            </w:r>
            <w:r>
              <w:rPr>
                <w:rFonts w:ascii="Times New Roman" w:hAnsi="Times New Roman"/>
                <w:sz w:val="28"/>
                <w:szCs w:val="28"/>
              </w:rPr>
              <w:t>.</w:t>
            </w:r>
          </w:p>
        </w:tc>
        <w:tc>
          <w:tcPr>
            <w:tcW w:w="1843" w:type="dxa"/>
          </w:tcPr>
          <w:p w:rsidR="008C4CFD" w:rsidRPr="00A93FF2" w:rsidRDefault="008C4CFD" w:rsidP="008C4CFD">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850"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1"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0"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1"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850"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c>
          <w:tcPr>
            <w:tcW w:w="1073" w:type="dxa"/>
          </w:tcPr>
          <w:p w:rsidR="008C4CFD" w:rsidRPr="00A93FF2" w:rsidRDefault="008C4CFD" w:rsidP="008C4CFD">
            <w:pPr>
              <w:shd w:val="clear" w:color="auto" w:fill="FFFFFF"/>
              <w:spacing w:after="0" w:line="240" w:lineRule="auto"/>
              <w:ind w:hanging="4"/>
              <w:jc w:val="center"/>
              <w:textAlignment w:val="baseline"/>
              <w:outlineLvl w:val="1"/>
              <w:rPr>
                <w:rFonts w:ascii="Times New Roman" w:hAnsi="Times New Roman"/>
                <w:sz w:val="28"/>
                <w:szCs w:val="28"/>
              </w:rPr>
            </w:pPr>
            <w:r w:rsidRPr="00A93FF2">
              <w:rPr>
                <w:rFonts w:ascii="Times New Roman" w:hAnsi="Times New Roman"/>
                <w:sz w:val="28"/>
                <w:szCs w:val="28"/>
              </w:rPr>
              <w:t>-</w:t>
            </w:r>
          </w:p>
        </w:tc>
      </w:tr>
    </w:tbl>
    <w:p w:rsidR="00550DE2" w:rsidRDefault="00550DE2" w:rsidP="002332A2">
      <w:pPr>
        <w:shd w:val="clear" w:color="auto" w:fill="FFFFFF"/>
        <w:spacing w:after="0" w:line="240" w:lineRule="auto"/>
        <w:jc w:val="center"/>
        <w:textAlignment w:val="baseline"/>
        <w:outlineLvl w:val="1"/>
        <w:rPr>
          <w:rFonts w:ascii="Times New Roman" w:hAnsi="Times New Roman"/>
          <w:sz w:val="28"/>
          <w:szCs w:val="28"/>
        </w:rPr>
      </w:pPr>
    </w:p>
    <w:p w:rsidR="00550DE2" w:rsidRPr="00A60B48" w:rsidRDefault="00550DE2" w:rsidP="002332A2">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II</w:t>
      </w:r>
      <w:r w:rsidRPr="00A60B48">
        <w:rPr>
          <w:rFonts w:ascii="Times New Roman" w:hAnsi="Times New Roman"/>
          <w:sz w:val="28"/>
          <w:szCs w:val="28"/>
        </w:rPr>
        <w:t xml:space="preserve"> этап</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02"/>
        <w:gridCol w:w="2047"/>
        <w:gridCol w:w="1986"/>
        <w:gridCol w:w="795"/>
        <w:gridCol w:w="808"/>
        <w:gridCol w:w="992"/>
        <w:gridCol w:w="851"/>
        <w:gridCol w:w="992"/>
        <w:gridCol w:w="992"/>
      </w:tblGrid>
      <w:tr w:rsidR="0086719D" w:rsidRPr="0086719D" w:rsidTr="008C4CFD">
        <w:trPr>
          <w:trHeight w:val="654"/>
        </w:trPr>
        <w:tc>
          <w:tcPr>
            <w:tcW w:w="602" w:type="dxa"/>
            <w:vMerge w:val="restart"/>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 п/п</w:t>
            </w:r>
          </w:p>
        </w:tc>
        <w:tc>
          <w:tcPr>
            <w:tcW w:w="2047" w:type="dxa"/>
            <w:vMerge w:val="restart"/>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Наименование показателя,</w:t>
            </w:r>
          </w:p>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единица измерения</w:t>
            </w:r>
          </w:p>
        </w:tc>
        <w:tc>
          <w:tcPr>
            <w:tcW w:w="1986" w:type="dxa"/>
            <w:vMerge w:val="restart"/>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Соиспол</w:t>
            </w:r>
            <w:r w:rsidR="008C4CFD">
              <w:rPr>
                <w:rFonts w:ascii="Times New Roman" w:hAnsi="Times New Roman"/>
                <w:sz w:val="28"/>
                <w:szCs w:val="28"/>
              </w:rPr>
              <w:t>-</w:t>
            </w:r>
            <w:r w:rsidRPr="0086719D">
              <w:rPr>
                <w:rFonts w:ascii="Times New Roman" w:hAnsi="Times New Roman"/>
                <w:sz w:val="28"/>
                <w:szCs w:val="28"/>
              </w:rPr>
              <w:t>нитель</w:t>
            </w:r>
          </w:p>
        </w:tc>
        <w:tc>
          <w:tcPr>
            <w:tcW w:w="5430" w:type="dxa"/>
            <w:gridSpan w:val="6"/>
          </w:tcPr>
          <w:p w:rsidR="0086719D" w:rsidRPr="003F24D1"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Значение показателя по годам реализации</w:t>
            </w:r>
          </w:p>
        </w:tc>
      </w:tr>
      <w:tr w:rsidR="0086719D" w:rsidRPr="0086719D" w:rsidTr="008C4CFD">
        <w:trPr>
          <w:cantSplit/>
          <w:trHeight w:val="671"/>
        </w:trPr>
        <w:tc>
          <w:tcPr>
            <w:tcW w:w="602" w:type="dxa"/>
            <w:vMerge/>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p>
        </w:tc>
        <w:tc>
          <w:tcPr>
            <w:tcW w:w="2047" w:type="dxa"/>
            <w:vMerge/>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p>
        </w:tc>
        <w:tc>
          <w:tcPr>
            <w:tcW w:w="1986" w:type="dxa"/>
            <w:vMerge/>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p>
        </w:tc>
        <w:tc>
          <w:tcPr>
            <w:tcW w:w="795" w:type="dxa"/>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2021 год</w:t>
            </w:r>
          </w:p>
        </w:tc>
        <w:tc>
          <w:tcPr>
            <w:tcW w:w="808" w:type="dxa"/>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2022 год</w:t>
            </w:r>
          </w:p>
        </w:tc>
        <w:tc>
          <w:tcPr>
            <w:tcW w:w="992" w:type="dxa"/>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2023 год</w:t>
            </w:r>
          </w:p>
        </w:tc>
        <w:tc>
          <w:tcPr>
            <w:tcW w:w="851" w:type="dxa"/>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2024 год</w:t>
            </w:r>
          </w:p>
        </w:tc>
        <w:tc>
          <w:tcPr>
            <w:tcW w:w="992" w:type="dxa"/>
          </w:tcPr>
          <w:p w:rsidR="0086719D" w:rsidRPr="0086719D"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2025 год</w:t>
            </w:r>
          </w:p>
        </w:tc>
        <w:tc>
          <w:tcPr>
            <w:tcW w:w="992" w:type="dxa"/>
          </w:tcPr>
          <w:p w:rsidR="0086719D" w:rsidRPr="003F24D1"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2026</w:t>
            </w:r>
          </w:p>
          <w:p w:rsidR="0086719D" w:rsidRPr="003F24D1" w:rsidRDefault="0086719D" w:rsidP="002332A2">
            <w:pPr>
              <w:shd w:val="clear" w:color="auto" w:fill="FFFFFF"/>
              <w:spacing w:after="0" w:line="240" w:lineRule="auto"/>
              <w:jc w:val="center"/>
              <w:textAlignment w:val="baseline"/>
              <w:outlineLvl w:val="1"/>
              <w:rPr>
                <w:rFonts w:ascii="Times New Roman" w:hAnsi="Times New Roman"/>
                <w:sz w:val="28"/>
                <w:szCs w:val="28"/>
              </w:rPr>
            </w:pPr>
            <w:r w:rsidRPr="003F24D1">
              <w:rPr>
                <w:rFonts w:ascii="Times New Roman" w:hAnsi="Times New Roman"/>
                <w:sz w:val="28"/>
                <w:szCs w:val="28"/>
              </w:rPr>
              <w:t>год</w:t>
            </w:r>
          </w:p>
        </w:tc>
      </w:tr>
      <w:tr w:rsidR="008C4CFD" w:rsidRPr="0086719D" w:rsidTr="008C4CFD">
        <w:trPr>
          <w:cantSplit/>
          <w:trHeight w:val="1156"/>
        </w:trPr>
        <w:tc>
          <w:tcPr>
            <w:tcW w:w="602" w:type="dxa"/>
          </w:tcPr>
          <w:p w:rsidR="008C4CFD" w:rsidRPr="0086719D" w:rsidRDefault="008C4CFD" w:rsidP="008C4CFD">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1.</w:t>
            </w:r>
          </w:p>
        </w:tc>
        <w:tc>
          <w:tcPr>
            <w:tcW w:w="2047" w:type="dxa"/>
          </w:tcPr>
          <w:p w:rsidR="008C4CFD" w:rsidRPr="0086719D" w:rsidRDefault="008C4CFD" w:rsidP="008C4CFD">
            <w:pPr>
              <w:shd w:val="clear" w:color="auto" w:fill="FFFFFF"/>
              <w:spacing w:after="0" w:line="240" w:lineRule="auto"/>
              <w:jc w:val="center"/>
              <w:textAlignment w:val="baseline"/>
              <w:outlineLvl w:val="1"/>
              <w:rPr>
                <w:rFonts w:ascii="Times New Roman" w:hAnsi="Times New Roman"/>
                <w:sz w:val="28"/>
                <w:szCs w:val="28"/>
              </w:rPr>
            </w:pPr>
            <w:r w:rsidRPr="0086719D">
              <w:rPr>
                <w:rFonts w:ascii="Times New Roman" w:hAnsi="Times New Roman"/>
                <w:sz w:val="28"/>
                <w:szCs w:val="28"/>
              </w:rPr>
              <w:t>Число участников культурных мероприятий, чел.</w:t>
            </w:r>
          </w:p>
        </w:tc>
        <w:tc>
          <w:tcPr>
            <w:tcW w:w="1986" w:type="dxa"/>
          </w:tcPr>
          <w:p w:rsidR="008C4CFD" w:rsidRPr="00A93FF2" w:rsidRDefault="008C4CFD" w:rsidP="008C4CFD">
            <w:pPr>
              <w:shd w:val="clear" w:color="auto" w:fill="FFFFFF"/>
              <w:spacing w:after="0" w:line="240" w:lineRule="auto"/>
              <w:jc w:val="center"/>
              <w:textAlignment w:val="baseline"/>
              <w:outlineLvl w:val="1"/>
              <w:rPr>
                <w:rFonts w:ascii="Times New Roman" w:hAnsi="Times New Roman"/>
                <w:sz w:val="28"/>
                <w:szCs w:val="28"/>
              </w:rPr>
            </w:pPr>
            <w:r w:rsidRPr="00A93FF2">
              <w:rPr>
                <w:rFonts w:ascii="Times New Roman" w:hAnsi="Times New Roman"/>
                <w:sz w:val="28"/>
                <w:szCs w:val="28"/>
              </w:rPr>
              <w:t xml:space="preserve">Управление культуры  </w:t>
            </w:r>
            <w:r>
              <w:rPr>
                <w:rFonts w:ascii="Times New Roman" w:hAnsi="Times New Roman"/>
                <w:sz w:val="28"/>
                <w:szCs w:val="28"/>
              </w:rPr>
              <w:t>админист-рации</w:t>
            </w:r>
            <w:r w:rsidRPr="00A93FF2">
              <w:rPr>
                <w:rFonts w:ascii="Times New Roman" w:hAnsi="Times New Roman"/>
                <w:sz w:val="28"/>
                <w:szCs w:val="28"/>
              </w:rPr>
              <w:t xml:space="preserve"> Волоконов</w:t>
            </w:r>
            <w:r>
              <w:rPr>
                <w:rFonts w:ascii="Times New Roman" w:hAnsi="Times New Roman"/>
                <w:sz w:val="28"/>
                <w:szCs w:val="28"/>
              </w:rPr>
              <w:t>-</w:t>
            </w:r>
            <w:r w:rsidRPr="00A93FF2">
              <w:rPr>
                <w:rFonts w:ascii="Times New Roman" w:hAnsi="Times New Roman"/>
                <w:sz w:val="28"/>
                <w:szCs w:val="28"/>
              </w:rPr>
              <w:t>ского района</w:t>
            </w:r>
          </w:p>
        </w:tc>
        <w:tc>
          <w:tcPr>
            <w:tcW w:w="795"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w:t>
            </w:r>
          </w:p>
        </w:tc>
        <w:tc>
          <w:tcPr>
            <w:tcW w:w="808"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3960</w:t>
            </w:r>
          </w:p>
        </w:tc>
        <w:tc>
          <w:tcPr>
            <w:tcW w:w="992"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15000</w:t>
            </w:r>
          </w:p>
        </w:tc>
        <w:tc>
          <w:tcPr>
            <w:tcW w:w="851"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15000</w:t>
            </w:r>
          </w:p>
        </w:tc>
        <w:tc>
          <w:tcPr>
            <w:tcW w:w="992"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15000</w:t>
            </w:r>
          </w:p>
        </w:tc>
        <w:tc>
          <w:tcPr>
            <w:tcW w:w="992" w:type="dxa"/>
          </w:tcPr>
          <w:p w:rsidR="008C4CFD" w:rsidRPr="008C4CFD" w:rsidRDefault="008C4CFD" w:rsidP="008C4CFD">
            <w:pPr>
              <w:shd w:val="clear" w:color="auto" w:fill="FFFFFF"/>
              <w:spacing w:after="0" w:line="240" w:lineRule="auto"/>
              <w:jc w:val="center"/>
              <w:textAlignment w:val="baseline"/>
              <w:outlineLvl w:val="1"/>
              <w:rPr>
                <w:rFonts w:ascii="Times New Roman" w:hAnsi="Times New Roman"/>
                <w:sz w:val="24"/>
                <w:szCs w:val="28"/>
              </w:rPr>
            </w:pPr>
            <w:r w:rsidRPr="008C4CFD">
              <w:rPr>
                <w:rFonts w:ascii="Times New Roman" w:hAnsi="Times New Roman"/>
                <w:sz w:val="24"/>
                <w:szCs w:val="28"/>
              </w:rPr>
              <w:t>15000</w:t>
            </w:r>
          </w:p>
        </w:tc>
      </w:tr>
    </w:tbl>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60B48">
        <w:rPr>
          <w:rFonts w:ascii="Times New Roman" w:hAnsi="Times New Roman"/>
          <w:sz w:val="28"/>
          <w:szCs w:val="28"/>
        </w:rPr>
        <w:t>Исчерпывающий перечень показателей реализации подпрограммы 5 представлен в приложении № 1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681FEA" w:rsidRDefault="00550DE2" w:rsidP="00681FEA">
      <w:pPr>
        <w:shd w:val="clear" w:color="auto" w:fill="FFFFFF"/>
        <w:spacing w:after="0" w:line="240" w:lineRule="auto"/>
        <w:jc w:val="center"/>
        <w:textAlignment w:val="baseline"/>
        <w:outlineLvl w:val="1"/>
        <w:rPr>
          <w:rFonts w:ascii="Times New Roman" w:hAnsi="Times New Roman"/>
          <w:b/>
          <w:sz w:val="28"/>
          <w:szCs w:val="28"/>
        </w:rPr>
      </w:pPr>
      <w:r w:rsidRPr="00681FEA">
        <w:rPr>
          <w:rFonts w:ascii="Times New Roman" w:hAnsi="Times New Roman"/>
          <w:b/>
          <w:sz w:val="28"/>
          <w:szCs w:val="28"/>
        </w:rPr>
        <w:t>6. Ресурсное обеспечение подпрограммы 6</w:t>
      </w:r>
    </w:p>
    <w:p w:rsidR="00550DE2" w:rsidRPr="00A60B48"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Информация о ресурсном обеспечении реализации подпрограммы 5 в разрезе участников, основных мероприятий, а также по годам реализации подпрограммы 6 представлена в приложениях № 3 и № 4 к муниципальной программе.</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r w:rsidRPr="00A93FF2">
        <w:rPr>
          <w:rFonts w:ascii="Times New Roman" w:hAnsi="Times New Roman"/>
          <w:sz w:val="28"/>
          <w:szCs w:val="28"/>
        </w:rPr>
        <w:t>Объем финансового обеспечения подпрограммы 6 подлежит ежегодному уточнению при формировании бюджета на очередной финансовый год (и плановый период).</w:t>
      </w:r>
    </w:p>
    <w:p w:rsidR="00550DE2" w:rsidRPr="00A93FF2" w:rsidRDefault="00550DE2" w:rsidP="00A93FF2">
      <w:pPr>
        <w:shd w:val="clear" w:color="auto" w:fill="FFFFFF"/>
        <w:spacing w:after="0" w:line="240" w:lineRule="auto"/>
        <w:ind w:firstLine="708"/>
        <w:jc w:val="both"/>
        <w:textAlignment w:val="baseline"/>
        <w:outlineLvl w:val="1"/>
        <w:rPr>
          <w:rFonts w:ascii="Times New Roman" w:hAnsi="Times New Roman"/>
          <w:sz w:val="28"/>
          <w:szCs w:val="28"/>
        </w:rPr>
      </w:pPr>
    </w:p>
    <w:p w:rsidR="00550DE2" w:rsidRDefault="00550DE2" w:rsidP="001325FB">
      <w:pPr>
        <w:autoSpaceDE w:val="0"/>
        <w:autoSpaceDN w:val="0"/>
        <w:adjustRightInd w:val="0"/>
        <w:spacing w:line="240" w:lineRule="auto"/>
        <w:rPr>
          <w:rFonts w:ascii="Times New Roman" w:hAnsi="Times New Roman"/>
          <w:b/>
          <w:sz w:val="28"/>
          <w:szCs w:val="28"/>
        </w:rPr>
        <w:sectPr w:rsidR="00550DE2" w:rsidSect="002332A2">
          <w:headerReference w:type="even" r:id="rId25"/>
          <w:headerReference w:type="default" r:id="rId26"/>
          <w:pgSz w:w="11906" w:h="16838"/>
          <w:pgMar w:top="567" w:right="567" w:bottom="899" w:left="1701" w:header="709" w:footer="709" w:gutter="0"/>
          <w:cols w:space="720"/>
          <w:titlePg/>
          <w:docGrid w:linePitch="360"/>
        </w:sectPr>
      </w:pPr>
    </w:p>
    <w:p w:rsidR="00550DE2" w:rsidRDefault="00550DE2" w:rsidP="00681FEA">
      <w:pPr>
        <w:spacing w:line="240" w:lineRule="auto"/>
        <w:ind w:left="9072"/>
        <w:jc w:val="center"/>
        <w:rPr>
          <w:rFonts w:ascii="Times New Roman" w:hAnsi="Times New Roman"/>
          <w:b/>
          <w:sz w:val="28"/>
          <w:szCs w:val="28"/>
        </w:rPr>
      </w:pPr>
    </w:p>
    <w:p w:rsidR="00550DE2" w:rsidRDefault="00550DE2" w:rsidP="00681FEA">
      <w:pPr>
        <w:spacing w:line="240" w:lineRule="auto"/>
        <w:ind w:left="9072"/>
        <w:jc w:val="center"/>
        <w:rPr>
          <w:rFonts w:ascii="Times New Roman" w:hAnsi="Times New Roman"/>
          <w:b/>
          <w:sz w:val="28"/>
          <w:szCs w:val="28"/>
        </w:rPr>
      </w:pPr>
    </w:p>
    <w:p w:rsidR="00550DE2" w:rsidRDefault="00550DE2" w:rsidP="00681FEA">
      <w:pPr>
        <w:spacing w:line="240" w:lineRule="auto"/>
        <w:ind w:left="9072"/>
        <w:jc w:val="center"/>
        <w:rPr>
          <w:rFonts w:ascii="Times New Roman" w:hAnsi="Times New Roman"/>
          <w:b/>
          <w:sz w:val="28"/>
          <w:szCs w:val="28"/>
        </w:rPr>
      </w:pPr>
    </w:p>
    <w:p w:rsidR="00550DE2" w:rsidRDefault="00550DE2" w:rsidP="00D435F1">
      <w:pPr>
        <w:framePr w:w="4805" w:h="908" w:hSpace="180" w:wrap="around" w:vAnchor="text" w:hAnchor="page" w:x="11039" w:y="-1572"/>
        <w:shd w:val="clear" w:color="auto" w:fill="FFFFFF"/>
        <w:spacing w:after="0" w:line="240" w:lineRule="auto"/>
        <w:jc w:val="center"/>
        <w:textAlignment w:val="baseline"/>
        <w:outlineLvl w:val="1"/>
        <w:rPr>
          <w:rFonts w:ascii="Times New Roman" w:hAnsi="Times New Roman"/>
          <w:b/>
          <w:sz w:val="28"/>
          <w:szCs w:val="28"/>
        </w:rPr>
      </w:pPr>
      <w:r w:rsidRPr="00681FEA">
        <w:rPr>
          <w:rFonts w:ascii="Times New Roman" w:hAnsi="Times New Roman"/>
          <w:b/>
          <w:sz w:val="28"/>
          <w:szCs w:val="28"/>
        </w:rPr>
        <w:t xml:space="preserve">Приложение </w:t>
      </w:r>
    </w:p>
    <w:p w:rsidR="00550DE2" w:rsidRDefault="00550DE2" w:rsidP="00D435F1">
      <w:pPr>
        <w:framePr w:w="4805" w:h="908" w:hSpace="180" w:wrap="around" w:vAnchor="text" w:hAnchor="page" w:x="11039" w:y="-1572"/>
        <w:shd w:val="clear" w:color="auto" w:fill="FFFFFF"/>
        <w:spacing w:after="0" w:line="240" w:lineRule="auto"/>
        <w:jc w:val="center"/>
        <w:textAlignment w:val="baseline"/>
        <w:outlineLvl w:val="1"/>
        <w:rPr>
          <w:rFonts w:ascii="Times New Roman" w:hAnsi="Times New Roman"/>
          <w:b/>
          <w:sz w:val="28"/>
          <w:szCs w:val="28"/>
        </w:rPr>
      </w:pPr>
      <w:r w:rsidRPr="00681FEA">
        <w:rPr>
          <w:rFonts w:ascii="Times New Roman" w:hAnsi="Times New Roman"/>
          <w:b/>
          <w:sz w:val="28"/>
          <w:szCs w:val="28"/>
        </w:rPr>
        <w:t xml:space="preserve">к постановлению </w:t>
      </w:r>
    </w:p>
    <w:p w:rsidR="00550DE2" w:rsidRDefault="00550DE2" w:rsidP="00D435F1">
      <w:pPr>
        <w:framePr w:w="4805" w:h="908" w:hSpace="180" w:wrap="around" w:vAnchor="text" w:hAnchor="page" w:x="11039" w:y="-1572"/>
        <w:shd w:val="clear" w:color="auto" w:fill="FFFFFF"/>
        <w:spacing w:after="0" w:line="240" w:lineRule="auto"/>
        <w:jc w:val="center"/>
        <w:textAlignment w:val="baseline"/>
        <w:outlineLvl w:val="1"/>
        <w:rPr>
          <w:rFonts w:ascii="Times New Roman" w:hAnsi="Times New Roman"/>
          <w:b/>
          <w:sz w:val="28"/>
          <w:szCs w:val="28"/>
        </w:rPr>
      </w:pPr>
      <w:r w:rsidRPr="00681FEA">
        <w:rPr>
          <w:rFonts w:ascii="Times New Roman" w:hAnsi="Times New Roman"/>
          <w:b/>
          <w:sz w:val="28"/>
          <w:szCs w:val="28"/>
        </w:rPr>
        <w:t xml:space="preserve">администрации района </w:t>
      </w:r>
    </w:p>
    <w:p w:rsidR="00D650CF" w:rsidRDefault="00D650CF" w:rsidP="00D650CF">
      <w:pPr>
        <w:framePr w:w="4805" w:h="908" w:hSpace="180" w:wrap="around" w:vAnchor="text" w:hAnchor="page" w:x="11039" w:y="-1572"/>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от 02 апреля 2024 года</w:t>
      </w:r>
    </w:p>
    <w:p w:rsidR="00550DE2" w:rsidRPr="00681FEA" w:rsidRDefault="00D650CF" w:rsidP="00D650CF">
      <w:pPr>
        <w:framePr w:w="4805" w:h="908" w:hSpace="180" w:wrap="around" w:vAnchor="text" w:hAnchor="page" w:x="11039" w:y="-1572"/>
        <w:shd w:val="clear" w:color="auto" w:fill="FFFFFF"/>
        <w:spacing w:after="0" w:line="240" w:lineRule="auto"/>
        <w:jc w:val="center"/>
        <w:textAlignment w:val="baseline"/>
        <w:outlineLvl w:val="1"/>
        <w:rPr>
          <w:rFonts w:ascii="Times New Roman" w:hAnsi="Times New Roman"/>
          <w:b/>
          <w:sz w:val="28"/>
          <w:szCs w:val="28"/>
        </w:rPr>
      </w:pPr>
      <w:r>
        <w:rPr>
          <w:rFonts w:ascii="Times New Roman" w:hAnsi="Times New Roman"/>
          <w:b/>
          <w:sz w:val="28"/>
          <w:szCs w:val="28"/>
        </w:rPr>
        <w:t>№ 99-01/129</w:t>
      </w:r>
    </w:p>
    <w:p w:rsidR="00550DE2" w:rsidRDefault="00550DE2" w:rsidP="00681FEA">
      <w:pPr>
        <w:spacing w:line="240" w:lineRule="auto"/>
        <w:ind w:left="9072"/>
        <w:jc w:val="center"/>
        <w:rPr>
          <w:rFonts w:ascii="Times New Roman" w:hAnsi="Times New Roman"/>
          <w:b/>
          <w:sz w:val="28"/>
          <w:szCs w:val="28"/>
        </w:rPr>
      </w:pPr>
    </w:p>
    <w:p w:rsidR="00550DE2" w:rsidRPr="00681FEA" w:rsidRDefault="00550DE2" w:rsidP="00D435F1">
      <w:pPr>
        <w:framePr w:w="4805" w:h="1268" w:hSpace="180" w:wrap="around" w:vAnchor="text" w:hAnchor="page" w:x="11219" w:y="66"/>
        <w:spacing w:line="240" w:lineRule="auto"/>
        <w:jc w:val="center"/>
        <w:rPr>
          <w:rFonts w:ascii="Times New Roman" w:hAnsi="Times New Roman"/>
          <w:b/>
          <w:sz w:val="28"/>
          <w:szCs w:val="28"/>
        </w:rPr>
      </w:pPr>
      <w:r w:rsidRPr="00A60B48">
        <w:rPr>
          <w:rFonts w:ascii="Times New Roman" w:hAnsi="Times New Roman"/>
          <w:b/>
          <w:sz w:val="28"/>
          <w:szCs w:val="28"/>
        </w:rPr>
        <w:t>Приложение № 1</w:t>
      </w:r>
      <w:r w:rsidRPr="00681FEA">
        <w:rPr>
          <w:rFonts w:ascii="Times New Roman" w:hAnsi="Times New Roman"/>
          <w:b/>
          <w:sz w:val="28"/>
          <w:szCs w:val="28"/>
        </w:rPr>
        <w:t xml:space="preserve"> </w:t>
      </w:r>
      <w:r>
        <w:rPr>
          <w:rFonts w:ascii="Times New Roman" w:hAnsi="Times New Roman"/>
          <w:b/>
          <w:sz w:val="28"/>
          <w:szCs w:val="28"/>
        </w:rPr>
        <w:t xml:space="preserve">                                          </w:t>
      </w:r>
      <w:r w:rsidRPr="00A60B48">
        <w:rPr>
          <w:rFonts w:ascii="Times New Roman" w:hAnsi="Times New Roman"/>
          <w:b/>
          <w:sz w:val="28"/>
          <w:szCs w:val="28"/>
        </w:rPr>
        <w:t>к муниципальной программе</w:t>
      </w:r>
      <w:r>
        <w:rPr>
          <w:rFonts w:ascii="Times New Roman" w:hAnsi="Times New Roman"/>
          <w:b/>
          <w:sz w:val="28"/>
          <w:szCs w:val="28"/>
        </w:rPr>
        <w:t xml:space="preserve">   </w:t>
      </w:r>
      <w:r w:rsidRPr="00A60B48">
        <w:rPr>
          <w:rFonts w:ascii="Times New Roman" w:hAnsi="Times New Roman"/>
          <w:b/>
          <w:sz w:val="28"/>
          <w:szCs w:val="28"/>
        </w:rPr>
        <w:t>«Развитие культуры и искусства</w:t>
      </w:r>
      <w:r w:rsidRPr="00681FEA">
        <w:rPr>
          <w:rFonts w:ascii="Times New Roman" w:hAnsi="Times New Roman"/>
          <w:b/>
          <w:sz w:val="28"/>
          <w:szCs w:val="28"/>
        </w:rPr>
        <w:t xml:space="preserve"> </w:t>
      </w:r>
      <w:r w:rsidRPr="00A60B48">
        <w:rPr>
          <w:rFonts w:ascii="Times New Roman" w:hAnsi="Times New Roman"/>
          <w:b/>
          <w:sz w:val="28"/>
          <w:szCs w:val="28"/>
        </w:rPr>
        <w:t>Волоконовского района»</w:t>
      </w:r>
    </w:p>
    <w:p w:rsidR="00550DE2" w:rsidRDefault="00550DE2" w:rsidP="00681FEA">
      <w:pPr>
        <w:spacing w:line="240" w:lineRule="auto"/>
        <w:ind w:left="10065" w:hanging="709"/>
        <w:jc w:val="center"/>
        <w:rPr>
          <w:rFonts w:ascii="Times New Roman" w:hAnsi="Times New Roman"/>
          <w:b/>
          <w:bCs/>
          <w:sz w:val="28"/>
          <w:szCs w:val="28"/>
        </w:rPr>
      </w:pPr>
    </w:p>
    <w:p w:rsidR="00550DE2" w:rsidRDefault="00550DE2" w:rsidP="00681FEA">
      <w:pPr>
        <w:spacing w:line="240" w:lineRule="auto"/>
        <w:ind w:left="10065" w:hanging="709"/>
        <w:jc w:val="center"/>
        <w:rPr>
          <w:rFonts w:ascii="Times New Roman" w:hAnsi="Times New Roman"/>
          <w:b/>
          <w:bCs/>
          <w:sz w:val="28"/>
          <w:szCs w:val="28"/>
        </w:rPr>
      </w:pPr>
    </w:p>
    <w:p w:rsidR="00550DE2" w:rsidRPr="00A60B48" w:rsidRDefault="00550DE2" w:rsidP="00681FEA">
      <w:pPr>
        <w:spacing w:line="240" w:lineRule="auto"/>
        <w:ind w:left="9072"/>
        <w:jc w:val="center"/>
        <w:rPr>
          <w:rFonts w:ascii="Times New Roman" w:hAnsi="Times New Roman"/>
          <w:b/>
          <w:sz w:val="28"/>
          <w:szCs w:val="28"/>
        </w:rPr>
      </w:pPr>
    </w:p>
    <w:p w:rsidR="00550DE2" w:rsidRPr="00A60B48" w:rsidRDefault="00550DE2" w:rsidP="00681FEA">
      <w:pPr>
        <w:spacing w:line="240" w:lineRule="auto"/>
        <w:ind w:left="9072"/>
        <w:jc w:val="center"/>
        <w:rPr>
          <w:rFonts w:ascii="Times New Roman" w:hAnsi="Times New Roman"/>
          <w:b/>
          <w:sz w:val="28"/>
          <w:szCs w:val="28"/>
        </w:rPr>
      </w:pPr>
      <w:r>
        <w:rPr>
          <w:rFonts w:ascii="Times New Roman" w:hAnsi="Times New Roman"/>
          <w:b/>
          <w:sz w:val="28"/>
          <w:szCs w:val="28"/>
        </w:rPr>
        <w:t xml:space="preserve">                    </w:t>
      </w:r>
    </w:p>
    <w:p w:rsidR="00550DE2" w:rsidRPr="00A60B48" w:rsidRDefault="00550DE2" w:rsidP="00681FEA">
      <w:pPr>
        <w:spacing w:line="240" w:lineRule="auto"/>
        <w:jc w:val="center"/>
        <w:rPr>
          <w:rFonts w:ascii="Times New Roman" w:hAnsi="Times New Roman"/>
          <w:b/>
          <w:sz w:val="28"/>
          <w:szCs w:val="28"/>
        </w:rPr>
      </w:pPr>
      <w:r w:rsidRPr="00A60B48">
        <w:rPr>
          <w:rFonts w:ascii="Times New Roman" w:hAnsi="Times New Roman"/>
          <w:b/>
          <w:sz w:val="28"/>
          <w:szCs w:val="28"/>
        </w:rPr>
        <w:t>Система основных мероприятий (мероприятий) и показателей муниципальной программы                                       «Развитие культуры и искусства Волоконовского района» на 1 этапе реализации</w:t>
      </w:r>
    </w:p>
    <w:p w:rsidR="00550DE2" w:rsidRPr="00A60B48" w:rsidRDefault="00550DE2" w:rsidP="00681FEA">
      <w:pPr>
        <w:ind w:firstLine="709"/>
        <w:jc w:val="right"/>
        <w:rPr>
          <w:rFonts w:ascii="Times New Roman" w:hAnsi="Times New Roman"/>
          <w:sz w:val="28"/>
          <w:szCs w:val="28"/>
        </w:rPr>
      </w:pPr>
      <w:r w:rsidRPr="00A60B48">
        <w:rPr>
          <w:rFonts w:ascii="Times New Roman" w:hAnsi="Times New Roman"/>
          <w:sz w:val="28"/>
          <w:szCs w:val="28"/>
        </w:rPr>
        <w:t>Таблица № 1</w:t>
      </w: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3"/>
        <w:gridCol w:w="1706"/>
        <w:gridCol w:w="1540"/>
        <w:gridCol w:w="1100"/>
        <w:gridCol w:w="2090"/>
        <w:gridCol w:w="931"/>
        <w:gridCol w:w="1078"/>
        <w:gridCol w:w="1048"/>
        <w:gridCol w:w="993"/>
        <w:gridCol w:w="1078"/>
        <w:gridCol w:w="1048"/>
      </w:tblGrid>
      <w:tr w:rsidR="00550DE2" w:rsidRPr="00681FEA" w:rsidTr="00681FEA">
        <w:trPr>
          <w:trHeight w:val="252"/>
          <w:tblHeader/>
          <w:jc w:val="center"/>
        </w:trPr>
        <w:tc>
          <w:tcPr>
            <w:tcW w:w="1983"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Наименование муниципальной программы, подпрограммы, мероприятий</w:t>
            </w:r>
          </w:p>
        </w:tc>
        <w:tc>
          <w:tcPr>
            <w:tcW w:w="1706" w:type="dxa"/>
            <w:vMerge w:val="restart"/>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Ответствен</w:t>
            </w:r>
            <w:r>
              <w:rPr>
                <w:rFonts w:ascii="Times New Roman" w:hAnsi="Times New Roman"/>
                <w:sz w:val="24"/>
                <w:szCs w:val="24"/>
              </w:rPr>
              <w:t>-</w:t>
            </w:r>
            <w:r w:rsidRPr="00681FEA">
              <w:rPr>
                <w:rFonts w:ascii="Times New Roman" w:hAnsi="Times New Roman"/>
                <w:sz w:val="24"/>
                <w:szCs w:val="24"/>
              </w:rPr>
              <w:t>ный исполнитель (соисполни</w:t>
            </w:r>
            <w:r>
              <w:rPr>
                <w:rFonts w:ascii="Times New Roman" w:hAnsi="Times New Roman"/>
                <w:sz w:val="24"/>
                <w:szCs w:val="24"/>
              </w:rPr>
              <w:t>-</w:t>
            </w:r>
            <w:r w:rsidRPr="00681FEA">
              <w:rPr>
                <w:rFonts w:ascii="Times New Roman" w:hAnsi="Times New Roman"/>
                <w:sz w:val="24"/>
                <w:szCs w:val="24"/>
              </w:rPr>
              <w:t>тель, участник), ответствен</w:t>
            </w:r>
            <w:r>
              <w:rPr>
                <w:rFonts w:ascii="Times New Roman" w:hAnsi="Times New Roman"/>
                <w:sz w:val="24"/>
                <w:szCs w:val="24"/>
              </w:rPr>
              <w:t>-</w:t>
            </w:r>
            <w:r w:rsidRPr="00681FEA">
              <w:rPr>
                <w:rFonts w:ascii="Times New Roman" w:hAnsi="Times New Roman"/>
                <w:sz w:val="24"/>
                <w:szCs w:val="24"/>
              </w:rPr>
              <w:t>ный за реализацию</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Срок реализации</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(начало – завершение)</w:t>
            </w:r>
          </w:p>
        </w:tc>
        <w:tc>
          <w:tcPr>
            <w:tcW w:w="110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Вид пока</w:t>
            </w:r>
            <w:r>
              <w:rPr>
                <w:rFonts w:ascii="Times New Roman" w:hAnsi="Times New Roman"/>
                <w:sz w:val="24"/>
                <w:szCs w:val="24"/>
              </w:rPr>
              <w:t>-</w:t>
            </w:r>
            <w:r w:rsidRPr="00681FEA">
              <w:rPr>
                <w:rFonts w:ascii="Times New Roman" w:hAnsi="Times New Roman"/>
                <w:sz w:val="24"/>
                <w:szCs w:val="24"/>
              </w:rPr>
              <w:t>зателя</w:t>
            </w:r>
          </w:p>
        </w:tc>
        <w:tc>
          <w:tcPr>
            <w:tcW w:w="209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Наименование показателя,</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единица измерения</w:t>
            </w:r>
          </w:p>
        </w:tc>
        <w:tc>
          <w:tcPr>
            <w:tcW w:w="6176" w:type="dxa"/>
            <w:gridSpan w:val="6"/>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Значение показателя результата программы</w:t>
            </w:r>
          </w:p>
        </w:tc>
      </w:tr>
      <w:tr w:rsidR="00550DE2" w:rsidRPr="00681FEA" w:rsidTr="00681FEA">
        <w:trPr>
          <w:trHeight w:val="1231"/>
          <w:tblHeader/>
          <w:jc w:val="center"/>
        </w:trPr>
        <w:tc>
          <w:tcPr>
            <w:tcW w:w="1983"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706"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209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93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2015 год</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2016</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год</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2017 год</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2018 год</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2019</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год</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2020 год</w:t>
            </w:r>
          </w:p>
        </w:tc>
      </w:tr>
    </w:tbl>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
          <w:szCs w:val="24"/>
        </w:rPr>
      </w:pPr>
    </w:p>
    <w:tbl>
      <w:tblPr>
        <w:tblW w:w="145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97"/>
        <w:gridCol w:w="1692"/>
        <w:gridCol w:w="1540"/>
        <w:gridCol w:w="1100"/>
        <w:gridCol w:w="2090"/>
        <w:gridCol w:w="808"/>
        <w:gridCol w:w="1201"/>
        <w:gridCol w:w="1048"/>
        <w:gridCol w:w="993"/>
        <w:gridCol w:w="1078"/>
        <w:gridCol w:w="1048"/>
      </w:tblGrid>
      <w:tr w:rsidR="00550DE2" w:rsidRPr="00681FEA" w:rsidTr="00681FEA">
        <w:trPr>
          <w:trHeight w:val="236"/>
          <w:tblHeade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11</w:t>
            </w:r>
          </w:p>
        </w:tc>
      </w:tr>
      <w:tr w:rsidR="00550DE2" w:rsidRPr="00681FEA" w:rsidTr="00681FEA">
        <w:trPr>
          <w:jc w:val="center"/>
        </w:trPr>
        <w:tc>
          <w:tcPr>
            <w:tcW w:w="1997"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Муниципальная программа «Развитие </w:t>
            </w:r>
            <w:r w:rsidRPr="00681FEA">
              <w:rPr>
                <w:rFonts w:ascii="Times New Roman" w:hAnsi="Times New Roman"/>
                <w:sz w:val="24"/>
                <w:szCs w:val="24"/>
              </w:rPr>
              <w:lastRenderedPageBreak/>
              <w:t>культуры и искусства Волоконовского района»</w:t>
            </w:r>
          </w:p>
        </w:tc>
        <w:tc>
          <w:tcPr>
            <w:tcW w:w="1692"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lastRenderedPageBreak/>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посещений (в том </w:t>
            </w:r>
            <w:r w:rsidRPr="00681FEA">
              <w:rPr>
                <w:rFonts w:ascii="Times New Roman" w:hAnsi="Times New Roman"/>
                <w:sz w:val="24"/>
                <w:szCs w:val="24"/>
              </w:rPr>
              <w:lastRenderedPageBreak/>
              <w:t>числе виртуальных) муниципальных библиотек, тыс.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298,0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302,5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357,0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358,5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361,6</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290,2</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посетителей культурно-массовых мероприятий, тыс.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698,3</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709,6</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723,3</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757,9</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805,4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481,6</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w:t>
            </w: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учащихся в учреждениях дополнительного образования детей в сфере культуры, человек</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639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609</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609</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720</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4.</w:t>
            </w: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Доля объектов культурного наследия (памятников истории и культуры), находящихся в муниципальной собственности и не требующих </w:t>
            </w:r>
            <w:r w:rsidRPr="00681FEA">
              <w:rPr>
                <w:rFonts w:ascii="Times New Roman" w:hAnsi="Times New Roman"/>
                <w:sz w:val="24"/>
                <w:szCs w:val="24"/>
              </w:rPr>
              <w:lastRenderedPageBreak/>
              <w:t>консервации и реставрации, в общем количестве объектов культурного наследия, находящихся в муниципальной собственности,  %</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82,9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86,0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w:t>
            </w: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 %</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91,3</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97,6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79,0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80,0</w:t>
            </w:r>
          </w:p>
        </w:tc>
      </w:tr>
      <w:tr w:rsidR="00550DE2" w:rsidRPr="00681FEA" w:rsidTr="00681FEA">
        <w:trPr>
          <w:trHeight w:val="2339"/>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1 «Развитие библиотечного дела»</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w:t>
            </w: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посещений (в том числе виртуальных) муниципальных библиотек, тыс. раз в год</w:t>
            </w: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681FEA">
            <w:pPr>
              <w:shd w:val="clear" w:color="auto" w:fill="FFFFFF"/>
              <w:spacing w:after="0" w:line="240" w:lineRule="auto"/>
              <w:jc w:val="center"/>
              <w:textAlignment w:val="baseline"/>
              <w:outlineLvl w:val="1"/>
              <w:rPr>
                <w:rFonts w:ascii="Times New Roman" w:hAnsi="Times New Roman"/>
                <w:sz w:val="24"/>
                <w:szCs w:val="24"/>
              </w:rPr>
            </w:pP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298,0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302,5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357,0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358,5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361,6</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290,2</w:t>
            </w:r>
          </w:p>
        </w:tc>
      </w:tr>
      <w:tr w:rsidR="00550DE2" w:rsidRPr="00681FEA" w:rsidTr="00681FEA">
        <w:trPr>
          <w:trHeight w:val="228"/>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1 «Обеспечение доступа населения Волоконовского  района к библиотечно-информационным ресурсам»</w:t>
            </w:r>
          </w:p>
        </w:tc>
      </w:tr>
      <w:tr w:rsidR="00550DE2" w:rsidRPr="00681FEA" w:rsidTr="00681FEA">
        <w:trPr>
          <w:trHeight w:val="1722"/>
          <w:jc w:val="center"/>
        </w:trPr>
        <w:tc>
          <w:tcPr>
            <w:tcW w:w="1997"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1.1. «Обеспечение деятельности (оказание услуг) муниципальных библиотек Волоконовского района»</w:t>
            </w:r>
          </w:p>
        </w:tc>
        <w:tc>
          <w:tcPr>
            <w:tcW w:w="1692"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1.1.1. Количество зарегистрированных пользователей (в том числе виртуальных), тыс.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25,8</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22,0</w:t>
            </w:r>
          </w:p>
        </w:tc>
      </w:tr>
      <w:tr w:rsidR="00550DE2" w:rsidRPr="00681FEA" w:rsidTr="00681FEA">
        <w:trPr>
          <w:trHeight w:val="135"/>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1.1.2. Количество выданных экземпляров документов из фондов муниципальных библиотек, тыс. экземпляров</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594,7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595,1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595,2</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595,2</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596,3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411,3</w:t>
            </w:r>
          </w:p>
        </w:tc>
      </w:tr>
      <w:tr w:rsidR="00550DE2" w:rsidRPr="00681FEA" w:rsidTr="00681FEA">
        <w:trPr>
          <w:trHeight w:val="1624"/>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1.1.3.</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посещений сайтов муниципальных библиотек в сети Интернет, тыс. посещений в год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25,5</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26,7</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38,3</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65,2</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134,9</w:t>
            </w:r>
          </w:p>
        </w:tc>
      </w:tr>
      <w:tr w:rsidR="00550DE2" w:rsidRPr="00681FEA" w:rsidTr="00681FEA">
        <w:trPr>
          <w:trHeight w:val="333"/>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1.1.4.</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виртуальных посещений  онлайн-мероприятий библиотеки,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454085</w:t>
            </w:r>
          </w:p>
        </w:tc>
      </w:tr>
      <w:tr w:rsidR="00550DE2" w:rsidRPr="00681FEA" w:rsidTr="00681FEA">
        <w:trPr>
          <w:trHeight w:val="1624"/>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1.1.5.</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публикаций (оригинальных), онлайн-трансляций и т.п., размещенных в официальных группах социальных сетей,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877</w:t>
            </w:r>
          </w:p>
        </w:tc>
      </w:tr>
      <w:tr w:rsidR="00550DE2" w:rsidRPr="00681FEA" w:rsidTr="00681FEA">
        <w:trPr>
          <w:trHeight w:val="1624"/>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1.1.6.</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публикаций (оригинальных), онлайн-трансляций и т.п., размещенных в официальных группах социальных сетей, имеющих не менее 200 просмотров,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455</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2 «Обеспечение комплектования и сохранности книжных фондов муниципальных библиотек»</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1.2. «Комплекто</w:t>
            </w:r>
            <w:r>
              <w:rPr>
                <w:rFonts w:ascii="Times New Roman" w:hAnsi="Times New Roman"/>
                <w:sz w:val="24"/>
                <w:szCs w:val="24"/>
              </w:rPr>
              <w:t>-</w:t>
            </w:r>
            <w:r w:rsidRPr="00681FEA">
              <w:rPr>
                <w:rFonts w:ascii="Times New Roman" w:hAnsi="Times New Roman"/>
                <w:sz w:val="24"/>
                <w:szCs w:val="24"/>
              </w:rPr>
              <w:t>вание книжных фондов муниципальных библиотек»</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1.2.1. Количество новых поступлений изданий в муниципальные библиотеки, тыс. экземпляров</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6,3</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5,5</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3 «Создание условий для повышения качества муниципальных услуг в сфере библиотечного обслуживания»</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1.3. «Модернизация материально-технической базы муниципальных библиотек»</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1.3.1. Доля муниципальных библиотек, имеющих статус «модельная», от общего количества муниципальных библиотек, %</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53</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61</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67</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67</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67</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4 «Поддержка отрасли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1.4. «Обеспечение выполнения мероприятий в части повышения оплаты труда работникам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1.4.1.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73,7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82,4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91,2</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5 «Развитие инфраструктуры сферы культуры»</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1.5. «Капитальный ремонт объектов муниципальной собственности»</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1.5.1.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проведенных общественно значимых мероприятий,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3 263</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3 300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3 350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4 286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5 508</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2574</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Подпрограмма 2 «Развитие музейного дела»</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посещений муниципального музея, тыс. чел.</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21,7</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26,0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26,6</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14,6</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1 «Обеспечение доступа населения Волоконовского района к музейным предметам и коллекциям »</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2.1. «Обеспечение деятельности (оказание услуг) краеведческого музея»</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2.1.1. Доля музейных предметов, представленных (во всех формах) зрителю, в общем количестве музейных предметов основного фонда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78</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85,5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86,0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2 «Развитие инфраструктуры сферы культуры »</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2.2. «Капитальный ремонт объектов муниципальной собственности»</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2.2.1. Количество организованных виртуальных выставок,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21,0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22,0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22,0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3 «Поддержка отрасли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2.3. «Обеспечение выполнения мероприятий в части повышения </w:t>
            </w:r>
            <w:r w:rsidRPr="00681FEA">
              <w:rPr>
                <w:rFonts w:ascii="Times New Roman" w:hAnsi="Times New Roman"/>
                <w:sz w:val="24"/>
                <w:szCs w:val="24"/>
              </w:rPr>
              <w:lastRenderedPageBreak/>
              <w:t>оплаты труда работникам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2.3.1.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Соотношение заработной платы работников муниципальных учреждений культуры </w:t>
            </w:r>
            <w:r w:rsidRPr="00681FEA">
              <w:rPr>
                <w:rFonts w:ascii="Times New Roman" w:hAnsi="Times New Roman"/>
                <w:sz w:val="24"/>
                <w:szCs w:val="24"/>
              </w:rPr>
              <w:lastRenderedPageBreak/>
              <w:t>Волоконовского района к средней заработной плате по Белгородской области, %</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73,7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82,4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91,2</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Подпрограмма 3 «Культурно-досуговая деятельность и народное творчество»</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посетителей культурно-массовых мероприятий,  человек</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698 302</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709 637</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723 268</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757 951</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805 368</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481 622</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1 «Обеспечение доступа населения Волоконовского района к культурно-досуговым  услугам, развитие народного творчества»</w:t>
            </w:r>
          </w:p>
        </w:tc>
      </w:tr>
      <w:tr w:rsidR="00550DE2" w:rsidRPr="00681FEA" w:rsidTr="00681FEA">
        <w:trPr>
          <w:jc w:val="center"/>
        </w:trPr>
        <w:tc>
          <w:tcPr>
            <w:tcW w:w="1997"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3.1. «Обеспечение деятельности (оказание услуг) муниципальных культурно-досуговых учреждений Волоконовского района»</w:t>
            </w:r>
          </w:p>
        </w:tc>
        <w:tc>
          <w:tcPr>
            <w:tcW w:w="1692"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3.1.1. Количество культурно-массовых мероприятий,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9 723</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10 090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10 604</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10 812</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11 445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7898</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3.1.2. Количество действующих в течение года  клубных формирований в культурно-досуговых учреждениях,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494</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515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558</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580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597</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597</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3.1.3.</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Число участников </w:t>
            </w:r>
            <w:r w:rsidRPr="00681FEA">
              <w:rPr>
                <w:rFonts w:ascii="Times New Roman" w:hAnsi="Times New Roman"/>
                <w:sz w:val="24"/>
                <w:szCs w:val="24"/>
              </w:rPr>
              <w:lastRenderedPageBreak/>
              <w:t>клубных формирований, тыс.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7,8</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8,4</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8,7</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8,9</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9,0</w:t>
            </w:r>
          </w:p>
        </w:tc>
      </w:tr>
      <w:tr w:rsidR="00550DE2" w:rsidRPr="00681FEA" w:rsidTr="00681FEA">
        <w:trPr>
          <w:trHeight w:val="2885"/>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3.1.4.</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семинаров, конференций, мастер-классов, проводимых для специалистов культурно-досуговых учреждений района,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135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140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215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221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230</w:t>
            </w:r>
          </w:p>
        </w:tc>
      </w:tr>
      <w:tr w:rsidR="00550DE2" w:rsidRPr="00681FEA" w:rsidTr="00681FEA">
        <w:trPr>
          <w:trHeight w:val="1184"/>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3.1.5.</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Общее количество обращений к цифровым ресурсам в сфере культуры,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2100</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3.1.6.</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Общее количество публикаций (оригинальных), размещенных в официальных группах социальных сетей</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850</w:t>
            </w:r>
          </w:p>
        </w:tc>
      </w:tr>
      <w:tr w:rsidR="00550DE2" w:rsidRPr="00681FEA" w:rsidTr="00681FEA">
        <w:trPr>
          <w:jc w:val="center"/>
        </w:trPr>
        <w:tc>
          <w:tcPr>
            <w:tcW w:w="1997"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vAlign w:val="center"/>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3.1.7.</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публикаций </w:t>
            </w:r>
            <w:r w:rsidRPr="00681FEA">
              <w:rPr>
                <w:rFonts w:ascii="Times New Roman" w:hAnsi="Times New Roman"/>
                <w:sz w:val="24"/>
                <w:szCs w:val="24"/>
              </w:rPr>
              <w:lastRenderedPageBreak/>
              <w:t>(оригинальных), размещенных в официальных группах социальных сетей, имеющих не менее 200 просмотров,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255</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2 «Организация и проведение общественно-значимых мероприятий, направленных на популяризацию культуры Белгородской области»</w:t>
            </w:r>
          </w:p>
        </w:tc>
      </w:tr>
      <w:tr w:rsidR="00550DE2" w:rsidRPr="00681FEA" w:rsidTr="00681FEA">
        <w:trPr>
          <w:trHeight w:val="1978"/>
          <w:jc w:val="center"/>
        </w:trPr>
        <w:tc>
          <w:tcPr>
            <w:tcW w:w="1997"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3.2. «Организация и проведение межрегиональных, межрайонных, районных культурно-досуговых мероприятий»</w:t>
            </w:r>
          </w:p>
        </w:tc>
        <w:tc>
          <w:tcPr>
            <w:tcW w:w="1692"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3.2.1. Количество межрегиональных, межрайонных, районных мероприятий,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12</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28</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18</w:t>
            </w:r>
          </w:p>
        </w:tc>
      </w:tr>
      <w:tr w:rsidR="00550DE2" w:rsidRPr="00681FEA" w:rsidTr="00681FEA">
        <w:trPr>
          <w:jc w:val="center"/>
        </w:trPr>
        <w:tc>
          <w:tcPr>
            <w:tcW w:w="1997"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3.2.2. Количество онлайн трансляций мероприятий, размещаемых на портале «Культура.РФ»,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3 «Создание условий для повышения качества муниципальных услуг в сфере культурно-досугового обслуживания»</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3.3. «Модернизация материально-технической базы </w:t>
            </w:r>
            <w:r w:rsidRPr="00681FEA">
              <w:rPr>
                <w:rFonts w:ascii="Times New Roman" w:hAnsi="Times New Roman"/>
                <w:sz w:val="24"/>
                <w:szCs w:val="24"/>
              </w:rPr>
              <w:lastRenderedPageBreak/>
              <w:t>муниципальных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Показатель 3.3.1. Количество клубных формирований самодеятельного народного </w:t>
            </w:r>
            <w:r w:rsidRPr="00681FEA">
              <w:rPr>
                <w:rFonts w:ascii="Times New Roman" w:hAnsi="Times New Roman"/>
                <w:sz w:val="24"/>
                <w:szCs w:val="24"/>
              </w:rPr>
              <w:lastRenderedPageBreak/>
              <w:t>творчества,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284</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292</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310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332</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344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341</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4 «Развитие инфраструктуры сферы культуры»</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3.4. «Развитие инфраструктуры сферы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2021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3.4.1. Число капитально отремонтированных зданий культурно-досуговых учреждений,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3.4.1 «Капитальный ремонт объектов муниципальной собственности»</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Р</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3.4.1..1 Доля муниципальных учреждений культуры, здания которых требуют капитального ремонта,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17,1</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10,5</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8,6</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5,3</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2,6</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10,5</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5 «Поддержка отрасли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3.5. «Обеспечение выполнения мероприятий в части повышения оплаты труда работникам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3.5.1.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73,7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82,4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91,2</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5.1 «Государственная поддержка отрасли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3.5.1 «Государственная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3.5.1.1.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выездных мероприятий в отдалённых сёлах и хуторах района</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270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315</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321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361</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6 «Реализация составляющей национального проекта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Проект 3.6 «Культурная среда»</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2019 </w:t>
            </w:r>
            <w:r w:rsidRPr="00681FEA">
              <w:rPr>
                <w:rFonts w:ascii="Times New Roman" w:hAnsi="Times New Roman"/>
                <w:sz w:val="24"/>
                <w:szCs w:val="24"/>
              </w:rPr>
              <w:sym w:font="Symbol" w:char="F02D"/>
            </w:r>
            <w:r w:rsidRPr="00681FEA">
              <w:rPr>
                <w:rFonts w:ascii="Times New Roman" w:hAnsi="Times New Roman"/>
                <w:sz w:val="24"/>
                <w:szCs w:val="24"/>
              </w:rPr>
              <w:t xml:space="preserve"> 2024</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3.6.1.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капитально отремонтированных объектов организаций культуры, ед.</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Подпрограмма 4 «Охрана, сохранение  и популяризация культурного наследия </w:t>
            </w:r>
            <w:r w:rsidRPr="00681FEA">
              <w:rPr>
                <w:rFonts w:ascii="Times New Roman" w:hAnsi="Times New Roman"/>
                <w:sz w:val="24"/>
                <w:szCs w:val="24"/>
              </w:rPr>
              <w:lastRenderedPageBreak/>
              <w:t>(памятников истории и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4.1.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Доля объектов культурного наследия (памятников истории и </w:t>
            </w:r>
            <w:r w:rsidRPr="00681FEA">
              <w:rPr>
                <w:rFonts w:ascii="Times New Roman" w:hAnsi="Times New Roman"/>
                <w:sz w:val="24"/>
                <w:szCs w:val="24"/>
              </w:rPr>
              <w:lastRenderedPageBreak/>
              <w:t>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Волоконовского района,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82,9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86,0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1 «Проведение мероприятий по осуществлению контроля за состоянием объектов культурного наследия»</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4.1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«Сохранение объектов культурного наследия (памятников истории и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4.1.1.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Доля объектов культурного наследия,  для которых установлены границы территорий объектов культурного наследия, в общем количестве  объектов </w:t>
            </w:r>
            <w:r w:rsidRPr="00681FEA">
              <w:rPr>
                <w:rFonts w:ascii="Times New Roman" w:hAnsi="Times New Roman"/>
                <w:sz w:val="24"/>
                <w:szCs w:val="24"/>
              </w:rPr>
              <w:lastRenderedPageBreak/>
              <w:t>культурного наследия, расположенных на территории Волоконовского района,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24,8</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Подпрограмма 5 «Муниципальная политика в сфере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97,6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79,0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1 «Исполнение муниципальных функций органов местного самоуправления в сфере культуры в Волоконовском районе»</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5.1. «Обеспечение деятельности (оказание услуг) муниципальных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5.1.1.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73,7</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82,4</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91,2</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2 «Поддержка отрасли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5.2. «Обеспечение выполнения </w:t>
            </w:r>
            <w:r w:rsidRPr="00681FEA">
              <w:rPr>
                <w:rFonts w:ascii="Times New Roman" w:hAnsi="Times New Roman"/>
                <w:sz w:val="24"/>
                <w:szCs w:val="24"/>
              </w:rPr>
              <w:lastRenderedPageBreak/>
              <w:t>функций органов мероприятий в части повышения оплаты труда работникам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 xml:space="preserve">рации </w:t>
            </w:r>
            <w:r w:rsidRPr="00681FEA">
              <w:rPr>
                <w:rFonts w:ascii="Times New Roman" w:hAnsi="Times New Roman"/>
                <w:sz w:val="24"/>
                <w:szCs w:val="24"/>
              </w:rPr>
              <w:lastRenderedPageBreak/>
              <w:t>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5.2.1.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Уровень обеспеченности населения </w:t>
            </w:r>
            <w:r w:rsidRPr="00681FEA">
              <w:rPr>
                <w:rFonts w:ascii="Times New Roman" w:hAnsi="Times New Roman"/>
                <w:sz w:val="24"/>
                <w:szCs w:val="24"/>
              </w:rPr>
              <w:lastRenderedPageBreak/>
              <w:t>Волоконовского района учреждениями культуры,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100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3 «Формирование единого культурного пространства на территории района»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5.3. «Мероприятия»</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5.3.1.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удовлетворенности населения Волоконовского района качеством предоставл</w:t>
            </w:r>
            <w:r>
              <w:rPr>
                <w:rFonts w:ascii="Times New Roman" w:hAnsi="Times New Roman"/>
                <w:sz w:val="24"/>
                <w:szCs w:val="24"/>
              </w:rPr>
              <w:t>яемых услуг в сфере культуры,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91,0</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91,3</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92,0</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97,6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79,0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4 «Привлечение дополнительных источников финансирования»</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5.4. «Гранты»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5.4.1.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заявок, поданных учреждениями культуры, для участия в грантовых конкурсах,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73</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5 «Реализация составляющей национального проекта «Культура»</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5.5. «Проект 5.А2 «Творческие </w:t>
            </w:r>
            <w:r w:rsidRPr="00681FEA">
              <w:rPr>
                <w:rFonts w:ascii="Times New Roman" w:hAnsi="Times New Roman"/>
                <w:sz w:val="24"/>
                <w:szCs w:val="24"/>
              </w:rPr>
              <w:lastRenderedPageBreak/>
              <w:t>люди» Государственная поддержка отрасли культуры (на государственную поддержку лучших  работников сельских учреждений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 xml:space="preserve">рации </w:t>
            </w:r>
            <w:r w:rsidRPr="00681FEA">
              <w:rPr>
                <w:rFonts w:ascii="Times New Roman" w:hAnsi="Times New Roman"/>
                <w:sz w:val="24"/>
                <w:szCs w:val="24"/>
              </w:rPr>
              <w:lastRenderedPageBreak/>
              <w:t>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2021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Показатель 5.5.1. Увеличение числа посещений культурных </w:t>
            </w:r>
            <w:r w:rsidRPr="00681FEA">
              <w:rPr>
                <w:rFonts w:ascii="Times New Roman" w:hAnsi="Times New Roman"/>
                <w:sz w:val="24"/>
                <w:szCs w:val="24"/>
              </w:rPr>
              <w:lastRenderedPageBreak/>
              <w:t>мероприятий,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Основное мероприятие 5.6. «Организация и проведение общественно-значимых мероприятий и творческих проектов»</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2019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3.7.1.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масштабных фестивалей, единиц</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w:t>
            </w:r>
          </w:p>
        </w:tc>
      </w:tr>
      <w:tr w:rsidR="00550DE2" w:rsidRPr="00681FEA" w:rsidTr="00681FEA">
        <w:trPr>
          <w:jc w:val="center"/>
        </w:trPr>
        <w:tc>
          <w:tcPr>
            <w:tcW w:w="1997"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6 «Развитие дополнительного образования в сфере культуры»</w:t>
            </w:r>
          </w:p>
        </w:tc>
        <w:tc>
          <w:tcPr>
            <w:tcW w:w="1692"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2015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учащихся в учреждениях дополнительного образования детей в сфере культуры,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639</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609</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609</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726</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720</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720</w:t>
            </w:r>
          </w:p>
        </w:tc>
      </w:tr>
      <w:tr w:rsidR="00550DE2" w:rsidRPr="00681FEA" w:rsidTr="00681FEA">
        <w:trPr>
          <w:jc w:val="center"/>
        </w:trPr>
        <w:tc>
          <w:tcPr>
            <w:tcW w:w="14595" w:type="dxa"/>
            <w:gridSpan w:val="11"/>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1 «Обеспечение доступности дополнительного образования детей»</w:t>
            </w:r>
          </w:p>
        </w:tc>
      </w:tr>
      <w:tr w:rsidR="00550DE2" w:rsidRPr="00681FEA" w:rsidTr="00681FEA">
        <w:trPr>
          <w:jc w:val="center"/>
        </w:trPr>
        <w:tc>
          <w:tcPr>
            <w:tcW w:w="1997"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6.1. </w:t>
            </w:r>
            <w:r w:rsidRPr="00681FEA">
              <w:rPr>
                <w:rFonts w:ascii="Times New Roman" w:hAnsi="Times New Roman"/>
                <w:sz w:val="24"/>
                <w:szCs w:val="24"/>
              </w:rPr>
              <w:lastRenderedPageBreak/>
              <w:t>«Обеспечение деятельности (оказание услуг) муниципальных учреждений (организаций) Волоконовского района»</w:t>
            </w:r>
          </w:p>
        </w:tc>
        <w:tc>
          <w:tcPr>
            <w:tcW w:w="1692"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Управление культуры </w:t>
            </w:r>
            <w:r w:rsidRPr="00681FEA">
              <w:rPr>
                <w:rFonts w:ascii="Times New Roman" w:hAnsi="Times New Roman"/>
                <w:sz w:val="24"/>
                <w:szCs w:val="24"/>
              </w:rPr>
              <w:lastRenderedPageBreak/>
              <w:t>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540" w:type="dxa"/>
            <w:vMerge w:val="restart"/>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2022 </w:t>
            </w:r>
            <w:r w:rsidRPr="00681FEA">
              <w:rPr>
                <w:rFonts w:ascii="Times New Roman" w:hAnsi="Times New Roman"/>
                <w:sz w:val="24"/>
                <w:szCs w:val="24"/>
              </w:rPr>
              <w:sym w:font="Symbol" w:char="F02D"/>
            </w:r>
            <w:r w:rsidRPr="00681FEA">
              <w:rPr>
                <w:rFonts w:ascii="Times New Roman" w:hAnsi="Times New Roman"/>
                <w:sz w:val="24"/>
                <w:szCs w:val="24"/>
              </w:rPr>
              <w:t xml:space="preserve"> 2025</w:t>
            </w: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6.1.1.</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Охват детей в </w:t>
            </w:r>
            <w:r w:rsidRPr="00681FEA">
              <w:rPr>
                <w:rFonts w:ascii="Times New Roman" w:hAnsi="Times New Roman"/>
                <w:sz w:val="24"/>
                <w:szCs w:val="24"/>
              </w:rPr>
              <w:lastRenderedPageBreak/>
              <w:t>возрасте от 6 до 17 лет включительно, проживающих в Волоконовском районе, деятельностью ДШИ, %</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r>
      <w:tr w:rsidR="00550DE2" w:rsidRPr="00681FEA" w:rsidTr="00681FEA">
        <w:trPr>
          <w:jc w:val="center"/>
        </w:trPr>
        <w:tc>
          <w:tcPr>
            <w:tcW w:w="1997"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692"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540" w:type="dxa"/>
            <w:vMerge/>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tc>
        <w:tc>
          <w:tcPr>
            <w:tcW w:w="110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90"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6.1.2.</w:t>
            </w:r>
          </w:p>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Число участников культурных мероприятий, проводимых в ДШИ, человек</w:t>
            </w:r>
          </w:p>
        </w:tc>
        <w:tc>
          <w:tcPr>
            <w:tcW w:w="80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201"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993"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48" w:type="dxa"/>
          </w:tcPr>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r>
    </w:tbl>
    <w:p w:rsidR="00550DE2" w:rsidRPr="00681FEA" w:rsidRDefault="00550DE2" w:rsidP="00681FEA">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8B43EE">
      <w:pPr>
        <w:rPr>
          <w:rFonts w:ascii="Times New Roman" w:hAnsi="Times New Roman"/>
          <w:b/>
          <w:bCs/>
          <w:sz w:val="24"/>
          <w:szCs w:val="28"/>
        </w:rPr>
      </w:pPr>
    </w:p>
    <w:p w:rsidR="00FF3318" w:rsidRDefault="00FF3318" w:rsidP="008B43EE">
      <w:pPr>
        <w:rPr>
          <w:rFonts w:ascii="Times New Roman" w:hAnsi="Times New Roman"/>
          <w:b/>
          <w:bCs/>
          <w:sz w:val="24"/>
          <w:szCs w:val="28"/>
        </w:rPr>
      </w:pPr>
    </w:p>
    <w:p w:rsidR="00FF3318" w:rsidRDefault="00FF3318" w:rsidP="008B43EE">
      <w:pPr>
        <w:rPr>
          <w:rFonts w:ascii="Times New Roman" w:hAnsi="Times New Roman"/>
          <w:b/>
          <w:bCs/>
          <w:sz w:val="24"/>
          <w:szCs w:val="28"/>
        </w:rPr>
      </w:pPr>
    </w:p>
    <w:p w:rsidR="00FF3318" w:rsidRDefault="00FF3318" w:rsidP="008B43EE">
      <w:pPr>
        <w:rPr>
          <w:rFonts w:ascii="Times New Roman" w:hAnsi="Times New Roman"/>
          <w:b/>
          <w:bCs/>
          <w:sz w:val="24"/>
          <w:szCs w:val="28"/>
        </w:rPr>
      </w:pPr>
    </w:p>
    <w:p w:rsidR="00FF3318" w:rsidRDefault="00FF3318" w:rsidP="008B43EE">
      <w:pPr>
        <w:rPr>
          <w:rFonts w:ascii="Times New Roman" w:hAnsi="Times New Roman"/>
          <w:b/>
          <w:bCs/>
          <w:sz w:val="24"/>
          <w:szCs w:val="28"/>
        </w:rPr>
      </w:pPr>
    </w:p>
    <w:p w:rsidR="00FF3318" w:rsidRDefault="00FF3318" w:rsidP="008B43EE">
      <w:pPr>
        <w:rPr>
          <w:rFonts w:ascii="Times New Roman" w:hAnsi="Times New Roman"/>
          <w:b/>
          <w:bCs/>
          <w:sz w:val="24"/>
          <w:szCs w:val="28"/>
        </w:rPr>
      </w:pPr>
    </w:p>
    <w:p w:rsidR="003F24D1" w:rsidRDefault="003F24D1" w:rsidP="008B43EE">
      <w:pPr>
        <w:rPr>
          <w:rFonts w:ascii="Times New Roman" w:hAnsi="Times New Roman"/>
          <w:b/>
          <w:bCs/>
          <w:sz w:val="24"/>
          <w:szCs w:val="28"/>
        </w:rPr>
      </w:pPr>
    </w:p>
    <w:p w:rsidR="003F24D1" w:rsidRDefault="003F24D1" w:rsidP="008B43EE">
      <w:pPr>
        <w:rPr>
          <w:rFonts w:ascii="Times New Roman" w:hAnsi="Times New Roman"/>
          <w:b/>
          <w:bCs/>
          <w:sz w:val="24"/>
          <w:szCs w:val="28"/>
        </w:rPr>
      </w:pPr>
    </w:p>
    <w:p w:rsidR="003F24D1" w:rsidRDefault="003F24D1" w:rsidP="008B43EE">
      <w:pPr>
        <w:rPr>
          <w:rFonts w:ascii="Times New Roman" w:hAnsi="Times New Roman"/>
          <w:b/>
          <w:bCs/>
          <w:sz w:val="24"/>
          <w:szCs w:val="28"/>
        </w:rPr>
      </w:pPr>
    </w:p>
    <w:p w:rsidR="003F24D1" w:rsidRDefault="003F24D1" w:rsidP="008B43EE">
      <w:pPr>
        <w:rPr>
          <w:rFonts w:ascii="Times New Roman" w:hAnsi="Times New Roman"/>
          <w:b/>
          <w:bCs/>
          <w:sz w:val="24"/>
          <w:szCs w:val="28"/>
        </w:rPr>
      </w:pPr>
    </w:p>
    <w:p w:rsidR="00EA5969" w:rsidRPr="00EA5969" w:rsidRDefault="00EA5969" w:rsidP="00EA5969">
      <w:pPr>
        <w:shd w:val="clear" w:color="auto" w:fill="FFFFFF"/>
        <w:spacing w:after="0" w:line="240" w:lineRule="auto"/>
        <w:jc w:val="center"/>
        <w:textAlignment w:val="baseline"/>
        <w:outlineLvl w:val="1"/>
        <w:rPr>
          <w:rFonts w:ascii="Times New Roman" w:hAnsi="Times New Roman"/>
          <w:b/>
          <w:sz w:val="28"/>
          <w:szCs w:val="28"/>
        </w:rPr>
      </w:pPr>
      <w:r w:rsidRPr="00EA5969">
        <w:rPr>
          <w:rFonts w:ascii="Times New Roman" w:hAnsi="Times New Roman"/>
          <w:b/>
          <w:sz w:val="28"/>
          <w:szCs w:val="28"/>
        </w:rPr>
        <w:lastRenderedPageBreak/>
        <w:t>Система основных мероприятий (мероприятий) и показателей муниципальной программы «</w:t>
      </w:r>
      <w:r w:rsidR="00304944">
        <w:rPr>
          <w:rFonts w:ascii="Times New Roman" w:hAnsi="Times New Roman"/>
          <w:b/>
          <w:sz w:val="28"/>
          <w:szCs w:val="28"/>
        </w:rPr>
        <w:t xml:space="preserve">Развитие культуры и искусства </w:t>
      </w:r>
      <w:r w:rsidRPr="00EA5969">
        <w:rPr>
          <w:rFonts w:ascii="Times New Roman" w:hAnsi="Times New Roman"/>
          <w:b/>
          <w:sz w:val="28"/>
          <w:szCs w:val="28"/>
        </w:rPr>
        <w:t>Волоконовского района» на 2 этапе реализации</w:t>
      </w:r>
    </w:p>
    <w:p w:rsidR="00EA5969" w:rsidRDefault="00EA5969" w:rsidP="00EA5969">
      <w:pPr>
        <w:shd w:val="clear" w:color="auto" w:fill="FFFFFF"/>
        <w:spacing w:after="0" w:line="240" w:lineRule="auto"/>
        <w:jc w:val="right"/>
        <w:textAlignment w:val="baseline"/>
        <w:outlineLvl w:val="1"/>
        <w:rPr>
          <w:rFonts w:ascii="Times New Roman" w:hAnsi="Times New Roman"/>
          <w:sz w:val="28"/>
          <w:szCs w:val="28"/>
        </w:rPr>
      </w:pPr>
      <w:r w:rsidRPr="00EA5969">
        <w:rPr>
          <w:rFonts w:ascii="Times New Roman" w:hAnsi="Times New Roman"/>
          <w:sz w:val="28"/>
          <w:szCs w:val="28"/>
        </w:rPr>
        <w:t>Таблица № 2</w:t>
      </w:r>
    </w:p>
    <w:p w:rsidR="00EA5969" w:rsidRPr="00EA5969" w:rsidRDefault="00EA5969" w:rsidP="00EA5969">
      <w:pPr>
        <w:shd w:val="clear" w:color="auto" w:fill="FFFFFF"/>
        <w:spacing w:after="0" w:line="240" w:lineRule="auto"/>
        <w:jc w:val="right"/>
        <w:textAlignment w:val="baseline"/>
        <w:outlineLvl w:val="1"/>
        <w:rPr>
          <w:rFonts w:ascii="Times New Roman" w:hAnsi="Times New Roman"/>
          <w:sz w:val="28"/>
          <w:szCs w:val="28"/>
        </w:rPr>
      </w:pPr>
    </w:p>
    <w:tbl>
      <w:tblPr>
        <w:tblW w:w="15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3"/>
        <w:gridCol w:w="1796"/>
        <w:gridCol w:w="1337"/>
        <w:gridCol w:w="1140"/>
        <w:gridCol w:w="2049"/>
        <w:gridCol w:w="1048"/>
        <w:gridCol w:w="1078"/>
        <w:gridCol w:w="1048"/>
        <w:gridCol w:w="993"/>
        <w:gridCol w:w="966"/>
        <w:gridCol w:w="851"/>
      </w:tblGrid>
      <w:tr w:rsidR="00EA5969" w:rsidRPr="00681FEA" w:rsidTr="008C4CFD">
        <w:trPr>
          <w:trHeight w:val="252"/>
          <w:tblHeader/>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Наименование муниципальной программы, подпрограммы, мероприятий</w:t>
            </w:r>
          </w:p>
        </w:tc>
        <w:tc>
          <w:tcPr>
            <w:tcW w:w="1796" w:type="dxa"/>
            <w:vMerge w:val="restart"/>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Ответствен</w:t>
            </w:r>
            <w:r>
              <w:rPr>
                <w:rFonts w:ascii="Times New Roman" w:hAnsi="Times New Roman"/>
                <w:sz w:val="24"/>
                <w:szCs w:val="24"/>
              </w:rPr>
              <w:t>-</w:t>
            </w:r>
            <w:r w:rsidRPr="00681FEA">
              <w:rPr>
                <w:rFonts w:ascii="Times New Roman" w:hAnsi="Times New Roman"/>
                <w:sz w:val="24"/>
                <w:szCs w:val="24"/>
              </w:rPr>
              <w:t>ный исполнитель (соисполни</w:t>
            </w:r>
            <w:r>
              <w:rPr>
                <w:rFonts w:ascii="Times New Roman" w:hAnsi="Times New Roman"/>
                <w:sz w:val="24"/>
                <w:szCs w:val="24"/>
              </w:rPr>
              <w:t>-</w:t>
            </w:r>
            <w:r w:rsidRPr="00681FEA">
              <w:rPr>
                <w:rFonts w:ascii="Times New Roman" w:hAnsi="Times New Roman"/>
                <w:sz w:val="24"/>
                <w:szCs w:val="24"/>
              </w:rPr>
              <w:t>тель, участник), ответственный за реализацию</w:t>
            </w:r>
          </w:p>
        </w:tc>
        <w:tc>
          <w:tcPr>
            <w:tcW w:w="1337"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Срок реализации</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(начало – завершение)</w:t>
            </w:r>
          </w:p>
        </w:tc>
        <w:tc>
          <w:tcPr>
            <w:tcW w:w="1140"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Вид показателя</w:t>
            </w:r>
          </w:p>
        </w:tc>
        <w:tc>
          <w:tcPr>
            <w:tcW w:w="2049"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Наименование показателя,</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единица измерения</w:t>
            </w:r>
          </w:p>
        </w:tc>
        <w:tc>
          <w:tcPr>
            <w:tcW w:w="5984" w:type="dxa"/>
            <w:gridSpan w:val="6"/>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Значение показателя результата программы</w:t>
            </w:r>
          </w:p>
        </w:tc>
      </w:tr>
      <w:tr w:rsidR="00EA5969" w:rsidRPr="00681FEA" w:rsidTr="008C4CFD">
        <w:trPr>
          <w:trHeight w:val="1231"/>
          <w:tblHeade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2049"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2021 год</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2022 год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2023 год</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2024 год</w:t>
            </w:r>
          </w:p>
        </w:tc>
        <w:tc>
          <w:tcPr>
            <w:tcW w:w="966" w:type="dxa"/>
          </w:tcPr>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2025</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 год</w:t>
            </w:r>
          </w:p>
        </w:tc>
        <w:tc>
          <w:tcPr>
            <w:tcW w:w="85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 xml:space="preserve">2026 </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год</w:t>
            </w:r>
          </w:p>
        </w:tc>
      </w:tr>
    </w:tbl>
    <w:p w:rsidR="00EA5969" w:rsidRPr="00D435F1" w:rsidRDefault="00EA5969" w:rsidP="00EA5969">
      <w:pPr>
        <w:shd w:val="clear" w:color="auto" w:fill="FFFFFF"/>
        <w:spacing w:after="0" w:line="240" w:lineRule="auto"/>
        <w:jc w:val="center"/>
        <w:textAlignment w:val="baseline"/>
        <w:outlineLvl w:val="1"/>
        <w:rPr>
          <w:rFonts w:ascii="Times New Roman" w:hAnsi="Times New Roman"/>
          <w:sz w:val="2"/>
          <w:szCs w:val="24"/>
        </w:rPr>
      </w:pPr>
    </w:p>
    <w:tbl>
      <w:tblPr>
        <w:tblW w:w="15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3"/>
        <w:gridCol w:w="1796"/>
        <w:gridCol w:w="1337"/>
        <w:gridCol w:w="1140"/>
        <w:gridCol w:w="2049"/>
        <w:gridCol w:w="1048"/>
        <w:gridCol w:w="1078"/>
        <w:gridCol w:w="1048"/>
        <w:gridCol w:w="993"/>
        <w:gridCol w:w="931"/>
        <w:gridCol w:w="198"/>
        <w:gridCol w:w="691"/>
      </w:tblGrid>
      <w:tr w:rsidR="00EA5969" w:rsidRPr="00681FEA" w:rsidTr="008C4CFD">
        <w:trPr>
          <w:trHeight w:val="298"/>
          <w:tblHeade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w:t>
            </w:r>
          </w:p>
        </w:tc>
        <w:tc>
          <w:tcPr>
            <w:tcW w:w="1337"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7</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11</w:t>
            </w:r>
          </w:p>
        </w:tc>
      </w:tr>
      <w:tr w:rsidR="00EA5969" w:rsidRPr="00681FEA" w:rsidTr="008C4CFD">
        <w:trPr>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Муниципальная программа «Развитие культуры и искусства Волоконовского района»</w:t>
            </w:r>
          </w:p>
        </w:tc>
        <w:tc>
          <w:tcPr>
            <w:tcW w:w="1796"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vMerge w:val="restart"/>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00853AC4">
              <w:rPr>
                <w:rFonts w:ascii="Times New Roman" w:hAnsi="Times New Roman"/>
                <w:sz w:val="24"/>
                <w:szCs w:val="24"/>
              </w:rPr>
              <w:t>-</w:t>
            </w:r>
            <w:r w:rsidR="00853AC4" w:rsidRPr="00681FEA">
              <w:rPr>
                <w:rFonts w:ascii="Times New Roman" w:hAnsi="Times New Roman"/>
                <w:sz w:val="24"/>
                <w:szCs w:val="24"/>
              </w:rPr>
              <w:t>202</w:t>
            </w:r>
            <w:r w:rsidR="00853AC4">
              <w:rPr>
                <w:rFonts w:ascii="Times New Roman" w:hAnsi="Times New Roman"/>
                <w:sz w:val="24"/>
                <w:szCs w:val="24"/>
              </w:rPr>
              <w:t xml:space="preserve">6 </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посещений (в том числе виртуальных) муниципальных библиотек, тыс.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499,8</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496,3</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посетителей культурно-массовых мероприятий, тыс.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922,7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1115,2</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1141,9</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1318,9</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1400,0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1425,0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учащихся в учреждениях дополнительного </w:t>
            </w:r>
            <w:r w:rsidRPr="00681FEA">
              <w:rPr>
                <w:rFonts w:ascii="Times New Roman" w:hAnsi="Times New Roman"/>
                <w:sz w:val="24"/>
                <w:szCs w:val="24"/>
              </w:rPr>
              <w:lastRenderedPageBreak/>
              <w:t>образования детей в сфере культуры,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720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690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646</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646</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646</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650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0954E3"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Показатель 4.</w:t>
            </w:r>
          </w:p>
          <w:p w:rsidR="00EA5969" w:rsidRPr="000954E3" w:rsidRDefault="00EA5969" w:rsidP="00EA5969">
            <w:pPr>
              <w:shd w:val="clear" w:color="auto" w:fill="FFFFFF"/>
              <w:spacing w:after="0" w:line="240" w:lineRule="auto"/>
              <w:jc w:val="center"/>
              <w:textAlignment w:val="baseline"/>
              <w:outlineLvl w:val="1"/>
              <w:rPr>
                <w:rFonts w:ascii="Times New Roman" w:hAnsi="Times New Roman"/>
                <w:sz w:val="24"/>
                <w:szCs w:val="24"/>
                <w:highlight w:val="magenta"/>
              </w:rPr>
            </w:pPr>
            <w:r w:rsidRPr="000954E3">
              <w:rPr>
                <w:rFonts w:ascii="Times New Roman" w:hAnsi="Times New Roman"/>
                <w:sz w:val="24"/>
                <w:szCs w:val="24"/>
              </w:rPr>
              <w:t>Доля объектов культурного наследия (памятников истории и культуры), находящихся в муниципальной собственности и не требующих консервации и реставрации, в общем количестве объектов культурного наследия, находящихся в муниципальной собственности,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89,0</w:t>
            </w:r>
          </w:p>
        </w:tc>
        <w:tc>
          <w:tcPr>
            <w:tcW w:w="1078" w:type="dxa"/>
          </w:tcPr>
          <w:p w:rsidR="00EA5969" w:rsidRPr="000954E3"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89,0</w:t>
            </w:r>
          </w:p>
        </w:tc>
        <w:tc>
          <w:tcPr>
            <w:tcW w:w="1048" w:type="dxa"/>
          </w:tcPr>
          <w:p w:rsidR="00EA5969" w:rsidRPr="000954E3" w:rsidRDefault="000954E3"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79</w:t>
            </w:r>
            <w:r w:rsidR="00EA5969" w:rsidRPr="000954E3">
              <w:rPr>
                <w:rFonts w:ascii="Times New Roman" w:hAnsi="Times New Roman"/>
                <w:sz w:val="24"/>
                <w:szCs w:val="24"/>
              </w:rPr>
              <w:t>,0</w:t>
            </w:r>
          </w:p>
        </w:tc>
        <w:tc>
          <w:tcPr>
            <w:tcW w:w="993" w:type="dxa"/>
          </w:tcPr>
          <w:p w:rsidR="00EA5969" w:rsidRPr="000954E3" w:rsidRDefault="000954E3"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82</w:t>
            </w:r>
            <w:r w:rsidR="00EA5969" w:rsidRPr="000954E3">
              <w:rPr>
                <w:rFonts w:ascii="Times New Roman" w:hAnsi="Times New Roman"/>
                <w:sz w:val="24"/>
                <w:szCs w:val="24"/>
              </w:rPr>
              <w:t>,0</w:t>
            </w:r>
          </w:p>
        </w:tc>
        <w:tc>
          <w:tcPr>
            <w:tcW w:w="931" w:type="dxa"/>
          </w:tcPr>
          <w:p w:rsidR="00EA5969" w:rsidRPr="000954E3" w:rsidRDefault="000954E3"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84</w:t>
            </w:r>
            <w:r w:rsidR="00EA5969" w:rsidRPr="000954E3">
              <w:rPr>
                <w:rFonts w:ascii="Times New Roman" w:hAnsi="Times New Roman"/>
                <w:sz w:val="24"/>
                <w:szCs w:val="24"/>
              </w:rPr>
              <w:t>,0</w:t>
            </w:r>
          </w:p>
        </w:tc>
        <w:tc>
          <w:tcPr>
            <w:tcW w:w="889" w:type="dxa"/>
            <w:gridSpan w:val="2"/>
          </w:tcPr>
          <w:p w:rsidR="00EA5969" w:rsidRPr="000954E3" w:rsidRDefault="000954E3"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86,0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w:t>
            </w:r>
            <w:r>
              <w:rPr>
                <w:rFonts w:ascii="Times New Roman" w:hAnsi="Times New Roman"/>
                <w:sz w:val="24"/>
                <w:szCs w:val="24"/>
              </w:rPr>
              <w:t>-</w:t>
            </w:r>
            <w:r w:rsidRPr="00681FEA">
              <w:rPr>
                <w:rFonts w:ascii="Times New Roman" w:hAnsi="Times New Roman"/>
                <w:sz w:val="24"/>
                <w:szCs w:val="24"/>
              </w:rPr>
              <w:t xml:space="preserve">ности населения Волоконовского района качеством предоставляемых </w:t>
            </w:r>
            <w:r w:rsidRPr="00681FEA">
              <w:rPr>
                <w:rFonts w:ascii="Times New Roman" w:hAnsi="Times New Roman"/>
                <w:sz w:val="24"/>
                <w:szCs w:val="24"/>
              </w:rPr>
              <w:lastRenderedPageBreak/>
              <w:t>услуг в сфере культуры,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80,0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95,1</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95,2</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95,3</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95,5</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95,5</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Подпрограмма 1 «Развитие библиотечного дела»</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посещений </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(в том числе виртуальных) муниципальных библиотек, тыс. раз в год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499,8</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496,3</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561,7</w:t>
            </w:r>
          </w:p>
        </w:tc>
      </w:tr>
      <w:tr w:rsidR="00EA5969" w:rsidRPr="00681FEA" w:rsidTr="008C4CFD">
        <w:trPr>
          <w:trHeight w:val="309"/>
          <w:jc w:val="center"/>
        </w:trPr>
        <w:tc>
          <w:tcPr>
            <w:tcW w:w="14273" w:type="dxa"/>
            <w:gridSpan w:val="10"/>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Задача 1 «Обеспечение доступа населения Волоконовского района к библиотечно-информационным ресурсам»</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trHeight w:val="1722"/>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1.1. «Обеспечение деятельности (оказание услуг) муниципальных библиотек Волоконовского района»</w:t>
            </w:r>
          </w:p>
        </w:tc>
        <w:tc>
          <w:tcPr>
            <w:tcW w:w="1796"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vMerge w:val="restart"/>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1.1.1. Количество зарегистрированных пользователей (в том числе виртуальных), тыс.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25,7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22,0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22,0</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22.0</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24,0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24,0</w:t>
            </w:r>
          </w:p>
        </w:tc>
      </w:tr>
      <w:tr w:rsidR="00EA5969" w:rsidRPr="00681FEA" w:rsidTr="008C4CFD">
        <w:trPr>
          <w:trHeight w:val="135"/>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1.1.2. Количество выданных экземпляров документов из фондов муниципальных библиотек, тыс. экземпляров</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420,0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479,9</w:t>
            </w:r>
          </w:p>
        </w:tc>
        <w:tc>
          <w:tcPr>
            <w:tcW w:w="1048" w:type="dxa"/>
          </w:tcPr>
          <w:p w:rsidR="00EA5969" w:rsidRPr="00EA5969" w:rsidRDefault="00EA5969" w:rsidP="00EA5969">
            <w:pPr>
              <w:shd w:val="clear" w:color="auto" w:fill="FFFFFF"/>
              <w:tabs>
                <w:tab w:val="center" w:pos="416"/>
              </w:tabs>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488,9</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488,9</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520,0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520,0</w:t>
            </w:r>
          </w:p>
        </w:tc>
      </w:tr>
      <w:tr w:rsidR="00EA5969" w:rsidRPr="00681FEA" w:rsidTr="008C4CFD">
        <w:trPr>
          <w:trHeight w:val="1624"/>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1.1.3.</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посещений сайтов муниципальных библиотек в сети </w:t>
            </w:r>
            <w:r w:rsidRPr="00681FEA">
              <w:rPr>
                <w:rFonts w:ascii="Times New Roman" w:hAnsi="Times New Roman"/>
                <w:sz w:val="24"/>
                <w:szCs w:val="24"/>
              </w:rPr>
              <w:lastRenderedPageBreak/>
              <w:t>Интернет, тыс. посещений в год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136,0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191,9</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210,6</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210,6</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210,6</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210,6</w:t>
            </w:r>
          </w:p>
        </w:tc>
      </w:tr>
      <w:tr w:rsidR="00EA5969" w:rsidRPr="00681FEA" w:rsidTr="008C4CFD">
        <w:trPr>
          <w:trHeight w:val="291"/>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1.1.4.</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виртуальных посещений  онлайн-мероприятий библиотеки, ед.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237560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571100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160000</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164745</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165000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165000</w:t>
            </w:r>
          </w:p>
        </w:tc>
      </w:tr>
      <w:tr w:rsidR="00EA5969" w:rsidRPr="00681FEA" w:rsidTr="008C4CFD">
        <w:trPr>
          <w:trHeight w:val="586"/>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1.1.5.</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публикаций (оригинальных), онлайн-трансляций и т.п., размещенных в официальных группах социальных сетей, ед.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882</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902</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902</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902</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915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915</w:t>
            </w:r>
          </w:p>
        </w:tc>
      </w:tr>
      <w:tr w:rsidR="00EA5969" w:rsidRPr="00681FEA" w:rsidTr="008C4CFD">
        <w:trPr>
          <w:trHeight w:val="1624"/>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1.1.6.</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Количество публикаций (оригинальных), онлайн-трансляций и т.п., размещенных в </w:t>
            </w:r>
            <w:r w:rsidRPr="00681FEA">
              <w:rPr>
                <w:rFonts w:ascii="Times New Roman" w:hAnsi="Times New Roman"/>
                <w:sz w:val="24"/>
                <w:szCs w:val="24"/>
              </w:rPr>
              <w:lastRenderedPageBreak/>
              <w:t>официальных группах социальных сетей, имеющих не менее 200 просмотров, ед.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477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600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500</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500</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615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615</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2 «Обеспечение комплектования и сохранности книжных фондов муниципальных библиотек»</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1.2. «Комплектование книжных фондов муниципальных библиотек»</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1.2.1. Количество новых поступлений изданий в муниципальные библиотеки, тыс. экземпляров</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4,1</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6,5</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5,2</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5,2</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6,5</w:t>
            </w:r>
          </w:p>
        </w:tc>
      </w:tr>
      <w:tr w:rsidR="00EA5969" w:rsidRPr="00681FEA" w:rsidTr="008C4CFD">
        <w:trPr>
          <w:jc w:val="center"/>
        </w:trPr>
        <w:tc>
          <w:tcPr>
            <w:tcW w:w="14273" w:type="dxa"/>
            <w:gridSpan w:val="10"/>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Задача 3 «Создание условий для повышения качества муниципальных услуг в сфере библиотечного обслуживания»</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1.3. «Модернизация материально-технической базы муниципальных библиотек»</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1.3.1. Доля муниципальных библиотек, имеющих статус «модельная», от общего количества муниципальных библиотек,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67</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67</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67</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70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70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4 «Поддержка отрасли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1.4. «Обеспечение выполнения мероприятий в части повышения оплаты труда </w:t>
            </w:r>
            <w:r w:rsidRPr="00681FEA">
              <w:rPr>
                <w:rFonts w:ascii="Times New Roman" w:hAnsi="Times New Roman"/>
                <w:sz w:val="24"/>
                <w:szCs w:val="24"/>
              </w:rPr>
              <w:lastRenderedPageBreak/>
              <w:t>работникам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lastRenderedPageBreak/>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1.4.1.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Соотношение заработной платы работников муниципальных </w:t>
            </w:r>
            <w:r w:rsidRPr="00681FEA">
              <w:rPr>
                <w:rFonts w:ascii="Times New Roman" w:hAnsi="Times New Roman"/>
                <w:sz w:val="24"/>
                <w:szCs w:val="24"/>
              </w:rPr>
              <w:lastRenderedPageBreak/>
              <w:t>учреждений культуры Волоконовского района к средней заработной плате по Белгородской области,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100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5 «Развитие инфраструктуры сферы культуры»</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1.5. «Капитальный ремонт объектов муниципальной собственности»</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1.5.1.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проведенных общественно значимых мероприятий, единиц</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3005</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4010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4015</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4020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4020</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2 «Развитие музейного дела»</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посещений муниципального музея, тыс. чел.</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26,7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27,3</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29,3</w:t>
            </w:r>
          </w:p>
        </w:tc>
        <w:tc>
          <w:tcPr>
            <w:tcW w:w="993" w:type="dxa"/>
          </w:tcPr>
          <w:p w:rsidR="00EA5969" w:rsidRPr="00EA5969" w:rsidRDefault="00EA5969" w:rsidP="00EA5969">
            <w:pPr>
              <w:jc w:val="center"/>
              <w:rPr>
                <w:rFonts w:ascii="Times New Roman" w:hAnsi="Times New Roman"/>
                <w:sz w:val="24"/>
                <w:szCs w:val="24"/>
              </w:rPr>
            </w:pPr>
            <w:r w:rsidRPr="00EA5969">
              <w:rPr>
                <w:rFonts w:ascii="Times New Roman" w:hAnsi="Times New Roman"/>
                <w:sz w:val="24"/>
                <w:szCs w:val="24"/>
              </w:rPr>
              <w:t>38,1</w:t>
            </w:r>
          </w:p>
        </w:tc>
        <w:tc>
          <w:tcPr>
            <w:tcW w:w="931" w:type="dxa"/>
          </w:tcPr>
          <w:p w:rsidR="00EA5969" w:rsidRPr="00EA5969" w:rsidRDefault="00EA5969" w:rsidP="00EA5969">
            <w:pPr>
              <w:jc w:val="center"/>
              <w:rPr>
                <w:rFonts w:ascii="Times New Roman" w:hAnsi="Times New Roman"/>
                <w:sz w:val="24"/>
                <w:szCs w:val="24"/>
              </w:rPr>
            </w:pPr>
            <w:r w:rsidRPr="00EA5969">
              <w:rPr>
                <w:rFonts w:ascii="Times New Roman" w:hAnsi="Times New Roman"/>
                <w:sz w:val="24"/>
                <w:szCs w:val="24"/>
              </w:rPr>
              <w:t>38,8</w:t>
            </w:r>
          </w:p>
        </w:tc>
        <w:tc>
          <w:tcPr>
            <w:tcW w:w="889" w:type="dxa"/>
            <w:gridSpan w:val="2"/>
          </w:tcPr>
          <w:p w:rsidR="00EA5969" w:rsidRPr="00EA5969" w:rsidRDefault="00EA5969" w:rsidP="00EA5969">
            <w:pPr>
              <w:jc w:val="center"/>
              <w:rPr>
                <w:rFonts w:ascii="Times New Roman" w:hAnsi="Times New Roman"/>
                <w:sz w:val="24"/>
                <w:szCs w:val="24"/>
              </w:rPr>
            </w:pPr>
            <w:r w:rsidRPr="00EA5969">
              <w:rPr>
                <w:rFonts w:ascii="Times New Roman" w:hAnsi="Times New Roman"/>
                <w:sz w:val="24"/>
                <w:szCs w:val="24"/>
              </w:rPr>
              <w:t>39,6</w:t>
            </w:r>
          </w:p>
        </w:tc>
      </w:tr>
      <w:tr w:rsidR="00EA5969" w:rsidRPr="00681FEA" w:rsidTr="008C4CFD">
        <w:trPr>
          <w:jc w:val="center"/>
        </w:trPr>
        <w:tc>
          <w:tcPr>
            <w:tcW w:w="14273" w:type="dxa"/>
            <w:gridSpan w:val="10"/>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Задача 1 «Обеспечение доступа населения Волоконовского района к музейным предметам и коллекциям»</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2.1. «Обеспечение деятельности (оказание услуг) краеведческого музея»</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2.1.1. Доля музейных предметов, представленных (во всех формах) зрителю, в общем количестве музейных предметов основного фонда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86,8</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87,0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87,5</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88,0</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88,5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89,0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2 «Развитие инфраструктуры сферы культуры»</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2.2. «Капитальный ремонт объектов муниципальной собственности»</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2.1.2. Количество организованных виртуальных выставок, единиц</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37,0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38,0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39,0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40,0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40,0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3 «Поддержка отрасли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2.3. «Обеспечение выполнения мероприятий в части повышения оплаты труда работникам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2.3.1.</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3 «Культурно-досуговая деятельность и народное творчество»</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посетителей культурно-массовых мероприятий,  человек</w:t>
            </w:r>
          </w:p>
        </w:tc>
        <w:tc>
          <w:tcPr>
            <w:tcW w:w="1048" w:type="dxa"/>
          </w:tcPr>
          <w:p w:rsidR="00EA5969" w:rsidRPr="00FD0B03" w:rsidRDefault="00EA5969" w:rsidP="00EA5969">
            <w:pPr>
              <w:shd w:val="clear" w:color="auto" w:fill="FFFFFF"/>
              <w:spacing w:after="0" w:line="240" w:lineRule="auto"/>
              <w:jc w:val="center"/>
              <w:textAlignment w:val="baseline"/>
              <w:outlineLvl w:val="1"/>
              <w:rPr>
                <w:rFonts w:ascii="Times New Roman" w:hAnsi="Times New Roman"/>
              </w:rPr>
            </w:pPr>
            <w:r w:rsidRPr="00FD0B03">
              <w:rPr>
                <w:rFonts w:ascii="Times New Roman" w:hAnsi="Times New Roman"/>
              </w:rPr>
              <w:t>922 741</w:t>
            </w:r>
          </w:p>
        </w:tc>
        <w:tc>
          <w:tcPr>
            <w:tcW w:w="1078" w:type="dxa"/>
          </w:tcPr>
          <w:p w:rsidR="00EA5969" w:rsidRPr="00FD0B03" w:rsidRDefault="00EA5969" w:rsidP="00EA5969">
            <w:pPr>
              <w:shd w:val="clear" w:color="auto" w:fill="FFFFFF"/>
              <w:spacing w:after="0" w:line="240" w:lineRule="auto"/>
              <w:jc w:val="center"/>
              <w:textAlignment w:val="baseline"/>
              <w:outlineLvl w:val="1"/>
              <w:rPr>
                <w:rFonts w:ascii="Times New Roman" w:hAnsi="Times New Roman"/>
              </w:rPr>
            </w:pPr>
            <w:r w:rsidRPr="00FD0B03">
              <w:rPr>
                <w:rFonts w:ascii="Times New Roman" w:hAnsi="Times New Roman"/>
              </w:rPr>
              <w:t>1115228</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rPr>
            </w:pPr>
            <w:r w:rsidRPr="00EA5969">
              <w:rPr>
                <w:rFonts w:ascii="Times New Roman" w:hAnsi="Times New Roman"/>
              </w:rPr>
              <w:t>1141910</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rPr>
            </w:pPr>
            <w:r w:rsidRPr="00EA5969">
              <w:rPr>
                <w:rFonts w:ascii="Times New Roman" w:hAnsi="Times New Roman"/>
              </w:rPr>
              <w:t>1318900</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rPr>
            </w:pPr>
            <w:r w:rsidRPr="00EA5969">
              <w:rPr>
                <w:rFonts w:ascii="Times New Roman" w:hAnsi="Times New Roman"/>
              </w:rPr>
              <w:t>1400000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rPr>
            </w:pPr>
            <w:r w:rsidRPr="00EA5969">
              <w:rPr>
                <w:rFonts w:ascii="Times New Roman" w:hAnsi="Times New Roman"/>
              </w:rPr>
              <w:t>1425000</w:t>
            </w:r>
          </w:p>
        </w:tc>
      </w:tr>
      <w:tr w:rsidR="00EA5969" w:rsidRPr="00681FEA" w:rsidTr="008C4CFD">
        <w:trPr>
          <w:jc w:val="center"/>
        </w:trPr>
        <w:tc>
          <w:tcPr>
            <w:tcW w:w="14273" w:type="dxa"/>
            <w:gridSpan w:val="10"/>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Задача 1 «Обеспечение доступа населения Волоконовского района к культурно-досуговым  услугам, развитие народного творчества»</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3.1. «Обеспечение деятельности (оказание </w:t>
            </w:r>
            <w:r w:rsidRPr="00681FEA">
              <w:rPr>
                <w:rFonts w:ascii="Times New Roman" w:hAnsi="Times New Roman"/>
                <w:sz w:val="24"/>
                <w:szCs w:val="24"/>
              </w:rPr>
              <w:lastRenderedPageBreak/>
              <w:t>услуг) муниципальных культурно-досуговых учреждений Волоконовского района»</w:t>
            </w:r>
          </w:p>
        </w:tc>
        <w:tc>
          <w:tcPr>
            <w:tcW w:w="1796"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lastRenderedPageBreak/>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vMerge w:val="restart"/>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3.1.1. Количество культурно-</w:t>
            </w:r>
            <w:r w:rsidRPr="00681FEA">
              <w:rPr>
                <w:rFonts w:ascii="Times New Roman" w:hAnsi="Times New Roman"/>
                <w:sz w:val="24"/>
                <w:szCs w:val="24"/>
              </w:rPr>
              <w:lastRenderedPageBreak/>
              <w:t>массовых мероприятий, единиц</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11427</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11737</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15999</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16000</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16025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16030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3.1.2. Количество действующих в течение года  клубных формирований в культурно-досуговых учреждениях, единиц</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616</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579</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587</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587</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587</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588</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3.1.3</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Число участников клубных формирований, тыс.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9,13</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8,90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8,97</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8,98</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8,99</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9,00</w:t>
            </w:r>
          </w:p>
        </w:tc>
      </w:tr>
      <w:tr w:rsidR="00EA5969" w:rsidRPr="00681FEA" w:rsidTr="008C4CFD">
        <w:trPr>
          <w:trHeight w:val="2178"/>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3.1.4.</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семинаров, конференций, мастер-классов, проводимых для специалистов культурно-досуговых учреждений района, ед.</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232</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233</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233</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234</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235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239</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3.1.5.</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Общее количество </w:t>
            </w:r>
            <w:r w:rsidRPr="00681FEA">
              <w:rPr>
                <w:rFonts w:ascii="Times New Roman" w:hAnsi="Times New Roman"/>
                <w:sz w:val="24"/>
                <w:szCs w:val="24"/>
              </w:rPr>
              <w:lastRenderedPageBreak/>
              <w:t>обращений к цифровым ресурсам в сфере культуры, единиц</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lastRenderedPageBreak/>
              <w:t>27392</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84205</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85000</w:t>
            </w:r>
          </w:p>
        </w:tc>
        <w:tc>
          <w:tcPr>
            <w:tcW w:w="993"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86000</w:t>
            </w:r>
          </w:p>
        </w:tc>
        <w:tc>
          <w:tcPr>
            <w:tcW w:w="931"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87000</w:t>
            </w:r>
          </w:p>
        </w:tc>
        <w:tc>
          <w:tcPr>
            <w:tcW w:w="889" w:type="dxa"/>
            <w:gridSpan w:val="2"/>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88000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3.1.6.</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Общее количество публикаций (оригинальных), размещенных в официальных группах социальных сетей</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6 648</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6 700</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6 750</w:t>
            </w:r>
          </w:p>
        </w:tc>
        <w:tc>
          <w:tcPr>
            <w:tcW w:w="993"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6 800</w:t>
            </w:r>
          </w:p>
        </w:tc>
        <w:tc>
          <w:tcPr>
            <w:tcW w:w="931"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6 850</w:t>
            </w:r>
          </w:p>
        </w:tc>
        <w:tc>
          <w:tcPr>
            <w:tcW w:w="889" w:type="dxa"/>
            <w:gridSpan w:val="2"/>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6900</w:t>
            </w:r>
          </w:p>
        </w:tc>
      </w:tr>
      <w:tr w:rsidR="00EA5969" w:rsidRPr="00681FEA" w:rsidTr="008C4CFD">
        <w:trPr>
          <w:jc w:val="center"/>
        </w:trPr>
        <w:tc>
          <w:tcPr>
            <w:tcW w:w="2853"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vAlign w:val="center"/>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3.1.7.</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публикаций (оригинальных), размещенных в официальных группах социальных сетей, имеющих не менее 200 просмотров, ед.</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294</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412</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415</w:t>
            </w:r>
          </w:p>
        </w:tc>
        <w:tc>
          <w:tcPr>
            <w:tcW w:w="993"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420</w:t>
            </w:r>
          </w:p>
        </w:tc>
        <w:tc>
          <w:tcPr>
            <w:tcW w:w="931"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425</w:t>
            </w:r>
          </w:p>
        </w:tc>
        <w:tc>
          <w:tcPr>
            <w:tcW w:w="889" w:type="dxa"/>
            <w:gridSpan w:val="2"/>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430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2 «Организация и проведение общественно-значимых мероприятий, направленных на популяризацию культуры Белгородской области»</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3.2. «Организация и проведение межрегиональных, межрайонных, районных </w:t>
            </w:r>
            <w:r w:rsidRPr="00681FEA">
              <w:rPr>
                <w:rFonts w:ascii="Times New Roman" w:hAnsi="Times New Roman"/>
                <w:sz w:val="24"/>
                <w:szCs w:val="24"/>
              </w:rPr>
              <w:lastRenderedPageBreak/>
              <w:t>культурно-досуговых мероприятий»</w:t>
            </w:r>
          </w:p>
        </w:tc>
        <w:tc>
          <w:tcPr>
            <w:tcW w:w="1796"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lastRenderedPageBreak/>
              <w:t>ского района</w:t>
            </w:r>
          </w:p>
        </w:tc>
        <w:tc>
          <w:tcPr>
            <w:tcW w:w="1337" w:type="dxa"/>
            <w:vMerge w:val="restart"/>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Показатель 3.2.1. Количество межрегиональ-ных, межрайонных, </w:t>
            </w:r>
            <w:r w:rsidRPr="00681FEA">
              <w:rPr>
                <w:rFonts w:ascii="Times New Roman" w:hAnsi="Times New Roman"/>
                <w:sz w:val="24"/>
                <w:szCs w:val="24"/>
              </w:rPr>
              <w:lastRenderedPageBreak/>
              <w:t>районных мероприятий, единиц</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lastRenderedPageBreak/>
              <w:t>30</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32</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32</w:t>
            </w:r>
          </w:p>
        </w:tc>
        <w:tc>
          <w:tcPr>
            <w:tcW w:w="993"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32</w:t>
            </w:r>
          </w:p>
        </w:tc>
        <w:tc>
          <w:tcPr>
            <w:tcW w:w="931"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32</w:t>
            </w:r>
          </w:p>
        </w:tc>
        <w:tc>
          <w:tcPr>
            <w:tcW w:w="889" w:type="dxa"/>
            <w:gridSpan w:val="2"/>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33</w:t>
            </w:r>
          </w:p>
        </w:tc>
      </w:tr>
      <w:tr w:rsidR="00EA5969" w:rsidRPr="00681FEA" w:rsidTr="008C4CFD">
        <w:trPr>
          <w:jc w:val="center"/>
        </w:trPr>
        <w:tc>
          <w:tcPr>
            <w:tcW w:w="2853"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3.2.2. Количество онлайн трансляций мероприятий, размещаемых на портале «Культура.РФ», единиц</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75</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284</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287</w:t>
            </w:r>
          </w:p>
        </w:tc>
        <w:tc>
          <w:tcPr>
            <w:tcW w:w="993"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290</w:t>
            </w:r>
          </w:p>
        </w:tc>
        <w:tc>
          <w:tcPr>
            <w:tcW w:w="931"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295</w:t>
            </w:r>
          </w:p>
        </w:tc>
        <w:tc>
          <w:tcPr>
            <w:tcW w:w="889" w:type="dxa"/>
            <w:gridSpan w:val="2"/>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3 «Создание условий для повышения качества муниципальных услуг в сфере культурно-досугового обслуживания»</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3.3. «Модернизация материально-технической базы муниципальных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3.3.1. Количество клубных формирований самодеятельного народного творчества, единиц</w:t>
            </w:r>
          </w:p>
        </w:tc>
        <w:tc>
          <w:tcPr>
            <w:tcW w:w="104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358</w:t>
            </w:r>
          </w:p>
        </w:tc>
        <w:tc>
          <w:tcPr>
            <w:tcW w:w="1078" w:type="dxa"/>
          </w:tcPr>
          <w:p w:rsidR="00EA5969" w:rsidRPr="00830E0F"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30E0F">
              <w:rPr>
                <w:rFonts w:ascii="Times New Roman" w:hAnsi="Times New Roman"/>
                <w:sz w:val="24"/>
                <w:szCs w:val="24"/>
              </w:rPr>
              <w:t>325</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335</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335</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335</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335</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4 «Развитие инфраструктуры сферы культуры»</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3.4. «Развитие инфраструктуры сферы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Показатель 3.4.1. Число капитально отремонтированных зданий культурно-досуговых учреждений, единиц</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0</w:t>
            </w:r>
          </w:p>
        </w:tc>
        <w:tc>
          <w:tcPr>
            <w:tcW w:w="931" w:type="dxa"/>
          </w:tcPr>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34827">
              <w:rPr>
                <w:rFonts w:ascii="Times New Roman" w:hAnsi="Times New Roman"/>
                <w:sz w:val="24"/>
                <w:szCs w:val="24"/>
              </w:rPr>
              <w:t>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 xml:space="preserve"> 1</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3.4.1 «Капитальный </w:t>
            </w:r>
            <w:r w:rsidRPr="00681FEA">
              <w:rPr>
                <w:rFonts w:ascii="Times New Roman" w:hAnsi="Times New Roman"/>
                <w:sz w:val="24"/>
                <w:szCs w:val="24"/>
              </w:rPr>
              <w:lastRenderedPageBreak/>
              <w:t>ремонт объектов муниципальной собственности»</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Управление культуры </w:t>
            </w:r>
            <w:r w:rsidRPr="00681FEA">
              <w:rPr>
                <w:rFonts w:ascii="Times New Roman" w:hAnsi="Times New Roman"/>
                <w:sz w:val="24"/>
                <w:szCs w:val="24"/>
              </w:rPr>
              <w:lastRenderedPageBreak/>
              <w:t>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Р</w:t>
            </w:r>
          </w:p>
        </w:tc>
        <w:tc>
          <w:tcPr>
            <w:tcW w:w="2049"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 xml:space="preserve">Показатель 3.4.1.1 Доля </w:t>
            </w:r>
            <w:r w:rsidRPr="00EA5969">
              <w:rPr>
                <w:rFonts w:ascii="Times New Roman" w:hAnsi="Times New Roman"/>
                <w:sz w:val="24"/>
                <w:szCs w:val="24"/>
              </w:rPr>
              <w:lastRenderedPageBreak/>
              <w:t>муниципальных учреждений культуры, здания которых требуют капитального ремонта,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7,9</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5,3</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7,6</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7</w:t>
            </w:r>
            <w:r w:rsidRPr="00681FEA">
              <w:rPr>
                <w:rFonts w:ascii="Times New Roman" w:hAnsi="Times New Roman"/>
                <w:sz w:val="24"/>
                <w:szCs w:val="24"/>
              </w:rPr>
              <w:t>,6</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5,1</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2,6</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5 «Поддержка отрасли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3.5. «Обеспечение выполнения мероприятий в части повышения оплаты труда работникам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3.5.1.</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 %</w:t>
            </w:r>
          </w:p>
          <w:p w:rsidR="008C4CFD" w:rsidRPr="00681FEA" w:rsidRDefault="008C4CFD"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5.1 «Государственная поддержка отрасли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3.5.1 «Государственная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w:t>
            </w:r>
          </w:p>
          <w:p w:rsidR="008C4CFD" w:rsidRPr="00681FEA" w:rsidRDefault="008C4CFD"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3.5.1.1.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выездных мероприятий в отдалённых сёлах и хуторах района</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361</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240</w:t>
            </w:r>
          </w:p>
        </w:tc>
        <w:tc>
          <w:tcPr>
            <w:tcW w:w="1048"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245</w:t>
            </w:r>
          </w:p>
        </w:tc>
        <w:tc>
          <w:tcPr>
            <w:tcW w:w="993"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247</w:t>
            </w:r>
          </w:p>
        </w:tc>
        <w:tc>
          <w:tcPr>
            <w:tcW w:w="931" w:type="dxa"/>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250</w:t>
            </w:r>
          </w:p>
        </w:tc>
        <w:tc>
          <w:tcPr>
            <w:tcW w:w="889" w:type="dxa"/>
            <w:gridSpan w:val="2"/>
          </w:tcPr>
          <w:p w:rsidR="00EA5969" w:rsidRP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EA5969">
              <w:rPr>
                <w:rFonts w:ascii="Times New Roman" w:hAnsi="Times New Roman"/>
                <w:sz w:val="24"/>
                <w:szCs w:val="24"/>
              </w:rPr>
              <w:t>253</w:t>
            </w:r>
          </w:p>
        </w:tc>
      </w:tr>
      <w:tr w:rsidR="00EA5969" w:rsidRPr="00681FEA" w:rsidTr="008C4CFD">
        <w:trPr>
          <w:jc w:val="center"/>
        </w:trPr>
        <w:tc>
          <w:tcPr>
            <w:tcW w:w="14273" w:type="dxa"/>
            <w:gridSpan w:val="10"/>
          </w:tcPr>
          <w:p w:rsidR="00853AC4" w:rsidRPr="00681FEA" w:rsidRDefault="00EA5969" w:rsidP="008C4CFD">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6 «Реализация составляющей национального проекта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Проект 3.6 «Культурная среда»</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3.6.1.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капитально отремонтированных объектов организаций культуры, ед.</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4 «Охрана, сохранение  и популяризация культурного наследия (памятников истории и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853AC4"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53AC4">
              <w:rPr>
                <w:rFonts w:ascii="Times New Roman" w:hAnsi="Times New Roman"/>
                <w:sz w:val="24"/>
                <w:szCs w:val="24"/>
              </w:rPr>
              <w:t>Показатель 4.1.</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853AC4">
              <w:rPr>
                <w:rFonts w:ascii="Times New Roman" w:hAnsi="Times New Roman"/>
                <w:sz w:val="24"/>
                <w:szCs w:val="24"/>
              </w:rPr>
              <w:t>Доля объектов культурного наследия (памятников истории и культуры), находящихся в удовлетворительном состоянии (не требующих  противоаварийных и восстановительных работ), от общего количества объектов культурного наследия, расположенных на территории Волоконовского района, %</w:t>
            </w:r>
          </w:p>
          <w:p w:rsidR="008C4CFD" w:rsidRPr="00853AC4" w:rsidRDefault="008C4CFD"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E3EA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E3EAA">
              <w:rPr>
                <w:rFonts w:ascii="Times New Roman" w:hAnsi="Times New Roman"/>
                <w:sz w:val="24"/>
                <w:szCs w:val="24"/>
              </w:rPr>
              <w:t>88,0</w:t>
            </w:r>
          </w:p>
        </w:tc>
        <w:tc>
          <w:tcPr>
            <w:tcW w:w="1078" w:type="dxa"/>
          </w:tcPr>
          <w:p w:rsidR="00EA5969" w:rsidRPr="006E3EA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E3EAA">
              <w:rPr>
                <w:rFonts w:ascii="Times New Roman" w:hAnsi="Times New Roman"/>
                <w:sz w:val="24"/>
                <w:szCs w:val="24"/>
              </w:rPr>
              <w:t>88,0</w:t>
            </w:r>
          </w:p>
        </w:tc>
        <w:tc>
          <w:tcPr>
            <w:tcW w:w="1048" w:type="dxa"/>
          </w:tcPr>
          <w:p w:rsidR="00EA5969" w:rsidRPr="00DD4086" w:rsidRDefault="00DD4086" w:rsidP="00EA5969">
            <w:pPr>
              <w:shd w:val="clear" w:color="auto" w:fill="FFFFFF"/>
              <w:spacing w:after="0" w:line="240" w:lineRule="auto"/>
              <w:jc w:val="center"/>
              <w:textAlignment w:val="baseline"/>
              <w:outlineLvl w:val="1"/>
              <w:rPr>
                <w:rFonts w:ascii="Times New Roman" w:hAnsi="Times New Roman"/>
                <w:sz w:val="24"/>
                <w:szCs w:val="24"/>
              </w:rPr>
            </w:pPr>
            <w:r w:rsidRPr="00DD4086">
              <w:rPr>
                <w:rFonts w:ascii="Times New Roman" w:hAnsi="Times New Roman"/>
                <w:sz w:val="24"/>
                <w:szCs w:val="24"/>
              </w:rPr>
              <w:t>7</w:t>
            </w:r>
            <w:r w:rsidR="00EA5969" w:rsidRPr="00DD4086">
              <w:rPr>
                <w:rFonts w:ascii="Times New Roman" w:hAnsi="Times New Roman"/>
                <w:sz w:val="24"/>
                <w:szCs w:val="24"/>
              </w:rPr>
              <w:t>8,0</w:t>
            </w:r>
          </w:p>
        </w:tc>
        <w:tc>
          <w:tcPr>
            <w:tcW w:w="993" w:type="dxa"/>
          </w:tcPr>
          <w:p w:rsidR="00EA5969" w:rsidRPr="00DD4086" w:rsidRDefault="00DD4086" w:rsidP="00EA5969">
            <w:pPr>
              <w:shd w:val="clear" w:color="auto" w:fill="FFFFFF"/>
              <w:spacing w:after="0" w:line="240" w:lineRule="auto"/>
              <w:jc w:val="center"/>
              <w:textAlignment w:val="baseline"/>
              <w:outlineLvl w:val="1"/>
              <w:rPr>
                <w:rFonts w:ascii="Times New Roman" w:hAnsi="Times New Roman"/>
                <w:sz w:val="24"/>
                <w:szCs w:val="24"/>
              </w:rPr>
            </w:pPr>
            <w:r w:rsidRPr="00DD4086">
              <w:rPr>
                <w:rFonts w:ascii="Times New Roman" w:hAnsi="Times New Roman"/>
                <w:sz w:val="24"/>
                <w:szCs w:val="24"/>
              </w:rPr>
              <w:t>80</w:t>
            </w:r>
            <w:r w:rsidR="00EA5969" w:rsidRPr="00DD4086">
              <w:rPr>
                <w:rFonts w:ascii="Times New Roman" w:hAnsi="Times New Roman"/>
                <w:sz w:val="24"/>
                <w:szCs w:val="24"/>
              </w:rPr>
              <w:t>,0</w:t>
            </w:r>
          </w:p>
        </w:tc>
        <w:tc>
          <w:tcPr>
            <w:tcW w:w="931" w:type="dxa"/>
          </w:tcPr>
          <w:p w:rsidR="00EA5969" w:rsidRPr="00DD4086" w:rsidRDefault="00DD4086" w:rsidP="00EA5969">
            <w:pPr>
              <w:shd w:val="clear" w:color="auto" w:fill="FFFFFF"/>
              <w:spacing w:after="0" w:line="240" w:lineRule="auto"/>
              <w:jc w:val="center"/>
              <w:textAlignment w:val="baseline"/>
              <w:outlineLvl w:val="1"/>
              <w:rPr>
                <w:rFonts w:ascii="Times New Roman" w:hAnsi="Times New Roman"/>
                <w:sz w:val="24"/>
                <w:szCs w:val="24"/>
              </w:rPr>
            </w:pPr>
            <w:r w:rsidRPr="00DD4086">
              <w:rPr>
                <w:rFonts w:ascii="Times New Roman" w:hAnsi="Times New Roman"/>
                <w:sz w:val="24"/>
                <w:szCs w:val="24"/>
              </w:rPr>
              <w:t>82</w:t>
            </w:r>
            <w:r w:rsidR="00EA5969" w:rsidRPr="00DD4086">
              <w:rPr>
                <w:rFonts w:ascii="Times New Roman" w:hAnsi="Times New Roman"/>
                <w:sz w:val="24"/>
                <w:szCs w:val="24"/>
              </w:rPr>
              <w:t>,0</w:t>
            </w:r>
          </w:p>
        </w:tc>
        <w:tc>
          <w:tcPr>
            <w:tcW w:w="889" w:type="dxa"/>
            <w:gridSpan w:val="2"/>
          </w:tcPr>
          <w:p w:rsidR="00EA5969" w:rsidRPr="00681FEA" w:rsidRDefault="00DD4086"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85,0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1 «Проведение мероприятий по осуществлению контроля за состоянием объектов культурного наследия»</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4.1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«Сохранение объектов культурного наследия (памятников истории и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0954E3"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Показатель 4.1.1.</w:t>
            </w:r>
          </w:p>
          <w:p w:rsidR="00EA5969" w:rsidRPr="000954E3"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0954E3">
              <w:rPr>
                <w:rFonts w:ascii="Times New Roman" w:hAnsi="Times New Roman"/>
                <w:sz w:val="24"/>
                <w:szCs w:val="24"/>
              </w:rPr>
              <w:t>Доля объектов культурного наследия,  для которых установлены границы территорий объектов культурного наследия, в общем количестве  объектов культурного наследия, расположенных на территории Волоконовского района,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889" w:type="dxa"/>
            <w:gridSpan w:val="2"/>
          </w:tcPr>
          <w:p w:rsidR="00EA5969" w:rsidRPr="00681FEA" w:rsidRDefault="000954E3"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100,0</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5 «Муниципальная политика в сфере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95,1</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95,2</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95,3</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95,5</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95,5</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1 «Исполнение муниципальных функций органов местного самоуправления в сфере культуры в Волоконовском районе»</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Основное мероприятие 5.1. «Обеспечение </w:t>
            </w:r>
            <w:r w:rsidRPr="00681FEA">
              <w:rPr>
                <w:rFonts w:ascii="Times New Roman" w:hAnsi="Times New Roman"/>
                <w:sz w:val="24"/>
                <w:szCs w:val="24"/>
              </w:rPr>
              <w:lastRenderedPageBreak/>
              <w:t>деятельности муниципальных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 xml:space="preserve">Управление культуры </w:t>
            </w:r>
            <w:r w:rsidRPr="00681FEA">
              <w:rPr>
                <w:rFonts w:ascii="Times New Roman" w:hAnsi="Times New Roman"/>
                <w:sz w:val="24"/>
                <w:szCs w:val="24"/>
              </w:rPr>
              <w:lastRenderedPageBreak/>
              <w:t>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5.1.1.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 xml:space="preserve">Соотношение </w:t>
            </w:r>
            <w:r w:rsidRPr="00681FEA">
              <w:rPr>
                <w:rFonts w:ascii="Times New Roman" w:hAnsi="Times New Roman"/>
                <w:sz w:val="24"/>
                <w:szCs w:val="24"/>
              </w:rPr>
              <w:lastRenderedPageBreak/>
              <w:t>заработной платы работников муниципальных учреждений культуры Волоконовского района к средней заработной плате по Белгородской области,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100,0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2 «Поддержка отрасли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5.2. «Обеспечение выполнения функций органов мероприятий в части повышения оплаты труда работникам учреждений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5.2.1.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обеспеченности населения Волоконовского района учреждениями культуры,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100</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100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3 «Формирование единого культурного пространства на территории района»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trHeight w:val="233"/>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5.3. «Мероприятия»</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5.3.1.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80,0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95,1</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95,2</w:t>
            </w:r>
          </w:p>
        </w:tc>
        <w:tc>
          <w:tcPr>
            <w:tcW w:w="99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95,3</w:t>
            </w:r>
          </w:p>
        </w:tc>
        <w:tc>
          <w:tcPr>
            <w:tcW w:w="931"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95,5</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95,5</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Задача 4 «Привлечение дополнительных источников финансирования»</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Основное мероприятие 5.4. «Гранты»</w:t>
            </w:r>
          </w:p>
        </w:tc>
        <w:tc>
          <w:tcPr>
            <w:tcW w:w="1796"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Управление культуры админист-</w:t>
            </w:r>
            <w:r w:rsidRPr="001C14AE">
              <w:rPr>
                <w:rFonts w:ascii="Times New Roman" w:hAnsi="Times New Roman"/>
                <w:sz w:val="24"/>
                <w:szCs w:val="24"/>
              </w:rPr>
              <w:lastRenderedPageBreak/>
              <w:t>рации Волоконов-ского района</w:t>
            </w:r>
          </w:p>
        </w:tc>
        <w:tc>
          <w:tcPr>
            <w:tcW w:w="1337" w:type="dxa"/>
          </w:tcPr>
          <w:p w:rsidR="00EA5969" w:rsidRPr="001C14AE"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П</w:t>
            </w:r>
          </w:p>
        </w:tc>
        <w:tc>
          <w:tcPr>
            <w:tcW w:w="2049"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Показатель 5.4.1.</w:t>
            </w:r>
          </w:p>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 xml:space="preserve">Количество заявок, поданных </w:t>
            </w:r>
            <w:r w:rsidRPr="001C14AE">
              <w:rPr>
                <w:rFonts w:ascii="Times New Roman" w:hAnsi="Times New Roman"/>
                <w:sz w:val="24"/>
                <w:szCs w:val="24"/>
              </w:rPr>
              <w:lastRenderedPageBreak/>
              <w:t>учреждениями культуры, для участия в грантовых конкурсах, единиц</w:t>
            </w:r>
          </w:p>
        </w:tc>
        <w:tc>
          <w:tcPr>
            <w:tcW w:w="1048"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lastRenderedPageBreak/>
              <w:t>75</w:t>
            </w:r>
          </w:p>
        </w:tc>
        <w:tc>
          <w:tcPr>
            <w:tcW w:w="1078" w:type="dxa"/>
          </w:tcPr>
          <w:p w:rsidR="00EA5969" w:rsidRPr="001C14AE"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41</w:t>
            </w:r>
          </w:p>
        </w:tc>
        <w:tc>
          <w:tcPr>
            <w:tcW w:w="1048" w:type="dxa"/>
          </w:tcPr>
          <w:p w:rsidR="00EA5969" w:rsidRPr="001C14AE" w:rsidRDefault="001C14AE"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5</w:t>
            </w:r>
            <w:r w:rsidR="00926E6B">
              <w:rPr>
                <w:rFonts w:ascii="Times New Roman" w:hAnsi="Times New Roman"/>
                <w:sz w:val="24"/>
                <w:szCs w:val="24"/>
              </w:rPr>
              <w:t>9</w:t>
            </w:r>
          </w:p>
        </w:tc>
        <w:tc>
          <w:tcPr>
            <w:tcW w:w="993" w:type="dxa"/>
          </w:tcPr>
          <w:p w:rsidR="00EA5969" w:rsidRPr="001C14AE" w:rsidRDefault="001C14AE"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60</w:t>
            </w:r>
          </w:p>
        </w:tc>
        <w:tc>
          <w:tcPr>
            <w:tcW w:w="931" w:type="dxa"/>
          </w:tcPr>
          <w:p w:rsidR="00EA5969" w:rsidRPr="001C14AE" w:rsidRDefault="001C14AE" w:rsidP="00EA5969">
            <w:pPr>
              <w:shd w:val="clear" w:color="auto" w:fill="FFFFFF"/>
              <w:spacing w:after="0" w:line="240" w:lineRule="auto"/>
              <w:jc w:val="center"/>
              <w:textAlignment w:val="baseline"/>
              <w:outlineLvl w:val="1"/>
              <w:rPr>
                <w:rFonts w:ascii="Times New Roman" w:hAnsi="Times New Roman"/>
                <w:sz w:val="24"/>
                <w:szCs w:val="24"/>
              </w:rPr>
            </w:pPr>
            <w:r w:rsidRPr="001C14AE">
              <w:rPr>
                <w:rFonts w:ascii="Times New Roman" w:hAnsi="Times New Roman"/>
                <w:sz w:val="24"/>
                <w:szCs w:val="24"/>
              </w:rPr>
              <w:t>6</w:t>
            </w:r>
            <w:r w:rsidR="00926E6B">
              <w:rPr>
                <w:rFonts w:ascii="Times New Roman" w:hAnsi="Times New Roman"/>
                <w:sz w:val="24"/>
                <w:szCs w:val="24"/>
              </w:rPr>
              <w:t>1</w:t>
            </w:r>
          </w:p>
        </w:tc>
        <w:tc>
          <w:tcPr>
            <w:tcW w:w="889" w:type="dxa"/>
            <w:gridSpan w:val="2"/>
          </w:tcPr>
          <w:p w:rsidR="00EA5969" w:rsidRPr="001C14AE"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62</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7 «Реализация составляющей национального проекта «Культура»</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jc w:val="center"/>
        </w:trPr>
        <w:tc>
          <w:tcPr>
            <w:tcW w:w="2853"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Основное мероприятие 5.5. «Проект 5.А2 «Творческие люди» Государственная поддержка отрасли культуры (на государственную поддержку лучших  работников сельских учреждений культуры)»</w:t>
            </w:r>
          </w:p>
        </w:tc>
        <w:tc>
          <w:tcPr>
            <w:tcW w:w="1796"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Управление культуры админист-рации Волоконов-ского района</w:t>
            </w:r>
          </w:p>
        </w:tc>
        <w:tc>
          <w:tcPr>
            <w:tcW w:w="1337" w:type="dxa"/>
          </w:tcPr>
          <w:p w:rsidR="00EA5969" w:rsidRPr="009516FD" w:rsidRDefault="00926E6B"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2021-2026</w:t>
            </w:r>
          </w:p>
        </w:tc>
        <w:tc>
          <w:tcPr>
            <w:tcW w:w="1140"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П</w:t>
            </w:r>
          </w:p>
        </w:tc>
        <w:tc>
          <w:tcPr>
            <w:tcW w:w="2049"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Показатель 5.5.1. Увеличение числа посещений культурных мероприятий, единиц</w:t>
            </w:r>
          </w:p>
        </w:tc>
        <w:tc>
          <w:tcPr>
            <w:tcW w:w="1048"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1318,41</w:t>
            </w:r>
          </w:p>
        </w:tc>
        <w:tc>
          <w:tcPr>
            <w:tcW w:w="1078"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1722,0</w:t>
            </w:r>
          </w:p>
        </w:tc>
        <w:tc>
          <w:tcPr>
            <w:tcW w:w="1048" w:type="dxa"/>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1141</w:t>
            </w:r>
            <w:r w:rsidR="00EA5969" w:rsidRPr="009516FD">
              <w:rPr>
                <w:rFonts w:ascii="Times New Roman" w:hAnsi="Times New Roman"/>
                <w:sz w:val="24"/>
                <w:szCs w:val="24"/>
              </w:rPr>
              <w:t>,9</w:t>
            </w:r>
          </w:p>
        </w:tc>
        <w:tc>
          <w:tcPr>
            <w:tcW w:w="993" w:type="dxa"/>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1318,9</w:t>
            </w:r>
          </w:p>
        </w:tc>
        <w:tc>
          <w:tcPr>
            <w:tcW w:w="931" w:type="dxa"/>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1400</w:t>
            </w:r>
            <w:r w:rsidR="00EA5969" w:rsidRPr="009516FD">
              <w:rPr>
                <w:rFonts w:ascii="Times New Roman" w:hAnsi="Times New Roman"/>
                <w:sz w:val="24"/>
                <w:szCs w:val="24"/>
              </w:rPr>
              <w:t>,0</w:t>
            </w:r>
          </w:p>
        </w:tc>
        <w:tc>
          <w:tcPr>
            <w:tcW w:w="889" w:type="dxa"/>
            <w:gridSpan w:val="2"/>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1425,0</w:t>
            </w:r>
          </w:p>
        </w:tc>
      </w:tr>
      <w:tr w:rsidR="00EA5969" w:rsidRPr="00681FEA" w:rsidTr="008C4CFD">
        <w:trPr>
          <w:jc w:val="center"/>
        </w:trPr>
        <w:tc>
          <w:tcPr>
            <w:tcW w:w="2853"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Основное мероприятие 5.6. «Организация и проведение общественно-значимых мероприятий и творческих проектов»</w:t>
            </w:r>
          </w:p>
        </w:tc>
        <w:tc>
          <w:tcPr>
            <w:tcW w:w="1796"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Управление культуры админист-рации Волоконов-ского района</w:t>
            </w:r>
          </w:p>
        </w:tc>
        <w:tc>
          <w:tcPr>
            <w:tcW w:w="1337" w:type="dxa"/>
          </w:tcPr>
          <w:p w:rsidR="00EA5969" w:rsidRPr="009516FD" w:rsidRDefault="00926E6B"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2021-2026</w:t>
            </w:r>
          </w:p>
        </w:tc>
        <w:tc>
          <w:tcPr>
            <w:tcW w:w="1140"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П</w:t>
            </w:r>
          </w:p>
        </w:tc>
        <w:tc>
          <w:tcPr>
            <w:tcW w:w="2049"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Показатель 3.7.1.</w:t>
            </w:r>
          </w:p>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Количество масштабных фестивалей, единиц</w:t>
            </w:r>
          </w:p>
        </w:tc>
        <w:tc>
          <w:tcPr>
            <w:tcW w:w="1048"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4</w:t>
            </w:r>
          </w:p>
        </w:tc>
        <w:tc>
          <w:tcPr>
            <w:tcW w:w="1078"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5</w:t>
            </w:r>
          </w:p>
        </w:tc>
        <w:tc>
          <w:tcPr>
            <w:tcW w:w="1048"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6</w:t>
            </w:r>
          </w:p>
        </w:tc>
        <w:tc>
          <w:tcPr>
            <w:tcW w:w="993" w:type="dxa"/>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6</w:t>
            </w:r>
          </w:p>
        </w:tc>
        <w:tc>
          <w:tcPr>
            <w:tcW w:w="931" w:type="dxa"/>
          </w:tcPr>
          <w:p w:rsidR="00EA5969" w:rsidRPr="009516FD"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7</w:t>
            </w:r>
          </w:p>
        </w:tc>
        <w:tc>
          <w:tcPr>
            <w:tcW w:w="889" w:type="dxa"/>
            <w:gridSpan w:val="2"/>
          </w:tcPr>
          <w:p w:rsidR="00EA5969" w:rsidRPr="009516FD" w:rsidRDefault="009516FD" w:rsidP="00EA5969">
            <w:pPr>
              <w:shd w:val="clear" w:color="auto" w:fill="FFFFFF"/>
              <w:spacing w:after="0" w:line="240" w:lineRule="auto"/>
              <w:jc w:val="center"/>
              <w:textAlignment w:val="baseline"/>
              <w:outlineLvl w:val="1"/>
              <w:rPr>
                <w:rFonts w:ascii="Times New Roman" w:hAnsi="Times New Roman"/>
                <w:sz w:val="24"/>
                <w:szCs w:val="24"/>
              </w:rPr>
            </w:pPr>
            <w:r w:rsidRPr="009516FD">
              <w:rPr>
                <w:rFonts w:ascii="Times New Roman" w:hAnsi="Times New Roman"/>
                <w:sz w:val="24"/>
                <w:szCs w:val="24"/>
              </w:rPr>
              <w:t>7</w:t>
            </w:r>
          </w:p>
        </w:tc>
      </w:tr>
      <w:tr w:rsidR="00EA5969" w:rsidRPr="00681FEA" w:rsidTr="008C4CFD">
        <w:trPr>
          <w:jc w:val="center"/>
        </w:trPr>
        <w:tc>
          <w:tcPr>
            <w:tcW w:w="2853"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Подпрограмма 6 «Развитие дополнительного образования в сфере культуры»</w:t>
            </w:r>
          </w:p>
        </w:tc>
        <w:tc>
          <w:tcPr>
            <w:tcW w:w="1796"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w:t>
            </w:r>
          </w:p>
          <w:p w:rsidR="00EA596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Количество учащихся в учреждениях дополнительного образования детей в сфере культуры, человек</w:t>
            </w:r>
          </w:p>
          <w:p w:rsidR="008C4CFD" w:rsidRPr="00681FEA" w:rsidRDefault="008C4CFD" w:rsidP="00EA5969">
            <w:pPr>
              <w:shd w:val="clear" w:color="auto" w:fill="FFFFFF"/>
              <w:spacing w:after="0" w:line="240" w:lineRule="auto"/>
              <w:jc w:val="center"/>
              <w:textAlignment w:val="baseline"/>
              <w:outlineLvl w:val="1"/>
              <w:rPr>
                <w:rFonts w:ascii="Times New Roman" w:hAnsi="Times New Roman"/>
                <w:sz w:val="24"/>
                <w:szCs w:val="24"/>
              </w:rPr>
            </w:pP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690</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690</w:t>
            </w:r>
          </w:p>
        </w:tc>
        <w:tc>
          <w:tcPr>
            <w:tcW w:w="1048" w:type="dxa"/>
          </w:tcPr>
          <w:p w:rsidR="00EA5969" w:rsidRPr="001E7CD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E7CD9">
              <w:rPr>
                <w:rFonts w:ascii="Times New Roman" w:hAnsi="Times New Roman"/>
                <w:sz w:val="24"/>
                <w:szCs w:val="24"/>
              </w:rPr>
              <w:t>646</w:t>
            </w:r>
          </w:p>
        </w:tc>
        <w:tc>
          <w:tcPr>
            <w:tcW w:w="993" w:type="dxa"/>
          </w:tcPr>
          <w:p w:rsidR="00EA5969" w:rsidRPr="001E7CD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E7CD9">
              <w:rPr>
                <w:rFonts w:ascii="Times New Roman" w:hAnsi="Times New Roman"/>
                <w:sz w:val="24"/>
                <w:szCs w:val="24"/>
              </w:rPr>
              <w:t>646</w:t>
            </w:r>
          </w:p>
        </w:tc>
        <w:tc>
          <w:tcPr>
            <w:tcW w:w="931" w:type="dxa"/>
          </w:tcPr>
          <w:p w:rsidR="00EA5969" w:rsidRPr="001E7CD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E7CD9">
              <w:rPr>
                <w:rFonts w:ascii="Times New Roman" w:hAnsi="Times New Roman"/>
                <w:sz w:val="24"/>
                <w:szCs w:val="24"/>
              </w:rPr>
              <w:t>646</w:t>
            </w:r>
          </w:p>
        </w:tc>
        <w:tc>
          <w:tcPr>
            <w:tcW w:w="889" w:type="dxa"/>
            <w:gridSpan w:val="2"/>
          </w:tcPr>
          <w:p w:rsidR="00EA5969" w:rsidRPr="001E7CD9"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1E7CD9">
              <w:rPr>
                <w:rFonts w:ascii="Times New Roman" w:hAnsi="Times New Roman"/>
                <w:sz w:val="24"/>
                <w:szCs w:val="24"/>
              </w:rPr>
              <w:t>650</w:t>
            </w:r>
          </w:p>
        </w:tc>
      </w:tr>
      <w:tr w:rsidR="00EA5969" w:rsidRPr="00681FEA" w:rsidTr="008C4CFD">
        <w:trPr>
          <w:jc w:val="center"/>
        </w:trPr>
        <w:tc>
          <w:tcPr>
            <w:tcW w:w="14273" w:type="dxa"/>
            <w:gridSpan w:val="10"/>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lastRenderedPageBreak/>
              <w:t>Задача 1 «Обеспечение доступности дополнительного образования детей»</w:t>
            </w:r>
          </w:p>
        </w:tc>
        <w:tc>
          <w:tcPr>
            <w:tcW w:w="889" w:type="dxa"/>
            <w:gridSpan w:val="2"/>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r>
      <w:tr w:rsidR="00EA5969" w:rsidRPr="00681FEA" w:rsidTr="008C4CFD">
        <w:trPr>
          <w:trHeight w:val="2074"/>
          <w:jc w:val="center"/>
        </w:trPr>
        <w:tc>
          <w:tcPr>
            <w:tcW w:w="2853"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Основное мероприятие 6.1. «Обеспечение деятельности (оказание услуг) муниципальных учреждений (организаций) Волоконовского района»</w:t>
            </w:r>
          </w:p>
        </w:tc>
        <w:tc>
          <w:tcPr>
            <w:tcW w:w="1796" w:type="dxa"/>
            <w:vMerge w:val="restart"/>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Управление культуры админист</w:t>
            </w:r>
            <w:r>
              <w:rPr>
                <w:rFonts w:ascii="Times New Roman" w:hAnsi="Times New Roman"/>
                <w:sz w:val="24"/>
                <w:szCs w:val="24"/>
              </w:rPr>
              <w:t>-</w:t>
            </w:r>
            <w:r w:rsidRPr="00681FEA">
              <w:rPr>
                <w:rFonts w:ascii="Times New Roman" w:hAnsi="Times New Roman"/>
                <w:sz w:val="24"/>
                <w:szCs w:val="24"/>
              </w:rPr>
              <w:t>рации Волоконов</w:t>
            </w:r>
            <w:r>
              <w:rPr>
                <w:rFonts w:ascii="Times New Roman" w:hAnsi="Times New Roman"/>
                <w:sz w:val="24"/>
                <w:szCs w:val="24"/>
              </w:rPr>
              <w:t>-</w:t>
            </w:r>
            <w:r w:rsidRPr="00681FEA">
              <w:rPr>
                <w:rFonts w:ascii="Times New Roman" w:hAnsi="Times New Roman"/>
                <w:sz w:val="24"/>
                <w:szCs w:val="24"/>
              </w:rPr>
              <w:t>ского района</w:t>
            </w:r>
          </w:p>
        </w:tc>
        <w:tc>
          <w:tcPr>
            <w:tcW w:w="1337" w:type="dxa"/>
            <w:vMerge w:val="restart"/>
          </w:tcPr>
          <w:p w:rsidR="00EA5969" w:rsidRPr="00681FEA" w:rsidRDefault="00926E6B" w:rsidP="00EA5969">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2021-</w:t>
            </w:r>
            <w:r w:rsidRPr="00681FEA">
              <w:rPr>
                <w:rFonts w:ascii="Times New Roman" w:hAnsi="Times New Roman"/>
                <w:sz w:val="24"/>
                <w:szCs w:val="24"/>
              </w:rPr>
              <w:t>202</w:t>
            </w:r>
            <w:r>
              <w:rPr>
                <w:rFonts w:ascii="Times New Roman" w:hAnsi="Times New Roman"/>
                <w:sz w:val="24"/>
                <w:szCs w:val="24"/>
              </w:rPr>
              <w:t>6</w:t>
            </w: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6.1.1.</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Охват детей в возрасте от 6 до 17 лет включительно, проживающих в Волоконовском районе, деятельностью ДШИ, %</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18</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18</w:t>
            </w:r>
          </w:p>
        </w:tc>
        <w:tc>
          <w:tcPr>
            <w:tcW w:w="1048"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16</w:t>
            </w:r>
          </w:p>
        </w:tc>
        <w:tc>
          <w:tcPr>
            <w:tcW w:w="993"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16</w:t>
            </w:r>
          </w:p>
        </w:tc>
        <w:tc>
          <w:tcPr>
            <w:tcW w:w="1129" w:type="dxa"/>
            <w:gridSpan w:val="2"/>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16</w:t>
            </w:r>
          </w:p>
        </w:tc>
        <w:tc>
          <w:tcPr>
            <w:tcW w:w="691"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16</w:t>
            </w:r>
          </w:p>
        </w:tc>
      </w:tr>
      <w:tr w:rsidR="00EA5969" w:rsidRPr="00681FEA" w:rsidTr="008C4CFD">
        <w:trPr>
          <w:jc w:val="center"/>
        </w:trPr>
        <w:tc>
          <w:tcPr>
            <w:tcW w:w="2853"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796"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337" w:type="dxa"/>
            <w:vMerge/>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p>
        </w:tc>
        <w:tc>
          <w:tcPr>
            <w:tcW w:w="1140"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w:t>
            </w:r>
          </w:p>
        </w:tc>
        <w:tc>
          <w:tcPr>
            <w:tcW w:w="2049"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Показатель 6.1.2.</w:t>
            </w:r>
          </w:p>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Число участников культурных мероприятий, проводимых в ДШИ, человек</w:t>
            </w:r>
          </w:p>
        </w:tc>
        <w:tc>
          <w:tcPr>
            <w:tcW w:w="104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w:t>
            </w:r>
          </w:p>
        </w:tc>
        <w:tc>
          <w:tcPr>
            <w:tcW w:w="1078" w:type="dxa"/>
          </w:tcPr>
          <w:p w:rsidR="00EA5969" w:rsidRPr="00681FEA"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681FEA">
              <w:rPr>
                <w:rFonts w:ascii="Times New Roman" w:hAnsi="Times New Roman"/>
                <w:sz w:val="24"/>
                <w:szCs w:val="24"/>
              </w:rPr>
              <w:t>3690</w:t>
            </w:r>
          </w:p>
        </w:tc>
        <w:tc>
          <w:tcPr>
            <w:tcW w:w="1048"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15000</w:t>
            </w:r>
          </w:p>
        </w:tc>
        <w:tc>
          <w:tcPr>
            <w:tcW w:w="993"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15000</w:t>
            </w:r>
          </w:p>
        </w:tc>
        <w:tc>
          <w:tcPr>
            <w:tcW w:w="1129" w:type="dxa"/>
            <w:gridSpan w:val="2"/>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15000</w:t>
            </w:r>
          </w:p>
        </w:tc>
        <w:tc>
          <w:tcPr>
            <w:tcW w:w="691" w:type="dxa"/>
          </w:tcPr>
          <w:p w:rsidR="00EA5969" w:rsidRPr="00A83A36" w:rsidRDefault="00EA5969" w:rsidP="00EA5969">
            <w:pPr>
              <w:shd w:val="clear" w:color="auto" w:fill="FFFFFF"/>
              <w:spacing w:after="0" w:line="240" w:lineRule="auto"/>
              <w:jc w:val="center"/>
              <w:textAlignment w:val="baseline"/>
              <w:outlineLvl w:val="1"/>
              <w:rPr>
                <w:rFonts w:ascii="Times New Roman" w:hAnsi="Times New Roman"/>
                <w:sz w:val="24"/>
                <w:szCs w:val="24"/>
              </w:rPr>
            </w:pPr>
            <w:r w:rsidRPr="00A83A36">
              <w:rPr>
                <w:rFonts w:ascii="Times New Roman" w:hAnsi="Times New Roman"/>
                <w:sz w:val="24"/>
                <w:szCs w:val="24"/>
              </w:rPr>
              <w:t>15000</w:t>
            </w:r>
          </w:p>
        </w:tc>
      </w:tr>
    </w:tbl>
    <w:p w:rsidR="00EA5969" w:rsidRPr="00A60B48" w:rsidRDefault="00EA5969" w:rsidP="00EA5969">
      <w:pPr>
        <w:ind w:left="6237"/>
        <w:jc w:val="center"/>
        <w:rPr>
          <w:rFonts w:ascii="Times New Roman" w:hAnsi="Times New Roman"/>
          <w:b/>
          <w:bCs/>
          <w:sz w:val="24"/>
          <w:szCs w:val="28"/>
        </w:rPr>
      </w:pPr>
    </w:p>
    <w:p w:rsidR="00EA5969" w:rsidRPr="00A60B48" w:rsidRDefault="00EA5969" w:rsidP="00EA5969">
      <w:pPr>
        <w:ind w:left="6237"/>
        <w:jc w:val="center"/>
        <w:rPr>
          <w:rFonts w:ascii="Times New Roman" w:hAnsi="Times New Roman"/>
          <w:b/>
          <w:bCs/>
          <w:sz w:val="24"/>
          <w:szCs w:val="28"/>
        </w:rPr>
      </w:pPr>
    </w:p>
    <w:p w:rsidR="00EA5969" w:rsidRPr="00A60B48" w:rsidRDefault="00EA5969" w:rsidP="00EA5969">
      <w:pPr>
        <w:ind w:left="10065" w:hanging="709"/>
        <w:jc w:val="center"/>
        <w:rPr>
          <w:rFonts w:ascii="Times New Roman" w:hAnsi="Times New Roman"/>
          <w:b/>
          <w:bCs/>
          <w:sz w:val="28"/>
          <w:szCs w:val="28"/>
        </w:rPr>
      </w:pPr>
    </w:p>
    <w:p w:rsidR="00EA5969" w:rsidRDefault="00EA5969" w:rsidP="00EA5969"/>
    <w:p w:rsidR="003F24D1" w:rsidRDefault="003F24D1" w:rsidP="00EA5969">
      <w:pPr>
        <w:jc w:val="both"/>
        <w:rPr>
          <w:rFonts w:ascii="Times New Roman" w:hAnsi="Times New Roman"/>
          <w:b/>
          <w:bCs/>
          <w:sz w:val="24"/>
          <w:szCs w:val="28"/>
        </w:rPr>
      </w:pPr>
    </w:p>
    <w:p w:rsidR="008B43EE" w:rsidRPr="00A60B48" w:rsidRDefault="008B43EE" w:rsidP="008B43EE">
      <w:pPr>
        <w:rPr>
          <w:rFonts w:ascii="Times New Roman" w:hAnsi="Times New Roman"/>
          <w:b/>
          <w:bCs/>
          <w:sz w:val="28"/>
          <w:szCs w:val="28"/>
        </w:rPr>
      </w:pPr>
    </w:p>
    <w:p w:rsidR="00550DE2" w:rsidRPr="00681FEA" w:rsidRDefault="00550DE2" w:rsidP="008C4CFD">
      <w:pPr>
        <w:framePr w:w="4805" w:h="1261" w:hSpace="180" w:wrap="around" w:vAnchor="text" w:hAnchor="page" w:x="11219" w:y="-5"/>
        <w:spacing w:line="240" w:lineRule="auto"/>
        <w:jc w:val="center"/>
        <w:rPr>
          <w:rFonts w:ascii="Times New Roman" w:hAnsi="Times New Roman"/>
          <w:b/>
          <w:sz w:val="28"/>
          <w:szCs w:val="28"/>
        </w:rPr>
      </w:pPr>
      <w:r w:rsidRPr="00A60B48">
        <w:rPr>
          <w:rFonts w:ascii="Times New Roman" w:hAnsi="Times New Roman"/>
          <w:b/>
          <w:sz w:val="28"/>
          <w:szCs w:val="28"/>
        </w:rPr>
        <w:lastRenderedPageBreak/>
        <w:t xml:space="preserve">Приложение № </w:t>
      </w:r>
      <w:r>
        <w:rPr>
          <w:rFonts w:ascii="Times New Roman" w:hAnsi="Times New Roman"/>
          <w:b/>
          <w:sz w:val="28"/>
          <w:szCs w:val="28"/>
        </w:rPr>
        <w:t>2</w:t>
      </w:r>
      <w:r w:rsidRPr="00681FEA">
        <w:rPr>
          <w:rFonts w:ascii="Times New Roman" w:hAnsi="Times New Roman"/>
          <w:b/>
          <w:sz w:val="28"/>
          <w:szCs w:val="28"/>
        </w:rPr>
        <w:t xml:space="preserve"> </w:t>
      </w:r>
      <w:r>
        <w:rPr>
          <w:rFonts w:ascii="Times New Roman" w:hAnsi="Times New Roman"/>
          <w:b/>
          <w:sz w:val="28"/>
          <w:szCs w:val="28"/>
        </w:rPr>
        <w:t xml:space="preserve">                                          </w:t>
      </w:r>
      <w:r w:rsidRPr="00A60B48">
        <w:rPr>
          <w:rFonts w:ascii="Times New Roman" w:hAnsi="Times New Roman"/>
          <w:b/>
          <w:sz w:val="28"/>
          <w:szCs w:val="28"/>
        </w:rPr>
        <w:t>к муниципальной программе</w:t>
      </w:r>
      <w:r>
        <w:rPr>
          <w:rFonts w:ascii="Times New Roman" w:hAnsi="Times New Roman"/>
          <w:b/>
          <w:sz w:val="28"/>
          <w:szCs w:val="28"/>
        </w:rPr>
        <w:t xml:space="preserve">   </w:t>
      </w:r>
      <w:r w:rsidRPr="00A60B48">
        <w:rPr>
          <w:rFonts w:ascii="Times New Roman" w:hAnsi="Times New Roman"/>
          <w:b/>
          <w:sz w:val="28"/>
          <w:szCs w:val="28"/>
        </w:rPr>
        <w:t>«Развитие культуры и искусства</w:t>
      </w:r>
      <w:r w:rsidRPr="00681FEA">
        <w:rPr>
          <w:rFonts w:ascii="Times New Roman" w:hAnsi="Times New Roman"/>
          <w:b/>
          <w:sz w:val="28"/>
          <w:szCs w:val="28"/>
        </w:rPr>
        <w:t xml:space="preserve"> </w:t>
      </w:r>
      <w:r w:rsidRPr="00A60B48">
        <w:rPr>
          <w:rFonts w:ascii="Times New Roman" w:hAnsi="Times New Roman"/>
          <w:b/>
          <w:sz w:val="28"/>
          <w:szCs w:val="28"/>
        </w:rPr>
        <w:t>Волоконовского района»</w:t>
      </w:r>
    </w:p>
    <w:p w:rsidR="00550DE2" w:rsidRPr="00A60B48" w:rsidRDefault="00550DE2" w:rsidP="008C4CFD">
      <w:pPr>
        <w:widowControl w:val="0"/>
        <w:autoSpaceDE w:val="0"/>
        <w:autoSpaceDN w:val="0"/>
        <w:adjustRightInd w:val="0"/>
        <w:rPr>
          <w:rFonts w:ascii="Times New Roman" w:hAnsi="Times New Roman"/>
          <w:sz w:val="28"/>
          <w:szCs w:val="24"/>
          <w:lang w:eastAsia="ru-RU"/>
        </w:rPr>
      </w:pPr>
    </w:p>
    <w:p w:rsidR="00550DE2" w:rsidRDefault="00550DE2" w:rsidP="00681FEA">
      <w:pPr>
        <w:widowControl w:val="0"/>
        <w:autoSpaceDE w:val="0"/>
        <w:autoSpaceDN w:val="0"/>
        <w:adjustRightInd w:val="0"/>
        <w:ind w:right="-285" w:firstLine="720"/>
        <w:jc w:val="center"/>
        <w:rPr>
          <w:rFonts w:ascii="Times New Roman" w:hAnsi="Times New Roman"/>
          <w:b/>
          <w:bCs/>
          <w:sz w:val="28"/>
          <w:szCs w:val="24"/>
          <w:lang w:eastAsia="ru-RU"/>
        </w:rPr>
      </w:pPr>
    </w:p>
    <w:p w:rsidR="00550DE2" w:rsidRDefault="00550DE2" w:rsidP="00681FEA">
      <w:pPr>
        <w:widowControl w:val="0"/>
        <w:autoSpaceDE w:val="0"/>
        <w:autoSpaceDN w:val="0"/>
        <w:adjustRightInd w:val="0"/>
        <w:ind w:right="-285" w:firstLine="720"/>
        <w:jc w:val="center"/>
        <w:rPr>
          <w:rFonts w:ascii="Times New Roman" w:hAnsi="Times New Roman"/>
          <w:b/>
          <w:bCs/>
          <w:sz w:val="28"/>
          <w:szCs w:val="24"/>
          <w:lang w:eastAsia="ru-RU"/>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D435F1">
        <w:rPr>
          <w:rFonts w:ascii="Times New Roman" w:hAnsi="Times New Roman"/>
          <w:b/>
          <w:sz w:val="28"/>
          <w:szCs w:val="28"/>
        </w:rPr>
        <w:t xml:space="preserve">Основные меры правового регулирования в сфере реализации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b/>
          <w:sz w:val="28"/>
          <w:szCs w:val="28"/>
        </w:rPr>
        <w:t>муниципальной программы «Развитие культуры и искусства в Волоконовском районе»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bl>
      <w:tblPr>
        <w:tblW w:w="14528" w:type="dxa"/>
        <w:tblCellSpacing w:w="5" w:type="nil"/>
        <w:tblInd w:w="-73" w:type="dxa"/>
        <w:tblLayout w:type="fixed"/>
        <w:tblCellMar>
          <w:left w:w="75" w:type="dxa"/>
          <w:right w:w="75" w:type="dxa"/>
        </w:tblCellMar>
        <w:tblLook w:val="0000" w:firstRow="0" w:lastRow="0" w:firstColumn="0" w:lastColumn="0" w:noHBand="0" w:noVBand="0"/>
      </w:tblPr>
      <w:tblGrid>
        <w:gridCol w:w="1009"/>
        <w:gridCol w:w="2920"/>
        <w:gridCol w:w="3929"/>
        <w:gridCol w:w="3442"/>
        <w:gridCol w:w="3228"/>
      </w:tblGrid>
      <w:tr w:rsidR="00550DE2" w:rsidRPr="00D435F1" w:rsidTr="00681FEA">
        <w:trPr>
          <w:trHeight w:val="593"/>
          <w:tblHeader/>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r w:rsidRPr="00D435F1">
              <w:rPr>
                <w:rFonts w:ascii="Times New Roman" w:hAnsi="Times New Roman"/>
                <w:sz w:val="24"/>
                <w:szCs w:val="24"/>
              </w:rPr>
              <w:br/>
              <w:t>п/п</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Вид нормативного</w:t>
            </w:r>
            <w:r w:rsidRPr="00D435F1">
              <w:rPr>
                <w:rFonts w:ascii="Times New Roman" w:hAnsi="Times New Roman"/>
                <w:sz w:val="24"/>
                <w:szCs w:val="24"/>
              </w:rPr>
              <w:br/>
              <w:t xml:space="preserve"> правового акта</w:t>
            </w:r>
          </w:p>
        </w:tc>
        <w:tc>
          <w:tcPr>
            <w:tcW w:w="392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нормативного правового акта</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Ответственный </w:t>
            </w:r>
            <w:r w:rsidRPr="00D435F1">
              <w:rPr>
                <w:rFonts w:ascii="Times New Roman" w:hAnsi="Times New Roman"/>
                <w:sz w:val="24"/>
                <w:szCs w:val="24"/>
              </w:rPr>
              <w:br/>
              <w:t xml:space="preserve"> исполнитель и </w:t>
            </w:r>
            <w:r w:rsidRPr="00D435F1">
              <w:rPr>
                <w:rFonts w:ascii="Times New Roman" w:hAnsi="Times New Roman"/>
                <w:sz w:val="24"/>
                <w:szCs w:val="24"/>
              </w:rPr>
              <w:br/>
              <w:t xml:space="preserve"> соисполнители</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Ожидаемые   </w:t>
            </w:r>
            <w:r w:rsidRPr="00D435F1">
              <w:rPr>
                <w:rFonts w:ascii="Times New Roman" w:hAnsi="Times New Roman"/>
                <w:sz w:val="24"/>
                <w:szCs w:val="24"/>
              </w:rPr>
              <w:br/>
              <w:t>сроки принятия</w:t>
            </w:r>
          </w:p>
        </w:tc>
      </w:tr>
    </w:tbl>
    <w:p w:rsidR="00550DE2" w:rsidRPr="00D435F1" w:rsidRDefault="00550DE2" w:rsidP="00D435F1">
      <w:pPr>
        <w:shd w:val="clear" w:color="auto" w:fill="FFFFFF"/>
        <w:spacing w:after="0" w:line="240" w:lineRule="auto"/>
        <w:jc w:val="center"/>
        <w:textAlignment w:val="baseline"/>
        <w:outlineLvl w:val="1"/>
        <w:rPr>
          <w:sz w:val="2"/>
        </w:rPr>
      </w:pPr>
    </w:p>
    <w:tbl>
      <w:tblPr>
        <w:tblW w:w="14528" w:type="dxa"/>
        <w:tblCellSpacing w:w="5" w:type="nil"/>
        <w:tblInd w:w="-73" w:type="dxa"/>
        <w:tblLayout w:type="fixed"/>
        <w:tblCellMar>
          <w:left w:w="75" w:type="dxa"/>
          <w:right w:w="75" w:type="dxa"/>
        </w:tblCellMar>
        <w:tblLook w:val="0000" w:firstRow="0" w:lastRow="0" w:firstColumn="0" w:lastColumn="0" w:noHBand="0" w:noVBand="0"/>
      </w:tblPr>
      <w:tblGrid>
        <w:gridCol w:w="1009"/>
        <w:gridCol w:w="2920"/>
        <w:gridCol w:w="3929"/>
        <w:gridCol w:w="3442"/>
        <w:gridCol w:w="3228"/>
      </w:tblGrid>
      <w:tr w:rsidR="00550DE2" w:rsidRPr="00D435F1" w:rsidTr="00681FEA">
        <w:trPr>
          <w:trHeight w:val="288"/>
          <w:tblHeader/>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w:t>
            </w:r>
          </w:p>
        </w:tc>
        <w:tc>
          <w:tcPr>
            <w:tcW w:w="392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w:t>
            </w:r>
          </w:p>
        </w:tc>
      </w:tr>
      <w:tr w:rsidR="00550DE2" w:rsidRPr="00D435F1" w:rsidTr="00681FEA">
        <w:trPr>
          <w:trHeight w:val="472"/>
          <w:tblCellSpacing w:w="5" w:type="nil"/>
        </w:trPr>
        <w:tc>
          <w:tcPr>
            <w:tcW w:w="14528" w:type="dxa"/>
            <w:gridSpan w:val="5"/>
            <w:tcBorders>
              <w:left w:val="single" w:sz="4" w:space="0" w:color="auto"/>
              <w:bottom w:val="single" w:sz="4" w:space="0" w:color="auto"/>
              <w:right w:val="single" w:sz="4" w:space="0" w:color="auto"/>
            </w:tcBorders>
          </w:tcPr>
          <w:p w:rsidR="00550DE2" w:rsidRPr="00267FA7"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267FA7">
              <w:rPr>
                <w:rFonts w:ascii="Times New Roman" w:hAnsi="Times New Roman"/>
                <w:b/>
                <w:sz w:val="24"/>
                <w:szCs w:val="24"/>
              </w:rPr>
              <w:t>Муниципальная программа «Развитие культуры и искусства Волоконовского района»</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w:t>
            </w:r>
          </w:p>
        </w:tc>
        <w:tc>
          <w:tcPr>
            <w:tcW w:w="2920" w:type="dxa"/>
            <w:tcBorders>
              <w:left w:val="single" w:sz="4" w:space="0" w:color="auto"/>
              <w:bottom w:val="single" w:sz="4" w:space="0" w:color="auto"/>
              <w:right w:val="single" w:sz="4" w:space="0" w:color="auto"/>
            </w:tcBorders>
          </w:tcPr>
          <w:p w:rsidR="00542C11" w:rsidRDefault="00542C11"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Постановление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администрации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Об утверждении муниципальной программы Волоконовского района «Развитие культуры и искусства в Волоконо</w:t>
            </w:r>
            <w:r w:rsidR="00E079C0">
              <w:rPr>
                <w:rFonts w:ascii="Times New Roman" w:hAnsi="Times New Roman"/>
                <w:sz w:val="24"/>
                <w:szCs w:val="24"/>
              </w:rPr>
              <w:t>вском районе</w:t>
            </w:r>
            <w:r w:rsidRPr="00D435F1">
              <w:rPr>
                <w:rFonts w:ascii="Times New Roman" w:hAnsi="Times New Roman"/>
                <w:sz w:val="24"/>
                <w:szCs w:val="24"/>
              </w:rPr>
              <w:t>»</w:t>
            </w:r>
          </w:p>
        </w:tc>
        <w:tc>
          <w:tcPr>
            <w:tcW w:w="3442" w:type="dxa"/>
            <w:tcBorders>
              <w:left w:val="single" w:sz="4" w:space="0" w:color="auto"/>
              <w:bottom w:val="single" w:sz="4" w:space="0" w:color="auto"/>
              <w:right w:val="single" w:sz="4" w:space="0" w:color="auto"/>
            </w:tcBorders>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Администрация Волоконовского района</w:t>
            </w:r>
            <w:r w:rsidR="001B39D9">
              <w:rPr>
                <w:rFonts w:ascii="Times New Roman" w:hAnsi="Times New Roman"/>
                <w:sz w:val="24"/>
                <w:szCs w:val="24"/>
              </w:rPr>
              <w:t>;</w:t>
            </w:r>
          </w:p>
          <w:p w:rsidR="00E079C0" w:rsidRPr="00D435F1" w:rsidRDefault="00E079C0"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left w:val="single" w:sz="4" w:space="0" w:color="auto"/>
              <w:bottom w:val="single" w:sz="4" w:space="0" w:color="auto"/>
              <w:right w:val="single" w:sz="4" w:space="0" w:color="auto"/>
            </w:tcBorders>
          </w:tcPr>
          <w:p w:rsidR="00550DE2" w:rsidRPr="00D435F1" w:rsidRDefault="00E079C0"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2024</w:t>
            </w:r>
            <w:r w:rsidR="00550DE2" w:rsidRPr="00D435F1">
              <w:rPr>
                <w:rFonts w:ascii="Times New Roman" w:hAnsi="Times New Roman"/>
                <w:sz w:val="24"/>
                <w:szCs w:val="24"/>
              </w:rPr>
              <w:t xml:space="preserve"> год</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w:t>
            </w:r>
          </w:p>
        </w:tc>
        <w:tc>
          <w:tcPr>
            <w:tcW w:w="2920"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Постановление администрации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E079C0"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О внесении изменений в п</w:t>
            </w:r>
            <w:r w:rsidR="00550DE2" w:rsidRPr="00D435F1">
              <w:rPr>
                <w:rFonts w:ascii="Times New Roman" w:hAnsi="Times New Roman"/>
                <w:sz w:val="24"/>
                <w:szCs w:val="24"/>
              </w:rPr>
              <w:t>остановление главы администрации муниципального района «Волоконовский район» «Об утверждении муниципальной программы Волоконовского района «Развитие культуры и искусства в Волоконовском районе»</w:t>
            </w:r>
          </w:p>
        </w:tc>
        <w:tc>
          <w:tcPr>
            <w:tcW w:w="3442" w:type="dxa"/>
            <w:tcBorders>
              <w:left w:val="single" w:sz="4" w:space="0" w:color="auto"/>
              <w:bottom w:val="single" w:sz="4" w:space="0" w:color="auto"/>
              <w:right w:val="single" w:sz="4" w:space="0" w:color="auto"/>
            </w:tcBorders>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Администрация Волоконовского района</w:t>
            </w:r>
            <w:r w:rsidR="001B39D9">
              <w:rPr>
                <w:rFonts w:ascii="Times New Roman" w:hAnsi="Times New Roman"/>
                <w:sz w:val="24"/>
                <w:szCs w:val="24"/>
              </w:rPr>
              <w:t>;</w:t>
            </w:r>
          </w:p>
          <w:p w:rsidR="001B39D9"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r>
              <w:rPr>
                <w:rFonts w:ascii="Times New Roman" w:hAnsi="Times New Roman"/>
                <w:sz w:val="24"/>
                <w:szCs w:val="24"/>
              </w:rPr>
              <w:t xml:space="preserve"> </w:t>
            </w:r>
          </w:p>
        </w:tc>
        <w:tc>
          <w:tcPr>
            <w:tcW w:w="3228" w:type="dxa"/>
            <w:tcBorders>
              <w:left w:val="single" w:sz="4" w:space="0" w:color="auto"/>
              <w:bottom w:val="single" w:sz="4" w:space="0" w:color="auto"/>
              <w:right w:val="single" w:sz="4" w:space="0" w:color="auto"/>
            </w:tcBorders>
          </w:tcPr>
          <w:p w:rsidR="00550DE2" w:rsidRPr="00D435F1" w:rsidRDefault="001B39D9" w:rsidP="001B39D9">
            <w:pPr>
              <w:shd w:val="clear" w:color="auto" w:fill="FFFFFF"/>
              <w:tabs>
                <w:tab w:val="left" w:pos="210"/>
                <w:tab w:val="center" w:pos="1539"/>
              </w:tabs>
              <w:spacing w:after="0" w:line="240" w:lineRule="auto"/>
              <w:textAlignment w:val="baseline"/>
              <w:outlineLvl w:val="1"/>
              <w:rPr>
                <w:rFonts w:ascii="Times New Roman" w:hAnsi="Times New Roman"/>
                <w:sz w:val="24"/>
                <w:szCs w:val="24"/>
              </w:rPr>
            </w:pPr>
            <w:r>
              <w:rPr>
                <w:rFonts w:ascii="Times New Roman" w:hAnsi="Times New Roman"/>
                <w:sz w:val="24"/>
                <w:szCs w:val="24"/>
              </w:rPr>
              <w:tab/>
            </w:r>
            <w:r w:rsidR="00550DE2" w:rsidRPr="00D435F1">
              <w:rPr>
                <w:rFonts w:ascii="Times New Roman" w:hAnsi="Times New Roman"/>
                <w:sz w:val="24"/>
                <w:szCs w:val="24"/>
              </w:rPr>
              <w:t>(по мере необходимости)</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p>
        </w:tc>
        <w:tc>
          <w:tcPr>
            <w:tcW w:w="2920"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Решение Муниципального совета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 принятии Стратегии социально-экономического развития муниципального района «Волоконовский район» Белгородской области на период до 2025 года</w:t>
            </w:r>
          </w:p>
        </w:tc>
        <w:tc>
          <w:tcPr>
            <w:tcW w:w="3442"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Администрация Волоконовского района</w:t>
            </w:r>
          </w:p>
        </w:tc>
        <w:tc>
          <w:tcPr>
            <w:tcW w:w="3228"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w:t>
            </w:r>
            <w:r w:rsidRPr="00D435F1">
              <w:rPr>
                <w:rFonts w:ascii="Times New Roman" w:hAnsi="Times New Roman"/>
                <w:sz w:val="24"/>
                <w:szCs w:val="24"/>
              </w:rPr>
              <w:t>по мере необходимости)</w:t>
            </w:r>
            <w:r>
              <w:rPr>
                <w:rFonts w:ascii="Times New Roman" w:hAnsi="Times New Roman"/>
                <w:sz w:val="24"/>
                <w:szCs w:val="24"/>
              </w:rPr>
              <w:t xml:space="preserve"> </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4.</w:t>
            </w:r>
          </w:p>
        </w:tc>
        <w:tc>
          <w:tcPr>
            <w:tcW w:w="2920"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Постановление администрации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Об утверждении Плана мероприятий по реализации Стратегии социально-экономического развития муниципального района «Волоконовский район» Белгородской области на период до 2025 года</w:t>
            </w:r>
          </w:p>
        </w:tc>
        <w:tc>
          <w:tcPr>
            <w:tcW w:w="3442"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Администрация Волоконовского района</w:t>
            </w:r>
          </w:p>
        </w:tc>
        <w:tc>
          <w:tcPr>
            <w:tcW w:w="3228"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w:t>
            </w:r>
            <w:r w:rsidRPr="00D435F1">
              <w:rPr>
                <w:rFonts w:ascii="Times New Roman" w:hAnsi="Times New Roman"/>
                <w:sz w:val="24"/>
                <w:szCs w:val="24"/>
              </w:rPr>
              <w:t>по мере необходимости)</w:t>
            </w:r>
            <w:r>
              <w:rPr>
                <w:rFonts w:ascii="Times New Roman" w:hAnsi="Times New Roman"/>
                <w:sz w:val="24"/>
                <w:szCs w:val="24"/>
              </w:rPr>
              <w:t xml:space="preserve"> </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1B39D9"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1.1</w:t>
            </w:r>
          </w:p>
        </w:tc>
        <w:tc>
          <w:tcPr>
            <w:tcW w:w="13519" w:type="dxa"/>
            <w:gridSpan w:val="4"/>
            <w:tcBorders>
              <w:left w:val="single" w:sz="4" w:space="0" w:color="auto"/>
              <w:bottom w:val="single" w:sz="4" w:space="0" w:color="auto"/>
              <w:right w:val="single" w:sz="4" w:space="0" w:color="auto"/>
            </w:tcBorders>
          </w:tcPr>
          <w:p w:rsidR="00550DE2" w:rsidRPr="001B39D9"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Подпрограмма 1  «Развитие библиотечного дела»</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1.1.1</w:t>
            </w:r>
          </w:p>
        </w:tc>
        <w:tc>
          <w:tcPr>
            <w:tcW w:w="2920"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Приказ управления культуры администрации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О повышении </w:t>
            </w:r>
            <w:r>
              <w:rPr>
                <w:rFonts w:ascii="Times New Roman" w:hAnsi="Times New Roman"/>
                <w:sz w:val="24"/>
                <w:szCs w:val="24"/>
              </w:rPr>
              <w:t>эффективности развития библиотечного</w:t>
            </w:r>
            <w:r w:rsidRPr="00D435F1">
              <w:rPr>
                <w:rFonts w:ascii="Times New Roman" w:hAnsi="Times New Roman"/>
                <w:sz w:val="24"/>
                <w:szCs w:val="24"/>
              </w:rPr>
              <w:t xml:space="preserve"> дела в Волоконовском районе</w:t>
            </w:r>
            <w:r>
              <w:rPr>
                <w:rFonts w:ascii="Times New Roman" w:hAnsi="Times New Roman"/>
                <w:sz w:val="24"/>
                <w:szCs w:val="24"/>
              </w:rPr>
              <w:t xml:space="preserve"> </w:t>
            </w:r>
          </w:p>
        </w:tc>
        <w:tc>
          <w:tcPr>
            <w:tcW w:w="3442"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Ежегодно</w:t>
            </w:r>
          </w:p>
        </w:tc>
      </w:tr>
      <w:tr w:rsidR="00550DE2" w:rsidRPr="00D435F1" w:rsidTr="00681FEA">
        <w:trPr>
          <w:trHeight w:val="504"/>
          <w:tblCellSpacing w:w="5" w:type="nil"/>
        </w:trPr>
        <w:tc>
          <w:tcPr>
            <w:tcW w:w="1009" w:type="dxa"/>
            <w:tcBorders>
              <w:left w:val="single" w:sz="4" w:space="0" w:color="auto"/>
              <w:bottom w:val="single" w:sz="4" w:space="0" w:color="auto"/>
              <w:right w:val="single" w:sz="4" w:space="0" w:color="auto"/>
            </w:tcBorders>
          </w:tcPr>
          <w:p w:rsidR="00550DE2" w:rsidRPr="001B39D9"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1.2</w:t>
            </w:r>
          </w:p>
        </w:tc>
        <w:tc>
          <w:tcPr>
            <w:tcW w:w="13519" w:type="dxa"/>
            <w:gridSpan w:val="4"/>
            <w:tcBorders>
              <w:left w:val="single" w:sz="4" w:space="0" w:color="auto"/>
              <w:bottom w:val="single" w:sz="4" w:space="0" w:color="auto"/>
              <w:right w:val="single" w:sz="4" w:space="0" w:color="auto"/>
            </w:tcBorders>
          </w:tcPr>
          <w:p w:rsidR="00550DE2" w:rsidRPr="001B39D9"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Подпрограмма 2  «Развитие музейного дела»</w:t>
            </w:r>
          </w:p>
        </w:tc>
      </w:tr>
      <w:tr w:rsidR="00550DE2" w:rsidRPr="00D435F1" w:rsidTr="00681FEA">
        <w:trPr>
          <w:trHeight w:val="142"/>
          <w:tblCellSpacing w:w="5" w:type="nil"/>
        </w:trPr>
        <w:tc>
          <w:tcPr>
            <w:tcW w:w="100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1.2.1</w:t>
            </w:r>
          </w:p>
        </w:tc>
        <w:tc>
          <w:tcPr>
            <w:tcW w:w="2920"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Приказ управления культуры администрации Волоконовского района</w:t>
            </w:r>
          </w:p>
        </w:tc>
        <w:tc>
          <w:tcPr>
            <w:tcW w:w="3929"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 повышении эффективности развития музейного дела в Волоконовском районе</w:t>
            </w:r>
          </w:p>
        </w:tc>
        <w:tc>
          <w:tcPr>
            <w:tcW w:w="3442" w:type="dxa"/>
            <w:tcBorders>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Управление </w:t>
            </w:r>
            <w:r w:rsidR="001B39D9">
              <w:rPr>
                <w:rFonts w:ascii="Times New Roman" w:hAnsi="Times New Roman"/>
                <w:sz w:val="24"/>
                <w:szCs w:val="24"/>
              </w:rPr>
              <w:t xml:space="preserve">культуры </w:t>
            </w:r>
            <w:r w:rsidRPr="00D435F1">
              <w:rPr>
                <w:rFonts w:ascii="Times New Roman" w:hAnsi="Times New Roman"/>
                <w:sz w:val="24"/>
                <w:szCs w:val="24"/>
              </w:rPr>
              <w:t>администрации Волоконовского района</w:t>
            </w:r>
          </w:p>
        </w:tc>
        <w:tc>
          <w:tcPr>
            <w:tcW w:w="3228" w:type="dxa"/>
            <w:tcBorders>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 xml:space="preserve">Ежегодно </w:t>
            </w:r>
          </w:p>
        </w:tc>
      </w:tr>
      <w:tr w:rsidR="00550DE2" w:rsidRPr="00D435F1" w:rsidTr="00681FEA">
        <w:trPr>
          <w:trHeight w:val="438"/>
          <w:tblCellSpacing w:w="5" w:type="nil"/>
        </w:trPr>
        <w:tc>
          <w:tcPr>
            <w:tcW w:w="1009" w:type="dxa"/>
            <w:tcBorders>
              <w:left w:val="single" w:sz="4" w:space="0" w:color="auto"/>
              <w:bottom w:val="single" w:sz="4" w:space="0" w:color="auto"/>
              <w:right w:val="single" w:sz="4" w:space="0" w:color="auto"/>
            </w:tcBorders>
          </w:tcPr>
          <w:p w:rsidR="00550DE2" w:rsidRPr="001B39D9"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1.3</w:t>
            </w:r>
          </w:p>
        </w:tc>
        <w:tc>
          <w:tcPr>
            <w:tcW w:w="13519" w:type="dxa"/>
            <w:gridSpan w:val="4"/>
            <w:tcBorders>
              <w:left w:val="single" w:sz="4" w:space="0" w:color="auto"/>
              <w:bottom w:val="single" w:sz="4" w:space="0" w:color="auto"/>
              <w:right w:val="single" w:sz="4" w:space="0" w:color="auto"/>
            </w:tcBorders>
          </w:tcPr>
          <w:p w:rsidR="00550DE2" w:rsidRPr="001B39D9"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Подпрограмма 3 «Культурно-досуговая деятельность и народное творчество»</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1.3.1</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Приказ управления культуры администрации Волоконовского района</w:t>
            </w:r>
          </w:p>
        </w:tc>
        <w:tc>
          <w:tcPr>
            <w:tcW w:w="3929" w:type="dxa"/>
            <w:tcBorders>
              <w:top w:val="single" w:sz="4" w:space="0" w:color="auto"/>
              <w:left w:val="single" w:sz="4" w:space="0" w:color="auto"/>
              <w:bottom w:val="single" w:sz="4" w:space="0" w:color="auto"/>
              <w:right w:val="single" w:sz="4" w:space="0" w:color="auto"/>
            </w:tcBorders>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 разработке проектов на соискание грантов Губернатора Белгородской области, направленных на развитие сельской культуры</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Ежегодно</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1.3.2</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Постановление главы администрации муниципального района «Волоконовский район» </w:t>
            </w:r>
          </w:p>
        </w:tc>
        <w:tc>
          <w:tcPr>
            <w:tcW w:w="3929" w:type="dxa"/>
            <w:tcBorders>
              <w:top w:val="single" w:sz="4" w:space="0" w:color="auto"/>
              <w:left w:val="single" w:sz="4" w:space="0" w:color="auto"/>
              <w:bottom w:val="single" w:sz="4" w:space="0" w:color="auto"/>
              <w:right w:val="single" w:sz="4" w:space="0" w:color="auto"/>
            </w:tcBorders>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Об утверждении Плана мероприятий («дорожная карта») «Изменения, направленные на повышение эффективности сферы культуры Волоко</w:t>
            </w:r>
            <w:r w:rsidR="001B39D9">
              <w:rPr>
                <w:rFonts w:ascii="Times New Roman" w:hAnsi="Times New Roman"/>
                <w:sz w:val="24"/>
                <w:szCs w:val="24"/>
              </w:rPr>
              <w:t>новского района</w:t>
            </w:r>
            <w:r w:rsidRPr="00D435F1">
              <w:rPr>
                <w:rFonts w:ascii="Times New Roman" w:hAnsi="Times New Roman"/>
                <w:sz w:val="24"/>
                <w:szCs w:val="24"/>
              </w:rPr>
              <w:t>»</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 xml:space="preserve">Ежегодно   </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1B39D9"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1.4</w:t>
            </w:r>
          </w:p>
        </w:tc>
        <w:tc>
          <w:tcPr>
            <w:tcW w:w="13519" w:type="dxa"/>
            <w:gridSpan w:val="4"/>
            <w:tcBorders>
              <w:top w:val="single" w:sz="4" w:space="0" w:color="auto"/>
              <w:left w:val="single" w:sz="4" w:space="0" w:color="auto"/>
              <w:bottom w:val="single" w:sz="4" w:space="0" w:color="auto"/>
              <w:right w:val="single" w:sz="4" w:space="0" w:color="auto"/>
            </w:tcBorders>
          </w:tcPr>
          <w:p w:rsidR="00550DE2" w:rsidRPr="001B39D9"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Подпрограмма 4 «Охрана, сохранение и популяризация объектов культурного наследия (памятников истории и культуры)»</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1.4.1</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Приказ управления культуры администрации </w:t>
            </w:r>
            <w:r w:rsidRPr="00D435F1">
              <w:rPr>
                <w:rFonts w:ascii="Times New Roman" w:hAnsi="Times New Roman"/>
                <w:sz w:val="24"/>
                <w:szCs w:val="24"/>
              </w:rPr>
              <w:lastRenderedPageBreak/>
              <w:t>Волоконовского района</w:t>
            </w:r>
          </w:p>
        </w:tc>
        <w:tc>
          <w:tcPr>
            <w:tcW w:w="392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О проведении мониторинга объектов культурного наследия, </w:t>
            </w:r>
            <w:r w:rsidRPr="00D435F1">
              <w:rPr>
                <w:rFonts w:ascii="Times New Roman" w:hAnsi="Times New Roman"/>
                <w:sz w:val="24"/>
                <w:szCs w:val="24"/>
              </w:rPr>
              <w:lastRenderedPageBreak/>
              <w:t>расположенных на территории Волоконовского района</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Управление культуры администрации </w:t>
            </w:r>
            <w:r w:rsidRPr="00D435F1">
              <w:rPr>
                <w:rFonts w:ascii="Times New Roman" w:hAnsi="Times New Roman"/>
                <w:sz w:val="24"/>
                <w:szCs w:val="24"/>
              </w:rPr>
              <w:lastRenderedPageBreak/>
              <w:t>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1B39D9"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 xml:space="preserve">Ежегодно </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1B39D9"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lastRenderedPageBreak/>
              <w:t>1.5</w:t>
            </w:r>
          </w:p>
        </w:tc>
        <w:tc>
          <w:tcPr>
            <w:tcW w:w="13519" w:type="dxa"/>
            <w:gridSpan w:val="4"/>
            <w:tcBorders>
              <w:top w:val="single" w:sz="4" w:space="0" w:color="auto"/>
              <w:left w:val="single" w:sz="4" w:space="0" w:color="auto"/>
              <w:bottom w:val="single" w:sz="4" w:space="0" w:color="auto"/>
              <w:right w:val="single" w:sz="4" w:space="0" w:color="auto"/>
            </w:tcBorders>
          </w:tcPr>
          <w:p w:rsidR="00550DE2" w:rsidRPr="001B39D9"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1B39D9">
              <w:rPr>
                <w:rFonts w:ascii="Times New Roman" w:hAnsi="Times New Roman"/>
                <w:b/>
                <w:sz w:val="24"/>
                <w:szCs w:val="24"/>
              </w:rPr>
              <w:t>Подпрограмма 5 «Муниципальная политика в сфере культуры»</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1.5.1</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Приказ управления культуры администрации Волоконовского района</w:t>
            </w:r>
          </w:p>
        </w:tc>
        <w:tc>
          <w:tcPr>
            <w:tcW w:w="392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 соискании ежегодной премии Губернатора области клубным и библиотечным работникам государственных и муниципальных учреждений культуры «Творчество. Мастерство. Успех»</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Ежегодно первый квартал</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1.5.2</w:t>
            </w:r>
          </w:p>
        </w:tc>
        <w:tc>
          <w:tcPr>
            <w:tcW w:w="2920"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Приказ управления культуры администрации Волоконовского района</w:t>
            </w:r>
          </w:p>
        </w:tc>
        <w:tc>
          <w:tcPr>
            <w:tcW w:w="392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 соискании ежегодной премии Губернатора области «Призвание»</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Ежегодно четвертый квартал</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D6391"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DD6391">
              <w:rPr>
                <w:rFonts w:ascii="Times New Roman" w:hAnsi="Times New Roman"/>
                <w:b/>
                <w:sz w:val="24"/>
                <w:szCs w:val="24"/>
              </w:rPr>
              <w:t>1.6</w:t>
            </w:r>
          </w:p>
        </w:tc>
        <w:tc>
          <w:tcPr>
            <w:tcW w:w="13519" w:type="dxa"/>
            <w:gridSpan w:val="4"/>
            <w:tcBorders>
              <w:top w:val="single" w:sz="4" w:space="0" w:color="auto"/>
              <w:left w:val="single" w:sz="4" w:space="0" w:color="auto"/>
              <w:bottom w:val="single" w:sz="4" w:space="0" w:color="auto"/>
              <w:right w:val="single" w:sz="4" w:space="0" w:color="auto"/>
            </w:tcBorders>
          </w:tcPr>
          <w:p w:rsidR="00550DE2" w:rsidRPr="00DD6391" w:rsidRDefault="00550DE2" w:rsidP="00B10086">
            <w:pPr>
              <w:shd w:val="clear" w:color="auto" w:fill="FFFFFF"/>
              <w:spacing w:after="0" w:line="240" w:lineRule="auto"/>
              <w:jc w:val="center"/>
              <w:textAlignment w:val="baseline"/>
              <w:outlineLvl w:val="1"/>
              <w:rPr>
                <w:rFonts w:ascii="Times New Roman" w:hAnsi="Times New Roman"/>
                <w:b/>
                <w:sz w:val="24"/>
                <w:szCs w:val="24"/>
              </w:rPr>
            </w:pPr>
            <w:r w:rsidRPr="00DD6391">
              <w:rPr>
                <w:rFonts w:ascii="Times New Roman" w:hAnsi="Times New Roman"/>
                <w:b/>
                <w:sz w:val="24"/>
                <w:szCs w:val="24"/>
              </w:rPr>
              <w:t>Подпрограмма 6 «Развитие дополнительного образования детей в сфере культуры»</w:t>
            </w:r>
          </w:p>
        </w:tc>
      </w:tr>
      <w:tr w:rsidR="00550DE2" w:rsidRPr="00D435F1" w:rsidTr="00681FEA">
        <w:trPr>
          <w:trHeight w:val="142"/>
          <w:tblCellSpacing w:w="5" w:type="nil"/>
        </w:trPr>
        <w:tc>
          <w:tcPr>
            <w:tcW w:w="1009"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1.6.1</w:t>
            </w:r>
          </w:p>
        </w:tc>
        <w:tc>
          <w:tcPr>
            <w:tcW w:w="2920" w:type="dxa"/>
            <w:tcBorders>
              <w:top w:val="single" w:sz="4" w:space="0" w:color="auto"/>
              <w:left w:val="single" w:sz="4" w:space="0" w:color="auto"/>
              <w:bottom w:val="single" w:sz="4" w:space="0" w:color="auto"/>
              <w:right w:val="single" w:sz="4" w:space="0" w:color="auto"/>
            </w:tcBorders>
          </w:tcPr>
          <w:p w:rsidR="00550DE2" w:rsidRPr="004142BA"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4142BA">
              <w:rPr>
                <w:rFonts w:ascii="Times New Roman" w:hAnsi="Times New Roman"/>
                <w:sz w:val="24"/>
                <w:szCs w:val="24"/>
              </w:rPr>
              <w:t>Приказ управления культуры администрации Волоконовского района</w:t>
            </w:r>
          </w:p>
        </w:tc>
        <w:tc>
          <w:tcPr>
            <w:tcW w:w="3929" w:type="dxa"/>
            <w:tcBorders>
              <w:top w:val="single" w:sz="4" w:space="0" w:color="auto"/>
              <w:left w:val="single" w:sz="4" w:space="0" w:color="auto"/>
              <w:bottom w:val="single" w:sz="4" w:space="0" w:color="auto"/>
              <w:right w:val="single" w:sz="4" w:space="0" w:color="auto"/>
            </w:tcBorders>
          </w:tcPr>
          <w:p w:rsidR="00550DE2" w:rsidRPr="004142BA"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4142BA">
              <w:rPr>
                <w:rFonts w:ascii="Times New Roman" w:hAnsi="Times New Roman"/>
                <w:sz w:val="24"/>
                <w:szCs w:val="24"/>
              </w:rPr>
              <w:t>Об утверждении целевых показателей эффективности деятельности муниципальных учреждений культуры Волоконовского района</w:t>
            </w:r>
            <w:r w:rsidR="00DD6391" w:rsidRPr="004142BA">
              <w:rPr>
                <w:rFonts w:ascii="Times New Roman" w:hAnsi="Times New Roman"/>
                <w:sz w:val="24"/>
                <w:szCs w:val="24"/>
              </w:rPr>
              <w:t xml:space="preserve"> </w:t>
            </w:r>
          </w:p>
        </w:tc>
        <w:tc>
          <w:tcPr>
            <w:tcW w:w="3442"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Управление культуры администрации Волоконовского района</w:t>
            </w:r>
          </w:p>
        </w:tc>
        <w:tc>
          <w:tcPr>
            <w:tcW w:w="3228" w:type="dxa"/>
            <w:tcBorders>
              <w:top w:val="single" w:sz="4" w:space="0" w:color="auto"/>
              <w:left w:val="single" w:sz="4" w:space="0" w:color="auto"/>
              <w:bottom w:val="single" w:sz="4" w:space="0" w:color="auto"/>
              <w:right w:val="single" w:sz="4" w:space="0" w:color="auto"/>
            </w:tcBorders>
          </w:tcPr>
          <w:p w:rsidR="00550DE2" w:rsidRPr="00D435F1" w:rsidRDefault="00DD6391"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Ежегодно первый</w:t>
            </w:r>
            <w:r w:rsidR="00550DE2" w:rsidRPr="00D435F1">
              <w:rPr>
                <w:rFonts w:ascii="Times New Roman" w:hAnsi="Times New Roman"/>
                <w:sz w:val="24"/>
                <w:szCs w:val="24"/>
              </w:rPr>
              <w:t xml:space="preserve"> квартал</w:t>
            </w:r>
            <w:r>
              <w:rPr>
                <w:rFonts w:ascii="Times New Roman" w:hAnsi="Times New Roman"/>
                <w:sz w:val="24"/>
                <w:szCs w:val="24"/>
              </w:rPr>
              <w:t xml:space="preserve"> </w:t>
            </w:r>
          </w:p>
        </w:tc>
      </w:tr>
    </w:tbl>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DB4BED" w:rsidRDefault="00DB4BED" w:rsidP="00DB4BED">
      <w:pPr>
        <w:shd w:val="clear" w:color="auto" w:fill="FFFFFF"/>
        <w:spacing w:after="0" w:line="240" w:lineRule="auto"/>
        <w:textAlignment w:val="baseline"/>
        <w:outlineLvl w:val="1"/>
        <w:rPr>
          <w:rFonts w:ascii="Times New Roman" w:hAnsi="Times New Roman"/>
          <w:sz w:val="24"/>
          <w:szCs w:val="24"/>
        </w:rPr>
      </w:pPr>
    </w:p>
    <w:p w:rsidR="00550DE2" w:rsidRDefault="00550DE2" w:rsidP="00A83A36">
      <w:pPr>
        <w:shd w:val="clear" w:color="auto" w:fill="FFFFFF"/>
        <w:spacing w:after="0" w:line="240" w:lineRule="auto"/>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267FA7" w:rsidRDefault="00550DE2" w:rsidP="00267FA7">
      <w:pPr>
        <w:framePr w:w="4625" w:h="1261" w:hSpace="180" w:wrap="around" w:vAnchor="text" w:hAnchor="page" w:x="11275" w:y="-1555"/>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Приложение № 3</w:t>
      </w:r>
    </w:p>
    <w:p w:rsidR="00550DE2" w:rsidRPr="00267FA7" w:rsidRDefault="00550DE2" w:rsidP="00267FA7">
      <w:pPr>
        <w:framePr w:w="4625" w:h="1261" w:hSpace="180" w:wrap="around" w:vAnchor="text" w:hAnchor="page" w:x="11275" w:y="-1555"/>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к муниципальной программе</w:t>
      </w:r>
    </w:p>
    <w:p w:rsidR="00550DE2" w:rsidRPr="00267FA7" w:rsidRDefault="00550DE2" w:rsidP="00267FA7">
      <w:pPr>
        <w:framePr w:w="4625" w:h="1261" w:hSpace="180" w:wrap="around" w:vAnchor="text" w:hAnchor="page" w:x="11275" w:y="-1555"/>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«Развитие культуры и искусства</w:t>
      </w:r>
    </w:p>
    <w:p w:rsidR="00550DE2" w:rsidRDefault="00550DE2" w:rsidP="00267FA7">
      <w:pPr>
        <w:framePr w:w="4625" w:h="1261" w:hSpace="180" w:wrap="around" w:vAnchor="text" w:hAnchor="page" w:x="11275" w:y="-1555"/>
        <w:spacing w:line="240" w:lineRule="auto"/>
        <w:jc w:val="center"/>
      </w:pPr>
      <w:r w:rsidRPr="00267FA7">
        <w:rPr>
          <w:rFonts w:ascii="Times New Roman" w:hAnsi="Times New Roman"/>
          <w:b/>
          <w:sz w:val="28"/>
          <w:szCs w:val="28"/>
        </w:rPr>
        <w:t>Волоконовского района»</w:t>
      </w: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D6391"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DD6391">
        <w:rPr>
          <w:rFonts w:ascii="Times New Roman" w:hAnsi="Times New Roman"/>
          <w:b/>
          <w:sz w:val="28"/>
          <w:szCs w:val="28"/>
        </w:rPr>
        <w:t>Ресурсное обеспечение и прогнозная (справочная) оценка расходов на реализацию основных мероприятий</w:t>
      </w:r>
    </w:p>
    <w:p w:rsidR="00550DE2" w:rsidRPr="00DD6391"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DD6391">
        <w:rPr>
          <w:rFonts w:ascii="Times New Roman" w:hAnsi="Times New Roman"/>
          <w:b/>
          <w:sz w:val="28"/>
          <w:szCs w:val="28"/>
        </w:rPr>
        <w:t xml:space="preserve">муниципальной программы «Развитие культуры и искусства Волоконовского района» </w:t>
      </w:r>
    </w:p>
    <w:p w:rsidR="00550DE2" w:rsidRDefault="00550DE2" w:rsidP="00973655">
      <w:pPr>
        <w:shd w:val="clear" w:color="auto" w:fill="FFFFFF"/>
        <w:spacing w:after="0" w:line="240" w:lineRule="auto"/>
        <w:jc w:val="center"/>
        <w:textAlignment w:val="baseline"/>
        <w:outlineLvl w:val="1"/>
        <w:rPr>
          <w:rFonts w:ascii="Times New Roman" w:hAnsi="Times New Roman"/>
          <w:sz w:val="24"/>
          <w:szCs w:val="24"/>
        </w:rPr>
      </w:pPr>
      <w:r w:rsidRPr="00DD6391">
        <w:rPr>
          <w:rFonts w:ascii="Times New Roman" w:hAnsi="Times New Roman"/>
          <w:b/>
          <w:sz w:val="28"/>
          <w:szCs w:val="28"/>
        </w:rPr>
        <w:t>из различных источников финансирования</w:t>
      </w:r>
    </w:p>
    <w:p w:rsidR="00DB4BED" w:rsidRDefault="00DB4BED" w:rsidP="00973655">
      <w:pPr>
        <w:shd w:val="clear" w:color="auto" w:fill="FFFFFF"/>
        <w:spacing w:after="0" w:line="240" w:lineRule="auto"/>
        <w:textAlignment w:val="baseline"/>
        <w:outlineLvl w:val="1"/>
        <w:rPr>
          <w:rFonts w:ascii="Times New Roman" w:hAnsi="Times New Roman"/>
          <w:sz w:val="24"/>
          <w:szCs w:val="24"/>
        </w:rPr>
      </w:pPr>
    </w:p>
    <w:p w:rsidR="00973655" w:rsidRDefault="00973655" w:rsidP="00973655">
      <w:pPr>
        <w:shd w:val="clear" w:color="auto" w:fill="FFFFFF"/>
        <w:spacing w:after="0" w:line="240" w:lineRule="auto"/>
        <w:textAlignment w:val="baseline"/>
        <w:outlineLvl w:val="1"/>
        <w:rPr>
          <w:rFonts w:ascii="Times New Roman" w:hAnsi="Times New Roman"/>
          <w:sz w:val="24"/>
          <w:szCs w:val="24"/>
        </w:rPr>
      </w:pPr>
    </w:p>
    <w:p w:rsidR="00DB4BED" w:rsidRDefault="00DB4BED" w:rsidP="00267FA7">
      <w:pPr>
        <w:shd w:val="clear" w:color="auto" w:fill="FFFFFF"/>
        <w:spacing w:after="0" w:line="240" w:lineRule="auto"/>
        <w:jc w:val="right"/>
        <w:textAlignment w:val="baseline"/>
        <w:outlineLvl w:val="1"/>
        <w:rPr>
          <w:rFonts w:ascii="Times New Roman" w:hAnsi="Times New Roman"/>
          <w:sz w:val="24"/>
          <w:szCs w:val="24"/>
        </w:rPr>
      </w:pPr>
    </w:p>
    <w:tbl>
      <w:tblPr>
        <w:tblW w:w="5000" w:type="pct"/>
        <w:tblCellMar>
          <w:left w:w="57" w:type="dxa"/>
          <w:right w:w="57" w:type="dxa"/>
        </w:tblCellMar>
        <w:tblLook w:val="04A0" w:firstRow="1" w:lastRow="0" w:firstColumn="1" w:lastColumn="0" w:noHBand="0" w:noVBand="1"/>
      </w:tblPr>
      <w:tblGrid>
        <w:gridCol w:w="1321"/>
        <w:gridCol w:w="1586"/>
        <w:gridCol w:w="1257"/>
        <w:gridCol w:w="674"/>
        <w:gridCol w:w="674"/>
        <w:gridCol w:w="674"/>
        <w:gridCol w:w="793"/>
        <w:gridCol w:w="793"/>
        <w:gridCol w:w="802"/>
        <w:gridCol w:w="915"/>
        <w:gridCol w:w="915"/>
        <w:gridCol w:w="915"/>
        <w:gridCol w:w="833"/>
        <w:gridCol w:w="903"/>
        <w:gridCol w:w="906"/>
        <w:gridCol w:w="1290"/>
      </w:tblGrid>
      <w:tr w:rsidR="00DB4BED" w:rsidRPr="00E84630" w:rsidTr="002047AE">
        <w:trPr>
          <w:trHeight w:val="300"/>
        </w:trPr>
        <w:tc>
          <w:tcPr>
            <w:tcW w:w="433" w:type="pct"/>
            <w:vMerge w:val="restart"/>
            <w:tcBorders>
              <w:top w:val="single" w:sz="4" w:space="0" w:color="auto"/>
              <w:left w:val="single" w:sz="4" w:space="0" w:color="auto"/>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статус</w:t>
            </w:r>
          </w:p>
        </w:tc>
        <w:tc>
          <w:tcPr>
            <w:tcW w:w="520"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Наименование муниципальной программы, подпрограммы, основного мероприя</w:t>
            </w:r>
            <w:r>
              <w:rPr>
                <w:rFonts w:ascii="Times New Roman" w:eastAsia="Times New Roman" w:hAnsi="Times New Roman"/>
                <w:color w:val="000000"/>
                <w:sz w:val="16"/>
                <w:szCs w:val="24"/>
                <w:lang w:eastAsia="ru-RU"/>
              </w:rPr>
              <w:t>тия</w:t>
            </w:r>
          </w:p>
        </w:tc>
        <w:tc>
          <w:tcPr>
            <w:tcW w:w="412"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Pr>
                <w:rFonts w:ascii="Times New Roman" w:eastAsia="Times New Roman" w:hAnsi="Times New Roman"/>
                <w:color w:val="000000"/>
                <w:sz w:val="16"/>
                <w:szCs w:val="24"/>
                <w:lang w:eastAsia="ru-RU"/>
              </w:rPr>
              <w:t xml:space="preserve">Общий объем </w:t>
            </w:r>
            <w:r w:rsidRPr="00E84630">
              <w:rPr>
                <w:rFonts w:ascii="Times New Roman" w:eastAsia="Times New Roman" w:hAnsi="Times New Roman"/>
                <w:color w:val="000000"/>
                <w:sz w:val="16"/>
                <w:szCs w:val="24"/>
                <w:lang w:eastAsia="ru-RU"/>
              </w:rPr>
              <w:t>финансирования</w:t>
            </w:r>
          </w:p>
        </w:tc>
        <w:tc>
          <w:tcPr>
            <w:tcW w:w="1446" w:type="pct"/>
            <w:gridSpan w:val="6"/>
            <w:vMerge w:val="restart"/>
            <w:tcBorders>
              <w:top w:val="single" w:sz="4" w:space="0" w:color="auto"/>
              <w:left w:val="nil"/>
              <w:bottom w:val="single" w:sz="4" w:space="0" w:color="000000"/>
              <w:right w:val="nil"/>
            </w:tcBorders>
            <w:shd w:val="clear" w:color="auto" w:fill="auto"/>
            <w:noWrap/>
            <w:hideMark/>
          </w:tcPr>
          <w:p w:rsidR="00DB4BED" w:rsidRPr="008B43EE" w:rsidRDefault="00DB4BED" w:rsidP="00624D3E">
            <w:pPr>
              <w:spacing w:after="0" w:line="240" w:lineRule="auto"/>
              <w:jc w:val="center"/>
              <w:rPr>
                <w:rFonts w:ascii="Times New Roman" w:eastAsia="Times New Roman" w:hAnsi="Times New Roman"/>
                <w:b/>
                <w:color w:val="000000"/>
                <w:sz w:val="16"/>
                <w:szCs w:val="24"/>
                <w:lang w:eastAsia="ru-RU"/>
              </w:rPr>
            </w:pPr>
            <w:r w:rsidRPr="008B43EE">
              <w:rPr>
                <w:rFonts w:ascii="Times New Roman" w:eastAsia="Times New Roman" w:hAnsi="Times New Roman"/>
                <w:b/>
                <w:color w:val="000000"/>
                <w:sz w:val="16"/>
                <w:szCs w:val="24"/>
                <w:lang w:eastAsia="ru-RU"/>
              </w:rPr>
              <w:t xml:space="preserve">                                                     Расходы (тыс. рублей), годы</w:t>
            </w:r>
          </w:p>
        </w:tc>
        <w:tc>
          <w:tcPr>
            <w:tcW w:w="300" w:type="pct"/>
            <w:tcBorders>
              <w:top w:val="single" w:sz="4" w:space="0" w:color="auto"/>
              <w:left w:val="nil"/>
              <w:bottom w:val="nil"/>
              <w:right w:val="nil"/>
            </w:tcBorders>
            <w:shd w:val="clear" w:color="auto" w:fill="auto"/>
            <w:noWrap/>
            <w:hideMark/>
          </w:tcPr>
          <w:p w:rsidR="00DB4BED" w:rsidRPr="008B43EE" w:rsidRDefault="00DB4BED" w:rsidP="00624D3E">
            <w:pPr>
              <w:spacing w:after="0" w:line="240" w:lineRule="auto"/>
              <w:jc w:val="center"/>
              <w:rPr>
                <w:rFonts w:ascii="Times New Roman" w:eastAsia="Times New Roman" w:hAnsi="Times New Roman"/>
                <w:b/>
                <w:color w:val="000000"/>
                <w:sz w:val="16"/>
                <w:szCs w:val="24"/>
                <w:lang w:eastAsia="ru-RU"/>
              </w:rPr>
            </w:pPr>
          </w:p>
        </w:tc>
        <w:tc>
          <w:tcPr>
            <w:tcW w:w="300"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vMerge w:val="restart"/>
            <w:tcBorders>
              <w:top w:val="single" w:sz="4" w:space="0" w:color="auto"/>
              <w:left w:val="single" w:sz="4" w:space="0" w:color="auto"/>
              <w:bottom w:val="nil"/>
              <w:right w:val="single" w:sz="4" w:space="0" w:color="auto"/>
            </w:tcBorders>
            <w:shd w:val="clear" w:color="auto" w:fill="auto"/>
            <w:noWrap/>
            <w:hideMark/>
          </w:tcPr>
          <w:p w:rsidR="00DB4BED" w:rsidRDefault="00DB4BED" w:rsidP="00B53F4A">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 xml:space="preserve">ИТОГО </w:t>
            </w:r>
          </w:p>
          <w:p w:rsidR="00DB4BED" w:rsidRPr="00E84630" w:rsidRDefault="00DB4BED" w:rsidP="00624D3E">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(2015-2026 годы)</w:t>
            </w:r>
          </w:p>
        </w:tc>
      </w:tr>
      <w:tr w:rsidR="00DB4BED" w:rsidRPr="00E84630" w:rsidTr="002047AE">
        <w:trPr>
          <w:trHeight w:val="7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1446" w:type="pct"/>
            <w:gridSpan w:val="6"/>
            <w:vMerge/>
            <w:tcBorders>
              <w:top w:val="single" w:sz="4" w:space="0" w:color="auto"/>
              <w:left w:val="nil"/>
              <w:bottom w:val="single" w:sz="4" w:space="0" w:color="000000"/>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r>
      <w:tr w:rsidR="00DB4BED" w:rsidRPr="00E84630" w:rsidTr="002047AE">
        <w:trPr>
          <w:trHeight w:val="30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2015 год</w:t>
            </w:r>
          </w:p>
        </w:tc>
        <w:tc>
          <w:tcPr>
            <w:tcW w:w="221"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2016 год</w:t>
            </w:r>
          </w:p>
        </w:tc>
        <w:tc>
          <w:tcPr>
            <w:tcW w:w="221"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2017 год</w:t>
            </w:r>
          </w:p>
        </w:tc>
        <w:tc>
          <w:tcPr>
            <w:tcW w:w="26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2018 год</w:t>
            </w:r>
          </w:p>
        </w:tc>
        <w:tc>
          <w:tcPr>
            <w:tcW w:w="26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2019 год</w:t>
            </w:r>
          </w:p>
        </w:tc>
        <w:tc>
          <w:tcPr>
            <w:tcW w:w="261" w:type="pct"/>
            <w:vMerge w:val="restar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2020 год</w:t>
            </w:r>
          </w:p>
        </w:tc>
        <w:tc>
          <w:tcPr>
            <w:tcW w:w="300"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2021 год</w:t>
            </w:r>
          </w:p>
        </w:tc>
        <w:tc>
          <w:tcPr>
            <w:tcW w:w="300"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2022 год</w:t>
            </w:r>
          </w:p>
        </w:tc>
        <w:tc>
          <w:tcPr>
            <w:tcW w:w="300"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2023 год</w:t>
            </w:r>
          </w:p>
        </w:tc>
        <w:tc>
          <w:tcPr>
            <w:tcW w:w="273"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2024 год</w:t>
            </w:r>
          </w:p>
        </w:tc>
        <w:tc>
          <w:tcPr>
            <w:tcW w:w="296"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2025 год</w:t>
            </w:r>
          </w:p>
        </w:tc>
        <w:tc>
          <w:tcPr>
            <w:tcW w:w="297" w:type="pct"/>
            <w:vMerge w:val="restar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2026 год</w:t>
            </w:r>
          </w:p>
        </w:tc>
        <w:tc>
          <w:tcPr>
            <w:tcW w:w="42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r>
      <w:tr w:rsidR="00DB4BED" w:rsidRPr="00E84630" w:rsidTr="002047AE">
        <w:trPr>
          <w:trHeight w:val="30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r>
      <w:tr w:rsidR="00DB4BED" w:rsidRPr="00E84630" w:rsidTr="002047AE">
        <w:trPr>
          <w:trHeight w:val="45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vMerge/>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r>
    </w:tbl>
    <w:p w:rsidR="002047AE" w:rsidRPr="002047AE" w:rsidRDefault="002047AE" w:rsidP="002047AE">
      <w:pPr>
        <w:spacing w:after="0" w:line="240" w:lineRule="auto"/>
        <w:jc w:val="center"/>
        <w:rPr>
          <w:sz w:val="2"/>
        </w:rPr>
      </w:pPr>
    </w:p>
    <w:tbl>
      <w:tblPr>
        <w:tblW w:w="5000" w:type="pct"/>
        <w:tblCellMar>
          <w:left w:w="57" w:type="dxa"/>
          <w:right w:w="57" w:type="dxa"/>
        </w:tblCellMar>
        <w:tblLook w:val="04A0" w:firstRow="1" w:lastRow="0" w:firstColumn="1" w:lastColumn="0" w:noHBand="0" w:noVBand="1"/>
      </w:tblPr>
      <w:tblGrid>
        <w:gridCol w:w="1322"/>
        <w:gridCol w:w="1587"/>
        <w:gridCol w:w="1258"/>
        <w:gridCol w:w="675"/>
        <w:gridCol w:w="675"/>
        <w:gridCol w:w="674"/>
        <w:gridCol w:w="793"/>
        <w:gridCol w:w="793"/>
        <w:gridCol w:w="796"/>
        <w:gridCol w:w="915"/>
        <w:gridCol w:w="915"/>
        <w:gridCol w:w="915"/>
        <w:gridCol w:w="834"/>
        <w:gridCol w:w="903"/>
        <w:gridCol w:w="906"/>
        <w:gridCol w:w="1290"/>
      </w:tblGrid>
      <w:tr w:rsidR="00DB4BED" w:rsidRPr="00E84630" w:rsidTr="002047AE">
        <w:trPr>
          <w:trHeight w:val="80"/>
          <w:tblHeader/>
        </w:trPr>
        <w:tc>
          <w:tcPr>
            <w:tcW w:w="43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w:t>
            </w:r>
          </w:p>
        </w:tc>
        <w:tc>
          <w:tcPr>
            <w:tcW w:w="52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w:t>
            </w:r>
          </w:p>
        </w:tc>
        <w:tc>
          <w:tcPr>
            <w:tcW w:w="412"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11</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12</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2047AE" w:rsidP="00624D3E">
            <w:pPr>
              <w:spacing w:after="0" w:line="240" w:lineRule="auto"/>
              <w:jc w:val="center"/>
              <w:rPr>
                <w:rFonts w:ascii="Times New Roman" w:eastAsia="Times New Roman" w:hAnsi="Times New Roman"/>
                <w:sz w:val="16"/>
                <w:szCs w:val="24"/>
                <w:lang w:eastAsia="ru-RU"/>
              </w:rPr>
            </w:pPr>
            <w:r>
              <w:rPr>
                <w:rFonts w:ascii="Times New Roman" w:eastAsia="Times New Roman" w:hAnsi="Times New Roman"/>
                <w:sz w:val="16"/>
                <w:szCs w:val="24"/>
                <w:lang w:eastAsia="ru-RU"/>
              </w:rPr>
              <w:t>16</w:t>
            </w:r>
          </w:p>
        </w:tc>
      </w:tr>
      <w:tr w:rsidR="00DB4BED" w:rsidRPr="00E84630" w:rsidTr="002047AE">
        <w:trPr>
          <w:trHeight w:val="222"/>
        </w:trPr>
        <w:tc>
          <w:tcPr>
            <w:tcW w:w="433"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Муниципальная программа</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Развитие культуры и искусства в Волоконовском районе</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75 461,5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82 806,4</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86 053,0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104 724,1</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121 104,3</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126 579,4</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134 762,93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188 154,63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248 986,68</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280 092,80</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228 167,0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217 693,6</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1 894 586,3</w:t>
            </w:r>
          </w:p>
        </w:tc>
      </w:tr>
      <w:tr w:rsidR="00DB4BED" w:rsidRPr="00E84630" w:rsidTr="002047AE">
        <w:trPr>
          <w:trHeight w:val="268"/>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57 997</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56 103</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58 827</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68 365,5</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110 351,0</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112 806,8</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129 394,03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148 024,53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208 095,63</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229 542,90</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221 877,0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211 375,6</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1 612 760,0</w:t>
            </w:r>
          </w:p>
        </w:tc>
      </w:tr>
      <w:tr w:rsidR="00DB4BED" w:rsidRPr="00E84630" w:rsidTr="002047AE">
        <w:trPr>
          <w:trHeight w:val="39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16 100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25 452</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24 440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30 828,8</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4 048,7</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10 472,9</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3 307,63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26 485,12</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26 474,58</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8C4CFD">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 xml:space="preserve">22 </w:t>
            </w:r>
            <w:r w:rsidR="008C4CFD">
              <w:rPr>
                <w:rFonts w:ascii="Times New Roman" w:eastAsia="Times New Roman" w:hAnsi="Times New Roman"/>
                <w:b/>
                <w:bCs/>
                <w:color w:val="000000"/>
                <w:sz w:val="16"/>
                <w:szCs w:val="24"/>
                <w:lang w:eastAsia="ru-RU"/>
              </w:rPr>
              <w:t>783</w:t>
            </w:r>
            <w:r w:rsidRPr="00E84630">
              <w:rPr>
                <w:rFonts w:ascii="Times New Roman" w:eastAsia="Times New Roman" w:hAnsi="Times New Roman"/>
                <w:b/>
                <w:bCs/>
                <w:color w:val="000000"/>
                <w:sz w:val="16"/>
                <w:szCs w:val="24"/>
                <w:lang w:eastAsia="ru-RU"/>
              </w:rPr>
              <w:t>,55</w:t>
            </w:r>
            <w:r w:rsidR="008C4CFD">
              <w:rPr>
                <w:rFonts w:ascii="Times New Roman" w:eastAsia="Times New Roman" w:hAnsi="Times New Roman"/>
                <w:b/>
                <w:bCs/>
                <w:color w:val="000000"/>
                <w:sz w:val="16"/>
                <w:szCs w:val="24"/>
                <w:lang w:eastAsia="ru-RU"/>
              </w:rPr>
              <w:t>6</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8C4CFD" w:rsidP="00624D3E">
            <w:pPr>
              <w:spacing w:after="0" w:line="240" w:lineRule="auto"/>
              <w:jc w:val="center"/>
              <w:rPr>
                <w:rFonts w:ascii="Times New Roman" w:eastAsia="Times New Roman" w:hAnsi="Times New Roman"/>
                <w:b/>
                <w:bCs/>
                <w:color w:val="000000"/>
                <w:sz w:val="16"/>
                <w:szCs w:val="24"/>
                <w:lang w:eastAsia="ru-RU"/>
              </w:rPr>
            </w:pPr>
            <w:r>
              <w:rPr>
                <w:rFonts w:ascii="Times New Roman" w:eastAsia="Times New Roman" w:hAnsi="Times New Roman"/>
                <w:b/>
                <w:bCs/>
                <w:color w:val="000000"/>
                <w:sz w:val="16"/>
                <w:szCs w:val="24"/>
                <w:lang w:eastAsia="ru-RU"/>
              </w:rPr>
              <w:t>710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8C4CFD" w:rsidP="00624D3E">
            <w:pPr>
              <w:spacing w:after="0" w:line="240" w:lineRule="auto"/>
              <w:jc w:val="center"/>
              <w:rPr>
                <w:rFonts w:ascii="Times New Roman" w:eastAsia="Times New Roman" w:hAnsi="Times New Roman"/>
                <w:b/>
                <w:bCs/>
                <w:color w:val="000000"/>
                <w:sz w:val="16"/>
                <w:szCs w:val="24"/>
                <w:lang w:eastAsia="ru-RU"/>
              </w:rPr>
            </w:pPr>
            <w:r>
              <w:rPr>
                <w:rFonts w:ascii="Times New Roman" w:eastAsia="Times New Roman" w:hAnsi="Times New Roman"/>
                <w:b/>
                <w:bCs/>
                <w:color w:val="000000"/>
                <w:sz w:val="16"/>
                <w:szCs w:val="24"/>
                <w:lang w:eastAsia="ru-RU"/>
              </w:rPr>
              <w:t>738</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8C4CFD" w:rsidP="008C4CFD">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1</w:t>
            </w:r>
            <w:r w:rsidR="00DB4BED" w:rsidRPr="0011532E">
              <w:rPr>
                <w:rFonts w:ascii="Times New Roman" w:eastAsia="Times New Roman" w:hAnsi="Times New Roman"/>
                <w:b/>
                <w:bCs/>
                <w:color w:val="000000"/>
                <w:sz w:val="16"/>
                <w:szCs w:val="24"/>
                <w:lang w:eastAsia="ru-RU"/>
              </w:rPr>
              <w:t>9</w:t>
            </w:r>
            <w:r w:rsidRPr="0011532E">
              <w:rPr>
                <w:rFonts w:ascii="Times New Roman" w:eastAsia="Times New Roman" w:hAnsi="Times New Roman"/>
                <w:b/>
                <w:bCs/>
                <w:color w:val="000000"/>
                <w:sz w:val="16"/>
                <w:szCs w:val="24"/>
                <w:lang w:eastAsia="ru-RU"/>
              </w:rPr>
              <w:t>1</w:t>
            </w:r>
            <w:r w:rsidR="00DB4BED" w:rsidRPr="0011532E">
              <w:rPr>
                <w:rFonts w:ascii="Times New Roman" w:eastAsia="Times New Roman" w:hAnsi="Times New Roman"/>
                <w:b/>
                <w:bCs/>
                <w:color w:val="000000"/>
                <w:sz w:val="16"/>
                <w:szCs w:val="24"/>
                <w:lang w:eastAsia="ru-RU"/>
              </w:rPr>
              <w:t xml:space="preserve"> </w:t>
            </w:r>
            <w:r w:rsidRPr="0011532E">
              <w:rPr>
                <w:rFonts w:ascii="Times New Roman" w:eastAsia="Times New Roman" w:hAnsi="Times New Roman"/>
                <w:b/>
                <w:bCs/>
                <w:color w:val="000000"/>
                <w:sz w:val="16"/>
                <w:szCs w:val="24"/>
                <w:lang w:eastAsia="ru-RU"/>
              </w:rPr>
              <w:t>841</w:t>
            </w:r>
            <w:r w:rsidR="00DB4BED" w:rsidRPr="0011532E">
              <w:rPr>
                <w:rFonts w:ascii="Times New Roman" w:eastAsia="Times New Roman" w:hAnsi="Times New Roman"/>
                <w:b/>
                <w:bCs/>
                <w:color w:val="000000"/>
                <w:sz w:val="16"/>
                <w:szCs w:val="24"/>
                <w:lang w:eastAsia="ru-RU"/>
              </w:rPr>
              <w:t>,</w:t>
            </w:r>
            <w:r w:rsidRPr="0011532E">
              <w:rPr>
                <w:rFonts w:ascii="Times New Roman" w:eastAsia="Times New Roman" w:hAnsi="Times New Roman"/>
                <w:b/>
                <w:bCs/>
                <w:color w:val="000000"/>
                <w:sz w:val="16"/>
                <w:szCs w:val="24"/>
                <w:lang w:eastAsia="ru-RU"/>
              </w:rPr>
              <w:t>29</w:t>
            </w:r>
          </w:p>
        </w:tc>
      </w:tr>
      <w:tr w:rsidR="00DB4BED" w:rsidRPr="00E84630" w:rsidTr="002047AE">
        <w:trPr>
          <w:trHeight w:val="375"/>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302,5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166,4</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1 599,0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4 255,8</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6 094,6</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2 450,7</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254,37</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11 412,48</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6 474,07</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22 186,35</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55 196,3</w:t>
            </w:r>
          </w:p>
        </w:tc>
      </w:tr>
      <w:tr w:rsidR="00DB4BED" w:rsidRPr="00E84630" w:rsidTr="002047AE">
        <w:trPr>
          <w:trHeight w:val="278"/>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1 062</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1 085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1 187</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1 274,0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610,0</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849,0</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1 806,9</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2 232,5</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7 942,40</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5 580,00</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5 580,0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5 580,0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34 788,8</w:t>
            </w:r>
          </w:p>
        </w:tc>
      </w:tr>
      <w:tr w:rsidR="00DB4BED" w:rsidRPr="00E84630" w:rsidTr="002047AE">
        <w:trPr>
          <w:trHeight w:val="184"/>
        </w:trPr>
        <w:tc>
          <w:tcPr>
            <w:tcW w:w="43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Подпрограмма 1</w:t>
            </w:r>
          </w:p>
        </w:tc>
        <w:tc>
          <w:tcPr>
            <w:tcW w:w="52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Развитие библиотечного дела</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14 550,5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15 110,4</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19 307,0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37 262,0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22 761,3</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23 320</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26 078,64</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30 402,03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33 206,03</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35 840,90</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36 429,00</w:t>
            </w: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38 365,00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332 632,8</w:t>
            </w:r>
          </w:p>
        </w:tc>
      </w:tr>
      <w:tr w:rsidR="00DB4BED" w:rsidRPr="00E84630" w:rsidTr="002047AE">
        <w:trPr>
          <w:trHeight w:val="435"/>
        </w:trPr>
        <w:tc>
          <w:tcPr>
            <w:tcW w:w="433"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местный бюджет</w:t>
            </w:r>
          </w:p>
        </w:tc>
        <w:tc>
          <w:tcPr>
            <w:tcW w:w="221"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14 498</w:t>
            </w:r>
          </w:p>
        </w:tc>
        <w:tc>
          <w:tcPr>
            <w:tcW w:w="221"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15 044</w:t>
            </w:r>
          </w:p>
        </w:tc>
        <w:tc>
          <w:tcPr>
            <w:tcW w:w="221"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17 437</w:t>
            </w:r>
          </w:p>
        </w:tc>
        <w:tc>
          <w:tcPr>
            <w:tcW w:w="260"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23 274,0</w:t>
            </w:r>
          </w:p>
        </w:tc>
        <w:tc>
          <w:tcPr>
            <w:tcW w:w="260"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22 741,6</w:t>
            </w:r>
          </w:p>
        </w:tc>
        <w:tc>
          <w:tcPr>
            <w:tcW w:w="261"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23 320</w:t>
            </w:r>
          </w:p>
        </w:tc>
        <w:tc>
          <w:tcPr>
            <w:tcW w:w="300"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25 819,94</w:t>
            </w:r>
          </w:p>
        </w:tc>
        <w:tc>
          <w:tcPr>
            <w:tcW w:w="300"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30 144,43</w:t>
            </w:r>
          </w:p>
        </w:tc>
        <w:tc>
          <w:tcPr>
            <w:tcW w:w="300"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32 661,73</w:t>
            </w:r>
          </w:p>
        </w:tc>
        <w:tc>
          <w:tcPr>
            <w:tcW w:w="273"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35 366,50</w:t>
            </w:r>
          </w:p>
        </w:tc>
        <w:tc>
          <w:tcPr>
            <w:tcW w:w="296"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36 134,00</w:t>
            </w:r>
          </w:p>
        </w:tc>
        <w:tc>
          <w:tcPr>
            <w:tcW w:w="297" w:type="pct"/>
            <w:tcBorders>
              <w:top w:val="single" w:sz="4" w:space="0" w:color="auto"/>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38 070,00</w:t>
            </w:r>
          </w:p>
        </w:tc>
        <w:tc>
          <w:tcPr>
            <w:tcW w:w="423" w:type="pct"/>
            <w:tcBorders>
              <w:top w:val="single" w:sz="4" w:space="0" w:color="auto"/>
              <w:left w:val="nil"/>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314 511,2</w:t>
            </w:r>
          </w:p>
        </w:tc>
      </w:tr>
      <w:tr w:rsidR="00DB4BED" w:rsidRPr="00E84630" w:rsidTr="002047AE">
        <w:trPr>
          <w:trHeight w:val="420"/>
        </w:trPr>
        <w:tc>
          <w:tcPr>
            <w:tcW w:w="433"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1 776</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13 978,5</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4,2</w:t>
            </w: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54,33</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61,82</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50,23</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43,06</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423" w:type="pct"/>
            <w:tcBorders>
              <w:top w:val="nil"/>
              <w:left w:val="nil"/>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15 968,1</w:t>
            </w:r>
          </w:p>
        </w:tc>
      </w:tr>
      <w:tr w:rsidR="00DB4BED" w:rsidRPr="00E84630" w:rsidTr="002047AE">
        <w:trPr>
          <w:trHeight w:val="330"/>
        </w:trPr>
        <w:tc>
          <w:tcPr>
            <w:tcW w:w="433"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52,5</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66,4</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94,0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9,5</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15,5</w:t>
            </w: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204,37</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195,78</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159,07</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136,34</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423" w:type="pct"/>
            <w:tcBorders>
              <w:top w:val="nil"/>
              <w:left w:val="nil"/>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933,5</w:t>
            </w:r>
          </w:p>
        </w:tc>
      </w:tr>
      <w:tr w:rsidR="00DB4BED" w:rsidRPr="00E84630" w:rsidTr="002047AE">
        <w:trPr>
          <w:trHeight w:val="360"/>
        </w:trPr>
        <w:tc>
          <w:tcPr>
            <w:tcW w:w="433"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335,0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295,0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295,0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295,0</w:t>
            </w:r>
          </w:p>
        </w:tc>
        <w:tc>
          <w:tcPr>
            <w:tcW w:w="423" w:type="pct"/>
            <w:tcBorders>
              <w:top w:val="nil"/>
              <w:left w:val="nil"/>
              <w:bottom w:val="single" w:sz="4" w:space="0" w:color="auto"/>
              <w:right w:val="single" w:sz="4" w:space="0" w:color="auto"/>
            </w:tcBorders>
            <w:shd w:val="clear" w:color="auto" w:fill="auto"/>
            <w:noWrap/>
            <w:hideMark/>
          </w:tcPr>
          <w:p w:rsidR="00DB4BED" w:rsidRPr="0011532E" w:rsidRDefault="00DB4BED" w:rsidP="00624D3E">
            <w:pPr>
              <w:spacing w:after="0" w:line="240" w:lineRule="auto"/>
              <w:jc w:val="center"/>
              <w:rPr>
                <w:rFonts w:ascii="Times New Roman" w:eastAsia="Times New Roman" w:hAnsi="Times New Roman"/>
                <w:b/>
                <w:bCs/>
                <w:color w:val="000000"/>
                <w:sz w:val="16"/>
                <w:szCs w:val="24"/>
                <w:lang w:eastAsia="ru-RU"/>
              </w:rPr>
            </w:pPr>
            <w:r w:rsidRPr="0011532E">
              <w:rPr>
                <w:rFonts w:ascii="Times New Roman" w:eastAsia="Times New Roman" w:hAnsi="Times New Roman"/>
                <w:b/>
                <w:bCs/>
                <w:color w:val="000000"/>
                <w:sz w:val="16"/>
                <w:szCs w:val="24"/>
                <w:lang w:eastAsia="ru-RU"/>
              </w:rPr>
              <w:t>1 220,0</w:t>
            </w:r>
          </w:p>
        </w:tc>
      </w:tr>
      <w:tr w:rsidR="00DB4BED" w:rsidRPr="00E84630" w:rsidTr="002047AE">
        <w:trPr>
          <w:trHeight w:val="195"/>
        </w:trPr>
        <w:tc>
          <w:tcPr>
            <w:tcW w:w="4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lastRenderedPageBreak/>
              <w:t>Основное мероприятие 1.1</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деятельности (оказание услуг) муниципальными библиотеками Волоконовского района</w:t>
            </w:r>
          </w:p>
        </w:tc>
        <w:tc>
          <w:tcPr>
            <w:tcW w:w="412"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14 498</w:t>
            </w: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15 044</w:t>
            </w: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15 658</w:t>
            </w:r>
          </w:p>
        </w:tc>
        <w:tc>
          <w:tcPr>
            <w:tcW w:w="26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20 663</w:t>
            </w:r>
          </w:p>
        </w:tc>
        <w:tc>
          <w:tcPr>
            <w:tcW w:w="26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22 740,6</w:t>
            </w:r>
          </w:p>
        </w:tc>
        <w:tc>
          <w:tcPr>
            <w:tcW w:w="261" w:type="pct"/>
            <w:tcBorders>
              <w:top w:val="single" w:sz="4" w:space="0" w:color="auto"/>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23 320</w:t>
            </w:r>
          </w:p>
        </w:tc>
        <w:tc>
          <w:tcPr>
            <w:tcW w:w="300"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25 806,34</w:t>
            </w:r>
          </w:p>
        </w:tc>
        <w:tc>
          <w:tcPr>
            <w:tcW w:w="300"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30 130,83</w:t>
            </w:r>
          </w:p>
        </w:tc>
        <w:tc>
          <w:tcPr>
            <w:tcW w:w="300"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32 985,73</w:t>
            </w:r>
          </w:p>
        </w:tc>
        <w:tc>
          <w:tcPr>
            <w:tcW w:w="273"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35 652</w:t>
            </w:r>
          </w:p>
        </w:tc>
        <w:tc>
          <w:tcPr>
            <w:tcW w:w="296"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36 429</w:t>
            </w:r>
          </w:p>
        </w:tc>
        <w:tc>
          <w:tcPr>
            <w:tcW w:w="297" w:type="pct"/>
            <w:tcBorders>
              <w:top w:val="single" w:sz="4" w:space="0" w:color="auto"/>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38 365</w:t>
            </w:r>
          </w:p>
        </w:tc>
        <w:tc>
          <w:tcPr>
            <w:tcW w:w="423" w:type="pct"/>
            <w:tcBorders>
              <w:top w:val="single" w:sz="4" w:space="0" w:color="auto"/>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311 292,5</w:t>
            </w:r>
          </w:p>
        </w:tc>
      </w:tr>
      <w:tr w:rsidR="00DB4BED" w:rsidRPr="00E84630" w:rsidTr="002047AE">
        <w:trPr>
          <w:trHeight w:val="284"/>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14 498</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15 044</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15 658</w:t>
            </w: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20 663</w:t>
            </w: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22 740,6</w:t>
            </w:r>
          </w:p>
        </w:tc>
        <w:tc>
          <w:tcPr>
            <w:tcW w:w="261" w:type="pct"/>
            <w:tcBorders>
              <w:top w:val="nil"/>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23 320</w:t>
            </w: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25 806,34</w:t>
            </w: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30 130,83</w:t>
            </w: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32 650,73</w:t>
            </w:r>
          </w:p>
        </w:tc>
        <w:tc>
          <w:tcPr>
            <w:tcW w:w="273"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35 357</w:t>
            </w:r>
          </w:p>
        </w:tc>
        <w:tc>
          <w:tcPr>
            <w:tcW w:w="296"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36 134</w:t>
            </w:r>
          </w:p>
        </w:tc>
        <w:tc>
          <w:tcPr>
            <w:tcW w:w="297"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38 070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310 072,5</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172"/>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335</w:t>
            </w: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295</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295</w:t>
            </w: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295</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1 220,0</w:t>
            </w:r>
          </w:p>
        </w:tc>
      </w:tr>
      <w:tr w:rsidR="00DB4BED" w:rsidRPr="00E84630" w:rsidTr="002047AE">
        <w:trPr>
          <w:trHeight w:val="259"/>
        </w:trPr>
        <w:tc>
          <w:tcPr>
            <w:tcW w:w="433"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1.2</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Комплектование книжных фондов муниципальных библиотек</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single" w:sz="4" w:space="0" w:color="auto"/>
              <w:left w:val="nil"/>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w:t>
            </w:r>
          </w:p>
        </w:tc>
        <w:tc>
          <w:tcPr>
            <w:tcW w:w="221" w:type="pct"/>
            <w:tcBorders>
              <w:top w:val="single" w:sz="4" w:space="0" w:color="auto"/>
              <w:left w:val="nil"/>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9,0</w:t>
            </w:r>
          </w:p>
        </w:tc>
        <w:tc>
          <w:tcPr>
            <w:tcW w:w="221" w:type="pct"/>
            <w:tcBorders>
              <w:top w:val="single" w:sz="4" w:space="0" w:color="auto"/>
              <w:left w:val="nil"/>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15,0</w:t>
            </w:r>
          </w:p>
        </w:tc>
        <w:tc>
          <w:tcPr>
            <w:tcW w:w="260" w:type="pct"/>
            <w:tcBorders>
              <w:top w:val="single" w:sz="4" w:space="0" w:color="auto"/>
              <w:left w:val="nil"/>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13,0</w:t>
            </w:r>
          </w:p>
        </w:tc>
        <w:tc>
          <w:tcPr>
            <w:tcW w:w="260" w:type="pct"/>
            <w:tcBorders>
              <w:top w:val="single" w:sz="4" w:space="0" w:color="auto"/>
              <w:left w:val="nil"/>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20,7</w:t>
            </w:r>
          </w:p>
        </w:tc>
        <w:tc>
          <w:tcPr>
            <w:tcW w:w="261"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single" w:sz="4" w:space="0" w:color="auto"/>
              <w:left w:val="single" w:sz="4" w:space="0" w:color="auto"/>
              <w:bottom w:val="nil"/>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272,30</w:t>
            </w:r>
          </w:p>
        </w:tc>
        <w:tc>
          <w:tcPr>
            <w:tcW w:w="300" w:type="pct"/>
            <w:tcBorders>
              <w:top w:val="single" w:sz="4" w:space="0" w:color="auto"/>
              <w:left w:val="nil"/>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271,2</w:t>
            </w:r>
          </w:p>
        </w:tc>
        <w:tc>
          <w:tcPr>
            <w:tcW w:w="300" w:type="pct"/>
            <w:tcBorders>
              <w:top w:val="single" w:sz="4" w:space="0" w:color="auto"/>
              <w:left w:val="single" w:sz="4" w:space="0" w:color="auto"/>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220,30</w:t>
            </w:r>
          </w:p>
        </w:tc>
        <w:tc>
          <w:tcPr>
            <w:tcW w:w="273" w:type="pct"/>
            <w:tcBorders>
              <w:top w:val="single" w:sz="4" w:space="0" w:color="auto"/>
              <w:left w:val="single" w:sz="4" w:space="0" w:color="auto"/>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188,90</w:t>
            </w:r>
          </w:p>
        </w:tc>
        <w:tc>
          <w:tcPr>
            <w:tcW w:w="296" w:type="pct"/>
            <w:tcBorders>
              <w:top w:val="single" w:sz="4" w:space="0" w:color="auto"/>
              <w:left w:val="single" w:sz="4" w:space="0" w:color="auto"/>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97" w:type="pct"/>
            <w:tcBorders>
              <w:top w:val="single" w:sz="4" w:space="0" w:color="auto"/>
              <w:left w:val="single" w:sz="4" w:space="0" w:color="auto"/>
              <w:bottom w:val="nil"/>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1 020,4</w:t>
            </w:r>
          </w:p>
        </w:tc>
      </w:tr>
      <w:tr w:rsidR="00DB4BED" w:rsidRPr="00E84630" w:rsidTr="002047AE">
        <w:trPr>
          <w:trHeight w:val="136"/>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w:t>
            </w:r>
          </w:p>
        </w:tc>
        <w:tc>
          <w:tcPr>
            <w:tcW w:w="26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13,60</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13,6</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11,00</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9,50</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50,7</w:t>
            </w:r>
          </w:p>
        </w:tc>
      </w:tr>
      <w:tr w:rsidR="00DB4BED" w:rsidRPr="00E84630" w:rsidTr="002047AE">
        <w:trPr>
          <w:trHeight w:val="315"/>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4,2</w:t>
            </w:r>
          </w:p>
        </w:tc>
        <w:tc>
          <w:tcPr>
            <w:tcW w:w="26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54,33</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61,8</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50,23211</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43,05621</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216,1</w:t>
            </w:r>
          </w:p>
        </w:tc>
      </w:tr>
      <w:tr w:rsidR="00DB4BED" w:rsidRPr="00E84630" w:rsidTr="002047AE">
        <w:trPr>
          <w:trHeight w:val="42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9,5</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15,5</w:t>
            </w:r>
          </w:p>
        </w:tc>
        <w:tc>
          <w:tcPr>
            <w:tcW w:w="26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204,37</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195,8</w:t>
            </w: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159,06789</w:t>
            </w: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136,34379</w:t>
            </w: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753,6</w:t>
            </w:r>
          </w:p>
        </w:tc>
      </w:tr>
      <w:tr w:rsidR="00DB4BED" w:rsidRPr="00E84630" w:rsidTr="002047AE">
        <w:trPr>
          <w:trHeight w:val="263"/>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1"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268"/>
        </w:trPr>
        <w:tc>
          <w:tcPr>
            <w:tcW w:w="4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1.3</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Модернизация материально-технической базы муниципальных библиотек</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42,5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57,4</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81,0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180,9</w:t>
            </w:r>
          </w:p>
        </w:tc>
      </w:tr>
      <w:tr w:rsidR="00DB4BED" w:rsidRPr="00E84630" w:rsidTr="002047AE">
        <w:trPr>
          <w:trHeight w:val="129"/>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1,0</w:t>
            </w:r>
          </w:p>
        </w:tc>
      </w:tr>
      <w:tr w:rsidR="00DB4BED" w:rsidRPr="00E84630" w:rsidTr="002047AE">
        <w:trPr>
          <w:trHeight w:val="375"/>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30"/>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42,5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57,4</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179,9</w:t>
            </w:r>
          </w:p>
        </w:tc>
      </w:tr>
      <w:tr w:rsidR="00DB4BED" w:rsidRPr="00E84630" w:rsidTr="002047AE">
        <w:trPr>
          <w:trHeight w:val="405"/>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1.4</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выполнения мероприятий в части повышения оплаты труда работникам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3 553</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1 586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5 139,0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1 777</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1 110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2 887,0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1 776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476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2 252,0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1.5</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Капитальный ремонт объектов муниципальной собственности</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15 000,0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1 500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1 500,0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13 500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13 500,0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lastRenderedPageBreak/>
              <w:t>Подпрограмма 2</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Развитие музейного дела</w:t>
            </w:r>
          </w:p>
        </w:tc>
        <w:tc>
          <w:tcPr>
            <w:tcW w:w="412"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2 713</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1 821</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3 311</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2 192</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2 599,7</w:t>
            </w:r>
          </w:p>
        </w:tc>
        <w:tc>
          <w:tcPr>
            <w:tcW w:w="261" w:type="pct"/>
            <w:tcBorders>
              <w:top w:val="nil"/>
              <w:left w:val="nil"/>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3 601,4</w:t>
            </w:r>
          </w:p>
        </w:tc>
        <w:tc>
          <w:tcPr>
            <w:tcW w:w="300" w:type="pct"/>
            <w:tcBorders>
              <w:top w:val="nil"/>
              <w:left w:val="single" w:sz="4" w:space="0" w:color="auto"/>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3 199,25</w:t>
            </w:r>
          </w:p>
        </w:tc>
        <w:tc>
          <w:tcPr>
            <w:tcW w:w="300" w:type="pct"/>
            <w:tcBorders>
              <w:top w:val="nil"/>
              <w:left w:val="single" w:sz="4" w:space="0" w:color="auto"/>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4 869,22</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4 661,83</w:t>
            </w:r>
          </w:p>
        </w:tc>
        <w:tc>
          <w:tcPr>
            <w:tcW w:w="273"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31 136,80</w:t>
            </w:r>
          </w:p>
        </w:tc>
        <w:tc>
          <w:tcPr>
            <w:tcW w:w="296"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6 679</w:t>
            </w:r>
          </w:p>
        </w:tc>
        <w:tc>
          <w:tcPr>
            <w:tcW w:w="297"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r w:rsidRPr="008B43EE">
              <w:rPr>
                <w:rFonts w:ascii="Times New Roman" w:eastAsia="Times New Roman" w:hAnsi="Times New Roman"/>
                <w:b/>
                <w:bCs/>
                <w:color w:val="000000"/>
                <w:sz w:val="16"/>
                <w:szCs w:val="24"/>
                <w:lang w:eastAsia="ru-RU"/>
              </w:rPr>
              <w:t>6 590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73 374,2</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2 713</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1 821</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3 111</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2 192</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2 599,7</w:t>
            </w:r>
          </w:p>
        </w:tc>
        <w:tc>
          <w:tcPr>
            <w:tcW w:w="26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3 368,8</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3 199,25</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4 869,22</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4 588,83</w:t>
            </w:r>
          </w:p>
        </w:tc>
        <w:tc>
          <w:tcPr>
            <w:tcW w:w="273"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8 155,1</w:t>
            </w:r>
          </w:p>
        </w:tc>
        <w:tc>
          <w:tcPr>
            <w:tcW w:w="296"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6 614</w:t>
            </w:r>
          </w:p>
        </w:tc>
        <w:tc>
          <w:tcPr>
            <w:tcW w:w="297"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6 525</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49 756,9</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200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48,9</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916,69697</w:t>
            </w:r>
          </w:p>
        </w:tc>
        <w:tc>
          <w:tcPr>
            <w:tcW w:w="296"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1 165,6</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183,7</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22 000,00303</w:t>
            </w:r>
          </w:p>
        </w:tc>
        <w:tc>
          <w:tcPr>
            <w:tcW w:w="296"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22 183,7</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73</w:t>
            </w:r>
          </w:p>
        </w:tc>
        <w:tc>
          <w:tcPr>
            <w:tcW w:w="273"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65</w:t>
            </w:r>
          </w:p>
        </w:tc>
        <w:tc>
          <w:tcPr>
            <w:tcW w:w="296"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65</w:t>
            </w:r>
          </w:p>
        </w:tc>
        <w:tc>
          <w:tcPr>
            <w:tcW w:w="297" w:type="pct"/>
            <w:tcBorders>
              <w:top w:val="nil"/>
              <w:left w:val="nil"/>
              <w:bottom w:val="single" w:sz="4" w:space="0" w:color="auto"/>
              <w:right w:val="single" w:sz="4" w:space="0" w:color="auto"/>
            </w:tcBorders>
            <w:shd w:val="clear" w:color="auto" w:fill="auto"/>
            <w:hideMark/>
          </w:tcPr>
          <w:p w:rsidR="00DB4BED" w:rsidRPr="008B43EE" w:rsidRDefault="00DB4BED" w:rsidP="00624D3E">
            <w:pPr>
              <w:spacing w:after="0" w:line="240" w:lineRule="auto"/>
              <w:jc w:val="center"/>
              <w:rPr>
                <w:rFonts w:ascii="Times New Roman" w:eastAsia="Times New Roman" w:hAnsi="Times New Roman"/>
                <w:color w:val="000000"/>
                <w:sz w:val="16"/>
                <w:szCs w:val="24"/>
                <w:lang w:eastAsia="ru-RU"/>
              </w:rPr>
            </w:pPr>
            <w:r w:rsidRPr="008B43EE">
              <w:rPr>
                <w:rFonts w:ascii="Times New Roman" w:eastAsia="Times New Roman" w:hAnsi="Times New Roman"/>
                <w:color w:val="000000"/>
                <w:sz w:val="16"/>
                <w:szCs w:val="24"/>
                <w:lang w:eastAsia="ru-RU"/>
              </w:rPr>
              <w:t>65</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268,0</w:t>
            </w:r>
          </w:p>
        </w:tc>
      </w:tr>
      <w:tr w:rsidR="00DB4BED" w:rsidRPr="00E84630" w:rsidTr="002047AE">
        <w:trPr>
          <w:trHeight w:val="42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2.1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деятельности (оказание услуг) краеведческим музеем</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629</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1 821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2 911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2 192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2 599,7</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3 343</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3 199,25</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4 869,22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4 661,83</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7 014</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6 679</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6 590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46 509,0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629</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2 911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2 192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2 599,7</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3 343</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3 199,25</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4 869,22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4 588,83</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6 949</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6 614</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6 525</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46 241,0</w:t>
            </w:r>
          </w:p>
        </w:tc>
      </w:tr>
      <w:tr w:rsidR="00DB4BED" w:rsidRPr="00E84630" w:rsidTr="002047AE">
        <w:trPr>
          <w:trHeight w:val="33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73</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65</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65</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65</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268,0</w:t>
            </w:r>
          </w:p>
        </w:tc>
      </w:tr>
      <w:tr w:rsidR="00DB4BED" w:rsidRPr="00E84630" w:rsidTr="002047AE">
        <w:trPr>
          <w:trHeight w:val="39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2.2</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Капитальный ремонт объектов муниципальной собственности</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2 084</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b/>
                <w:bCs/>
                <w:sz w:val="16"/>
                <w:szCs w:val="24"/>
                <w:lang w:eastAsia="ru-RU"/>
              </w:rPr>
            </w:pPr>
            <w:r w:rsidRPr="008B43EE">
              <w:rPr>
                <w:rFonts w:ascii="Times New Roman" w:eastAsia="Times New Roman" w:hAnsi="Times New Roman"/>
                <w:b/>
                <w:bCs/>
                <w:sz w:val="16"/>
                <w:szCs w:val="24"/>
                <w:lang w:eastAsia="ru-RU"/>
              </w:rPr>
              <w:t>258,4</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2 342,4</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2 084</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sz w:val="16"/>
                <w:szCs w:val="24"/>
                <w:lang w:eastAsia="ru-RU"/>
              </w:rPr>
            </w:pPr>
            <w:r w:rsidRPr="008B43EE">
              <w:rPr>
                <w:rFonts w:ascii="Times New Roman" w:eastAsia="Times New Roman" w:hAnsi="Times New Roman"/>
                <w:sz w:val="16"/>
                <w:szCs w:val="24"/>
                <w:lang w:eastAsia="ru-RU"/>
              </w:rPr>
              <w:t>25,8</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2 109,8</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sz w:val="16"/>
                <w:szCs w:val="24"/>
                <w:lang w:eastAsia="ru-RU"/>
              </w:rPr>
            </w:pPr>
            <w:r w:rsidRPr="008B43EE">
              <w:rPr>
                <w:rFonts w:ascii="Times New Roman" w:eastAsia="Times New Roman" w:hAnsi="Times New Roman"/>
                <w:sz w:val="16"/>
                <w:szCs w:val="24"/>
                <w:lang w:eastAsia="ru-RU"/>
              </w:rPr>
              <w:t>48,9</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48,9</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8B43EE" w:rsidRDefault="00DB4BED" w:rsidP="00624D3E">
            <w:pPr>
              <w:spacing w:after="0" w:line="240" w:lineRule="auto"/>
              <w:jc w:val="center"/>
              <w:rPr>
                <w:rFonts w:ascii="Times New Roman" w:eastAsia="Times New Roman" w:hAnsi="Times New Roman"/>
                <w:sz w:val="16"/>
                <w:szCs w:val="24"/>
                <w:lang w:eastAsia="ru-RU"/>
              </w:rPr>
            </w:pPr>
            <w:r w:rsidRPr="008B43EE">
              <w:rPr>
                <w:rFonts w:ascii="Times New Roman" w:eastAsia="Times New Roman" w:hAnsi="Times New Roman"/>
                <w:sz w:val="16"/>
                <w:szCs w:val="24"/>
                <w:lang w:eastAsia="ru-RU"/>
              </w:rPr>
              <w:t>183,7</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183,7</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2.3</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выполнения мероприятий в части повышения оплаты труда работникам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400,0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2.4</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 xml:space="preserve">Проект 3.А1 "Культурная среда" (техническое оснащение региональных и муниципальных </w:t>
            </w:r>
            <w:r w:rsidRPr="00E84630">
              <w:rPr>
                <w:rFonts w:ascii="Times New Roman" w:eastAsia="Times New Roman" w:hAnsi="Times New Roman"/>
                <w:color w:val="000000"/>
                <w:sz w:val="16"/>
                <w:szCs w:val="24"/>
                <w:lang w:eastAsia="ru-RU"/>
              </w:rPr>
              <w:lastRenderedPageBreak/>
              <w:t>музеев)</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lastRenderedPageBreak/>
              <w:t>Всего</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73"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24 122,80</w:t>
            </w:r>
          </w:p>
        </w:tc>
        <w:tc>
          <w:tcPr>
            <w:tcW w:w="296"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24 122,8</w:t>
            </w:r>
          </w:p>
        </w:tc>
      </w:tr>
      <w:tr w:rsidR="00DB4BED" w:rsidRPr="00E84630" w:rsidTr="002047AE">
        <w:trPr>
          <w:trHeight w:val="39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1 206,10</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1 206,1</w:t>
            </w:r>
          </w:p>
        </w:tc>
      </w:tr>
      <w:tr w:rsidR="00DB4BED" w:rsidRPr="00E84630" w:rsidTr="002047AE">
        <w:trPr>
          <w:trHeight w:val="39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916,69697</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916,7</w:t>
            </w:r>
          </w:p>
        </w:tc>
      </w:tr>
      <w:tr w:rsidR="00DB4BED" w:rsidRPr="00E84630" w:rsidTr="002047AE">
        <w:trPr>
          <w:trHeight w:val="39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22 000,00303</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22 000,0</w:t>
            </w:r>
          </w:p>
        </w:tc>
      </w:tr>
      <w:tr w:rsidR="00DB4BED" w:rsidRPr="00E84630" w:rsidTr="002047AE">
        <w:trPr>
          <w:trHeight w:val="390"/>
        </w:trPr>
        <w:tc>
          <w:tcPr>
            <w:tcW w:w="433"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510"/>
        </w:trPr>
        <w:tc>
          <w:tcPr>
            <w:tcW w:w="43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Подпрограмма 3</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Культурно-досуговая деятельность и народное творчество</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20 742,00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29 057,00</w:t>
            </w: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35 500,00</w:t>
            </w:r>
          </w:p>
        </w:tc>
        <w:tc>
          <w:tcPr>
            <w:tcW w:w="26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37 088,70</w:t>
            </w:r>
          </w:p>
        </w:tc>
        <w:tc>
          <w:tcPr>
            <w:tcW w:w="26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66 548,20</w:t>
            </w:r>
          </w:p>
        </w:tc>
        <w:tc>
          <w:tcPr>
            <w:tcW w:w="26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64 655,00</w:t>
            </w:r>
          </w:p>
        </w:tc>
        <w:tc>
          <w:tcPr>
            <w:tcW w:w="30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72 448,27</w:t>
            </w:r>
          </w:p>
        </w:tc>
        <w:tc>
          <w:tcPr>
            <w:tcW w:w="30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103 555,67</w:t>
            </w:r>
          </w:p>
        </w:tc>
        <w:tc>
          <w:tcPr>
            <w:tcW w:w="300"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121 576,15</w:t>
            </w:r>
          </w:p>
        </w:tc>
        <w:tc>
          <w:tcPr>
            <w:tcW w:w="273"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114 523,20</w:t>
            </w:r>
          </w:p>
        </w:tc>
        <w:tc>
          <w:tcPr>
            <w:tcW w:w="296"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85 144,00</w:t>
            </w:r>
          </w:p>
        </w:tc>
        <w:tc>
          <w:tcPr>
            <w:tcW w:w="297"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84 883,00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835 721,2</w:t>
            </w:r>
          </w:p>
        </w:tc>
      </w:tr>
      <w:tr w:rsidR="00DB4BED" w:rsidRPr="00E84630" w:rsidTr="002047AE">
        <w:trPr>
          <w:trHeight w:val="420"/>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19 680,00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15 717,00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13 924,00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15 009,70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57 521,10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58 115,00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70 641,37</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77 383,07</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86 218,30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89 964,50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81 724,00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81 463,00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667 361,0</w:t>
            </w:r>
          </w:p>
        </w:tc>
      </w:tr>
      <w:tr w:rsidR="00DB4BED" w:rsidRPr="00E84630" w:rsidTr="002047AE">
        <w:trPr>
          <w:trHeight w:val="405"/>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12 255,00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18 960,00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16 709,20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2 338,00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3 424,00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12 823,40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23 857,55</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21 138,70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111 505,9</w:t>
            </w:r>
          </w:p>
        </w:tc>
      </w:tr>
      <w:tr w:rsidR="00DB4BED" w:rsidRPr="00E84630" w:rsidTr="002047AE">
        <w:trPr>
          <w:trHeight w:val="375"/>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1 429,00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4 095,80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6 079,10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2 267,00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11 116,70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6 065,00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31 052,6</w:t>
            </w:r>
          </w:p>
        </w:tc>
      </w:tr>
      <w:tr w:rsidR="00DB4BED" w:rsidRPr="00E84630" w:rsidTr="002047AE">
        <w:trPr>
          <w:trHeight w:val="435"/>
        </w:trPr>
        <w:tc>
          <w:tcPr>
            <w:tcW w:w="433"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1 062,00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1 085,00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1 187,00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1 274,00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610,00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849,00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1 806,90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2 232,50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5 435,30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3 420,00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3 420,00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3 420,00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25 801,7</w:t>
            </w:r>
          </w:p>
        </w:tc>
      </w:tr>
      <w:tr w:rsidR="00DB4BED" w:rsidRPr="00E84630" w:rsidTr="002047AE">
        <w:trPr>
          <w:trHeight w:val="52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деятельности (оказание услуг) муниципальными культурно-досуговыми учреждениями Волоконовского района</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10 715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10 962</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12 136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9 159,5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52 683,6</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57 294</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72 378,29</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76 630,25</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84 767,05</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89 467</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85 144</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84 883</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646 219,7</w:t>
            </w:r>
          </w:p>
        </w:tc>
      </w:tr>
      <w:tr w:rsidR="00DB4BED" w:rsidRPr="00E84630" w:rsidTr="002047AE">
        <w:trPr>
          <w:trHeight w:val="45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9 653</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9 877</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10 949</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7 885,5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52 073,6</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56 445</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70 571,39</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74 397,75</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79 331,75</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86 047</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81 724</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81 463</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620 418,0</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2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1 062</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1 085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1 187</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1 274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610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849</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1 806,9</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2 232,5</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5 435,3</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3 420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3 420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3 420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25 801,7</w:t>
            </w:r>
          </w:p>
        </w:tc>
      </w:tr>
      <w:tr w:rsidR="00DB4BED" w:rsidRPr="00E84630" w:rsidTr="002047AE">
        <w:trPr>
          <w:trHeight w:val="39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3.2</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Организация и проведение межрегиональных, межрайонных, районных культурно-досуговых мероприятий</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4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3.3</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Модернизация материально-технической базы муниципальных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1 009</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3 535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1 444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5 609,2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2 012,7</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3 021</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16 630,9</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1 009</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3 535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623,2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100,6</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151</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5 433,8</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890,2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401,6</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603</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1 894,8</w:t>
            </w:r>
          </w:p>
        </w:tc>
      </w:tr>
      <w:tr w:rsidR="00DB4BED" w:rsidRPr="00E84630" w:rsidTr="002047AE">
        <w:trPr>
          <w:trHeight w:val="33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1 429</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4 095,8</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1 510,5</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2 267</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9 302,3</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3.4</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Развитие инфраструктуры сферы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9 018</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14 560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16 079</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1 024,90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69,98</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11 528,22</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6 210,35</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18 046,20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96 536,7</w:t>
            </w:r>
          </w:p>
        </w:tc>
      </w:tr>
      <w:tr w:rsidR="00DB4BED" w:rsidRPr="00E84630" w:rsidTr="002047AE">
        <w:trPr>
          <w:trHeight w:val="465"/>
        </w:trPr>
        <w:tc>
          <w:tcPr>
            <w:tcW w:w="433"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9 018</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2 305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2 132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1 024,90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69,98</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2 215,42</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5 356,55</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3 567,10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27 689,0</w:t>
            </w:r>
          </w:p>
        </w:tc>
      </w:tr>
      <w:tr w:rsidR="00DB4BED" w:rsidRPr="00E84630" w:rsidTr="002047AE">
        <w:trPr>
          <w:trHeight w:val="465"/>
        </w:trPr>
        <w:tc>
          <w:tcPr>
            <w:tcW w:w="433"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12 255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13 947</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9 312,80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853,80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14 479,10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68 847,7</w:t>
            </w:r>
          </w:p>
        </w:tc>
      </w:tr>
      <w:tr w:rsidR="00DB4BED" w:rsidRPr="00E84630" w:rsidTr="002047AE">
        <w:trPr>
          <w:trHeight w:val="465"/>
        </w:trPr>
        <w:tc>
          <w:tcPr>
            <w:tcW w:w="433"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Мероприятие 3.4.1</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Капитальный ремонт объектов муниципальной собственности</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9 018</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14 560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16 079</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1 024,9</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69,98</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11 528,22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6 210,35</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18 046,20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96 536,7</w:t>
            </w:r>
          </w:p>
        </w:tc>
      </w:tr>
      <w:tr w:rsidR="00DB4BED" w:rsidRPr="00E84630" w:rsidTr="002047AE">
        <w:trPr>
          <w:trHeight w:val="39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9 018</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2 305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2 132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1 024,9</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69,98</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2 215,42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5 356,55</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3 567,10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27 689,0</w:t>
            </w:r>
          </w:p>
        </w:tc>
      </w:tr>
      <w:tr w:rsidR="00DB4BED" w:rsidRPr="00E84630" w:rsidTr="002047AE">
        <w:trPr>
          <w:trHeight w:val="37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12 255</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18 000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13 947</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9 312,8</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853,80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14 479,10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68 847,7</w:t>
            </w:r>
          </w:p>
        </w:tc>
      </w:tr>
      <w:tr w:rsidR="00DB4BED" w:rsidRPr="00E84630" w:rsidTr="002047AE">
        <w:trPr>
          <w:trHeight w:val="36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7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3.5</w:t>
            </w:r>
          </w:p>
        </w:tc>
        <w:tc>
          <w:tcPr>
            <w:tcW w:w="5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выполнения мероприятий в части повышения оплаты труда работникам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1 920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6 241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5 817</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4 340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18 318,0</w:t>
            </w:r>
          </w:p>
        </w:tc>
      </w:tr>
      <w:tr w:rsidR="00DB4BED" w:rsidRPr="00E84630" w:rsidTr="002047AE">
        <w:trPr>
          <w:trHeight w:val="46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960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4 369</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4 071</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1 519</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10 919,0</w:t>
            </w:r>
          </w:p>
        </w:tc>
      </w:tr>
      <w:tr w:rsidR="00DB4BED" w:rsidRPr="00E84630" w:rsidTr="002047AE">
        <w:trPr>
          <w:trHeight w:val="46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960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1 872</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1 746</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2 821</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7 399,0</w:t>
            </w:r>
          </w:p>
        </w:tc>
      </w:tr>
      <w:tr w:rsidR="00DB4BED" w:rsidRPr="00E84630" w:rsidTr="002047AE">
        <w:trPr>
          <w:trHeight w:val="46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Мероприятие 3.5.1</w:t>
            </w:r>
          </w:p>
        </w:tc>
        <w:tc>
          <w:tcPr>
            <w:tcW w:w="520" w:type="pct"/>
            <w:vMerge w:val="restart"/>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 xml:space="preserve">Государственная поддержка отрасли культуры (на обеспечение учреждений культуры специализированным автотранспортом для обслуживания </w:t>
            </w:r>
            <w:r w:rsidRPr="00E84630">
              <w:rPr>
                <w:rFonts w:ascii="Times New Roman" w:eastAsia="Times New Roman" w:hAnsi="Times New Roman"/>
                <w:color w:val="000000"/>
                <w:sz w:val="16"/>
                <w:szCs w:val="24"/>
                <w:lang w:eastAsia="ru-RU"/>
              </w:rPr>
              <w:lastRenderedPageBreak/>
              <w:t>населения, в том числе сельского населения)</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lastRenderedPageBreak/>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5 010,0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5 010,0</w:t>
            </w:r>
          </w:p>
        </w:tc>
      </w:tr>
      <w:tr w:rsidR="00DB4BED" w:rsidRPr="00E84630" w:rsidTr="002047AE">
        <w:trPr>
          <w:trHeight w:val="46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251,0</w:t>
            </w:r>
          </w:p>
        </w:tc>
        <w:tc>
          <w:tcPr>
            <w:tcW w:w="261" w:type="pct"/>
            <w:tcBorders>
              <w:top w:val="nil"/>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251,0</w:t>
            </w:r>
          </w:p>
        </w:tc>
      </w:tr>
      <w:tr w:rsidR="00DB4BED" w:rsidRPr="00E84630" w:rsidTr="002047AE">
        <w:trPr>
          <w:trHeight w:val="82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190,4</w:t>
            </w: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190,4</w:t>
            </w:r>
          </w:p>
        </w:tc>
      </w:tr>
      <w:tr w:rsidR="00DB4BED" w:rsidRPr="00E84630" w:rsidTr="002047AE">
        <w:trPr>
          <w:trHeight w:val="57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4 568,6</w:t>
            </w: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4 568,6</w:t>
            </w:r>
          </w:p>
        </w:tc>
      </w:tr>
      <w:tr w:rsidR="00DB4BED" w:rsidRPr="00E84630" w:rsidTr="002047AE">
        <w:trPr>
          <w:trHeight w:val="109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50"/>
        </w:trPr>
        <w:tc>
          <w:tcPr>
            <w:tcW w:w="433"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3.6</w:t>
            </w:r>
          </w:p>
        </w:tc>
        <w:tc>
          <w:tcPr>
            <w:tcW w:w="520"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Проект 3.А1 "Культурная среда"</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15 397,2</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30 598,75</w:t>
            </w:r>
          </w:p>
        </w:tc>
        <w:tc>
          <w:tcPr>
            <w:tcW w:w="273"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7 010,00</w:t>
            </w:r>
          </w:p>
        </w:tc>
        <w:tc>
          <w:tcPr>
            <w:tcW w:w="296"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53 006,0</w:t>
            </w:r>
          </w:p>
        </w:tc>
      </w:tr>
      <w:tr w:rsidR="00DB4BED" w:rsidRPr="00E84630" w:rsidTr="002047AE">
        <w:trPr>
          <w:trHeight w:val="37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769,9</w:t>
            </w: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1 530,00</w:t>
            </w: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350,40</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2 650,3</w:t>
            </w:r>
          </w:p>
        </w:tc>
      </w:tr>
      <w:tr w:rsidR="00DB4BED" w:rsidRPr="00E84630" w:rsidTr="002047AE">
        <w:trPr>
          <w:trHeight w:val="43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3 510,6</w:t>
            </w: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23 003,75</w:t>
            </w: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6 659,60</w:t>
            </w: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33 174,0</w:t>
            </w:r>
          </w:p>
        </w:tc>
      </w:tr>
      <w:tr w:rsidR="00DB4BED" w:rsidRPr="00E84630" w:rsidTr="002047AE">
        <w:trPr>
          <w:trHeight w:val="31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11 116,7</w:t>
            </w: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6 065,00</w:t>
            </w: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17 181,7</w:t>
            </w:r>
          </w:p>
        </w:tc>
      </w:tr>
      <w:tr w:rsidR="00DB4BED" w:rsidRPr="00E84630" w:rsidTr="002047AE">
        <w:trPr>
          <w:trHeight w:val="42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single" w:sz="4" w:space="0" w:color="auto"/>
              <w:left w:val="nil"/>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single" w:sz="4" w:space="0" w:color="auto"/>
              <w:left w:val="single" w:sz="4" w:space="0" w:color="auto"/>
              <w:bottom w:val="nil"/>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Подпрограмма 4</w:t>
            </w:r>
          </w:p>
        </w:tc>
        <w:tc>
          <w:tcPr>
            <w:tcW w:w="520" w:type="pct"/>
            <w:vMerge w:val="restart"/>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Охрана, сохранение и популяризация объектов культурного наследия ( памятников истории и культуры )</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13 097</w:t>
            </w:r>
          </w:p>
        </w:tc>
        <w:tc>
          <w:tcPr>
            <w:tcW w:w="22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1 796,3</w:t>
            </w:r>
          </w:p>
        </w:tc>
        <w:tc>
          <w:tcPr>
            <w:tcW w:w="261"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7 500</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3 600</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10 000</w:t>
            </w:r>
          </w:p>
        </w:tc>
        <w:tc>
          <w:tcPr>
            <w:tcW w:w="300"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single" w:sz="4" w:space="0" w:color="auto"/>
              <w:left w:val="nil"/>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51 993,3</w:t>
            </w:r>
          </w:p>
        </w:tc>
      </w:tr>
      <w:tr w:rsidR="00DB4BED" w:rsidRPr="00E84630" w:rsidTr="002047AE">
        <w:trPr>
          <w:trHeight w:val="43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89,8</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750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1 699,8</w:t>
            </w:r>
          </w:p>
        </w:tc>
      </w:tr>
      <w:tr w:rsidR="00DB4BED" w:rsidRPr="00E84630" w:rsidTr="002047AE">
        <w:trPr>
          <w:trHeight w:val="405"/>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13 097</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1 706,5</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6 750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3 240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9 500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50 293,5</w:t>
            </w:r>
          </w:p>
        </w:tc>
      </w:tr>
      <w:tr w:rsidR="00DB4BED" w:rsidRPr="00E84630" w:rsidTr="002047AE">
        <w:trPr>
          <w:trHeight w:val="33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20"/>
        </w:trPr>
        <w:tc>
          <w:tcPr>
            <w:tcW w:w="433"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single" w:sz="4" w:space="0" w:color="auto"/>
              <w:left w:val="single" w:sz="4" w:space="0" w:color="auto"/>
              <w:bottom w:val="nil"/>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4.1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Сохранение объектов культурного наследия (памятнков истории и культурв)</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16 000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13 097</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1 796,3</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7 500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3 600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10 000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51 993,3</w:t>
            </w:r>
          </w:p>
        </w:tc>
      </w:tr>
      <w:tr w:rsidR="00DB4BED" w:rsidRPr="00E84630" w:rsidTr="002047AE">
        <w:trPr>
          <w:trHeight w:val="42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89,8</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750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360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1 699,8</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16 000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13 097</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1 706,5</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6 750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3 240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9 500</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50 293,5</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Подпрограмма 5</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Муниципальная политика в сфере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21 456</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23 721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27 935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28 181,4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27 398,8</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27 503</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29 436,77</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39 327,71</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39 730,68</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44 965,90</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45 138</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34 628,6</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389 422,9</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21 106</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23 521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24 355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27 889,8</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27 398,8</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27 253</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29 373,47</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35 127,81</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36 913,88</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44 913,80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45 138</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34 629</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377 619,2</w:t>
            </w:r>
          </w:p>
        </w:tc>
      </w:tr>
      <w:tr w:rsidR="00DB4BED" w:rsidRPr="00E84630" w:rsidTr="002047AE">
        <w:trPr>
          <w:trHeight w:val="36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3 504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141,1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13,30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4 099,90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2 567</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10 777,2</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150,5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1 026,5</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9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деятельности (оказание услуг) муниципальных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21 456</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23 721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24 134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27 753,4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27 349</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27 059</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29 170,14</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34 422,22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36 765,58</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44 661</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45 138</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34 628,6</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376 257,9</w:t>
            </w:r>
          </w:p>
        </w:tc>
      </w:tr>
      <w:tr w:rsidR="00DB4BED" w:rsidRPr="00E84630" w:rsidTr="002047AE">
        <w:trPr>
          <w:trHeight w:val="45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21 106</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23 521</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23 958</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27 461,8</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27 349</w:t>
            </w: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27 059</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29 170,14</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34 422,22</w:t>
            </w: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36 765,58</w:t>
            </w: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44 661</w:t>
            </w: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45 138</w:t>
            </w: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34 628,6</w:t>
            </w: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375 240,3</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141,1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441,1</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76</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150,5</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576,5</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5.2</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выполнения мероприятий в части повышения оплаты труда работникам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3 801</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3 801,0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397</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397,0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3 404</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3 404,0</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2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single" w:sz="4" w:space="0" w:color="auto"/>
              <w:bottom w:val="single" w:sz="4" w:space="0" w:color="auto"/>
              <w:right w:val="nil"/>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single" w:sz="4" w:space="0" w:color="auto"/>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6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5.3</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Мероприятия</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428,0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49,8</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181</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484,59</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1 343,4</w:t>
            </w:r>
          </w:p>
        </w:tc>
      </w:tr>
      <w:tr w:rsidR="00DB4BED" w:rsidRPr="00E84630" w:rsidTr="002047AE">
        <w:trPr>
          <w:trHeight w:val="42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428</w:t>
            </w: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49,8</w:t>
            </w: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181</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484,59</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1 343,4</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5.4</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Гранты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263</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1 315,8</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1 578,8</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65,8</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78,8</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1 250,0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1 500,0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0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lastRenderedPageBreak/>
              <w:t>Основное мероприятие 5.5</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Проект 5.А2 "Творческие люди"</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66,63</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138,5</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346,4</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54,9</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606,4</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3,33</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6,9</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17,4</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2,8</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30,4</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13,30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31,6</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79,0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2,1</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126,0</w:t>
            </w:r>
          </w:p>
        </w:tc>
      </w:tr>
      <w:tr w:rsidR="00DB4BED" w:rsidRPr="00E84630" w:rsidTr="002047AE">
        <w:trPr>
          <w:trHeight w:val="33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250,0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450,0</w:t>
            </w:r>
          </w:p>
        </w:tc>
      </w:tr>
      <w:tr w:rsidR="00DB4BED" w:rsidRPr="00E84630" w:rsidTr="002047AE">
        <w:trPr>
          <w:trHeight w:val="36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5.5.1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Государственная поддержка отрасли культуры (на государственную поддержку лучших работников сельских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138,5</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69,3</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54,9</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262,7</w:t>
            </w:r>
          </w:p>
        </w:tc>
      </w:tr>
      <w:tr w:rsidR="00DB4BED" w:rsidRPr="00E84630" w:rsidTr="002047AE">
        <w:trPr>
          <w:trHeight w:val="42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6,9</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3,5</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2,8</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13,2</w:t>
            </w:r>
          </w:p>
        </w:tc>
      </w:tr>
      <w:tr w:rsidR="00DB4BED" w:rsidRPr="00E84630" w:rsidTr="002047AE">
        <w:trPr>
          <w:trHeight w:val="54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31,6</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15,8</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2,1</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49,5</w:t>
            </w:r>
          </w:p>
        </w:tc>
      </w:tr>
      <w:tr w:rsidR="00DB4BED" w:rsidRPr="00E84630" w:rsidTr="002047AE">
        <w:trPr>
          <w:trHeight w:val="45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100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200,0</w:t>
            </w:r>
          </w:p>
        </w:tc>
      </w:tr>
      <w:tr w:rsidR="00DB4BED" w:rsidRPr="00E84630" w:rsidTr="002047AE">
        <w:trPr>
          <w:trHeight w:val="58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6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5.5.2.</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Государственная поддержка отрасли культуры (на государственную поддержку лучших  сельских учреждений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277,1</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277,1</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13,9</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13,9</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63,2</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63,2</w:t>
            </w:r>
          </w:p>
        </w:tc>
      </w:tr>
      <w:tr w:rsidR="00DB4BED" w:rsidRPr="00E84630" w:rsidTr="002047AE">
        <w:trPr>
          <w:trHeight w:val="46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200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200,0</w:t>
            </w:r>
          </w:p>
        </w:tc>
      </w:tr>
      <w:tr w:rsidR="00DB4BED" w:rsidRPr="00E84630" w:rsidTr="002047AE">
        <w:trPr>
          <w:trHeight w:val="48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7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5.6</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Организация и проведение общественно значимых мероприятий и творческих проектов</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2 966,6</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2 618,7</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5 585,3</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148,3</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130,9</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279,2</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2 818,30</w:t>
            </w: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2 487,80</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5 306,1</w:t>
            </w:r>
          </w:p>
        </w:tc>
      </w:tr>
      <w:tr w:rsidR="00DB4BED" w:rsidRPr="00E84630" w:rsidTr="002047AE">
        <w:trPr>
          <w:trHeight w:val="37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5.7</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r w:rsidRPr="00E84630">
              <w:rPr>
                <w:rFonts w:ascii="Times New Roman" w:eastAsia="Times New Roman" w:hAnsi="Times New Roman"/>
                <w:sz w:val="16"/>
                <w:szCs w:val="24"/>
                <w:lang w:eastAsia="ru-RU"/>
              </w:rPr>
              <w:t xml:space="preserve">Государственная поддержка </w:t>
            </w:r>
            <w:r w:rsidRPr="00E84630">
              <w:rPr>
                <w:rFonts w:ascii="Times New Roman" w:eastAsia="Times New Roman" w:hAnsi="Times New Roman"/>
                <w:sz w:val="16"/>
                <w:szCs w:val="24"/>
                <w:lang w:eastAsia="ru-RU"/>
              </w:rPr>
              <w:lastRenderedPageBreak/>
              <w:t>муниципальных учреждений культуры и их работников</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lastRenderedPageBreak/>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250</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250,0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250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250,0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9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Подпрограмма 6</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Развитие дополнительного образования детей в сфере культуры</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49 811,99</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53 626</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54 777</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53 227</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211 442,0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47 712,89</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51 143</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52 267</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50 689</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201 811,9</w:t>
            </w:r>
          </w:p>
        </w:tc>
      </w:tr>
      <w:tr w:rsidR="00DB4BED" w:rsidRPr="00E84630" w:rsidTr="002047AE">
        <w:trPr>
          <w:trHeight w:val="40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683</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710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738</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2 131,0</w:t>
            </w:r>
          </w:p>
        </w:tc>
      </w:tr>
      <w:tr w:rsidR="00DB4BED" w:rsidRPr="00E84630" w:rsidTr="002047AE">
        <w:trPr>
          <w:trHeight w:val="36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36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2 099,1</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7 499,1</w:t>
            </w:r>
          </w:p>
        </w:tc>
      </w:tr>
      <w:tr w:rsidR="00DB4BED" w:rsidRPr="00E84630" w:rsidTr="002047AE">
        <w:trPr>
          <w:trHeight w:val="480"/>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6.1</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Обеспечение деятельности (оказание услуг) муниципальных учреждений (организаций) Волоконовского района</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49 811,99</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52 943</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54 067</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52 489</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209 311,0</w:t>
            </w:r>
          </w:p>
        </w:tc>
      </w:tr>
      <w:tr w:rsidR="00DB4BED" w:rsidRPr="00E84630" w:rsidTr="002047AE">
        <w:trPr>
          <w:trHeight w:val="39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47 712,89</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51 143</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52 267</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50 689</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201 811,9</w:t>
            </w:r>
          </w:p>
        </w:tc>
      </w:tr>
      <w:tr w:rsidR="00DB4BED" w:rsidRPr="00E84630" w:rsidTr="002047AE">
        <w:trPr>
          <w:trHeight w:val="31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5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2 099,1</w:t>
            </w: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1 800</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7 499,1</w:t>
            </w:r>
          </w:p>
        </w:tc>
      </w:tr>
      <w:tr w:rsidR="00DB4BED" w:rsidRPr="00E84630" w:rsidTr="002047AE">
        <w:trPr>
          <w:trHeight w:val="435"/>
        </w:trPr>
        <w:tc>
          <w:tcPr>
            <w:tcW w:w="433"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Основное мероприятие 6.2</w:t>
            </w:r>
          </w:p>
        </w:tc>
        <w:tc>
          <w:tcPr>
            <w:tcW w:w="520" w:type="pct"/>
            <w:vMerge w:val="restart"/>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Социальная поддержка педагогических работников</w:t>
            </w: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Всего</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2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261"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w:t>
            </w:r>
          </w:p>
        </w:tc>
        <w:tc>
          <w:tcPr>
            <w:tcW w:w="300"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0,00</w:t>
            </w:r>
          </w:p>
        </w:tc>
        <w:tc>
          <w:tcPr>
            <w:tcW w:w="273"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683</w:t>
            </w:r>
          </w:p>
        </w:tc>
        <w:tc>
          <w:tcPr>
            <w:tcW w:w="296"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710</w:t>
            </w:r>
          </w:p>
        </w:tc>
        <w:tc>
          <w:tcPr>
            <w:tcW w:w="297"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b/>
                <w:bCs/>
                <w:color w:val="000000"/>
                <w:sz w:val="16"/>
                <w:szCs w:val="24"/>
                <w:lang w:eastAsia="ru-RU"/>
              </w:rPr>
            </w:pPr>
            <w:r w:rsidRPr="00E84630">
              <w:rPr>
                <w:rFonts w:ascii="Times New Roman" w:eastAsia="Times New Roman" w:hAnsi="Times New Roman"/>
                <w:b/>
                <w:bCs/>
                <w:color w:val="000000"/>
                <w:sz w:val="16"/>
                <w:szCs w:val="24"/>
                <w:lang w:eastAsia="ru-RU"/>
              </w:rPr>
              <w:t>738</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2 131,0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местный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областной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683</w:t>
            </w: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710</w:t>
            </w: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738</w:t>
            </w: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2 131,0</w:t>
            </w:r>
          </w:p>
        </w:tc>
      </w:tr>
      <w:tr w:rsidR="00DB4BED" w:rsidRPr="00E84630" w:rsidTr="002047AE">
        <w:trPr>
          <w:trHeight w:val="330"/>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федеральный бюджет</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r w:rsidR="00DB4BED" w:rsidRPr="00E84630" w:rsidTr="002047AE">
        <w:trPr>
          <w:trHeight w:val="435"/>
        </w:trPr>
        <w:tc>
          <w:tcPr>
            <w:tcW w:w="433"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520" w:type="pct"/>
            <w:vMerge/>
            <w:tcBorders>
              <w:top w:val="nil"/>
              <w:left w:val="single" w:sz="4" w:space="0" w:color="auto"/>
              <w:bottom w:val="single" w:sz="4" w:space="0" w:color="000000"/>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12" w:type="pct"/>
            <w:tcBorders>
              <w:top w:val="nil"/>
              <w:left w:val="nil"/>
              <w:bottom w:val="single" w:sz="4" w:space="0" w:color="auto"/>
              <w:right w:val="single" w:sz="4" w:space="0" w:color="auto"/>
            </w:tcBorders>
            <w:shd w:val="clear" w:color="auto" w:fill="auto"/>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r w:rsidRPr="00E84630">
              <w:rPr>
                <w:rFonts w:ascii="Times New Roman" w:eastAsia="Times New Roman" w:hAnsi="Times New Roman"/>
                <w:color w:val="000000"/>
                <w:sz w:val="16"/>
                <w:szCs w:val="24"/>
                <w:lang w:eastAsia="ru-RU"/>
              </w:rPr>
              <w:t>иные источники</w:t>
            </w: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2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61"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300"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7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6"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297"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color w:val="000000"/>
                <w:sz w:val="16"/>
                <w:szCs w:val="24"/>
                <w:lang w:eastAsia="ru-RU"/>
              </w:rPr>
            </w:pPr>
          </w:p>
        </w:tc>
        <w:tc>
          <w:tcPr>
            <w:tcW w:w="423" w:type="pct"/>
            <w:tcBorders>
              <w:top w:val="nil"/>
              <w:left w:val="nil"/>
              <w:bottom w:val="single" w:sz="4" w:space="0" w:color="auto"/>
              <w:right w:val="single" w:sz="4" w:space="0" w:color="auto"/>
            </w:tcBorders>
            <w:shd w:val="clear" w:color="auto" w:fill="auto"/>
            <w:noWrap/>
            <w:hideMark/>
          </w:tcPr>
          <w:p w:rsidR="00DB4BED" w:rsidRPr="00E84630" w:rsidRDefault="00DB4BED" w:rsidP="00624D3E">
            <w:pPr>
              <w:spacing w:after="0" w:line="240" w:lineRule="auto"/>
              <w:jc w:val="center"/>
              <w:rPr>
                <w:rFonts w:ascii="Times New Roman" w:eastAsia="Times New Roman" w:hAnsi="Times New Roman"/>
                <w:b/>
                <w:bCs/>
                <w:sz w:val="16"/>
                <w:szCs w:val="24"/>
                <w:lang w:eastAsia="ru-RU"/>
              </w:rPr>
            </w:pPr>
            <w:r w:rsidRPr="00E84630">
              <w:rPr>
                <w:rFonts w:ascii="Times New Roman" w:eastAsia="Times New Roman" w:hAnsi="Times New Roman"/>
                <w:b/>
                <w:bCs/>
                <w:sz w:val="16"/>
                <w:szCs w:val="24"/>
                <w:lang w:eastAsia="ru-RU"/>
              </w:rPr>
              <w:t>0,0</w:t>
            </w:r>
          </w:p>
        </w:tc>
      </w:tr>
    </w:tbl>
    <w:p w:rsidR="00DB4BED" w:rsidRDefault="00DB4BED" w:rsidP="00DB4BED">
      <w:pPr>
        <w:shd w:val="clear" w:color="auto" w:fill="FFFFFF"/>
        <w:spacing w:after="0" w:line="240" w:lineRule="auto"/>
        <w:jc w:val="both"/>
        <w:textAlignment w:val="baseline"/>
        <w:outlineLvl w:val="1"/>
        <w:rPr>
          <w:rFonts w:ascii="Times New Roman" w:hAnsi="Times New Roman"/>
          <w:sz w:val="24"/>
          <w:szCs w:val="24"/>
        </w:rPr>
      </w:pPr>
    </w:p>
    <w:p w:rsidR="00DB4BED" w:rsidRDefault="00DB4BED" w:rsidP="00267FA7">
      <w:pPr>
        <w:shd w:val="clear" w:color="auto" w:fill="FFFFFF"/>
        <w:spacing w:after="0" w:line="240" w:lineRule="auto"/>
        <w:jc w:val="right"/>
        <w:textAlignment w:val="baseline"/>
        <w:outlineLvl w:val="1"/>
        <w:rPr>
          <w:rFonts w:ascii="Times New Roman" w:hAnsi="Times New Roman"/>
          <w:sz w:val="24"/>
          <w:szCs w:val="24"/>
        </w:rPr>
      </w:pPr>
    </w:p>
    <w:p w:rsidR="00DB4BED" w:rsidRDefault="00DB4BED" w:rsidP="00267FA7">
      <w:pPr>
        <w:shd w:val="clear" w:color="auto" w:fill="FFFFFF"/>
        <w:spacing w:after="0" w:line="240" w:lineRule="auto"/>
        <w:jc w:val="right"/>
        <w:textAlignment w:val="baseline"/>
        <w:outlineLvl w:val="1"/>
        <w:rPr>
          <w:rFonts w:ascii="Times New Roman" w:hAnsi="Times New Roman"/>
          <w:sz w:val="24"/>
          <w:szCs w:val="24"/>
        </w:rPr>
      </w:pPr>
    </w:p>
    <w:p w:rsidR="00DB4BED" w:rsidRDefault="00DB4BED" w:rsidP="00267FA7">
      <w:pPr>
        <w:shd w:val="clear" w:color="auto" w:fill="FFFFFF"/>
        <w:spacing w:after="0" w:line="240" w:lineRule="auto"/>
        <w:jc w:val="right"/>
        <w:textAlignment w:val="baseline"/>
        <w:outlineLvl w:val="1"/>
        <w:rPr>
          <w:rFonts w:ascii="Times New Roman" w:hAnsi="Times New Roman"/>
          <w:sz w:val="24"/>
          <w:szCs w:val="24"/>
        </w:rPr>
      </w:pPr>
    </w:p>
    <w:p w:rsidR="00DB4BED" w:rsidRDefault="00DB4BED" w:rsidP="00267FA7">
      <w:pPr>
        <w:shd w:val="clear" w:color="auto" w:fill="FFFFFF"/>
        <w:spacing w:after="0" w:line="240" w:lineRule="auto"/>
        <w:jc w:val="right"/>
        <w:textAlignment w:val="baseline"/>
        <w:outlineLvl w:val="1"/>
        <w:rPr>
          <w:rFonts w:ascii="Times New Roman" w:hAnsi="Times New Roman"/>
          <w:sz w:val="24"/>
          <w:szCs w:val="24"/>
        </w:rPr>
      </w:pPr>
    </w:p>
    <w:p w:rsidR="00550DE2" w:rsidRDefault="00550DE2" w:rsidP="000132E7">
      <w:pPr>
        <w:shd w:val="clear" w:color="auto" w:fill="FFFFFF"/>
        <w:spacing w:after="0" w:line="240" w:lineRule="auto"/>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0132E7" w:rsidRPr="00267FA7" w:rsidRDefault="000132E7" w:rsidP="000132E7">
      <w:pPr>
        <w:framePr w:w="4985" w:h="1441" w:hSpace="180" w:wrap="around" w:vAnchor="text" w:hAnchor="page" w:x="11251" w:y="-1334"/>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Приложение № 4</w:t>
      </w:r>
    </w:p>
    <w:p w:rsidR="000132E7" w:rsidRPr="00267FA7" w:rsidRDefault="000132E7" w:rsidP="000132E7">
      <w:pPr>
        <w:framePr w:w="4985" w:h="1441" w:hSpace="180" w:wrap="around" w:vAnchor="text" w:hAnchor="page" w:x="11251" w:y="-1334"/>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к муниципальной программе</w:t>
      </w:r>
    </w:p>
    <w:p w:rsidR="000132E7" w:rsidRPr="00267FA7" w:rsidRDefault="000132E7" w:rsidP="000132E7">
      <w:pPr>
        <w:framePr w:w="4985" w:h="1441" w:hSpace="180" w:wrap="around" w:vAnchor="text" w:hAnchor="page" w:x="11251" w:y="-1334"/>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«Развитие культуры и искусства</w:t>
      </w:r>
    </w:p>
    <w:p w:rsidR="000132E7" w:rsidRPr="00267FA7" w:rsidRDefault="000132E7" w:rsidP="000132E7">
      <w:pPr>
        <w:framePr w:w="4985" w:h="1441" w:hSpace="180" w:wrap="around" w:vAnchor="text" w:hAnchor="page" w:x="11251" w:y="-1334"/>
        <w:spacing w:line="240" w:lineRule="auto"/>
        <w:jc w:val="center"/>
        <w:rPr>
          <w:b/>
          <w:sz w:val="28"/>
          <w:szCs w:val="28"/>
        </w:rPr>
      </w:pPr>
      <w:r w:rsidRPr="00267FA7">
        <w:rPr>
          <w:rFonts w:ascii="Times New Roman" w:hAnsi="Times New Roman"/>
          <w:b/>
          <w:sz w:val="28"/>
          <w:szCs w:val="28"/>
        </w:rPr>
        <w:t>Волоконовского района»</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0132E7">
      <w:pPr>
        <w:shd w:val="clear" w:color="auto" w:fill="FFFFFF"/>
        <w:spacing w:after="0" w:line="240" w:lineRule="auto"/>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 xml:space="preserve">Ресурсное обеспечение реализации муниципальной программы </w:t>
      </w:r>
    </w:p>
    <w:p w:rsidR="00550DE2" w:rsidRPr="00973655" w:rsidRDefault="00550DE2" w:rsidP="00973655">
      <w:pPr>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 xml:space="preserve">«Развитие культуры и искусства Волоконовского района» за счет средств бюджета Волоконовского района </w:t>
      </w:r>
    </w:p>
    <w:p w:rsidR="00624D3E" w:rsidRDefault="00624D3E" w:rsidP="00C2752B">
      <w:pPr>
        <w:shd w:val="clear" w:color="auto" w:fill="FFFFFF"/>
        <w:spacing w:after="0" w:line="240" w:lineRule="auto"/>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1"/>
        <w:gridCol w:w="993"/>
        <w:gridCol w:w="567"/>
        <w:gridCol w:w="567"/>
        <w:gridCol w:w="425"/>
        <w:gridCol w:w="567"/>
        <w:gridCol w:w="709"/>
        <w:gridCol w:w="709"/>
        <w:gridCol w:w="709"/>
        <w:gridCol w:w="850"/>
        <w:gridCol w:w="992"/>
        <w:gridCol w:w="993"/>
        <w:gridCol w:w="992"/>
        <w:gridCol w:w="992"/>
        <w:gridCol w:w="992"/>
        <w:gridCol w:w="993"/>
        <w:gridCol w:w="992"/>
        <w:gridCol w:w="850"/>
      </w:tblGrid>
      <w:tr w:rsidR="00C2752B" w:rsidRPr="00C2752B" w:rsidTr="005B01F1">
        <w:trPr>
          <w:trHeight w:val="600"/>
        </w:trPr>
        <w:tc>
          <w:tcPr>
            <w:tcW w:w="710" w:type="dxa"/>
            <w:shd w:val="clear" w:color="000000" w:fill="FFFFFF"/>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Статус</w:t>
            </w:r>
          </w:p>
        </w:tc>
        <w:tc>
          <w:tcPr>
            <w:tcW w:w="991" w:type="dxa"/>
            <w:vMerge w:val="restart"/>
            <w:shd w:val="clear" w:color="auto" w:fill="auto"/>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Наименование муниципальной  программы, подпрограммы, основного мероприятия</w:t>
            </w:r>
          </w:p>
        </w:tc>
        <w:tc>
          <w:tcPr>
            <w:tcW w:w="993" w:type="dxa"/>
            <w:vMerge w:val="restart"/>
            <w:shd w:val="clear" w:color="auto" w:fill="auto"/>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Ответственный исполнитель,  соисполнители,  участники</w:t>
            </w:r>
          </w:p>
        </w:tc>
        <w:tc>
          <w:tcPr>
            <w:tcW w:w="2126" w:type="dxa"/>
            <w:gridSpan w:val="4"/>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Код бюджетной классификации </w:t>
            </w:r>
          </w:p>
        </w:tc>
        <w:tc>
          <w:tcPr>
            <w:tcW w:w="10773" w:type="dxa"/>
            <w:gridSpan w:val="12"/>
            <w:shd w:val="clear" w:color="auto" w:fill="auto"/>
            <w:vAlign w:val="bottom"/>
            <w:hideMark/>
          </w:tcPr>
          <w:p w:rsidR="00C2752B" w:rsidRPr="00C2752B" w:rsidRDefault="00C2752B" w:rsidP="00C2752B">
            <w:pPr>
              <w:tabs>
                <w:tab w:val="left" w:pos="4162"/>
                <w:tab w:val="left" w:pos="5467"/>
              </w:tabs>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Расходы (тыс. руб.), годы</w:t>
            </w:r>
          </w:p>
        </w:tc>
      </w:tr>
      <w:tr w:rsidR="00E75752" w:rsidRPr="00C2752B" w:rsidTr="005B01F1">
        <w:trPr>
          <w:trHeight w:val="1425"/>
        </w:trPr>
        <w:tc>
          <w:tcPr>
            <w:tcW w:w="710" w:type="dxa"/>
            <w:shd w:val="clear" w:color="000000" w:fill="FFFFFF"/>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1" w:type="dxa"/>
            <w:vMerge/>
            <w:shd w:val="clear" w:color="auto" w:fill="auto"/>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993" w:type="dxa"/>
            <w:vMerge/>
            <w:shd w:val="clear" w:color="auto" w:fill="auto"/>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ГРБС</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Рз Пр</w:t>
            </w:r>
          </w:p>
        </w:tc>
        <w:tc>
          <w:tcPr>
            <w:tcW w:w="425"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ЦСР</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ВР</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2015 год </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2016 год</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2017 год</w:t>
            </w:r>
          </w:p>
        </w:tc>
        <w:tc>
          <w:tcPr>
            <w:tcW w:w="850"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2018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992" w:type="dxa"/>
            <w:shd w:val="clear" w:color="auto" w:fill="auto"/>
            <w:vAlign w:val="bottom"/>
            <w:hideMark/>
          </w:tcPr>
          <w:p w:rsidR="002047AE"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2019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993"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2020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992"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2021</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год</w:t>
            </w:r>
          </w:p>
        </w:tc>
        <w:tc>
          <w:tcPr>
            <w:tcW w:w="992"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2022</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год</w:t>
            </w:r>
          </w:p>
        </w:tc>
        <w:tc>
          <w:tcPr>
            <w:tcW w:w="992"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2023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993"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2024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992"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2025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c>
          <w:tcPr>
            <w:tcW w:w="850" w:type="dxa"/>
            <w:shd w:val="clear" w:color="auto" w:fill="auto"/>
            <w:vAlign w:val="bottom"/>
            <w:hideMark/>
          </w:tcPr>
          <w:p w:rsidR="00E75752"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 2026 </w:t>
            </w:r>
          </w:p>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год</w:t>
            </w:r>
          </w:p>
        </w:tc>
      </w:tr>
    </w:tbl>
    <w:p w:rsidR="002047AE" w:rsidRPr="002047AE" w:rsidRDefault="002047AE" w:rsidP="002047AE">
      <w:pPr>
        <w:spacing w:after="0" w:line="240" w:lineRule="auto"/>
        <w:rPr>
          <w:sz w:val="2"/>
        </w:rPr>
      </w:pP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91"/>
        <w:gridCol w:w="993"/>
        <w:gridCol w:w="567"/>
        <w:gridCol w:w="567"/>
        <w:gridCol w:w="425"/>
        <w:gridCol w:w="567"/>
        <w:gridCol w:w="709"/>
        <w:gridCol w:w="709"/>
        <w:gridCol w:w="709"/>
        <w:gridCol w:w="850"/>
        <w:gridCol w:w="992"/>
        <w:gridCol w:w="993"/>
        <w:gridCol w:w="992"/>
        <w:gridCol w:w="992"/>
        <w:gridCol w:w="992"/>
        <w:gridCol w:w="993"/>
        <w:gridCol w:w="992"/>
        <w:gridCol w:w="850"/>
      </w:tblGrid>
      <w:tr w:rsidR="00E75752" w:rsidRPr="00C2752B" w:rsidTr="002047AE">
        <w:trPr>
          <w:trHeight w:val="330"/>
          <w:tblHeader/>
        </w:trPr>
        <w:tc>
          <w:tcPr>
            <w:tcW w:w="710" w:type="dxa"/>
            <w:shd w:val="clear" w:color="000000" w:fill="FFFFFF"/>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w:t>
            </w:r>
          </w:p>
        </w:tc>
        <w:tc>
          <w:tcPr>
            <w:tcW w:w="991"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w:t>
            </w:r>
          </w:p>
        </w:tc>
        <w:tc>
          <w:tcPr>
            <w:tcW w:w="425"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10</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11</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12</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13</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14</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15</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16</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17</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18</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19</w:t>
            </w:r>
          </w:p>
        </w:tc>
      </w:tr>
      <w:tr w:rsidR="00E75752" w:rsidRPr="00C2752B" w:rsidTr="005B01F1">
        <w:trPr>
          <w:trHeight w:val="630"/>
        </w:trPr>
        <w:tc>
          <w:tcPr>
            <w:tcW w:w="710" w:type="dxa"/>
            <w:vMerge w:val="restart"/>
            <w:shd w:val="clear" w:color="000000" w:fill="FFFFFF"/>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Программа</w:t>
            </w:r>
          </w:p>
        </w:tc>
        <w:tc>
          <w:tcPr>
            <w:tcW w:w="991" w:type="dxa"/>
            <w:vMerge w:val="restart"/>
            <w:shd w:val="clear" w:color="auto" w:fill="auto"/>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Развитие культуры и искусства в Волоко</w:t>
            </w:r>
            <w:r w:rsidR="005B01F1">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 xml:space="preserve">новском районе </w:t>
            </w:r>
          </w:p>
        </w:tc>
        <w:tc>
          <w:tcPr>
            <w:tcW w:w="993" w:type="dxa"/>
            <w:shd w:val="clear" w:color="auto" w:fill="auto"/>
            <w:vAlign w:val="bottom"/>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всего, в том числе: </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Х</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57 997</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56 103</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58 827</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68 365,5</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110 351,0</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112 806,8</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129 394,03</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148 024,53</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208 095,63</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229 542,9</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221 877,0</w:t>
            </w:r>
          </w:p>
        </w:tc>
        <w:tc>
          <w:tcPr>
            <w:tcW w:w="850" w:type="dxa"/>
            <w:shd w:val="clear" w:color="auto" w:fill="auto"/>
            <w:vAlign w:val="bottom"/>
            <w:hideMark/>
          </w:tcPr>
          <w:p w:rsidR="00C2752B" w:rsidRPr="00FF3318" w:rsidRDefault="00C2752B" w:rsidP="00C2752B">
            <w:pPr>
              <w:spacing w:after="0" w:line="240" w:lineRule="auto"/>
              <w:jc w:val="center"/>
              <w:rPr>
                <w:rFonts w:ascii="Times New Roman" w:eastAsia="Times New Roman" w:hAnsi="Times New Roman"/>
                <w:b/>
                <w:bCs/>
                <w:color w:val="000000"/>
                <w:sz w:val="14"/>
                <w:szCs w:val="14"/>
                <w:lang w:eastAsia="ru-RU"/>
              </w:rPr>
            </w:pPr>
            <w:r w:rsidRPr="00FF3318">
              <w:rPr>
                <w:rFonts w:ascii="Times New Roman" w:eastAsia="Times New Roman" w:hAnsi="Times New Roman"/>
                <w:b/>
                <w:bCs/>
                <w:color w:val="000000"/>
                <w:sz w:val="14"/>
                <w:szCs w:val="14"/>
                <w:lang w:eastAsia="ru-RU"/>
              </w:rPr>
              <w:t>211 375,6</w:t>
            </w:r>
          </w:p>
        </w:tc>
      </w:tr>
      <w:tr w:rsidR="00E75752" w:rsidRPr="00C2752B" w:rsidTr="005B01F1">
        <w:trPr>
          <w:trHeight w:val="615"/>
        </w:trPr>
        <w:tc>
          <w:tcPr>
            <w:tcW w:w="710" w:type="dxa"/>
            <w:vMerge/>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Адми</w:t>
            </w:r>
            <w:r w:rsidR="005B01F1">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850</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12 111</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2 305</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2 000</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3 632,0</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1 025</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25,8</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429,98</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3 485,32</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6 886,55</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3 917,50</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0,00</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0,00</w:t>
            </w:r>
          </w:p>
        </w:tc>
      </w:tr>
      <w:tr w:rsidR="00E75752" w:rsidRPr="00C2752B" w:rsidTr="005B01F1">
        <w:trPr>
          <w:trHeight w:val="1290"/>
        </w:trPr>
        <w:tc>
          <w:tcPr>
            <w:tcW w:w="710" w:type="dxa"/>
            <w:vMerge/>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C2752B" w:rsidRPr="00C2752B" w:rsidRDefault="00C2752B" w:rsidP="00C2752B">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sidR="005B01F1">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sidR="005B01F1">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872</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31 388</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38 754</w:t>
            </w:r>
          </w:p>
        </w:tc>
        <w:tc>
          <w:tcPr>
            <w:tcW w:w="709"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39 390</w:t>
            </w:r>
          </w:p>
        </w:tc>
        <w:tc>
          <w:tcPr>
            <w:tcW w:w="850"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42 959,5</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86 584,5</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89 461,0</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103 144,11</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114 394,78</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120 834,46</w:t>
            </w:r>
          </w:p>
        </w:tc>
        <w:tc>
          <w:tcPr>
            <w:tcW w:w="993"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139 115,90</w:t>
            </w:r>
          </w:p>
        </w:tc>
        <w:tc>
          <w:tcPr>
            <w:tcW w:w="992" w:type="dxa"/>
            <w:shd w:val="clear" w:color="auto" w:fill="auto"/>
            <w:vAlign w:val="bottom"/>
            <w:hideMark/>
          </w:tcPr>
          <w:p w:rsidR="00C2752B" w:rsidRPr="00C2752B" w:rsidRDefault="00C2752B" w:rsidP="00C2752B">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133 476,00</w:t>
            </w:r>
          </w:p>
        </w:tc>
        <w:tc>
          <w:tcPr>
            <w:tcW w:w="850" w:type="dxa"/>
            <w:shd w:val="clear" w:color="auto" w:fill="auto"/>
            <w:vAlign w:val="bottom"/>
            <w:hideMark/>
          </w:tcPr>
          <w:p w:rsidR="00C2752B" w:rsidRPr="00FF3318" w:rsidRDefault="00C2752B" w:rsidP="00C2752B">
            <w:pPr>
              <w:spacing w:after="0" w:line="240" w:lineRule="auto"/>
              <w:jc w:val="center"/>
              <w:rPr>
                <w:rFonts w:ascii="Times New Roman" w:eastAsia="Times New Roman" w:hAnsi="Times New Roman"/>
                <w:b/>
                <w:bCs/>
                <w:color w:val="000000"/>
                <w:sz w:val="14"/>
                <w:szCs w:val="14"/>
                <w:lang w:eastAsia="ru-RU"/>
              </w:rPr>
            </w:pPr>
            <w:r w:rsidRPr="00FF3318">
              <w:rPr>
                <w:rFonts w:ascii="Times New Roman" w:eastAsia="Times New Roman" w:hAnsi="Times New Roman"/>
                <w:b/>
                <w:bCs/>
                <w:color w:val="000000"/>
                <w:sz w:val="14"/>
                <w:szCs w:val="14"/>
                <w:lang w:eastAsia="ru-RU"/>
              </w:rPr>
              <w:t>122 616,60</w:t>
            </w:r>
          </w:p>
        </w:tc>
      </w:tr>
      <w:tr w:rsidR="005B01F1" w:rsidRPr="00C2752B" w:rsidTr="005B01F1">
        <w:trPr>
          <w:trHeight w:val="1215"/>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14 498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15 044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17 437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21 774,0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22 741,6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23 320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25 819,94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30 144,4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32 661,73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35 366,5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36 134,0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38 070,0</w:t>
            </w:r>
          </w:p>
        </w:tc>
      </w:tr>
      <w:tr w:rsidR="005B01F1" w:rsidRPr="00C2752B" w:rsidTr="005B01F1">
        <w:trPr>
          <w:trHeight w:val="1905"/>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 xml:space="preserve">Под-прог-рамма 1  </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Развитие библиотечного дела</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 администрация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14 498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15 044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17 437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23 274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22 741,6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23 320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25 819,94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30 144,4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32 661,73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35 366,5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36 134,0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38 070,0</w:t>
            </w:r>
          </w:p>
        </w:tc>
      </w:tr>
      <w:tr w:rsidR="005B01F1" w:rsidRPr="00C2752B" w:rsidTr="005B01F1">
        <w:trPr>
          <w:trHeight w:val="63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1 500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r>
      <w:tr w:rsidR="005B01F1" w:rsidRPr="00C2752B" w:rsidTr="005B01F1">
        <w:trPr>
          <w:trHeight w:val="120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14 498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15 044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17 437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21 774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22 741,6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23 320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25 819,94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30 144,43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32 661,73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35 366,50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36 134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38 070</w:t>
            </w:r>
          </w:p>
        </w:tc>
      </w:tr>
      <w:tr w:rsidR="005B01F1" w:rsidRPr="00C2752B" w:rsidTr="005B01F1">
        <w:trPr>
          <w:trHeight w:val="163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1.1.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деятельности (оказание услуг) муниципальными библиотеками Волоконовского района</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14 498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15 044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15 658</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20 663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22 740,6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23 320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25 806,34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30 130,83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32 650,73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35 357,00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36 134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38 070</w:t>
            </w:r>
          </w:p>
        </w:tc>
      </w:tr>
      <w:tr w:rsidR="005B01F1" w:rsidRPr="00C2752B" w:rsidTr="005B01F1">
        <w:trPr>
          <w:trHeight w:val="127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1.2.</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Комплектование книжных фондов муниципальных библиотек </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13,6</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13,6</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11,0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63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1.3.</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Модернизация материально-технической базы муниципальных библиотек</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74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lastRenderedPageBreak/>
              <w:t>Основ-ное мероп-риятие 1.4.</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выполнения мероприятий в части повышения оплаты труда работникам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1 777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1 110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810"/>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1.5.</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Капитальный ремонт объектов муниципальной собственности</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Админист</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1 500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96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883</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920"/>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Под-прог-рамма 2  </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Развитие музейного дела</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Волоконовского района, 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2 713</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1 821</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3 111</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2 192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2 599,7</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3 368,8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3 199,25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4 869,2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4 588,83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8 155,1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6 614,0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6 525,0</w:t>
            </w:r>
          </w:p>
        </w:tc>
      </w:tr>
      <w:tr w:rsidR="005B01F1" w:rsidRPr="00C2752B" w:rsidTr="005B01F1">
        <w:trPr>
          <w:trHeight w:val="645"/>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2 084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25,8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sz w:val="16"/>
                <w:szCs w:val="16"/>
                <w:lang w:eastAsia="ru-RU"/>
              </w:rPr>
            </w:pPr>
            <w:r w:rsidRPr="00C2752B">
              <w:rPr>
                <w:rFonts w:ascii="Times New Roman" w:eastAsia="Times New Roman" w:hAnsi="Times New Roman"/>
                <w:b/>
                <w:bCs/>
                <w:sz w:val="16"/>
                <w:szCs w:val="16"/>
                <w:lang w:eastAsia="ru-RU"/>
              </w:rPr>
              <w:t>0</w:t>
            </w:r>
          </w:p>
        </w:tc>
      </w:tr>
      <w:tr w:rsidR="005B01F1" w:rsidRPr="00C2752B" w:rsidTr="005B01F1">
        <w:trPr>
          <w:trHeight w:val="132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629</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1 821</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3 111</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2 192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2 599,7</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3 343,0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3199,25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4 869,2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4 588,83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6 949,0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6 614,0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6 525,0</w:t>
            </w:r>
          </w:p>
        </w:tc>
      </w:tr>
      <w:tr w:rsidR="005B01F1" w:rsidRPr="00C2752B" w:rsidTr="005B01F1">
        <w:trPr>
          <w:trHeight w:val="135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lastRenderedPageBreak/>
              <w:t>Основ-ное мероп-риятие 2.1.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деятельности (оказание услуг) краеведческим музеем</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629</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1 821</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2 911</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2 192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2 599,7</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3 343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3199,25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4 869,2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4 588,83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6 949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6 614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6 525</w:t>
            </w:r>
          </w:p>
        </w:tc>
      </w:tr>
      <w:tr w:rsidR="005B01F1" w:rsidRPr="00C2752B" w:rsidTr="005B01F1">
        <w:trPr>
          <w:trHeight w:val="99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2.2.</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Капитальный ремонт объектов муниципальной собственности</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2 084</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25,80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99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2.3.</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выполнения мероприятий в части повышения оплаты труда работникам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200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66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2.4.</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Проект 3 А1 "Культурная среда" (технисеское оснащение региональных и муниципальных музеев)</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1 206,1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2055"/>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 xml:space="preserve">Под-прог-рамма 3  </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Культурно-досуговая деятельность и народное творчество</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Волоконовского района, 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19 680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15 717</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13 924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15 009,7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57 521</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58 115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70 641,37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77 383,07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86 218</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89 964,50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81 724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81 463</w:t>
            </w:r>
          </w:p>
        </w:tc>
      </w:tr>
      <w:tr w:rsidR="005B01F1" w:rsidRPr="00C2752B" w:rsidTr="005B01F1">
        <w:trPr>
          <w:trHeight w:val="60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10 027</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2 305</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2 000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2 132,0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1 024,9</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69,98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2 985,32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6 886,55</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3 917,50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r>
      <w:tr w:rsidR="005B01F1" w:rsidRPr="00C2752B" w:rsidTr="005B01F1">
        <w:trPr>
          <w:trHeight w:val="129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9 653</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13 412</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11 924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12 877,7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56 496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58 115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70 571,39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74 397,75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79 331,75</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86 047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81 724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81 463</w:t>
            </w:r>
          </w:p>
        </w:tc>
      </w:tr>
      <w:tr w:rsidR="005B01F1" w:rsidRPr="00C2752B" w:rsidTr="005B01F1">
        <w:trPr>
          <w:trHeight w:val="253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3.1.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деятельности (оказание услуг) муниципальными культурно-досуговыми учреждениями Волоконовского района</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9 653</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9 877</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10 949</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7 885,5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52 073,6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56 445,0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70 571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74 397,75</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79 331,75</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86 047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81 724</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81 463</w:t>
            </w:r>
          </w:p>
        </w:tc>
      </w:tr>
      <w:tr w:rsidR="005B01F1" w:rsidRPr="00C2752B" w:rsidTr="005B01F1">
        <w:trPr>
          <w:trHeight w:val="154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3.2.</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Организация и проведение межрегиональных, межрайонных, районных культурно-досуговых мероприят</w:t>
            </w:r>
            <w:r w:rsidRPr="00C2752B">
              <w:rPr>
                <w:rFonts w:ascii="Times New Roman" w:eastAsia="Times New Roman" w:hAnsi="Times New Roman"/>
                <w:color w:val="000000"/>
                <w:sz w:val="16"/>
                <w:szCs w:val="16"/>
                <w:lang w:eastAsia="ru-RU"/>
              </w:rPr>
              <w:lastRenderedPageBreak/>
              <w:t>ий</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780"/>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lastRenderedPageBreak/>
              <w:t>Основ-ное мероп-риятие 3.3.</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Модернизация материально-технической базы муниципальных учреждений культуры</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1 009</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r>
      <w:tr w:rsidR="005B01F1" w:rsidRPr="00C2752B" w:rsidTr="005B01F1">
        <w:trPr>
          <w:trHeight w:val="1200"/>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Управлен</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ие культуры Волоко</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3 535</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15</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623,2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100,6</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151,0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11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3.4.</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Развитие инфраструктуры сферы культуры</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9 018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2 305</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2 000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2 132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1 024,9</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69,98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2 215,42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5 356,55</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3 567,1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45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Мероприятие 3.4.1.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Капитальный ремонт объектов муниципальной собственности</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9 018</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2 305</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2 000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2 132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1 024,9</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69,98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2 215,42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5 356,55</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3 567,1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68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Основ-ное мероп-риятие 3.5.</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выполнения мероприятий в части повышения оплаты труда работникам учреждений культуры</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Управлен</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ие культуры Волоко</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960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4 369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4 071</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1 519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343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lastRenderedPageBreak/>
              <w:t>Мероприятие 3.5.1.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Государственная поддержка отрасли культура (на обеспечение учреждений культуры специализированным автотранспортом для обслуживания населения, в том числе сельского населения)</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Управле</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ние культуры Волоко</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251</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286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Мероприятие 3.5.1.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Государственная поддержка отрасли культура (на обеспечение учреждений культуры специализированным автотранспортом для обслуживания населения, в том числе сельского населения)</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00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Мероприятие 3.6</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Проект 3. А1 "Культурная среда"</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Адми</w:t>
            </w:r>
            <w:r>
              <w:rPr>
                <w:rFonts w:ascii="Times New Roman" w:eastAsia="Times New Roman" w:hAnsi="Times New Roman"/>
                <w:color w:val="000000"/>
                <w:sz w:val="16"/>
                <w:szCs w:val="16"/>
                <w:lang w:eastAsia="ru-RU"/>
              </w:rPr>
              <w:t>-</w:t>
            </w:r>
            <w:r w:rsidRPr="00C2752B">
              <w:rPr>
                <w:rFonts w:ascii="Times New Roman" w:eastAsia="Times New Roman" w:hAnsi="Times New Roman"/>
                <w:color w:val="000000"/>
                <w:sz w:val="16"/>
                <w:szCs w:val="16"/>
                <w:lang w:eastAsia="ru-RU"/>
              </w:rPr>
              <w:t>нистрация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850</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769,9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1 530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350,4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330"/>
        </w:trPr>
        <w:tc>
          <w:tcPr>
            <w:tcW w:w="710" w:type="dxa"/>
            <w:vMerge w:val="restart"/>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Под-</w:t>
            </w:r>
            <w:r w:rsidRPr="00C2752B">
              <w:rPr>
                <w:rFonts w:ascii="Times New Roman" w:eastAsia="Times New Roman" w:hAnsi="Times New Roman"/>
                <w:b/>
                <w:bCs/>
                <w:color w:val="000000"/>
                <w:sz w:val="16"/>
                <w:szCs w:val="16"/>
                <w:lang w:eastAsia="ru-RU"/>
              </w:rPr>
              <w:lastRenderedPageBreak/>
              <w:t xml:space="preserve">прог-рамма 4  </w:t>
            </w:r>
          </w:p>
        </w:tc>
        <w:tc>
          <w:tcPr>
            <w:tcW w:w="991"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 xml:space="preserve"> Охрана, </w:t>
            </w:r>
            <w:r w:rsidRPr="00C2752B">
              <w:rPr>
                <w:rFonts w:ascii="Times New Roman" w:eastAsia="Times New Roman" w:hAnsi="Times New Roman"/>
                <w:b/>
                <w:bCs/>
                <w:color w:val="000000"/>
                <w:sz w:val="16"/>
                <w:szCs w:val="16"/>
                <w:lang w:eastAsia="ru-RU"/>
              </w:rPr>
              <w:lastRenderedPageBreak/>
              <w:t>сохранение и популяризация объектов культурного наследия ( памятников истории и культуры )</w:t>
            </w:r>
          </w:p>
        </w:tc>
        <w:tc>
          <w:tcPr>
            <w:tcW w:w="993" w:type="dxa"/>
            <w:vMerge w:val="restart"/>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lastRenderedPageBreak/>
              <w:t>нистрация района</w:t>
            </w:r>
          </w:p>
        </w:tc>
        <w:tc>
          <w:tcPr>
            <w:tcW w:w="567"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lastRenderedPageBreak/>
              <w:t>872</w:t>
            </w:r>
          </w:p>
        </w:tc>
        <w:tc>
          <w:tcPr>
            <w:tcW w:w="567"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vMerge w:val="restart"/>
            <w:shd w:val="clear" w:color="auto" w:fill="auto"/>
            <w:vAlign w:val="bottom"/>
            <w:hideMark/>
          </w:tcPr>
          <w:p w:rsidR="005B01F1" w:rsidRPr="00BC0363" w:rsidRDefault="005B01F1" w:rsidP="005B01F1">
            <w:pPr>
              <w:spacing w:after="0" w:line="240" w:lineRule="auto"/>
              <w:jc w:val="center"/>
              <w:rPr>
                <w:rFonts w:ascii="Times New Roman" w:eastAsia="Times New Roman" w:hAnsi="Times New Roman"/>
                <w:b/>
                <w:bCs/>
                <w:color w:val="000000"/>
                <w:sz w:val="16"/>
                <w:szCs w:val="16"/>
                <w:lang w:eastAsia="ru-RU"/>
              </w:rPr>
            </w:pPr>
            <w:r w:rsidRPr="00BC0363">
              <w:rPr>
                <w:rFonts w:ascii="Times New Roman" w:eastAsia="Times New Roman" w:hAnsi="Times New Roman"/>
                <w:b/>
                <w:bCs/>
                <w:color w:val="000000"/>
                <w:sz w:val="16"/>
                <w:szCs w:val="16"/>
                <w:lang w:eastAsia="ru-RU"/>
              </w:rPr>
              <w:t>0</w:t>
            </w:r>
          </w:p>
        </w:tc>
        <w:tc>
          <w:tcPr>
            <w:tcW w:w="709"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709"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850"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89,8</w:t>
            </w:r>
          </w:p>
        </w:tc>
        <w:tc>
          <w:tcPr>
            <w:tcW w:w="993"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750</w:t>
            </w:r>
          </w:p>
        </w:tc>
        <w:tc>
          <w:tcPr>
            <w:tcW w:w="992"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360</w:t>
            </w:r>
          </w:p>
        </w:tc>
        <w:tc>
          <w:tcPr>
            <w:tcW w:w="992"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500</w:t>
            </w:r>
          </w:p>
        </w:tc>
        <w:tc>
          <w:tcPr>
            <w:tcW w:w="992"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3"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992"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c>
          <w:tcPr>
            <w:tcW w:w="850" w:type="dxa"/>
            <w:vMerge w:val="restart"/>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0</w:t>
            </w:r>
          </w:p>
        </w:tc>
      </w:tr>
      <w:tr w:rsidR="005B01F1" w:rsidRPr="00C2752B" w:rsidTr="005B01F1">
        <w:trPr>
          <w:trHeight w:val="1365"/>
        </w:trPr>
        <w:tc>
          <w:tcPr>
            <w:tcW w:w="710" w:type="dxa"/>
            <w:vMerge/>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1"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567"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567"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425"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567"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709"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709"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709"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850"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2"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2"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2"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2"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3"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992"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c>
          <w:tcPr>
            <w:tcW w:w="850" w:type="dxa"/>
            <w:vMerge/>
            <w:shd w:val="clear" w:color="auto" w:fill="auto"/>
            <w:vAlign w:val="center"/>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p>
        </w:tc>
      </w:tr>
      <w:tr w:rsidR="005B01F1" w:rsidRPr="00C2752B" w:rsidTr="005B01F1">
        <w:trPr>
          <w:trHeight w:val="127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lastRenderedPageBreak/>
              <w:t xml:space="preserve">Основ-ное меро-приятие </w:t>
            </w:r>
            <w:r w:rsidRPr="00C2752B">
              <w:rPr>
                <w:rFonts w:ascii="Times New Roman" w:eastAsia="Times New Roman" w:hAnsi="Times New Roman"/>
                <w:color w:val="000000"/>
                <w:sz w:val="16"/>
                <w:szCs w:val="16"/>
                <w:lang w:eastAsia="ru-RU"/>
              </w:rPr>
              <w:t>4.1.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Сохранение объектов культурного наследия (памятников истории и культуры)</w:t>
            </w:r>
          </w:p>
        </w:tc>
        <w:tc>
          <w:tcPr>
            <w:tcW w:w="993" w:type="dxa"/>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bookmarkStart w:id="1" w:name="RANGE!C49"/>
            <w:r w:rsidRPr="00C2752B">
              <w:rPr>
                <w:rFonts w:ascii="Times New Roman" w:eastAsia="Times New Roman" w:hAnsi="Times New Roman"/>
                <w:b/>
                <w:bCs/>
                <w:color w:val="000000"/>
                <w:sz w:val="16"/>
                <w:szCs w:val="16"/>
                <w:lang w:eastAsia="ru-RU"/>
              </w:rPr>
              <w:t>Адми</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нистрация района</w:t>
            </w:r>
            <w:bookmarkEnd w:id="1"/>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89,8</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750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360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500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r>
      <w:tr w:rsidR="005B01F1" w:rsidRPr="00C2752B" w:rsidTr="005B01F1">
        <w:trPr>
          <w:trHeight w:val="126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Под-прог-рамма 5 </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Муниципальная политика в сфере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21 106</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23 521</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24 355</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27 889,8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27 398,8</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27 253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29 373,47</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35 134,71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36 931,28</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44 913,80</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45 138</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34 628,6</w:t>
            </w:r>
          </w:p>
        </w:tc>
      </w:tr>
      <w:tr w:rsidR="005B01F1" w:rsidRPr="00C2752B" w:rsidTr="005B01F1">
        <w:trPr>
          <w:trHeight w:val="124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Основ-ное меро-приятие </w:t>
            </w:r>
            <w:r w:rsidRPr="00C2752B">
              <w:rPr>
                <w:rFonts w:ascii="Times New Roman" w:eastAsia="Times New Roman" w:hAnsi="Times New Roman"/>
                <w:color w:val="000000"/>
                <w:sz w:val="16"/>
                <w:szCs w:val="16"/>
                <w:lang w:eastAsia="ru-RU"/>
              </w:rPr>
              <w:t>5.1.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деятельности муниципальных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21 106</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23 521</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23 958</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27 461,8</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27 349,0</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27 059</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29 170,14</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34 422,22</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36 765,58</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44 661</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45 138</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34 628,6</w:t>
            </w:r>
          </w:p>
        </w:tc>
      </w:tr>
      <w:tr w:rsidR="005B01F1" w:rsidRPr="00C2752B" w:rsidTr="005B01F1">
        <w:trPr>
          <w:trHeight w:val="232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Основ-ное меро-приятие </w:t>
            </w:r>
            <w:r w:rsidRPr="00C2752B">
              <w:rPr>
                <w:rFonts w:ascii="Times New Roman" w:eastAsia="Times New Roman" w:hAnsi="Times New Roman"/>
                <w:color w:val="000000"/>
                <w:sz w:val="16"/>
                <w:szCs w:val="16"/>
                <w:lang w:eastAsia="ru-RU"/>
              </w:rPr>
              <w:t>5.2.</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выполнения мероприятий в части повышения оплаты труда работникам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397</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26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lastRenderedPageBreak/>
              <w:t xml:space="preserve">Основ-ное меро-приятие </w:t>
            </w:r>
            <w:r w:rsidRPr="00C2752B">
              <w:rPr>
                <w:rFonts w:ascii="Times New Roman" w:eastAsia="Times New Roman" w:hAnsi="Times New Roman"/>
                <w:color w:val="000000"/>
                <w:sz w:val="16"/>
                <w:szCs w:val="16"/>
                <w:lang w:eastAsia="ru-RU"/>
              </w:rPr>
              <w:t>5.3.</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Мероприятия</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428</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49,8</w:t>
            </w:r>
          </w:p>
        </w:tc>
        <w:tc>
          <w:tcPr>
            <w:tcW w:w="993"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181</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200</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484,59</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E75752">
        <w:trPr>
          <w:trHeight w:val="1275"/>
        </w:trPr>
        <w:tc>
          <w:tcPr>
            <w:tcW w:w="710" w:type="dxa"/>
            <w:shd w:val="clear" w:color="auto" w:fill="auto"/>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Основ-ное меро-приятие </w:t>
            </w:r>
            <w:r w:rsidRPr="00C2752B">
              <w:rPr>
                <w:rFonts w:ascii="Times New Roman" w:eastAsia="Times New Roman" w:hAnsi="Times New Roman"/>
                <w:color w:val="000000"/>
                <w:sz w:val="16"/>
                <w:szCs w:val="16"/>
                <w:lang w:eastAsia="ru-RU"/>
              </w:rPr>
              <w:t>5.4.</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Гранты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13</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65,8</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27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Основ-ное меро-приятие </w:t>
            </w:r>
            <w:r w:rsidRPr="00C2752B">
              <w:rPr>
                <w:rFonts w:ascii="Times New Roman" w:eastAsia="Times New Roman" w:hAnsi="Times New Roman"/>
                <w:color w:val="000000"/>
                <w:sz w:val="16"/>
                <w:szCs w:val="16"/>
                <w:lang w:eastAsia="ru-RU"/>
              </w:rPr>
              <w:t>5.5.</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Проект 5 А2 "Творческие люди"</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3,33</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6,9</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17,4</w:t>
            </w:r>
          </w:p>
        </w:tc>
        <w:tc>
          <w:tcPr>
            <w:tcW w:w="993"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2,8</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285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Мероприятие 5.5.1.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Государственная поддержка отрасли культуры (на государственную поддержку лучших работников сельских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6,9</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3,5</w:t>
            </w:r>
          </w:p>
        </w:tc>
        <w:tc>
          <w:tcPr>
            <w:tcW w:w="993"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2,8</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253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Мероприятие 5.5.2.</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Государственная поддержка отрасли культуры (на государственную поддержку лучших сельских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13,9</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205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lastRenderedPageBreak/>
              <w:t xml:space="preserve">Основ-ное меро-приятие </w:t>
            </w:r>
            <w:r w:rsidRPr="00C2752B">
              <w:rPr>
                <w:rFonts w:ascii="Times New Roman" w:eastAsia="Times New Roman" w:hAnsi="Times New Roman"/>
                <w:color w:val="000000"/>
                <w:sz w:val="16"/>
                <w:szCs w:val="16"/>
                <w:lang w:eastAsia="ru-RU"/>
              </w:rPr>
              <w:t>5.6.</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Организация и проведение общественно значимых мероприятий и творческих проектов</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148,3</w:t>
            </w:r>
          </w:p>
        </w:tc>
        <w:tc>
          <w:tcPr>
            <w:tcW w:w="992"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130,9</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90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xml:space="preserve">Основ-ное меро-приятие </w:t>
            </w:r>
            <w:r w:rsidRPr="00C2752B">
              <w:rPr>
                <w:rFonts w:ascii="Times New Roman" w:eastAsia="Times New Roman" w:hAnsi="Times New Roman"/>
                <w:color w:val="000000"/>
                <w:sz w:val="16"/>
                <w:szCs w:val="16"/>
                <w:lang w:eastAsia="ru-RU"/>
              </w:rPr>
              <w:t>5.7.</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Государственная поддержка муниципальных учреждений культуры и их работников</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872</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709"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993" w:type="dxa"/>
            <w:shd w:val="clear" w:color="auto" w:fill="auto"/>
            <w:noWrap/>
            <w:vAlign w:val="bottom"/>
            <w:hideMark/>
          </w:tcPr>
          <w:p w:rsidR="005B01F1" w:rsidRPr="00C2752B" w:rsidRDefault="005B01F1" w:rsidP="005B01F1">
            <w:pPr>
              <w:spacing w:after="0" w:line="240" w:lineRule="auto"/>
              <w:jc w:val="right"/>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250</w:t>
            </w:r>
          </w:p>
        </w:tc>
        <w:tc>
          <w:tcPr>
            <w:tcW w:w="992"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c>
          <w:tcPr>
            <w:tcW w:w="850" w:type="dxa"/>
            <w:shd w:val="clear" w:color="auto" w:fill="auto"/>
            <w:noWrap/>
            <w:vAlign w:val="bottom"/>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 </w:t>
            </w:r>
          </w:p>
        </w:tc>
      </w:tr>
      <w:tr w:rsidR="005B01F1" w:rsidRPr="00C2752B" w:rsidTr="005B01F1">
        <w:trPr>
          <w:trHeight w:val="1260"/>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Под-прог-рамма 6</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Развитие дополнительного образования детей в сфере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47 713</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51 143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52 267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50 689</w:t>
            </w:r>
          </w:p>
        </w:tc>
      </w:tr>
      <w:tr w:rsidR="005B01F1" w:rsidRPr="00C2752B" w:rsidTr="005B01F1">
        <w:trPr>
          <w:trHeight w:val="1425"/>
        </w:trPr>
        <w:tc>
          <w:tcPr>
            <w:tcW w:w="710" w:type="dxa"/>
            <w:shd w:val="clear" w:color="000000" w:fill="FFFFFF"/>
            <w:hideMark/>
          </w:tcPr>
          <w:p w:rsidR="005B01F1" w:rsidRPr="00C2752B" w:rsidRDefault="005B01F1" w:rsidP="005B01F1">
            <w:pPr>
              <w:spacing w:after="0" w:line="240" w:lineRule="auto"/>
              <w:rPr>
                <w:rFonts w:ascii="Times New Roman" w:eastAsia="Times New Roman" w:hAnsi="Times New Roman"/>
                <w:sz w:val="16"/>
                <w:szCs w:val="16"/>
                <w:lang w:eastAsia="ru-RU"/>
              </w:rPr>
            </w:pPr>
            <w:r w:rsidRPr="00C2752B">
              <w:rPr>
                <w:rFonts w:ascii="Times New Roman" w:eastAsia="Times New Roman" w:hAnsi="Times New Roman"/>
                <w:sz w:val="16"/>
                <w:szCs w:val="16"/>
                <w:lang w:eastAsia="ru-RU"/>
              </w:rPr>
              <w:t>Основ-ное меро-приятие 6</w:t>
            </w:r>
            <w:r w:rsidRPr="00C2752B">
              <w:rPr>
                <w:rFonts w:ascii="Times New Roman" w:eastAsia="Times New Roman" w:hAnsi="Times New Roman"/>
                <w:color w:val="000000"/>
                <w:sz w:val="16"/>
                <w:szCs w:val="16"/>
                <w:lang w:eastAsia="ru-RU"/>
              </w:rPr>
              <w:t>.1.</w:t>
            </w:r>
          </w:p>
        </w:tc>
        <w:tc>
          <w:tcPr>
            <w:tcW w:w="991" w:type="dxa"/>
            <w:shd w:val="clear" w:color="auto" w:fill="auto"/>
            <w:hideMark/>
          </w:tcPr>
          <w:p w:rsidR="005B01F1" w:rsidRPr="00C2752B" w:rsidRDefault="005B01F1" w:rsidP="005B01F1">
            <w:pPr>
              <w:spacing w:after="0" w:line="240" w:lineRule="auto"/>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Обеспечение деятельности муниципальных учреждений культуры</w:t>
            </w:r>
          </w:p>
        </w:tc>
        <w:tc>
          <w:tcPr>
            <w:tcW w:w="993" w:type="dxa"/>
            <w:shd w:val="clear" w:color="auto" w:fill="auto"/>
            <w:vAlign w:val="bottom"/>
            <w:hideMark/>
          </w:tcPr>
          <w:p w:rsidR="005B01F1" w:rsidRPr="00C2752B" w:rsidRDefault="005B01F1" w:rsidP="005B01F1">
            <w:pPr>
              <w:spacing w:after="0" w:line="240" w:lineRule="auto"/>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Управле</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ние культуры Волоко</w:t>
            </w:r>
            <w:r>
              <w:rPr>
                <w:rFonts w:ascii="Times New Roman" w:eastAsia="Times New Roman" w:hAnsi="Times New Roman"/>
                <w:b/>
                <w:bCs/>
                <w:color w:val="000000"/>
                <w:sz w:val="16"/>
                <w:szCs w:val="16"/>
                <w:lang w:eastAsia="ru-RU"/>
              </w:rPr>
              <w:t>-</w:t>
            </w:r>
            <w:r w:rsidRPr="00C2752B">
              <w:rPr>
                <w:rFonts w:ascii="Times New Roman" w:eastAsia="Times New Roman" w:hAnsi="Times New Roman"/>
                <w:b/>
                <w:bCs/>
                <w:color w:val="000000"/>
                <w:sz w:val="16"/>
                <w:szCs w:val="16"/>
                <w:lang w:eastAsia="ru-RU"/>
              </w:rPr>
              <w:t>новского района</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425"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b/>
                <w:bCs/>
                <w:color w:val="000000"/>
                <w:sz w:val="16"/>
                <w:szCs w:val="16"/>
                <w:lang w:eastAsia="ru-RU"/>
              </w:rPr>
            </w:pPr>
            <w:r w:rsidRPr="00C2752B">
              <w:rPr>
                <w:rFonts w:ascii="Times New Roman" w:eastAsia="Times New Roman" w:hAnsi="Times New Roman"/>
                <w:b/>
                <w:bCs/>
                <w:color w:val="000000"/>
                <w:sz w:val="16"/>
                <w:szCs w:val="16"/>
                <w:lang w:eastAsia="ru-RU"/>
              </w:rPr>
              <w:t xml:space="preserve">X  </w:t>
            </w:r>
          </w:p>
        </w:tc>
        <w:tc>
          <w:tcPr>
            <w:tcW w:w="567"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Х</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709"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 </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47 712,89</w:t>
            </w:r>
          </w:p>
        </w:tc>
        <w:tc>
          <w:tcPr>
            <w:tcW w:w="993"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51 143</w:t>
            </w:r>
          </w:p>
        </w:tc>
        <w:tc>
          <w:tcPr>
            <w:tcW w:w="992"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52 267</w:t>
            </w:r>
          </w:p>
        </w:tc>
        <w:tc>
          <w:tcPr>
            <w:tcW w:w="850" w:type="dxa"/>
            <w:shd w:val="clear" w:color="auto" w:fill="auto"/>
            <w:vAlign w:val="bottom"/>
            <w:hideMark/>
          </w:tcPr>
          <w:p w:rsidR="005B01F1" w:rsidRPr="00C2752B" w:rsidRDefault="005B01F1" w:rsidP="005B01F1">
            <w:pPr>
              <w:spacing w:after="0" w:line="240" w:lineRule="auto"/>
              <w:jc w:val="center"/>
              <w:rPr>
                <w:rFonts w:ascii="Times New Roman" w:eastAsia="Times New Roman" w:hAnsi="Times New Roman"/>
                <w:color w:val="000000"/>
                <w:sz w:val="16"/>
                <w:szCs w:val="16"/>
                <w:lang w:eastAsia="ru-RU"/>
              </w:rPr>
            </w:pPr>
            <w:r w:rsidRPr="00C2752B">
              <w:rPr>
                <w:rFonts w:ascii="Times New Roman" w:eastAsia="Times New Roman" w:hAnsi="Times New Roman"/>
                <w:color w:val="000000"/>
                <w:sz w:val="16"/>
                <w:szCs w:val="16"/>
                <w:lang w:eastAsia="ru-RU"/>
              </w:rPr>
              <w:t>50 689</w:t>
            </w:r>
          </w:p>
        </w:tc>
      </w:tr>
    </w:tbl>
    <w:p w:rsidR="00624D3E" w:rsidRDefault="00624D3E" w:rsidP="00624D3E">
      <w:pPr>
        <w:shd w:val="clear" w:color="auto" w:fill="FFFFFF"/>
        <w:spacing w:after="0" w:line="240" w:lineRule="auto"/>
        <w:jc w:val="both"/>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p w:rsidR="00624D3E" w:rsidRDefault="00624D3E" w:rsidP="00267FA7">
      <w:pPr>
        <w:shd w:val="clear" w:color="auto" w:fill="FFFFFF"/>
        <w:spacing w:after="0" w:line="240" w:lineRule="auto"/>
        <w:jc w:val="right"/>
        <w:textAlignment w:val="baseline"/>
        <w:outlineLvl w:val="1"/>
        <w:rPr>
          <w:rFonts w:ascii="Times New Roman" w:hAnsi="Times New Roman"/>
          <w:sz w:val="24"/>
          <w:szCs w:val="24"/>
        </w:rPr>
      </w:pPr>
    </w:p>
    <w:p w:rsidR="00550DE2" w:rsidRDefault="00550DE2" w:rsidP="00C2752B">
      <w:pPr>
        <w:shd w:val="clear" w:color="auto" w:fill="FFFFFF"/>
        <w:spacing w:after="0" w:line="240" w:lineRule="auto"/>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p>
    <w:p w:rsid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p>
    <w:p w:rsid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0132E7" w:rsidRPr="00267FA7" w:rsidRDefault="000132E7" w:rsidP="000132E7">
      <w:pPr>
        <w:framePr w:w="4265" w:h="1441" w:hSpace="180" w:wrap="around" w:vAnchor="text" w:hAnchor="page" w:x="11603" w:y="-1259"/>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Приложение № 5</w:t>
      </w:r>
    </w:p>
    <w:p w:rsidR="000132E7" w:rsidRPr="00267FA7" w:rsidRDefault="000132E7" w:rsidP="000132E7">
      <w:pPr>
        <w:framePr w:w="4265" w:h="1441" w:hSpace="180" w:wrap="around" w:vAnchor="text" w:hAnchor="page" w:x="11603" w:y="-1259"/>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к муниципальной программе</w:t>
      </w:r>
    </w:p>
    <w:p w:rsidR="000132E7" w:rsidRPr="00267FA7" w:rsidRDefault="000132E7" w:rsidP="000132E7">
      <w:pPr>
        <w:framePr w:w="4265" w:h="1441" w:hSpace="180" w:wrap="around" w:vAnchor="text" w:hAnchor="page" w:x="11603" w:y="-1259"/>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«Развитие культуры и искусства</w:t>
      </w:r>
    </w:p>
    <w:p w:rsidR="000132E7" w:rsidRDefault="000132E7" w:rsidP="000132E7">
      <w:pPr>
        <w:framePr w:w="4265" w:h="1441" w:hSpace="180" w:wrap="around" w:vAnchor="text" w:hAnchor="page" w:x="11603" w:y="-1259"/>
        <w:spacing w:line="240" w:lineRule="auto"/>
        <w:jc w:val="center"/>
      </w:pPr>
      <w:r w:rsidRPr="00267FA7">
        <w:rPr>
          <w:rFonts w:ascii="Times New Roman" w:hAnsi="Times New Roman"/>
          <w:b/>
          <w:sz w:val="28"/>
          <w:szCs w:val="28"/>
        </w:rPr>
        <w:t>в Волоконовском районе»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0132E7">
      <w:pPr>
        <w:shd w:val="clear" w:color="auto" w:fill="FFFFFF"/>
        <w:spacing w:after="0" w:line="240" w:lineRule="auto"/>
        <w:textAlignment w:val="baseline"/>
        <w:outlineLvl w:val="1"/>
        <w:rPr>
          <w:rFonts w:ascii="Times New Roman" w:hAnsi="Times New Roman"/>
          <w:sz w:val="24"/>
          <w:szCs w:val="24"/>
        </w:rPr>
      </w:pPr>
    </w:p>
    <w:p w:rsidR="00550DE2" w:rsidRPr="006645E7"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6645E7">
        <w:rPr>
          <w:rFonts w:ascii="Times New Roman" w:hAnsi="Times New Roman"/>
          <w:b/>
          <w:sz w:val="28"/>
          <w:szCs w:val="28"/>
        </w:rPr>
        <w:t xml:space="preserve">Прогноз сводных показателей муниципальных заданий на оказание муниципальных услуг (работ) </w:t>
      </w:r>
    </w:p>
    <w:p w:rsidR="00550DE2" w:rsidRPr="006645E7"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6645E7">
        <w:rPr>
          <w:rFonts w:ascii="Times New Roman" w:hAnsi="Times New Roman"/>
          <w:b/>
          <w:sz w:val="28"/>
          <w:szCs w:val="28"/>
        </w:rPr>
        <w:t xml:space="preserve">муниципальными учреждениями (организациями) по муниципальной программе «Развитие культуры и искусства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b/>
          <w:sz w:val="28"/>
          <w:szCs w:val="28"/>
        </w:rPr>
        <w:t>в Волоконовском районе»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bl>
      <w:tblPr>
        <w:tblW w:w="15394" w:type="dxa"/>
        <w:tblInd w:w="-106" w:type="dxa"/>
        <w:tblLook w:val="00A0" w:firstRow="1" w:lastRow="0" w:firstColumn="1" w:lastColumn="0" w:noHBand="0" w:noVBand="0"/>
      </w:tblPr>
      <w:tblGrid>
        <w:gridCol w:w="4467"/>
        <w:gridCol w:w="1559"/>
        <w:gridCol w:w="1559"/>
        <w:gridCol w:w="1418"/>
        <w:gridCol w:w="1417"/>
        <w:gridCol w:w="1560"/>
        <w:gridCol w:w="1701"/>
        <w:gridCol w:w="1713"/>
      </w:tblGrid>
      <w:tr w:rsidR="00550DE2" w:rsidRPr="00D435F1" w:rsidTr="00681FEA">
        <w:trPr>
          <w:trHeight w:val="255"/>
          <w:tblHeader/>
        </w:trPr>
        <w:tc>
          <w:tcPr>
            <w:tcW w:w="4467" w:type="dxa"/>
            <w:vMerge w:val="restart"/>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показателя объема услуги, основного мероприятия, подпрограммы</w:t>
            </w:r>
          </w:p>
        </w:tc>
        <w:tc>
          <w:tcPr>
            <w:tcW w:w="1559" w:type="dxa"/>
            <w:vMerge w:val="restart"/>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 измерения</w:t>
            </w:r>
          </w:p>
        </w:tc>
        <w:tc>
          <w:tcPr>
            <w:tcW w:w="4394" w:type="dxa"/>
            <w:gridSpan w:val="3"/>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Значение показателя объема услуги</w:t>
            </w:r>
          </w:p>
        </w:tc>
        <w:tc>
          <w:tcPr>
            <w:tcW w:w="4974" w:type="dxa"/>
            <w:gridSpan w:val="3"/>
            <w:tcBorders>
              <w:top w:val="single" w:sz="4" w:space="0" w:color="auto"/>
              <w:left w:val="nil"/>
              <w:bottom w:val="single" w:sz="4" w:space="0" w:color="auto"/>
              <w:right w:val="single" w:sz="4" w:space="0" w:color="auto"/>
            </w:tcBorders>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Расходы местного бюджета на оказание муниципальной услуги (работы),</w:t>
            </w:r>
          </w:p>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тыс. рублей</w:t>
            </w:r>
          </w:p>
        </w:tc>
      </w:tr>
      <w:tr w:rsidR="00550DE2" w:rsidRPr="00D435F1" w:rsidTr="00681FEA">
        <w:trPr>
          <w:trHeight w:val="255"/>
          <w:tblHeader/>
        </w:trPr>
        <w:tc>
          <w:tcPr>
            <w:tcW w:w="0" w:type="auto"/>
            <w:vMerge/>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0" w:type="auto"/>
            <w:vMerge/>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550DE2" w:rsidRPr="00D435F1" w:rsidRDefault="00203C8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2024</w:t>
            </w:r>
            <w:r w:rsidR="00550DE2" w:rsidRPr="00D435F1">
              <w:rPr>
                <w:rFonts w:ascii="Times New Roman" w:hAnsi="Times New Roman"/>
                <w:sz w:val="24"/>
                <w:szCs w:val="24"/>
              </w:rPr>
              <w:t xml:space="preserve"> год</w:t>
            </w:r>
          </w:p>
        </w:tc>
        <w:tc>
          <w:tcPr>
            <w:tcW w:w="1418" w:type="dxa"/>
            <w:tcBorders>
              <w:top w:val="single" w:sz="4" w:space="0" w:color="auto"/>
              <w:left w:val="nil"/>
              <w:bottom w:val="single" w:sz="4" w:space="0" w:color="auto"/>
              <w:right w:val="single" w:sz="4" w:space="0" w:color="auto"/>
            </w:tcBorders>
          </w:tcPr>
          <w:p w:rsidR="00550DE2" w:rsidRPr="00D435F1" w:rsidRDefault="00203C8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2025</w:t>
            </w:r>
            <w:r w:rsidR="00550DE2" w:rsidRPr="00D435F1">
              <w:rPr>
                <w:rFonts w:ascii="Times New Roman" w:hAnsi="Times New Roman"/>
                <w:sz w:val="24"/>
                <w:szCs w:val="24"/>
              </w:rPr>
              <w:t xml:space="preserve"> год</w:t>
            </w:r>
          </w:p>
        </w:tc>
        <w:tc>
          <w:tcPr>
            <w:tcW w:w="1417" w:type="dxa"/>
            <w:tcBorders>
              <w:top w:val="single" w:sz="4" w:space="0" w:color="auto"/>
              <w:left w:val="nil"/>
              <w:bottom w:val="single" w:sz="4" w:space="0" w:color="auto"/>
              <w:right w:val="single" w:sz="4" w:space="0" w:color="auto"/>
            </w:tcBorders>
          </w:tcPr>
          <w:p w:rsidR="00550DE2" w:rsidRPr="00D435F1" w:rsidRDefault="00203C8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 xml:space="preserve">2026 </w:t>
            </w:r>
            <w:r w:rsidR="00550DE2" w:rsidRPr="00D435F1">
              <w:rPr>
                <w:rFonts w:ascii="Times New Roman" w:hAnsi="Times New Roman"/>
                <w:sz w:val="24"/>
                <w:szCs w:val="24"/>
              </w:rPr>
              <w:t>год</w:t>
            </w:r>
          </w:p>
        </w:tc>
        <w:tc>
          <w:tcPr>
            <w:tcW w:w="1560" w:type="dxa"/>
            <w:tcBorders>
              <w:top w:val="single" w:sz="4" w:space="0" w:color="auto"/>
              <w:left w:val="nil"/>
              <w:bottom w:val="single" w:sz="4" w:space="0" w:color="auto"/>
              <w:right w:val="single" w:sz="4" w:space="0" w:color="auto"/>
            </w:tcBorders>
          </w:tcPr>
          <w:p w:rsidR="00550DE2" w:rsidRPr="006645E7" w:rsidRDefault="00203C83"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2024</w:t>
            </w:r>
            <w:r w:rsidR="00550DE2" w:rsidRPr="006645E7">
              <w:rPr>
                <w:rFonts w:ascii="Times New Roman" w:hAnsi="Times New Roman"/>
                <w:sz w:val="24"/>
                <w:szCs w:val="24"/>
              </w:rPr>
              <w:t xml:space="preserve"> год</w:t>
            </w:r>
          </w:p>
        </w:tc>
        <w:tc>
          <w:tcPr>
            <w:tcW w:w="1701" w:type="dxa"/>
            <w:tcBorders>
              <w:top w:val="single" w:sz="4" w:space="0" w:color="auto"/>
              <w:left w:val="nil"/>
              <w:bottom w:val="single" w:sz="4" w:space="0" w:color="auto"/>
              <w:right w:val="single" w:sz="4" w:space="0" w:color="auto"/>
            </w:tcBorders>
          </w:tcPr>
          <w:p w:rsidR="00550DE2" w:rsidRPr="006645E7" w:rsidRDefault="00203C83"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2025</w:t>
            </w:r>
            <w:r w:rsidR="00550DE2" w:rsidRPr="006645E7">
              <w:rPr>
                <w:rFonts w:ascii="Times New Roman" w:hAnsi="Times New Roman"/>
                <w:sz w:val="24"/>
                <w:szCs w:val="24"/>
              </w:rPr>
              <w:t xml:space="preserve"> год</w:t>
            </w:r>
          </w:p>
        </w:tc>
        <w:tc>
          <w:tcPr>
            <w:tcW w:w="1713" w:type="dxa"/>
            <w:tcBorders>
              <w:top w:val="single" w:sz="4" w:space="0" w:color="auto"/>
              <w:left w:val="nil"/>
              <w:bottom w:val="single" w:sz="4" w:space="0" w:color="auto"/>
              <w:right w:val="single" w:sz="4" w:space="0" w:color="auto"/>
            </w:tcBorders>
          </w:tcPr>
          <w:p w:rsidR="00550DE2" w:rsidRPr="006645E7" w:rsidRDefault="00203C83"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2026</w:t>
            </w:r>
            <w:r w:rsidR="00550DE2" w:rsidRPr="006645E7">
              <w:rPr>
                <w:rFonts w:ascii="Times New Roman" w:hAnsi="Times New Roman"/>
                <w:sz w:val="24"/>
                <w:szCs w:val="24"/>
              </w:rPr>
              <w:t xml:space="preserve"> год</w:t>
            </w:r>
          </w:p>
        </w:tc>
      </w:tr>
    </w:tbl>
    <w:p w:rsidR="00550DE2" w:rsidRPr="00267FA7" w:rsidRDefault="00550DE2" w:rsidP="00D435F1">
      <w:pPr>
        <w:shd w:val="clear" w:color="auto" w:fill="FFFFFF"/>
        <w:spacing w:after="0" w:line="240" w:lineRule="auto"/>
        <w:jc w:val="center"/>
        <w:textAlignment w:val="baseline"/>
        <w:outlineLvl w:val="1"/>
        <w:rPr>
          <w:rFonts w:ascii="Times New Roman" w:hAnsi="Times New Roman"/>
          <w:sz w:val="2"/>
          <w:szCs w:val="24"/>
        </w:rPr>
      </w:pPr>
    </w:p>
    <w:tbl>
      <w:tblPr>
        <w:tblW w:w="23959" w:type="dxa"/>
        <w:tblInd w:w="-106" w:type="dxa"/>
        <w:tblLook w:val="00A0" w:firstRow="1" w:lastRow="0" w:firstColumn="1" w:lastColumn="0" w:noHBand="0" w:noVBand="0"/>
      </w:tblPr>
      <w:tblGrid>
        <w:gridCol w:w="4467"/>
        <w:gridCol w:w="1559"/>
        <w:gridCol w:w="1559"/>
        <w:gridCol w:w="1418"/>
        <w:gridCol w:w="1417"/>
        <w:gridCol w:w="1560"/>
        <w:gridCol w:w="1701"/>
        <w:gridCol w:w="1713"/>
        <w:gridCol w:w="1701"/>
        <w:gridCol w:w="12"/>
        <w:gridCol w:w="1713"/>
        <w:gridCol w:w="1713"/>
        <w:gridCol w:w="1713"/>
        <w:gridCol w:w="1713"/>
      </w:tblGrid>
      <w:tr w:rsidR="00550DE2" w:rsidRPr="00D435F1" w:rsidTr="00681FEA">
        <w:trPr>
          <w:gridAfter w:val="6"/>
          <w:wAfter w:w="8565" w:type="dxa"/>
          <w:trHeight w:val="255"/>
          <w:tblHeader/>
        </w:trPr>
        <w:tc>
          <w:tcPr>
            <w:tcW w:w="4467"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w:t>
            </w:r>
          </w:p>
        </w:tc>
        <w:tc>
          <w:tcPr>
            <w:tcW w:w="1559"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p>
        </w:tc>
        <w:tc>
          <w:tcPr>
            <w:tcW w:w="1418"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w:t>
            </w:r>
          </w:p>
        </w:tc>
        <w:tc>
          <w:tcPr>
            <w:tcW w:w="1417"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w:t>
            </w:r>
          </w:p>
        </w:tc>
        <w:tc>
          <w:tcPr>
            <w:tcW w:w="1560"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6</w:t>
            </w:r>
          </w:p>
        </w:tc>
        <w:tc>
          <w:tcPr>
            <w:tcW w:w="1701"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7</w:t>
            </w:r>
          </w:p>
        </w:tc>
        <w:tc>
          <w:tcPr>
            <w:tcW w:w="1713" w:type="dxa"/>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8</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815773">
              <w:rPr>
                <w:rFonts w:ascii="Times New Roman" w:hAnsi="Times New Roman"/>
                <w:b/>
                <w:sz w:val="24"/>
                <w:szCs w:val="24"/>
              </w:rPr>
              <w:t>Подпрограмма 1 «Развитие библиотечного дела»</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1.1. «Обеспечение доступа населения Волоконовского  района к библиотечно-информационным ресурсам»</w:t>
            </w:r>
          </w:p>
        </w:tc>
      </w:tr>
      <w:tr w:rsidR="00550DE2" w:rsidRPr="00D435F1" w:rsidTr="00681FEA">
        <w:trPr>
          <w:gridAfter w:val="6"/>
          <w:wAfter w:w="8565" w:type="dxa"/>
          <w:trHeight w:val="840"/>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«Оказание услуг муниципальными библиотеками Волоконовского района»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BC0363" w:rsidRDefault="00BC0363" w:rsidP="00D435F1">
            <w:pPr>
              <w:shd w:val="clear" w:color="auto" w:fill="FFFFFF"/>
              <w:spacing w:after="0" w:line="240" w:lineRule="auto"/>
              <w:jc w:val="center"/>
              <w:textAlignment w:val="baseline"/>
              <w:outlineLvl w:val="1"/>
              <w:rPr>
                <w:rFonts w:ascii="Times New Roman" w:hAnsi="Times New Roman"/>
                <w:sz w:val="24"/>
                <w:szCs w:val="24"/>
              </w:rPr>
            </w:pPr>
            <w:r w:rsidRPr="00BC0363">
              <w:rPr>
                <w:rFonts w:ascii="Times New Roman" w:hAnsi="Times New Roman"/>
                <w:sz w:val="24"/>
                <w:szCs w:val="24"/>
              </w:rPr>
              <w:t>35</w:t>
            </w:r>
            <w:r w:rsidR="00550DE2" w:rsidRPr="00BC0363">
              <w:rPr>
                <w:rFonts w:ascii="Times New Roman" w:hAnsi="Times New Roman"/>
                <w:sz w:val="24"/>
                <w:szCs w:val="24"/>
              </w:rPr>
              <w:t xml:space="preserve"> </w:t>
            </w:r>
            <w:r w:rsidRPr="00BC0363">
              <w:rPr>
                <w:rFonts w:ascii="Times New Roman" w:hAnsi="Times New Roman"/>
                <w:sz w:val="24"/>
                <w:szCs w:val="24"/>
              </w:rPr>
              <w:t>652</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BC036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36</w:t>
            </w:r>
            <w:r w:rsidR="00550DE2" w:rsidRPr="00D435F1">
              <w:rPr>
                <w:rFonts w:ascii="Times New Roman" w:hAnsi="Times New Roman"/>
                <w:sz w:val="24"/>
                <w:szCs w:val="24"/>
              </w:rPr>
              <w:t xml:space="preserve"> </w:t>
            </w:r>
            <w:r>
              <w:rPr>
                <w:rFonts w:ascii="Times New Roman" w:hAnsi="Times New Roman"/>
                <w:sz w:val="24"/>
                <w:szCs w:val="24"/>
              </w:rPr>
              <w:t>429</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BC036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38</w:t>
            </w:r>
            <w:r w:rsidR="00550DE2" w:rsidRPr="00D435F1">
              <w:rPr>
                <w:rFonts w:ascii="Times New Roman" w:hAnsi="Times New Roman"/>
                <w:sz w:val="24"/>
                <w:szCs w:val="24"/>
              </w:rPr>
              <w:t xml:space="preserve"> </w:t>
            </w:r>
            <w:r>
              <w:rPr>
                <w:rFonts w:ascii="Times New Roman" w:hAnsi="Times New Roman"/>
                <w:sz w:val="24"/>
                <w:szCs w:val="24"/>
              </w:rPr>
              <w:t>365</w:t>
            </w:r>
          </w:p>
        </w:tc>
      </w:tr>
      <w:tr w:rsidR="00550DE2" w:rsidRPr="00D435F1" w:rsidTr="00681FEA">
        <w:trPr>
          <w:gridAfter w:val="6"/>
          <w:wAfter w:w="8565" w:type="dxa"/>
          <w:trHeight w:val="255"/>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зарегистрированных пользователей (в том числе виртуальных)</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 чел.</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22</w:t>
            </w:r>
            <w:r w:rsidR="00550DE2" w:rsidRPr="00D435F1">
              <w:rPr>
                <w:rFonts w:ascii="Times New Roman" w:hAnsi="Times New Roman"/>
                <w:sz w:val="24"/>
                <w:szCs w:val="24"/>
              </w:rPr>
              <w:t>,0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24</w:t>
            </w:r>
            <w:r w:rsidR="00550DE2" w:rsidRPr="00D435F1">
              <w:rPr>
                <w:rFonts w:ascii="Times New Roman" w:hAnsi="Times New Roman"/>
                <w:sz w:val="24"/>
                <w:szCs w:val="24"/>
              </w:rPr>
              <w:t>,</w:t>
            </w:r>
            <w:r>
              <w:rPr>
                <w:rFonts w:ascii="Times New Roman" w:hAnsi="Times New Roman"/>
                <w:sz w:val="24"/>
                <w:szCs w:val="24"/>
              </w:rPr>
              <w:t>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24,0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выданных экземпляров документов из фондов муниципальных библиотек</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 экземпляров</w:t>
            </w:r>
          </w:p>
        </w:tc>
        <w:tc>
          <w:tcPr>
            <w:tcW w:w="1559" w:type="dxa"/>
            <w:tcBorders>
              <w:top w:val="nil"/>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488</w:t>
            </w:r>
            <w:r w:rsidR="00550DE2" w:rsidRPr="00D435F1">
              <w:rPr>
                <w:rFonts w:ascii="Times New Roman" w:hAnsi="Times New Roman"/>
                <w:sz w:val="24"/>
                <w:szCs w:val="24"/>
              </w:rPr>
              <w:t>,</w:t>
            </w:r>
            <w:r>
              <w:rPr>
                <w:rFonts w:ascii="Times New Roman" w:hAnsi="Times New Roman"/>
                <w:sz w:val="24"/>
                <w:szCs w:val="24"/>
              </w:rPr>
              <w:t>9</w:t>
            </w:r>
          </w:p>
        </w:tc>
        <w:tc>
          <w:tcPr>
            <w:tcW w:w="1418" w:type="dxa"/>
            <w:tcBorders>
              <w:top w:val="nil"/>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52</w:t>
            </w:r>
            <w:r w:rsidR="00550DE2" w:rsidRPr="00D435F1">
              <w:rPr>
                <w:rFonts w:ascii="Times New Roman" w:hAnsi="Times New Roman"/>
                <w:sz w:val="24"/>
                <w:szCs w:val="24"/>
              </w:rPr>
              <w:t>0,0</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520,0</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посещений сайтов муниципальных библиотек в сети Интернет</w:t>
            </w:r>
          </w:p>
        </w:tc>
        <w:tc>
          <w:tcPr>
            <w:tcW w:w="1559"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 посещений в год</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21</w:t>
            </w:r>
            <w:r w:rsidR="00550DE2" w:rsidRPr="00D435F1">
              <w:rPr>
                <w:rFonts w:ascii="Times New Roman" w:hAnsi="Times New Roman"/>
                <w:sz w:val="24"/>
                <w:szCs w:val="24"/>
              </w:rPr>
              <w:t>0,</w:t>
            </w:r>
            <w:r>
              <w:rPr>
                <w:rFonts w:ascii="Times New Roman" w:hAnsi="Times New Roman"/>
                <w:sz w:val="24"/>
                <w:szCs w:val="24"/>
              </w:rPr>
              <w:t>6</w:t>
            </w:r>
          </w:p>
        </w:tc>
        <w:tc>
          <w:tcPr>
            <w:tcW w:w="1418" w:type="dxa"/>
            <w:tcBorders>
              <w:top w:val="single" w:sz="4" w:space="0" w:color="auto"/>
              <w:left w:val="single" w:sz="4" w:space="0" w:color="auto"/>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210</w:t>
            </w:r>
            <w:r w:rsidR="00550DE2" w:rsidRPr="00D435F1">
              <w:rPr>
                <w:rFonts w:ascii="Times New Roman" w:hAnsi="Times New Roman"/>
                <w:sz w:val="24"/>
                <w:szCs w:val="24"/>
              </w:rPr>
              <w:t>,</w:t>
            </w:r>
            <w:r>
              <w:rPr>
                <w:rFonts w:ascii="Times New Roman" w:hAnsi="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210,</w:t>
            </w:r>
            <w:r w:rsidR="00815773">
              <w:rPr>
                <w:rFonts w:ascii="Times New Roman" w:hAnsi="Times New Roman"/>
                <w:sz w:val="24"/>
                <w:szCs w:val="24"/>
              </w:rPr>
              <w:t>6</w:t>
            </w:r>
          </w:p>
        </w:tc>
        <w:tc>
          <w:tcPr>
            <w:tcW w:w="1560"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Основное мероприятие 1.2 «Комплектование книжных фондов муниципальных библиотек»</w:t>
            </w:r>
          </w:p>
        </w:tc>
      </w:tr>
      <w:tr w:rsidR="00550DE2" w:rsidRPr="00D435F1" w:rsidTr="00681FEA">
        <w:trPr>
          <w:gridAfter w:val="6"/>
          <w:wAfter w:w="8565" w:type="dxa"/>
          <w:trHeight w:val="274"/>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«Обеспечение комплектования и сохранности книжных фондов муниципальных библиотек»</w:t>
            </w:r>
          </w:p>
        </w:tc>
        <w:tc>
          <w:tcPr>
            <w:tcW w:w="1559"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single" w:sz="4" w:space="0" w:color="auto"/>
              <w:bottom w:val="single" w:sz="4" w:space="0" w:color="auto"/>
              <w:right w:val="single" w:sz="4" w:space="0" w:color="auto"/>
            </w:tcBorders>
            <w:vAlign w:val="center"/>
          </w:tcPr>
          <w:p w:rsidR="00550DE2" w:rsidRPr="00D435F1" w:rsidRDefault="008140E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9,50</w:t>
            </w:r>
          </w:p>
        </w:tc>
        <w:tc>
          <w:tcPr>
            <w:tcW w:w="1701" w:type="dxa"/>
            <w:tcBorders>
              <w:top w:val="single" w:sz="4" w:space="0" w:color="auto"/>
              <w:left w:val="single" w:sz="4" w:space="0" w:color="auto"/>
              <w:bottom w:val="single" w:sz="4" w:space="0" w:color="auto"/>
              <w:right w:val="single" w:sz="4" w:space="0" w:color="auto"/>
            </w:tcBorders>
            <w:vAlign w:val="center"/>
          </w:tcPr>
          <w:p w:rsidR="00550DE2" w:rsidRPr="00D435F1" w:rsidRDefault="00BC036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0,0</w:t>
            </w:r>
          </w:p>
        </w:tc>
        <w:tc>
          <w:tcPr>
            <w:tcW w:w="1713"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bottom"/>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sz w:val="24"/>
                <w:szCs w:val="24"/>
                <w:highlight w:val="yellow"/>
              </w:rPr>
            </w:pPr>
            <w:r w:rsidRPr="00815773">
              <w:rPr>
                <w:rFonts w:ascii="Times New Roman" w:hAnsi="Times New Roman"/>
                <w:sz w:val="24"/>
                <w:szCs w:val="24"/>
              </w:rPr>
              <w:t>Количество новых поступлений изданий в муниципальные библиотеки</w:t>
            </w:r>
          </w:p>
        </w:tc>
        <w:tc>
          <w:tcPr>
            <w:tcW w:w="1559" w:type="dxa"/>
            <w:tcBorders>
              <w:top w:val="nil"/>
              <w:left w:val="nil"/>
              <w:bottom w:val="single" w:sz="4" w:space="0" w:color="auto"/>
              <w:right w:val="single" w:sz="4" w:space="0" w:color="auto"/>
            </w:tcBorders>
            <w:vAlign w:val="center"/>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815773">
              <w:rPr>
                <w:rFonts w:ascii="Times New Roman" w:hAnsi="Times New Roman"/>
                <w:sz w:val="24"/>
                <w:szCs w:val="24"/>
              </w:rPr>
              <w:t>Тыс. экземпляров</w:t>
            </w:r>
          </w:p>
        </w:tc>
        <w:tc>
          <w:tcPr>
            <w:tcW w:w="1559" w:type="dxa"/>
            <w:tcBorders>
              <w:top w:val="nil"/>
              <w:left w:val="nil"/>
              <w:bottom w:val="single" w:sz="4" w:space="0" w:color="auto"/>
              <w:right w:val="single" w:sz="4" w:space="0" w:color="auto"/>
            </w:tcBorders>
            <w:vAlign w:val="center"/>
          </w:tcPr>
          <w:p w:rsidR="00550DE2" w:rsidRPr="00815773" w:rsidRDefault="00815773" w:rsidP="00D435F1">
            <w:pPr>
              <w:shd w:val="clear" w:color="auto" w:fill="FFFFFF"/>
              <w:spacing w:after="0" w:line="240" w:lineRule="auto"/>
              <w:jc w:val="center"/>
              <w:textAlignment w:val="baseline"/>
              <w:outlineLvl w:val="1"/>
              <w:rPr>
                <w:rFonts w:ascii="Times New Roman" w:hAnsi="Times New Roman"/>
                <w:sz w:val="24"/>
                <w:szCs w:val="24"/>
              </w:rPr>
            </w:pPr>
            <w:r w:rsidRPr="00815773">
              <w:rPr>
                <w:rFonts w:ascii="Times New Roman" w:hAnsi="Times New Roman"/>
                <w:sz w:val="24"/>
                <w:szCs w:val="24"/>
              </w:rPr>
              <w:t>5</w:t>
            </w:r>
            <w:r w:rsidR="00550DE2" w:rsidRPr="00815773">
              <w:rPr>
                <w:rFonts w:ascii="Times New Roman" w:hAnsi="Times New Roman"/>
                <w:sz w:val="24"/>
                <w:szCs w:val="24"/>
              </w:rPr>
              <w:t>,</w:t>
            </w:r>
            <w:r w:rsidRPr="00815773">
              <w:rPr>
                <w:rFonts w:ascii="Times New Roman" w:hAnsi="Times New Roman"/>
                <w:sz w:val="24"/>
                <w:szCs w:val="24"/>
              </w:rPr>
              <w:t>2</w:t>
            </w:r>
          </w:p>
        </w:tc>
        <w:tc>
          <w:tcPr>
            <w:tcW w:w="1418" w:type="dxa"/>
            <w:tcBorders>
              <w:top w:val="nil"/>
              <w:left w:val="nil"/>
              <w:bottom w:val="single" w:sz="4" w:space="0" w:color="auto"/>
              <w:right w:val="single" w:sz="4" w:space="0" w:color="auto"/>
            </w:tcBorders>
            <w:vAlign w:val="center"/>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815773">
              <w:rPr>
                <w:rFonts w:ascii="Times New Roman" w:hAnsi="Times New Roman"/>
                <w:sz w:val="24"/>
                <w:szCs w:val="24"/>
              </w:rPr>
              <w:t>6,5</w:t>
            </w:r>
          </w:p>
        </w:tc>
        <w:tc>
          <w:tcPr>
            <w:tcW w:w="1417" w:type="dxa"/>
            <w:tcBorders>
              <w:top w:val="nil"/>
              <w:left w:val="nil"/>
              <w:bottom w:val="single" w:sz="4" w:space="0" w:color="auto"/>
              <w:right w:val="single" w:sz="4" w:space="0" w:color="auto"/>
            </w:tcBorders>
            <w:vAlign w:val="center"/>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815773">
              <w:rPr>
                <w:rFonts w:ascii="Times New Roman" w:hAnsi="Times New Roman"/>
                <w:sz w:val="24"/>
                <w:szCs w:val="24"/>
              </w:rPr>
              <w:t>6,5</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99"/>
        </w:trPr>
        <w:tc>
          <w:tcPr>
            <w:tcW w:w="15394" w:type="dxa"/>
            <w:gridSpan w:val="8"/>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1.3 «Модернизация материально-технической базы  муниципальных библиотек»</w:t>
            </w: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«Создание условий для повышения качества муниципальных услуг в сфере библиотечного обслуживания»</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91"/>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nil"/>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Доля муниципальных библиотек, имеющих статус «модельная» от общего количества муниципальных библиотек</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67</w:t>
            </w:r>
          </w:p>
        </w:tc>
        <w:tc>
          <w:tcPr>
            <w:tcW w:w="1418"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70</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70</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79"/>
        </w:trPr>
        <w:tc>
          <w:tcPr>
            <w:tcW w:w="15394" w:type="dxa"/>
            <w:gridSpan w:val="8"/>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1.4 «Обеспечение выполнения мероприятий в части повышения оплаты труда  работникам учреждений культуры»</w:t>
            </w: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«Поддержка отрасли культуры»</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99"/>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nil"/>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92"/>
        </w:trPr>
        <w:tc>
          <w:tcPr>
            <w:tcW w:w="15394" w:type="dxa"/>
            <w:gridSpan w:val="8"/>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1.5  «Капитальный  ремонт объектов муниципальной собственности»</w:t>
            </w: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«Развитие инфраструктуры сферы  культуры»</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3"/>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Показатель объема услуги:</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nil"/>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662"/>
        </w:trPr>
        <w:tc>
          <w:tcPr>
            <w:tcW w:w="4467" w:type="dxa"/>
            <w:tcBorders>
              <w:top w:val="nil"/>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проведённых общественно значимых  мероприятий</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401</w:t>
            </w:r>
            <w:r w:rsidR="00815773">
              <w:rPr>
                <w:rFonts w:ascii="Times New Roman" w:hAnsi="Times New Roman"/>
                <w:sz w:val="24"/>
                <w:szCs w:val="24"/>
              </w:rPr>
              <w:t>5</w:t>
            </w:r>
          </w:p>
        </w:tc>
        <w:tc>
          <w:tcPr>
            <w:tcW w:w="1418" w:type="dxa"/>
            <w:tcBorders>
              <w:top w:val="nil"/>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4020</w:t>
            </w:r>
          </w:p>
        </w:tc>
        <w:tc>
          <w:tcPr>
            <w:tcW w:w="1417"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4020</w:t>
            </w:r>
          </w:p>
        </w:tc>
        <w:tc>
          <w:tcPr>
            <w:tcW w:w="1560"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nil"/>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815773">
              <w:rPr>
                <w:rFonts w:ascii="Times New Roman" w:hAnsi="Times New Roman"/>
                <w:b/>
                <w:sz w:val="24"/>
                <w:szCs w:val="24"/>
              </w:rPr>
              <w:t>Подпрограмма 2 «Развитие музейного дела»</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2.1. «Обеспечение деятельности (оказание услуг) краеведческим музеем»</w:t>
            </w:r>
          </w:p>
        </w:tc>
      </w:tr>
      <w:tr w:rsidR="00550DE2" w:rsidRPr="00D435F1" w:rsidTr="00681FEA">
        <w:trPr>
          <w:gridAfter w:val="5"/>
          <w:wAfter w:w="6864"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«Обеспечение доступа населения Волоконовского района к музейным предметам и коллекциям»</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8140E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8 220,1</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BC036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6 679</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BC036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6 590</w:t>
            </w:r>
          </w:p>
        </w:tc>
        <w:tc>
          <w:tcPr>
            <w:tcW w:w="1701"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4 375</w:t>
            </w:r>
          </w:p>
        </w:tc>
      </w:tr>
      <w:tr w:rsidR="00550DE2" w:rsidRPr="00D435F1" w:rsidTr="00681FEA">
        <w:trPr>
          <w:gridAfter w:val="6"/>
          <w:wAfter w:w="8565" w:type="dxa"/>
          <w:trHeight w:val="307"/>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1147"/>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Доля музейных предметов, представленных (во всех формах) зрителю, в общем количестве музейных предметов основного фонда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815773">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8</w:t>
            </w:r>
            <w:r w:rsidR="00815773">
              <w:rPr>
                <w:rFonts w:ascii="Times New Roman" w:hAnsi="Times New Roman"/>
                <w:sz w:val="24"/>
                <w:szCs w:val="24"/>
              </w:rPr>
              <w:t>8</w:t>
            </w:r>
            <w:r w:rsidRPr="00D435F1">
              <w:rPr>
                <w:rFonts w:ascii="Times New Roman" w:hAnsi="Times New Roman"/>
                <w:sz w:val="24"/>
                <w:szCs w:val="24"/>
              </w:rPr>
              <w:t>,</w:t>
            </w:r>
            <w:r w:rsidR="00815773">
              <w:rPr>
                <w:rFonts w:ascii="Times New Roman" w:hAnsi="Times New Roman"/>
                <w:sz w:val="24"/>
                <w:szCs w:val="24"/>
              </w:rPr>
              <w:t>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88,</w:t>
            </w:r>
            <w:r w:rsidR="00815773">
              <w:rPr>
                <w:rFonts w:ascii="Times New Roman" w:hAnsi="Times New Roman"/>
                <w:sz w:val="24"/>
                <w:szCs w:val="24"/>
              </w:rPr>
              <w:t>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89</w:t>
            </w:r>
            <w:r w:rsidR="00550DE2" w:rsidRPr="00D435F1">
              <w:rPr>
                <w:rFonts w:ascii="Times New Roman" w:hAnsi="Times New Roman"/>
                <w:sz w:val="24"/>
                <w:szCs w:val="24"/>
              </w:rPr>
              <w:t>,</w:t>
            </w:r>
            <w:r>
              <w:rPr>
                <w:rFonts w:ascii="Times New Roman" w:hAnsi="Times New Roman"/>
                <w:sz w:val="24"/>
                <w:szCs w:val="24"/>
              </w:rPr>
              <w:t>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393"/>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2.2. «Капитальный  ремонт объектов муниципальной собственности»</w:t>
            </w:r>
          </w:p>
        </w:tc>
      </w:tr>
      <w:tr w:rsidR="00550DE2" w:rsidRPr="00D435F1" w:rsidTr="00681FEA">
        <w:trPr>
          <w:gridAfter w:val="6"/>
          <w:wAfter w:w="8565" w:type="dxa"/>
          <w:trHeight w:val="711"/>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«Развитие инфраструктуры сферы  культуры»</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trHeight w:val="401"/>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gridSpan w:val="2"/>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587"/>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организованных виртуальных выставок</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69"/>
        </w:trPr>
        <w:tc>
          <w:tcPr>
            <w:tcW w:w="15394" w:type="dxa"/>
            <w:gridSpan w:val="8"/>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2.3 «Обеспечение выполнения мероприятий в части повышения оплаты труда  работникам учреждений культуры»</w:t>
            </w:r>
          </w:p>
        </w:tc>
      </w:tr>
      <w:tr w:rsidR="00550DE2" w:rsidRPr="00D435F1" w:rsidTr="00681FEA">
        <w:trPr>
          <w:gridAfter w:val="6"/>
          <w:wAfter w:w="8565" w:type="dxa"/>
          <w:trHeight w:val="840"/>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«Поддержка отрасли культуры»</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39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1147"/>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C17CF8" w:rsidRPr="00D435F1" w:rsidTr="00C17CF8">
        <w:trPr>
          <w:gridAfter w:val="6"/>
          <w:wAfter w:w="8565" w:type="dxa"/>
          <w:trHeight w:val="444"/>
        </w:trPr>
        <w:tc>
          <w:tcPr>
            <w:tcW w:w="15394" w:type="dxa"/>
            <w:gridSpan w:val="8"/>
            <w:tcBorders>
              <w:top w:val="single" w:sz="4" w:space="0" w:color="auto"/>
              <w:left w:val="single" w:sz="4" w:space="0" w:color="auto"/>
              <w:bottom w:val="single" w:sz="4" w:space="0" w:color="auto"/>
              <w:right w:val="single" w:sz="4" w:space="0" w:color="auto"/>
            </w:tcBorders>
            <w:vAlign w:val="bottom"/>
          </w:tcPr>
          <w:p w:rsidR="00C17CF8" w:rsidRPr="00D435F1" w:rsidRDefault="00C17CF8"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lastRenderedPageBreak/>
              <w:t xml:space="preserve">Основное мероприятие 2.4. </w:t>
            </w:r>
            <w:r w:rsidRPr="00C17CF8">
              <w:rPr>
                <w:rFonts w:ascii="Times New Roman" w:hAnsi="Times New Roman"/>
                <w:sz w:val="24"/>
                <w:szCs w:val="24"/>
              </w:rPr>
              <w:t>"Культурная среда" (техническое оснащение региональных и муниципальных музеев)</w:t>
            </w:r>
          </w:p>
        </w:tc>
      </w:tr>
      <w:tr w:rsidR="00C17CF8" w:rsidRPr="00D435F1" w:rsidTr="00C17CF8">
        <w:trPr>
          <w:gridAfter w:val="6"/>
          <w:wAfter w:w="8565" w:type="dxa"/>
          <w:trHeight w:val="705"/>
        </w:trPr>
        <w:tc>
          <w:tcPr>
            <w:tcW w:w="4467" w:type="dxa"/>
            <w:tcBorders>
              <w:top w:val="single" w:sz="4" w:space="0" w:color="auto"/>
              <w:left w:val="single" w:sz="4" w:space="0" w:color="auto"/>
              <w:bottom w:val="single" w:sz="4" w:space="0" w:color="auto"/>
              <w:right w:val="single" w:sz="4" w:space="0" w:color="auto"/>
            </w:tcBorders>
            <w:vAlign w:val="bottom"/>
          </w:tcPr>
          <w:p w:rsidR="00C17CF8" w:rsidRPr="00D435F1" w:rsidRDefault="00C17CF8"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w:t>
            </w:r>
            <w:r w:rsidRPr="00C17CF8">
              <w:rPr>
                <w:rFonts w:ascii="Times New Roman" w:hAnsi="Times New Roman"/>
                <w:sz w:val="24"/>
                <w:szCs w:val="24"/>
              </w:rPr>
              <w:t xml:space="preserve"> "Культурная среда" (техническое оснащение региональных и муниципальных музеев)</w:t>
            </w:r>
            <w:r>
              <w:rPr>
                <w:rFonts w:ascii="Times New Roman" w:hAnsi="Times New Roman"/>
                <w:sz w:val="24"/>
                <w:szCs w:val="24"/>
              </w:rPr>
              <w:t xml:space="preserve"> </w:t>
            </w:r>
          </w:p>
        </w:tc>
        <w:tc>
          <w:tcPr>
            <w:tcW w:w="1559"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1 206,10</w:t>
            </w:r>
          </w:p>
        </w:tc>
        <w:tc>
          <w:tcPr>
            <w:tcW w:w="1701"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C17CF8" w:rsidRPr="00D435F1" w:rsidRDefault="00C17CF8" w:rsidP="00C17CF8">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0</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815773"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815773">
              <w:rPr>
                <w:rFonts w:ascii="Times New Roman" w:hAnsi="Times New Roman"/>
                <w:b/>
                <w:sz w:val="24"/>
                <w:szCs w:val="24"/>
              </w:rPr>
              <w:t>Подпрограмма 3 «Культурно-досуговая деятельность и народное творчество»</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Основное мероприятие 3.1. «Обеспечение деятельности (оказание услуг) муниципальными культурно-досуговыми учреждениями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Волоконовского района»</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«Оказание услуг муниципальными культурно-досуговыми учреждениями Волоконовского района»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FA724D"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89 467</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FA724D"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85 144</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FA724D"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84 883</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416"/>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культурно-массовых мероприятий</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16</w:t>
            </w:r>
            <w:r w:rsidR="00550DE2" w:rsidRPr="00D435F1">
              <w:rPr>
                <w:rFonts w:ascii="Times New Roman" w:hAnsi="Times New Roman"/>
                <w:sz w:val="24"/>
                <w:szCs w:val="24"/>
              </w:rPr>
              <w:t xml:space="preserve"> 000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16</w:t>
            </w:r>
            <w:r w:rsidR="00550DE2" w:rsidRPr="00D435F1">
              <w:rPr>
                <w:rFonts w:ascii="Times New Roman" w:hAnsi="Times New Roman"/>
                <w:sz w:val="24"/>
                <w:szCs w:val="24"/>
              </w:rPr>
              <w:t xml:space="preserve"> </w:t>
            </w:r>
            <w:r>
              <w:rPr>
                <w:rFonts w:ascii="Times New Roman" w:hAnsi="Times New Roman"/>
                <w:sz w:val="24"/>
                <w:szCs w:val="24"/>
              </w:rPr>
              <w:t>025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16</w:t>
            </w:r>
            <w:r w:rsidR="00550DE2" w:rsidRPr="00D435F1">
              <w:rPr>
                <w:rFonts w:ascii="Times New Roman" w:hAnsi="Times New Roman"/>
                <w:sz w:val="24"/>
                <w:szCs w:val="24"/>
              </w:rPr>
              <w:t xml:space="preserve"> </w:t>
            </w:r>
            <w:r>
              <w:rPr>
                <w:rFonts w:ascii="Times New Roman" w:hAnsi="Times New Roman"/>
                <w:sz w:val="24"/>
                <w:szCs w:val="24"/>
              </w:rPr>
              <w:t>030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действующих в течение года  клубных формирований в культурно-досуговых учреждениях</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w:t>
            </w:r>
            <w:r w:rsidR="00815773">
              <w:rPr>
                <w:rFonts w:ascii="Times New Roman" w:hAnsi="Times New Roman"/>
                <w:sz w:val="24"/>
                <w:szCs w:val="24"/>
              </w:rPr>
              <w:t>87</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58</w:t>
            </w:r>
            <w:r w:rsidR="00815773">
              <w:rPr>
                <w:rFonts w:ascii="Times New Roman" w:hAnsi="Times New Roman"/>
                <w:sz w:val="24"/>
                <w:szCs w:val="24"/>
              </w:rPr>
              <w:t>7</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58</w:t>
            </w:r>
            <w:r w:rsidR="00815773">
              <w:rPr>
                <w:rFonts w:ascii="Times New Roman" w:hAnsi="Times New Roman"/>
                <w:sz w:val="24"/>
                <w:szCs w:val="24"/>
              </w:rPr>
              <w:t>8</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542"/>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Число участников клубных формирований</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 человек</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w:t>
            </w:r>
            <w:r w:rsidR="00550DE2" w:rsidRPr="00D435F1">
              <w:rPr>
                <w:rFonts w:ascii="Times New Roman" w:hAnsi="Times New Roman"/>
                <w:sz w:val="24"/>
                <w:szCs w:val="24"/>
              </w:rPr>
              <w:t>,</w:t>
            </w:r>
            <w:r>
              <w:rPr>
                <w:rFonts w:ascii="Times New Roman" w:hAnsi="Times New Roman"/>
                <w:sz w:val="24"/>
                <w:szCs w:val="24"/>
              </w:rPr>
              <w:t>98</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81577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8</w:t>
            </w:r>
            <w:r w:rsidR="00550DE2" w:rsidRPr="00D435F1">
              <w:rPr>
                <w:rFonts w:ascii="Times New Roman" w:hAnsi="Times New Roman"/>
                <w:sz w:val="24"/>
                <w:szCs w:val="24"/>
              </w:rPr>
              <w:t>,</w:t>
            </w:r>
            <w:r>
              <w:rPr>
                <w:rFonts w:ascii="Times New Roman" w:hAnsi="Times New Roman"/>
                <w:sz w:val="24"/>
                <w:szCs w:val="24"/>
              </w:rPr>
              <w:t>99</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9,</w:t>
            </w:r>
            <w:r w:rsidR="00815773">
              <w:rPr>
                <w:rFonts w:ascii="Times New Roman" w:hAnsi="Times New Roman"/>
                <w:sz w:val="24"/>
                <w:szCs w:val="24"/>
              </w:rPr>
              <w:t>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966"/>
        </w:trPr>
        <w:tc>
          <w:tcPr>
            <w:tcW w:w="4467" w:type="dxa"/>
            <w:tcBorders>
              <w:top w:val="single" w:sz="4" w:space="0" w:color="auto"/>
              <w:left w:val="single" w:sz="4" w:space="0" w:color="auto"/>
              <w:bottom w:val="single" w:sz="4" w:space="0" w:color="auto"/>
              <w:right w:val="single" w:sz="4" w:space="0" w:color="auto"/>
            </w:tcBorders>
            <w:vAlign w:val="center"/>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семинаров, конференций, мастер-классов, проводимых для специалистов культурно-досуговых учреждений района</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23</w:t>
            </w:r>
            <w:r w:rsidR="00815773">
              <w:rPr>
                <w:rFonts w:ascii="Times New Roman" w:hAnsi="Times New Roman"/>
                <w:sz w:val="24"/>
                <w:szCs w:val="24"/>
              </w:rPr>
              <w:t>4</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23</w:t>
            </w:r>
            <w:r w:rsidR="00815773">
              <w:rPr>
                <w:rFonts w:ascii="Times New Roman" w:hAnsi="Times New Roman"/>
                <w:sz w:val="24"/>
                <w:szCs w:val="24"/>
              </w:rPr>
              <w:t>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23</w:t>
            </w:r>
            <w:r w:rsidR="00815773">
              <w:rPr>
                <w:rFonts w:ascii="Times New Roman" w:hAnsi="Times New Roman"/>
                <w:sz w:val="24"/>
                <w:szCs w:val="24"/>
              </w:rPr>
              <w:t>9</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21"/>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3.2. «Организация и проведение межрегиональных, межрайонных, районных культурно-досуговых мероприятий»</w:t>
            </w:r>
          </w:p>
        </w:tc>
      </w:tr>
      <w:tr w:rsidR="00550DE2" w:rsidRPr="00D435F1" w:rsidTr="00681FEA">
        <w:trPr>
          <w:gridAfter w:val="6"/>
          <w:wAfter w:w="8565" w:type="dxa"/>
          <w:trHeight w:val="395"/>
        </w:trPr>
        <w:tc>
          <w:tcPr>
            <w:tcW w:w="4467" w:type="dxa"/>
            <w:tcBorders>
              <w:top w:val="single" w:sz="4" w:space="0" w:color="auto"/>
              <w:left w:val="single" w:sz="4" w:space="0" w:color="auto"/>
              <w:bottom w:val="single" w:sz="4" w:space="0" w:color="auto"/>
              <w:right w:val="single" w:sz="4" w:space="0" w:color="auto"/>
            </w:tcBorders>
            <w:vAlign w:val="bottom"/>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«Организация и проведение общественно-значимых мероприятий, направленных на популяризацию культуры Белгородчины»</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trHeight w:val="42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gridSpan w:val="2"/>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687"/>
        </w:trPr>
        <w:tc>
          <w:tcPr>
            <w:tcW w:w="4467" w:type="dxa"/>
            <w:tcBorders>
              <w:top w:val="single" w:sz="4" w:space="0" w:color="auto"/>
              <w:left w:val="single" w:sz="4" w:space="0" w:color="auto"/>
              <w:bottom w:val="single" w:sz="4" w:space="0" w:color="auto"/>
              <w:right w:val="single" w:sz="4" w:space="0" w:color="auto"/>
            </w:tcBorders>
            <w:vAlign w:val="center"/>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межрегиональных, межрайонных, районных мероприятий</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32</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32</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r w:rsidR="00815773">
              <w:rPr>
                <w:rFonts w:ascii="Times New Roman" w:hAnsi="Times New Roman"/>
                <w:sz w:val="24"/>
                <w:szCs w:val="24"/>
              </w:rPr>
              <w:t>3</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325"/>
        </w:trPr>
        <w:tc>
          <w:tcPr>
            <w:tcW w:w="15394" w:type="dxa"/>
            <w:gridSpan w:val="8"/>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3.3. «Модернизация материально-технической базы муниципальных учреждений культуры»</w:t>
            </w:r>
          </w:p>
        </w:tc>
      </w:tr>
      <w:tr w:rsidR="00550DE2" w:rsidRPr="00D435F1" w:rsidTr="00681FEA">
        <w:trPr>
          <w:gridAfter w:val="6"/>
          <w:wAfter w:w="8565" w:type="dxa"/>
          <w:trHeight w:val="1156"/>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«Создание условий для повышения качества муниципальных услуг в сфере культурно-досугового обслуживания»</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клубных формирований самодеятельного народного творчества,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r w:rsidR="00815773">
              <w:rPr>
                <w:rFonts w:ascii="Times New Roman" w:hAnsi="Times New Roman"/>
                <w:sz w:val="24"/>
                <w:szCs w:val="24"/>
              </w:rPr>
              <w:t>35</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r w:rsidR="00815773">
              <w:rPr>
                <w:rFonts w:ascii="Times New Roman" w:hAnsi="Times New Roman"/>
                <w:sz w:val="24"/>
                <w:szCs w:val="24"/>
              </w:rPr>
              <w:t>35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r w:rsidR="00815773">
              <w:rPr>
                <w:rFonts w:ascii="Times New Roman" w:hAnsi="Times New Roman"/>
                <w:sz w:val="24"/>
                <w:szCs w:val="24"/>
              </w:rPr>
              <w:t>35</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3.4  «Развитие инфраструктуры сферы культуры»</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«Развитие инфраструктуры сферы культуры»</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3 567,10</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9368" w:type="dxa"/>
            <w:gridSpan w:val="6"/>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gridSpan w:val="2"/>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4B38D3"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4B38D3">
              <w:rPr>
                <w:rFonts w:ascii="Times New Roman" w:hAnsi="Times New Roman"/>
                <w:sz w:val="24"/>
                <w:szCs w:val="24"/>
              </w:rPr>
              <w:t>Доля муниципальных учреждений культуры, здания которых требуют капитального ремонта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4B38D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7,6</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4B38D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5</w:t>
            </w:r>
            <w:r w:rsidR="00550DE2" w:rsidRPr="00D435F1">
              <w:rPr>
                <w:rFonts w:ascii="Times New Roman" w:hAnsi="Times New Roman"/>
                <w:sz w:val="24"/>
                <w:szCs w:val="24"/>
              </w:rPr>
              <w:t>,</w:t>
            </w:r>
            <w:r>
              <w:rPr>
                <w:rFonts w:ascii="Times New Roman" w:hAnsi="Times New Roman"/>
                <w:sz w:val="24"/>
                <w:szCs w:val="24"/>
              </w:rPr>
              <w:t>1</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2,6</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3.4.1. «Капитальный ремонт объектов муниципальной собственности»</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Наименование услуги (работы) и ее содержание: «Капитальный ремонт объектов муниципальной собственности»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4B38D3" w:rsidRDefault="00FA724D" w:rsidP="00D435F1">
            <w:pPr>
              <w:shd w:val="clear" w:color="auto" w:fill="FFFFFF"/>
              <w:spacing w:after="0" w:line="240" w:lineRule="auto"/>
              <w:jc w:val="center"/>
              <w:textAlignment w:val="baseline"/>
              <w:outlineLvl w:val="1"/>
              <w:rPr>
                <w:rFonts w:ascii="Times New Roman" w:hAnsi="Times New Roman"/>
                <w:sz w:val="24"/>
                <w:szCs w:val="24"/>
                <w:highlight w:val="yellow"/>
              </w:rPr>
            </w:pPr>
            <w:r w:rsidRPr="00FA724D">
              <w:rPr>
                <w:rFonts w:ascii="Times New Roman" w:hAnsi="Times New Roman"/>
                <w:sz w:val="24"/>
                <w:szCs w:val="24"/>
              </w:rPr>
              <w:t>3 567,10</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Доля муниципальных учреждений культуры, здания которых требуют капитального ремонта</w:t>
            </w:r>
          </w:p>
          <w:p w:rsidR="000132E7" w:rsidRPr="00FA724D" w:rsidRDefault="000132E7"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4B38D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7,6</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4B38D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5,1</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4B38D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2,6</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Основное мероприятие 3.5. «Обеспечение выполнения мероприятий в части повышения оплаты труда работникам учреждений культуры»</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«Поддержка отрасли культура»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Мероприятие 3.5.1. «Государственная поддержка отрасли культуры»</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«Государственная поддержка отрасли культуры на обеспечение учреждений культуры специализированным автотранспортом»</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выездных мероприятий в отдалённых сёлах и хуторах района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24</w:t>
            </w:r>
            <w:r w:rsidR="00F22423">
              <w:rPr>
                <w:rFonts w:ascii="Times New Roman" w:hAnsi="Times New Roman"/>
                <w:sz w:val="24"/>
                <w:szCs w:val="24"/>
              </w:rPr>
              <w:t>7</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w:t>
            </w:r>
            <w:r w:rsidR="00F22423">
              <w:rPr>
                <w:rFonts w:ascii="Times New Roman" w:hAnsi="Times New Roman"/>
                <w:sz w:val="24"/>
                <w:szCs w:val="24"/>
              </w:rPr>
              <w:t>50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F2242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253</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91"/>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Мероприятие 3.6. «Реализация составляющей национального проекта «Культура»</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Наименование услуги (работы) и ее содержание: Проект 3.А1 «Культурная среда»</w:t>
            </w: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350,40</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Количество капитально отремонтированных объектов организаций культуры</w:t>
            </w: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1</w:t>
            </w: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F22423"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F22423">
              <w:rPr>
                <w:rFonts w:ascii="Times New Roman" w:hAnsi="Times New Roman"/>
                <w:b/>
                <w:sz w:val="24"/>
                <w:szCs w:val="24"/>
              </w:rPr>
              <w:t>Подпрограмма 4 «Охрана, сохранение  и популяризация объектов культурного наследия (памятников истории и культуры)»</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4.1. «Сохранение объектов культурного наследия»</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Наименование услуги (работы) и ее содержание: «Проведение мероприятий по осуществлению контроля за состоянием объектов культурного </w:t>
            </w:r>
            <w:r w:rsidRPr="00D435F1">
              <w:rPr>
                <w:rFonts w:ascii="Times New Roman" w:hAnsi="Times New Roman"/>
                <w:sz w:val="24"/>
                <w:szCs w:val="24"/>
              </w:rPr>
              <w:lastRenderedPageBreak/>
              <w:t>наследия»</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Доля объектов культурного наследия,  для которых установлены границы территорий объектов культурного наследия, в общем количестве  объектов культурного наследия, расположенных на территории Волоконовского района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F22423" w:rsidRDefault="00550DE2" w:rsidP="00D435F1">
            <w:pPr>
              <w:shd w:val="clear" w:color="auto" w:fill="FFFFFF"/>
              <w:spacing w:after="0" w:line="240" w:lineRule="auto"/>
              <w:jc w:val="center"/>
              <w:textAlignment w:val="baseline"/>
              <w:outlineLvl w:val="1"/>
              <w:rPr>
                <w:rFonts w:ascii="Times New Roman" w:hAnsi="Times New Roman"/>
                <w:b/>
                <w:sz w:val="24"/>
                <w:szCs w:val="24"/>
              </w:rPr>
            </w:pPr>
            <w:r w:rsidRPr="00F22423">
              <w:rPr>
                <w:rFonts w:ascii="Times New Roman" w:hAnsi="Times New Roman"/>
                <w:b/>
                <w:sz w:val="24"/>
                <w:szCs w:val="24"/>
              </w:rPr>
              <w:t>Подпрограмма 5 «Муниципальная политика в сфере культуры»</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5.1. «Обеспечение деятельности муниципальных учреждений культуры»</w:t>
            </w:r>
          </w:p>
        </w:tc>
      </w:tr>
      <w:tr w:rsidR="00550DE2" w:rsidRPr="00D435F1" w:rsidTr="00681FEA">
        <w:trPr>
          <w:gridAfter w:val="5"/>
          <w:wAfter w:w="6864"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Наименование услуги (работы) и ее содержание: «Исполнение муниципальных функций органов местного самоуправления в сфере культуры в Волоконовском районе»</w:t>
            </w:r>
          </w:p>
        </w:tc>
        <w:tc>
          <w:tcPr>
            <w:tcW w:w="1559" w:type="dxa"/>
            <w:tcBorders>
              <w:top w:val="single" w:sz="4" w:space="0" w:color="auto"/>
              <w:left w:val="nil"/>
              <w:bottom w:val="single" w:sz="4" w:space="0" w:color="auto"/>
              <w:right w:val="single" w:sz="4" w:space="0" w:color="auto"/>
            </w:tcBorders>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44 661</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45 138</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FA724D" w:rsidP="00FA724D">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34 628,6</w:t>
            </w:r>
          </w:p>
        </w:tc>
        <w:tc>
          <w:tcPr>
            <w:tcW w:w="1701"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35 814</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5.2. «Обеспечение выполнения функций органов власти в части повышения оплаты труда работникам учреждений культуры»</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«Поддержка отрасли культура»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Уровень обеспеченности населения Волоконовского района учреждениями  культуры</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5.3. «Мероприятия»</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Наименование услуги (работы) и ее содержание: «Формирование единого </w:t>
            </w:r>
            <w:r w:rsidRPr="00D435F1">
              <w:rPr>
                <w:rFonts w:ascii="Times New Roman" w:hAnsi="Times New Roman"/>
                <w:sz w:val="24"/>
                <w:szCs w:val="24"/>
              </w:rPr>
              <w:lastRenderedPageBreak/>
              <w:t>культурного пространства на территории района»</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95,</w:t>
            </w:r>
            <w:r w:rsidR="00F22423">
              <w:rPr>
                <w:rFonts w:ascii="Times New Roman" w:hAnsi="Times New Roman"/>
                <w:sz w:val="24"/>
                <w:szCs w:val="24"/>
              </w:rPr>
              <w:t>3</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95,</w:t>
            </w:r>
            <w:r w:rsidR="00F22423">
              <w:rPr>
                <w:rFonts w:ascii="Times New Roman" w:hAnsi="Times New Roman"/>
                <w:sz w:val="24"/>
                <w:szCs w:val="24"/>
              </w:rPr>
              <w:t>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95,5</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5.4. «Гранты»</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услуги (работы) и ее содержание: «Привлечение дополнительных источников финансирования»</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заявок, поданных учреждениями культуры, для участия в грантовых конкурсах</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F2242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F2242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65</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F22423"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70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5.5. «Реализация составляющей национального проекта «Культура»»</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Наименование услуги (работы) и ее содержание: Проект 5.А2 «Творческие люди»</w:t>
            </w: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8140E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2,8</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Увеличение числа посещений культурных мероприятий</w:t>
            </w: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Тыс. единиц</w:t>
            </w:r>
          </w:p>
        </w:tc>
        <w:tc>
          <w:tcPr>
            <w:tcW w:w="1559" w:type="dxa"/>
            <w:tcBorders>
              <w:top w:val="single" w:sz="4" w:space="0" w:color="auto"/>
              <w:left w:val="nil"/>
              <w:bottom w:val="single" w:sz="4" w:space="0" w:color="auto"/>
              <w:right w:val="single" w:sz="4" w:space="0" w:color="auto"/>
            </w:tcBorders>
            <w:vAlign w:val="center"/>
          </w:tcPr>
          <w:p w:rsidR="00550DE2" w:rsidRP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1318,9</w:t>
            </w:r>
          </w:p>
        </w:tc>
        <w:tc>
          <w:tcPr>
            <w:tcW w:w="1418" w:type="dxa"/>
            <w:tcBorders>
              <w:top w:val="single" w:sz="4" w:space="0" w:color="auto"/>
              <w:left w:val="nil"/>
              <w:bottom w:val="single" w:sz="4" w:space="0" w:color="auto"/>
              <w:right w:val="single" w:sz="4" w:space="0" w:color="auto"/>
            </w:tcBorders>
            <w:vAlign w:val="center"/>
          </w:tcPr>
          <w:p w:rsidR="00550DE2" w:rsidRP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1400,0</w:t>
            </w:r>
          </w:p>
        </w:tc>
        <w:tc>
          <w:tcPr>
            <w:tcW w:w="1417" w:type="dxa"/>
            <w:tcBorders>
              <w:top w:val="single" w:sz="4" w:space="0" w:color="auto"/>
              <w:left w:val="nil"/>
              <w:bottom w:val="single" w:sz="4" w:space="0" w:color="auto"/>
              <w:right w:val="single" w:sz="4" w:space="0" w:color="auto"/>
            </w:tcBorders>
            <w:vAlign w:val="center"/>
          </w:tcPr>
          <w:p w:rsidR="00550DE2" w:rsidRP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 xml:space="preserve">1425,0 </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rPr>
              <w:t>Основное мероприятие 5.6. «Организация и проведение общественно значимых мероприятий и творческих проектов»</w:t>
            </w:r>
            <w:r w:rsidR="008331E6">
              <w:rPr>
                <w:rFonts w:ascii="Times New Roman" w:hAnsi="Times New Roman"/>
                <w:sz w:val="24"/>
                <w:szCs w:val="24"/>
              </w:rPr>
              <w:t xml:space="preserve"> </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Наименование услуги (работы) и ее содержание: «Организация и проведение общественно значимых мероприятий и творческих проектов»</w:t>
            </w: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8331E6" w:rsidRDefault="008331E6" w:rsidP="00D435F1">
            <w:pPr>
              <w:shd w:val="clear" w:color="auto" w:fill="FFFFFF"/>
              <w:spacing w:after="0" w:line="240" w:lineRule="auto"/>
              <w:jc w:val="center"/>
              <w:textAlignment w:val="baseline"/>
              <w:outlineLvl w:val="1"/>
              <w:rPr>
                <w:rFonts w:ascii="Times New Roman" w:hAnsi="Times New Roman"/>
                <w:sz w:val="24"/>
                <w:szCs w:val="24"/>
              </w:rPr>
            </w:pPr>
            <w:r w:rsidRPr="008331E6">
              <w:rPr>
                <w:rFonts w:ascii="Times New Roman" w:hAnsi="Times New Roman"/>
                <w:sz w:val="24"/>
                <w:szCs w:val="24"/>
              </w:rPr>
              <w:t>0</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0</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lang w:val="en-US"/>
              </w:rPr>
            </w:pPr>
          </w:p>
        </w:tc>
        <w:tc>
          <w:tcPr>
            <w:tcW w:w="1418"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vAlign w:val="center"/>
          </w:tcPr>
          <w:p w:rsidR="00550DE2" w:rsidRPr="00F22423" w:rsidRDefault="00550DE2" w:rsidP="00D435F1">
            <w:pPr>
              <w:shd w:val="clear" w:color="auto" w:fill="FFFFFF"/>
              <w:spacing w:after="0" w:line="240" w:lineRule="auto"/>
              <w:jc w:val="center"/>
              <w:textAlignment w:val="baseline"/>
              <w:outlineLvl w:val="1"/>
              <w:rPr>
                <w:rFonts w:ascii="Times New Roman" w:hAnsi="Times New Roman"/>
                <w:sz w:val="24"/>
                <w:szCs w:val="24"/>
                <w:highlight w:val="yellow"/>
              </w:rPr>
            </w:pP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Количество масштабных фестивалей</w:t>
            </w: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Единиц</w:t>
            </w:r>
          </w:p>
        </w:tc>
        <w:tc>
          <w:tcPr>
            <w:tcW w:w="1559"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6</w:t>
            </w:r>
          </w:p>
        </w:tc>
        <w:tc>
          <w:tcPr>
            <w:tcW w:w="1418" w:type="dxa"/>
            <w:tcBorders>
              <w:top w:val="single" w:sz="4" w:space="0" w:color="auto"/>
              <w:left w:val="nil"/>
              <w:bottom w:val="single" w:sz="4" w:space="0" w:color="auto"/>
              <w:right w:val="single" w:sz="4" w:space="0" w:color="auto"/>
            </w:tcBorders>
            <w:vAlign w:val="center"/>
          </w:tcPr>
          <w:p w:rsidR="00550DE2" w:rsidRPr="006645E7" w:rsidRDefault="006645E7"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7</w:t>
            </w:r>
          </w:p>
        </w:tc>
        <w:tc>
          <w:tcPr>
            <w:tcW w:w="1417" w:type="dxa"/>
            <w:tcBorders>
              <w:top w:val="single" w:sz="4" w:space="0" w:color="auto"/>
              <w:left w:val="nil"/>
              <w:bottom w:val="single" w:sz="4" w:space="0" w:color="auto"/>
              <w:right w:val="single" w:sz="4" w:space="0" w:color="auto"/>
            </w:tcBorders>
            <w:vAlign w:val="center"/>
          </w:tcPr>
          <w:p w:rsidR="00550DE2" w:rsidRPr="006645E7"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6645E7">
              <w:rPr>
                <w:rFonts w:ascii="Times New Roman" w:hAnsi="Times New Roman"/>
                <w:sz w:val="24"/>
                <w:szCs w:val="24"/>
              </w:rPr>
              <w:t>7</w:t>
            </w:r>
          </w:p>
        </w:tc>
        <w:tc>
          <w:tcPr>
            <w:tcW w:w="1560" w:type="dxa"/>
            <w:tcBorders>
              <w:top w:val="single" w:sz="4" w:space="0" w:color="auto"/>
              <w:left w:val="nil"/>
              <w:bottom w:val="single" w:sz="4" w:space="0" w:color="auto"/>
              <w:right w:val="single" w:sz="4" w:space="0" w:color="auto"/>
            </w:tcBorders>
            <w:vAlign w:val="center"/>
          </w:tcPr>
          <w:p w:rsidR="00550DE2" w:rsidRPr="00F22423" w:rsidRDefault="00550DE2" w:rsidP="00D435F1">
            <w:pPr>
              <w:shd w:val="clear" w:color="auto" w:fill="FFFFFF"/>
              <w:spacing w:after="0" w:line="240" w:lineRule="auto"/>
              <w:jc w:val="center"/>
              <w:textAlignment w:val="baseline"/>
              <w:outlineLvl w:val="1"/>
              <w:rPr>
                <w:rFonts w:ascii="Times New Roman" w:hAnsi="Times New Roman"/>
                <w:sz w:val="24"/>
                <w:szCs w:val="24"/>
                <w:highlight w:val="yellow"/>
              </w:rPr>
            </w:pPr>
            <w:r w:rsidRPr="00D94B1F">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r w:rsidR="00D94B1F" w:rsidRPr="00D435F1" w:rsidTr="00926E6B">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vAlign w:val="center"/>
          </w:tcPr>
          <w:p w:rsidR="00D94B1F" w:rsidRPr="00D435F1" w:rsidRDefault="00D94B1F" w:rsidP="00D94B1F">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rPr>
              <w:t xml:space="preserve">Основное мероприятие 5.7. «Государственная поддержка муниципальных учреждений культуры и </w:t>
            </w:r>
            <w:r>
              <w:rPr>
                <w:rFonts w:ascii="Times New Roman" w:hAnsi="Times New Roman"/>
                <w:sz w:val="24"/>
                <w:szCs w:val="24"/>
              </w:rPr>
              <w:t>и</w:t>
            </w:r>
            <w:r w:rsidRPr="00D94B1F">
              <w:rPr>
                <w:rFonts w:ascii="Times New Roman" w:hAnsi="Times New Roman"/>
                <w:sz w:val="24"/>
                <w:szCs w:val="24"/>
              </w:rPr>
              <w:t>х работников»</w:t>
            </w:r>
          </w:p>
        </w:tc>
      </w:tr>
      <w:tr w:rsidR="00D94B1F"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D94B1F" w:rsidRPr="00F22423" w:rsidRDefault="00D94B1F" w:rsidP="00D435F1">
            <w:pPr>
              <w:shd w:val="clear" w:color="auto" w:fill="FFFFFF"/>
              <w:spacing w:after="0" w:line="240" w:lineRule="auto"/>
              <w:jc w:val="center"/>
              <w:textAlignment w:val="baseline"/>
              <w:outlineLvl w:val="1"/>
              <w:rPr>
                <w:rFonts w:ascii="Times New Roman" w:hAnsi="Times New Roman"/>
                <w:sz w:val="24"/>
                <w:szCs w:val="24"/>
                <w:highlight w:val="yellow"/>
              </w:rPr>
            </w:pPr>
            <w:r w:rsidRPr="00D94B1F">
              <w:rPr>
                <w:rFonts w:ascii="Times New Roman" w:hAnsi="Times New Roman"/>
                <w:sz w:val="24"/>
                <w:szCs w:val="24"/>
              </w:rPr>
              <w:t xml:space="preserve">Наименование услуги (работы) и ее содержание: «Государственная </w:t>
            </w:r>
            <w:r w:rsidRPr="00D94B1F">
              <w:rPr>
                <w:rFonts w:ascii="Times New Roman" w:hAnsi="Times New Roman"/>
                <w:sz w:val="24"/>
                <w:szCs w:val="24"/>
              </w:rPr>
              <w:lastRenderedPageBreak/>
              <w:t xml:space="preserve">поддержка муниципальных учреждений культуры и </w:t>
            </w:r>
            <w:r>
              <w:rPr>
                <w:rFonts w:ascii="Times New Roman" w:hAnsi="Times New Roman"/>
                <w:sz w:val="24"/>
                <w:szCs w:val="24"/>
              </w:rPr>
              <w:t>и</w:t>
            </w:r>
            <w:r w:rsidRPr="00D94B1F">
              <w:rPr>
                <w:rFonts w:ascii="Times New Roman" w:hAnsi="Times New Roman"/>
                <w:sz w:val="24"/>
                <w:szCs w:val="24"/>
              </w:rPr>
              <w:t>х работников»</w:t>
            </w:r>
          </w:p>
        </w:tc>
        <w:tc>
          <w:tcPr>
            <w:tcW w:w="1559" w:type="dxa"/>
            <w:tcBorders>
              <w:top w:val="single" w:sz="4" w:space="0" w:color="auto"/>
              <w:left w:val="nil"/>
              <w:bottom w:val="single" w:sz="4" w:space="0" w:color="auto"/>
              <w:right w:val="single" w:sz="4" w:space="0" w:color="auto"/>
            </w:tcBorders>
            <w:vAlign w:val="center"/>
          </w:tcPr>
          <w:p w:rsidR="00D94B1F" w:rsidRPr="00F22423" w:rsidRDefault="00D94B1F" w:rsidP="00D435F1">
            <w:pPr>
              <w:shd w:val="clear" w:color="auto" w:fill="FFFFFF"/>
              <w:spacing w:after="0" w:line="240" w:lineRule="auto"/>
              <w:jc w:val="center"/>
              <w:textAlignment w:val="baseline"/>
              <w:outlineLvl w:val="1"/>
              <w:rPr>
                <w:rFonts w:ascii="Times New Roman" w:hAnsi="Times New Roman"/>
                <w:sz w:val="24"/>
                <w:szCs w:val="24"/>
                <w:highlight w:val="yellow"/>
              </w:rPr>
            </w:pPr>
          </w:p>
        </w:tc>
        <w:tc>
          <w:tcPr>
            <w:tcW w:w="1559"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lang w:val="en-US"/>
              </w:rPr>
              <w:t>X</w:t>
            </w:r>
          </w:p>
        </w:tc>
        <w:tc>
          <w:tcPr>
            <w:tcW w:w="1418"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lang w:val="en-US"/>
              </w:rPr>
              <w:t xml:space="preserve">X </w:t>
            </w:r>
          </w:p>
        </w:tc>
        <w:tc>
          <w:tcPr>
            <w:tcW w:w="1417"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lang w:val="en-US"/>
              </w:rPr>
              <w:t>X</w:t>
            </w:r>
          </w:p>
        </w:tc>
        <w:tc>
          <w:tcPr>
            <w:tcW w:w="1560"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rPr>
              <w:t>250</w:t>
            </w:r>
          </w:p>
        </w:tc>
        <w:tc>
          <w:tcPr>
            <w:tcW w:w="1701"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rPr>
              <w:t>0</w:t>
            </w:r>
          </w:p>
        </w:tc>
        <w:tc>
          <w:tcPr>
            <w:tcW w:w="1713" w:type="dxa"/>
            <w:tcBorders>
              <w:top w:val="single" w:sz="4" w:space="0" w:color="auto"/>
              <w:left w:val="nil"/>
              <w:bottom w:val="single" w:sz="4" w:space="0" w:color="auto"/>
              <w:right w:val="single" w:sz="4" w:space="0" w:color="auto"/>
            </w:tcBorders>
            <w:vAlign w:val="center"/>
          </w:tcPr>
          <w:p w:rsidR="00D94B1F" w:rsidRPr="00D94B1F" w:rsidRDefault="00D94B1F" w:rsidP="00D435F1">
            <w:pPr>
              <w:shd w:val="clear" w:color="auto" w:fill="FFFFFF"/>
              <w:spacing w:after="0" w:line="240" w:lineRule="auto"/>
              <w:jc w:val="center"/>
              <w:textAlignment w:val="baseline"/>
              <w:outlineLvl w:val="1"/>
              <w:rPr>
                <w:rFonts w:ascii="Times New Roman" w:hAnsi="Times New Roman"/>
                <w:sz w:val="24"/>
                <w:szCs w:val="24"/>
              </w:rPr>
            </w:pPr>
            <w:r w:rsidRPr="00D94B1F">
              <w:rPr>
                <w:rFonts w:ascii="Times New Roman" w:hAnsi="Times New Roman"/>
                <w:sz w:val="24"/>
                <w:szCs w:val="24"/>
              </w:rPr>
              <w:t>0</w:t>
            </w:r>
          </w:p>
        </w:tc>
      </w:tr>
      <w:tr w:rsidR="00550DE2" w:rsidRPr="00D435F1" w:rsidTr="00681FEA">
        <w:trPr>
          <w:gridAfter w:val="6"/>
          <w:wAfter w:w="8565" w:type="dxa"/>
          <w:trHeight w:val="138"/>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8331E6">
              <w:rPr>
                <w:rFonts w:ascii="Times New Roman" w:hAnsi="Times New Roman"/>
                <w:b/>
                <w:sz w:val="24"/>
                <w:szCs w:val="24"/>
              </w:rPr>
              <w:lastRenderedPageBreak/>
              <w:t>Подпрограмма 6 «Развитие дополнительного образования</w:t>
            </w:r>
            <w:r w:rsidRPr="00D435F1">
              <w:rPr>
                <w:rFonts w:ascii="Times New Roman" w:hAnsi="Times New Roman"/>
                <w:sz w:val="24"/>
                <w:szCs w:val="24"/>
              </w:rPr>
              <w:t xml:space="preserve"> </w:t>
            </w:r>
            <w:r w:rsidRPr="008331E6">
              <w:rPr>
                <w:rFonts w:ascii="Times New Roman" w:hAnsi="Times New Roman"/>
                <w:b/>
                <w:sz w:val="24"/>
                <w:szCs w:val="24"/>
              </w:rPr>
              <w:t>детей в сфере культуры»</w:t>
            </w:r>
          </w:p>
        </w:tc>
      </w:tr>
      <w:tr w:rsidR="00550DE2" w:rsidRPr="00D435F1" w:rsidTr="00681FEA">
        <w:trPr>
          <w:gridAfter w:val="6"/>
          <w:wAfter w:w="8565" w:type="dxa"/>
          <w:trHeight w:val="255"/>
        </w:trPr>
        <w:tc>
          <w:tcPr>
            <w:tcW w:w="15394" w:type="dxa"/>
            <w:gridSpan w:val="8"/>
            <w:tcBorders>
              <w:top w:val="single" w:sz="4" w:space="0" w:color="auto"/>
              <w:left w:val="single" w:sz="4" w:space="0" w:color="auto"/>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Основное мероприятие 6.1 «Обеспечение деятельности (оказание услуг) муниципальных учреждений Волоконовского района»</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bottom"/>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Наименование услуги (работы) и ее содержание: «Обеспечение деятельности (оказание услуг) муниципальных учреждений Волоконовского района»</w:t>
            </w:r>
          </w:p>
        </w:tc>
        <w:tc>
          <w:tcPr>
            <w:tcW w:w="1559" w:type="dxa"/>
            <w:tcBorders>
              <w:top w:val="single" w:sz="4" w:space="0" w:color="auto"/>
              <w:left w:val="nil"/>
              <w:bottom w:val="single" w:sz="4" w:space="0" w:color="auto"/>
              <w:right w:val="single" w:sz="4" w:space="0" w:color="auto"/>
            </w:tcBorders>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8"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417" w:type="dxa"/>
            <w:tcBorders>
              <w:top w:val="single" w:sz="4" w:space="0" w:color="auto"/>
              <w:left w:val="nil"/>
              <w:bottom w:val="single" w:sz="4" w:space="0" w:color="auto"/>
              <w:right w:val="single" w:sz="4" w:space="0" w:color="auto"/>
            </w:tcBorders>
            <w:vAlign w:val="center"/>
          </w:tcPr>
          <w:p w:rsidR="00550DE2" w:rsidRPr="00FA724D"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Х</w:t>
            </w:r>
          </w:p>
        </w:tc>
        <w:tc>
          <w:tcPr>
            <w:tcW w:w="1560"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52 943</w:t>
            </w:r>
          </w:p>
        </w:tc>
        <w:tc>
          <w:tcPr>
            <w:tcW w:w="1701"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54 067</w:t>
            </w:r>
          </w:p>
        </w:tc>
        <w:tc>
          <w:tcPr>
            <w:tcW w:w="1713" w:type="dxa"/>
            <w:tcBorders>
              <w:top w:val="single" w:sz="4" w:space="0" w:color="auto"/>
              <w:left w:val="nil"/>
              <w:bottom w:val="single" w:sz="4" w:space="0" w:color="auto"/>
              <w:right w:val="single" w:sz="4" w:space="0" w:color="auto"/>
            </w:tcBorders>
            <w:vAlign w:val="center"/>
          </w:tcPr>
          <w:p w:rsidR="00550DE2" w:rsidRPr="00FA724D" w:rsidRDefault="00FA724D" w:rsidP="00D435F1">
            <w:pPr>
              <w:shd w:val="clear" w:color="auto" w:fill="FFFFFF"/>
              <w:spacing w:after="0" w:line="240" w:lineRule="auto"/>
              <w:jc w:val="center"/>
              <w:textAlignment w:val="baseline"/>
              <w:outlineLvl w:val="1"/>
              <w:rPr>
                <w:rFonts w:ascii="Times New Roman" w:hAnsi="Times New Roman"/>
                <w:sz w:val="24"/>
                <w:szCs w:val="24"/>
              </w:rPr>
            </w:pPr>
            <w:r w:rsidRPr="00FA724D">
              <w:rPr>
                <w:rFonts w:ascii="Times New Roman" w:hAnsi="Times New Roman"/>
                <w:sz w:val="24"/>
                <w:szCs w:val="24"/>
              </w:rPr>
              <w:t>52 489</w:t>
            </w: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Показатель объема услуги:</w:t>
            </w: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417"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560"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01" w:type="dxa"/>
            <w:tcBorders>
              <w:top w:val="single" w:sz="4" w:space="0" w:color="auto"/>
              <w:left w:val="nil"/>
              <w:bottom w:val="single" w:sz="4" w:space="0" w:color="auto"/>
              <w:right w:val="single" w:sz="4" w:space="0" w:color="auto"/>
            </w:tcBorders>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c>
      </w:tr>
      <w:tr w:rsidR="00550DE2" w:rsidRPr="00D435F1" w:rsidTr="00681FEA">
        <w:trPr>
          <w:gridAfter w:val="6"/>
          <w:wAfter w:w="8565" w:type="dxa"/>
          <w:trHeight w:val="255"/>
        </w:trPr>
        <w:tc>
          <w:tcPr>
            <w:tcW w:w="4467" w:type="dxa"/>
            <w:tcBorders>
              <w:top w:val="single" w:sz="4" w:space="0" w:color="auto"/>
              <w:left w:val="single" w:sz="4" w:space="0" w:color="auto"/>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Число участников культурных мероприятий, проводимых в ДШИ</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Человек</w:t>
            </w:r>
          </w:p>
        </w:tc>
        <w:tc>
          <w:tcPr>
            <w:tcW w:w="1559" w:type="dxa"/>
            <w:tcBorders>
              <w:top w:val="single" w:sz="4" w:space="0" w:color="auto"/>
              <w:left w:val="nil"/>
              <w:bottom w:val="single" w:sz="4" w:space="0" w:color="auto"/>
              <w:right w:val="single" w:sz="4" w:space="0" w:color="auto"/>
            </w:tcBorders>
            <w:vAlign w:val="center"/>
          </w:tcPr>
          <w:p w:rsidR="00550DE2" w:rsidRPr="00D435F1" w:rsidRDefault="00B8521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15000</w:t>
            </w:r>
          </w:p>
        </w:tc>
        <w:tc>
          <w:tcPr>
            <w:tcW w:w="1418" w:type="dxa"/>
            <w:tcBorders>
              <w:top w:val="single" w:sz="4" w:space="0" w:color="auto"/>
              <w:left w:val="nil"/>
              <w:bottom w:val="single" w:sz="4" w:space="0" w:color="auto"/>
              <w:right w:val="single" w:sz="4" w:space="0" w:color="auto"/>
            </w:tcBorders>
            <w:vAlign w:val="center"/>
          </w:tcPr>
          <w:p w:rsidR="00550DE2" w:rsidRPr="00D435F1" w:rsidRDefault="00B8521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15</w:t>
            </w:r>
            <w:r w:rsidR="00550DE2" w:rsidRPr="00D435F1">
              <w:rPr>
                <w:rFonts w:ascii="Times New Roman" w:hAnsi="Times New Roman"/>
                <w:sz w:val="24"/>
                <w:szCs w:val="24"/>
              </w:rPr>
              <w:t>000</w:t>
            </w:r>
          </w:p>
        </w:tc>
        <w:tc>
          <w:tcPr>
            <w:tcW w:w="1417" w:type="dxa"/>
            <w:tcBorders>
              <w:top w:val="single" w:sz="4" w:space="0" w:color="auto"/>
              <w:left w:val="nil"/>
              <w:bottom w:val="single" w:sz="4" w:space="0" w:color="auto"/>
              <w:right w:val="single" w:sz="4" w:space="0" w:color="auto"/>
            </w:tcBorders>
            <w:vAlign w:val="center"/>
          </w:tcPr>
          <w:p w:rsidR="00550DE2" w:rsidRPr="00D435F1" w:rsidRDefault="00B8521B"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15000</w:t>
            </w:r>
          </w:p>
        </w:tc>
        <w:tc>
          <w:tcPr>
            <w:tcW w:w="1560"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01"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c>
          <w:tcPr>
            <w:tcW w:w="1713" w:type="dxa"/>
            <w:tcBorders>
              <w:top w:val="single" w:sz="4" w:space="0" w:color="auto"/>
              <w:left w:val="nil"/>
              <w:bottom w:val="single" w:sz="4" w:space="0" w:color="auto"/>
              <w:right w:val="single" w:sz="4" w:space="0" w:color="auto"/>
            </w:tcBorders>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Х</w:t>
            </w:r>
          </w:p>
        </w:tc>
      </w:tr>
    </w:tbl>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tbl>
      <w:tblPr>
        <w:tblpPr w:leftFromText="180" w:rightFromText="180" w:vertAnchor="text" w:horzAnchor="margin" w:tblpXSpec="right" w:tblpY="190"/>
        <w:tblW w:w="0" w:type="auto"/>
        <w:tblLook w:val="04A0" w:firstRow="1" w:lastRow="0" w:firstColumn="1" w:lastColumn="0" w:noHBand="0" w:noVBand="1"/>
      </w:tblPr>
      <w:tblGrid>
        <w:gridCol w:w="5584"/>
      </w:tblGrid>
      <w:tr w:rsidR="000132E7" w:rsidRPr="006D3DDF" w:rsidTr="000132E7">
        <w:tc>
          <w:tcPr>
            <w:tcW w:w="5584" w:type="dxa"/>
          </w:tcPr>
          <w:p w:rsidR="000132E7" w:rsidRPr="006D3DDF" w:rsidRDefault="000132E7" w:rsidP="000132E7">
            <w:pPr>
              <w:shd w:val="clear" w:color="auto" w:fill="FFFFFF"/>
              <w:spacing w:after="0" w:line="240" w:lineRule="auto"/>
              <w:jc w:val="center"/>
              <w:textAlignment w:val="baseline"/>
              <w:outlineLvl w:val="1"/>
              <w:rPr>
                <w:rFonts w:ascii="Times New Roman" w:hAnsi="Times New Roman"/>
                <w:b/>
                <w:sz w:val="28"/>
                <w:szCs w:val="28"/>
              </w:rPr>
            </w:pPr>
            <w:r w:rsidRPr="006D3DDF">
              <w:rPr>
                <w:rFonts w:ascii="Times New Roman" w:hAnsi="Times New Roman"/>
                <w:b/>
                <w:sz w:val="28"/>
                <w:szCs w:val="28"/>
              </w:rPr>
              <w:lastRenderedPageBreak/>
              <w:t>Приложение № 6</w:t>
            </w:r>
          </w:p>
          <w:p w:rsidR="000132E7" w:rsidRPr="006D3DDF" w:rsidRDefault="000132E7" w:rsidP="000132E7">
            <w:pPr>
              <w:shd w:val="clear" w:color="auto" w:fill="FFFFFF"/>
              <w:spacing w:after="0" w:line="240" w:lineRule="auto"/>
              <w:jc w:val="center"/>
              <w:textAlignment w:val="baseline"/>
              <w:outlineLvl w:val="1"/>
              <w:rPr>
                <w:rFonts w:ascii="Times New Roman" w:hAnsi="Times New Roman"/>
                <w:b/>
                <w:sz w:val="28"/>
                <w:szCs w:val="28"/>
              </w:rPr>
            </w:pPr>
            <w:r w:rsidRPr="006D3DDF">
              <w:rPr>
                <w:rFonts w:ascii="Times New Roman" w:hAnsi="Times New Roman"/>
                <w:b/>
                <w:sz w:val="28"/>
                <w:szCs w:val="28"/>
              </w:rPr>
              <w:t>к муниципальной программе</w:t>
            </w:r>
          </w:p>
          <w:p w:rsidR="000132E7" w:rsidRPr="006D3DDF" w:rsidRDefault="000132E7" w:rsidP="000132E7">
            <w:pPr>
              <w:shd w:val="clear" w:color="auto" w:fill="FFFFFF"/>
              <w:spacing w:after="0" w:line="240" w:lineRule="auto"/>
              <w:jc w:val="center"/>
              <w:textAlignment w:val="baseline"/>
              <w:outlineLvl w:val="1"/>
              <w:rPr>
                <w:rFonts w:ascii="Times New Roman" w:hAnsi="Times New Roman"/>
                <w:b/>
                <w:sz w:val="28"/>
                <w:szCs w:val="28"/>
              </w:rPr>
            </w:pPr>
            <w:r w:rsidRPr="006D3DDF">
              <w:rPr>
                <w:rFonts w:ascii="Times New Roman" w:hAnsi="Times New Roman"/>
                <w:b/>
                <w:sz w:val="28"/>
                <w:szCs w:val="28"/>
              </w:rPr>
              <w:t>«Развитие культуры и искусства</w:t>
            </w:r>
          </w:p>
          <w:p w:rsidR="000132E7" w:rsidRPr="006D3DDF" w:rsidRDefault="000132E7" w:rsidP="000132E7">
            <w:pPr>
              <w:spacing w:line="240" w:lineRule="auto"/>
              <w:jc w:val="center"/>
              <w:rPr>
                <w:b/>
                <w:sz w:val="28"/>
                <w:szCs w:val="28"/>
              </w:rPr>
            </w:pPr>
            <w:r w:rsidRPr="006D3DDF">
              <w:rPr>
                <w:rFonts w:ascii="Times New Roman" w:hAnsi="Times New Roman"/>
                <w:b/>
                <w:sz w:val="28"/>
                <w:szCs w:val="28"/>
              </w:rPr>
              <w:t>в Волоконовском районе»</w:t>
            </w:r>
          </w:p>
        </w:tc>
      </w:tr>
    </w:tbl>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9516FD" w:rsidRDefault="009516FD" w:rsidP="00D435F1">
      <w:pPr>
        <w:shd w:val="clear" w:color="auto" w:fill="FFFFFF"/>
        <w:spacing w:after="0" w:line="240" w:lineRule="auto"/>
        <w:jc w:val="center"/>
        <w:textAlignment w:val="baseline"/>
        <w:outlineLvl w:val="1"/>
        <w:rPr>
          <w:rFonts w:ascii="Times New Roman" w:hAnsi="Times New Roman"/>
          <w:sz w:val="24"/>
          <w:szCs w:val="24"/>
        </w:rPr>
      </w:pPr>
    </w:p>
    <w:p w:rsidR="000132E7" w:rsidRDefault="000132E7" w:rsidP="00D435F1">
      <w:pPr>
        <w:shd w:val="clear" w:color="auto" w:fill="FFFFFF"/>
        <w:spacing w:after="0" w:line="240" w:lineRule="auto"/>
        <w:jc w:val="center"/>
        <w:textAlignment w:val="baseline"/>
        <w:outlineLvl w:val="1"/>
        <w:rPr>
          <w:rFonts w:ascii="Times New Roman" w:hAnsi="Times New Roman"/>
          <w:sz w:val="24"/>
          <w:szCs w:val="24"/>
        </w:rPr>
      </w:pPr>
    </w:p>
    <w:p w:rsidR="000132E7" w:rsidRDefault="000132E7" w:rsidP="00D435F1">
      <w:pPr>
        <w:shd w:val="clear" w:color="auto" w:fill="FFFFFF"/>
        <w:spacing w:after="0" w:line="240" w:lineRule="auto"/>
        <w:jc w:val="center"/>
        <w:textAlignment w:val="baseline"/>
        <w:outlineLvl w:val="1"/>
        <w:rPr>
          <w:rFonts w:ascii="Times New Roman" w:hAnsi="Times New Roman"/>
          <w:sz w:val="24"/>
          <w:szCs w:val="24"/>
        </w:rPr>
      </w:pPr>
    </w:p>
    <w:p w:rsidR="000132E7" w:rsidRDefault="000132E7" w:rsidP="00D435F1">
      <w:pPr>
        <w:shd w:val="clear" w:color="auto" w:fill="FFFFFF"/>
        <w:spacing w:after="0" w:line="240" w:lineRule="auto"/>
        <w:jc w:val="center"/>
        <w:textAlignment w:val="baseline"/>
        <w:outlineLvl w:val="1"/>
        <w:rPr>
          <w:rFonts w:ascii="Times New Roman" w:hAnsi="Times New Roman"/>
          <w:sz w:val="24"/>
          <w:szCs w:val="24"/>
        </w:rPr>
      </w:pPr>
    </w:p>
    <w:p w:rsidR="000132E7" w:rsidRPr="00D435F1" w:rsidRDefault="000132E7"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267FA7" w:rsidRDefault="00550DE2" w:rsidP="00D435F1">
      <w:pPr>
        <w:shd w:val="clear" w:color="auto" w:fill="FFFFFF"/>
        <w:spacing w:after="0" w:line="240" w:lineRule="auto"/>
        <w:jc w:val="center"/>
        <w:textAlignment w:val="baseline"/>
        <w:outlineLvl w:val="1"/>
        <w:rPr>
          <w:rFonts w:ascii="Times New Roman" w:hAnsi="Times New Roman"/>
          <w:b/>
          <w:sz w:val="28"/>
          <w:szCs w:val="28"/>
        </w:rPr>
      </w:pPr>
      <w:r w:rsidRPr="00267FA7">
        <w:rPr>
          <w:rFonts w:ascii="Times New Roman" w:hAnsi="Times New Roman"/>
          <w:b/>
          <w:sz w:val="28"/>
          <w:szCs w:val="28"/>
        </w:rPr>
        <w:t xml:space="preserve">Сведения о методике расчёта показателей конечного результата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267FA7">
        <w:rPr>
          <w:rFonts w:ascii="Times New Roman" w:hAnsi="Times New Roman"/>
          <w:b/>
          <w:sz w:val="28"/>
          <w:szCs w:val="28"/>
        </w:rPr>
        <w:t>муниципальной программы «Развитие культуры и искусства в Волоконовском районе»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96"/>
        <w:gridCol w:w="3395"/>
        <w:gridCol w:w="1417"/>
        <w:gridCol w:w="3969"/>
        <w:gridCol w:w="2410"/>
        <w:gridCol w:w="3118"/>
      </w:tblGrid>
      <w:tr w:rsidR="00550DE2" w:rsidRPr="00D435F1" w:rsidTr="00681FEA">
        <w:trPr>
          <w:tblHeader/>
        </w:trPr>
        <w:tc>
          <w:tcPr>
            <w:tcW w:w="496" w:type="dxa"/>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395" w:type="dxa"/>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Наименование показателя конечного результата</w:t>
            </w:r>
          </w:p>
        </w:tc>
        <w:tc>
          <w:tcPr>
            <w:tcW w:w="1417" w:type="dxa"/>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Единица измерения</w:t>
            </w:r>
          </w:p>
        </w:tc>
        <w:tc>
          <w:tcPr>
            <w:tcW w:w="3969" w:type="dxa"/>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Алгоритм формирования (формула) и методологические пояснения к показателю</w:t>
            </w:r>
          </w:p>
        </w:tc>
        <w:tc>
          <w:tcPr>
            <w:tcW w:w="2410" w:type="dxa"/>
            <w:shd w:val="clear" w:color="auto" w:fill="FFFFFF"/>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Метод сбора информации</w:t>
            </w:r>
          </w:p>
        </w:tc>
        <w:tc>
          <w:tcPr>
            <w:tcW w:w="3118" w:type="dxa"/>
            <w:shd w:val="clear" w:color="auto" w:fill="FFFFFF"/>
          </w:tcPr>
          <w:p w:rsidR="00550DE2" w:rsidRPr="00D435F1" w:rsidRDefault="00550DE2" w:rsidP="001B4F6E">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Временные характеристики показателя</w:t>
            </w:r>
          </w:p>
        </w:tc>
      </w:tr>
    </w:tbl>
    <w:p w:rsidR="00550DE2" w:rsidRPr="00C0761E" w:rsidRDefault="00550DE2" w:rsidP="00C0761E">
      <w:pPr>
        <w:shd w:val="clear" w:color="auto" w:fill="FFFFFF"/>
        <w:spacing w:after="0" w:line="240" w:lineRule="auto"/>
        <w:jc w:val="center"/>
        <w:textAlignment w:val="baseline"/>
        <w:outlineLvl w:val="1"/>
        <w:rPr>
          <w:sz w:val="2"/>
        </w:rPr>
      </w:pPr>
    </w:p>
    <w:tbl>
      <w:tblPr>
        <w:tblW w:w="14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488"/>
        <w:gridCol w:w="8"/>
        <w:gridCol w:w="3395"/>
        <w:gridCol w:w="1417"/>
        <w:gridCol w:w="3969"/>
        <w:gridCol w:w="2410"/>
        <w:gridCol w:w="3118"/>
      </w:tblGrid>
      <w:tr w:rsidR="00550DE2" w:rsidRPr="00D435F1" w:rsidTr="00681FEA">
        <w:trPr>
          <w:tblHeader/>
        </w:trPr>
        <w:tc>
          <w:tcPr>
            <w:tcW w:w="496"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1</w:t>
            </w:r>
          </w:p>
        </w:tc>
        <w:tc>
          <w:tcPr>
            <w:tcW w:w="3395"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2</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3</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4</w:t>
            </w:r>
          </w:p>
        </w:tc>
        <w:tc>
          <w:tcPr>
            <w:tcW w:w="2410" w:type="dxa"/>
            <w:shd w:val="clear" w:color="auto" w:fill="FFFFFF"/>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5</w:t>
            </w:r>
          </w:p>
        </w:tc>
        <w:tc>
          <w:tcPr>
            <w:tcW w:w="3118" w:type="dxa"/>
            <w:shd w:val="clear" w:color="auto" w:fill="FFFFFF"/>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Pr>
                <w:rFonts w:ascii="Times New Roman" w:hAnsi="Times New Roman"/>
                <w:sz w:val="24"/>
                <w:szCs w:val="24"/>
              </w:rPr>
              <w:t>6</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Муниципальная программа «Развитие экономического потенциала и формирование благоприятного предпринимательского климата в Волоконовском районе»</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Количество посещений (в том числе виртуальных) муниципальных библиотек </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Тысяч человек</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6-НК «Сведения об общедоступной (публичной) библиотеке»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посетителей культурно-массовых мероприятий</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Тысяч человек</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7-НК «Сведения об организации культурно-досугового типа»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Количество учащихся в учреждениях дополнительного образования детей в сфере </w:t>
            </w:r>
            <w:r w:rsidRPr="00D435F1">
              <w:rPr>
                <w:rFonts w:ascii="Times New Roman" w:hAnsi="Times New Roman"/>
                <w:sz w:val="24"/>
                <w:szCs w:val="24"/>
              </w:rPr>
              <w:lastRenderedPageBreak/>
              <w:t>культуры</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Человек</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 = Чвдши + Чпдши,</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У </w:t>
            </w:r>
            <w:r w:rsidRPr="00D435F1">
              <w:rPr>
                <w:rFonts w:ascii="Times New Roman" w:hAnsi="Times New Roman"/>
                <w:sz w:val="24"/>
                <w:szCs w:val="24"/>
              </w:rPr>
              <w:sym w:font="Symbol" w:char="F02D"/>
            </w:r>
            <w:r w:rsidRPr="00D435F1">
              <w:rPr>
                <w:rFonts w:ascii="Times New Roman" w:hAnsi="Times New Roman"/>
                <w:sz w:val="24"/>
                <w:szCs w:val="24"/>
              </w:rPr>
              <w:t xml:space="preserve"> количество учащихся в </w:t>
            </w:r>
            <w:r w:rsidRPr="00D435F1">
              <w:rPr>
                <w:rFonts w:ascii="Times New Roman" w:hAnsi="Times New Roman"/>
                <w:sz w:val="24"/>
                <w:szCs w:val="24"/>
              </w:rPr>
              <w:lastRenderedPageBreak/>
              <w:t>учреждениях дополнительного образования;</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Чвдши </w:t>
            </w:r>
            <w:r w:rsidRPr="00D435F1">
              <w:rPr>
                <w:rFonts w:ascii="Times New Roman" w:hAnsi="Times New Roman"/>
                <w:sz w:val="24"/>
                <w:szCs w:val="24"/>
              </w:rPr>
              <w:sym w:font="Symbol" w:char="F02D"/>
            </w:r>
            <w:r w:rsidRPr="00D435F1">
              <w:rPr>
                <w:rFonts w:ascii="Times New Roman" w:hAnsi="Times New Roman"/>
                <w:sz w:val="24"/>
                <w:szCs w:val="24"/>
              </w:rPr>
              <w:t xml:space="preserve"> число обучающихся в МБУ ДО «Волоконовская ДШИ им. М.И. Дейнеко»;</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Чпдши </w:t>
            </w:r>
            <w:r w:rsidRPr="00D435F1">
              <w:rPr>
                <w:rFonts w:ascii="Times New Roman" w:hAnsi="Times New Roman"/>
                <w:sz w:val="24"/>
                <w:szCs w:val="24"/>
              </w:rPr>
              <w:sym w:font="Symbol" w:char="F02D"/>
            </w:r>
            <w:r w:rsidRPr="00D435F1">
              <w:rPr>
                <w:rFonts w:ascii="Times New Roman" w:hAnsi="Times New Roman"/>
                <w:sz w:val="24"/>
                <w:szCs w:val="24"/>
              </w:rPr>
              <w:t xml:space="preserve"> число обучающихся в МБУ ДО «Пятницкая ДШИ им. Г.А. Обрезанова»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10 сентября года, следующего за отчетным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4.</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Доля объектов культурного наследия (памятников истории и культуры), находящихся в муниципальной собственности и не требующих консервации и реставрации, в общем количестве объектов культурного наследия, находящихся в муниципальной собственности</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Дудовл = Кудовл/К*100%</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Дудовл </w:t>
            </w:r>
            <w:r w:rsidRPr="00D435F1">
              <w:rPr>
                <w:rFonts w:ascii="Times New Roman" w:hAnsi="Times New Roman"/>
                <w:sz w:val="24"/>
                <w:szCs w:val="24"/>
              </w:rPr>
              <w:sym w:font="Symbol" w:char="F02D"/>
            </w:r>
            <w:r w:rsidRPr="00D435F1">
              <w:rPr>
                <w:rFonts w:ascii="Times New Roman" w:hAnsi="Times New Roman"/>
                <w:sz w:val="24"/>
                <w:szCs w:val="24"/>
              </w:rPr>
              <w:t xml:space="preserve"> доля объектов культурного наследия (далее ОКН), обеспеченных охранными обязательствами, от общего количества ОКН, расположенных на территории Волоконовского района;</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Кудовл </w:t>
            </w:r>
            <w:r w:rsidRPr="00D435F1">
              <w:rPr>
                <w:rFonts w:ascii="Times New Roman" w:hAnsi="Times New Roman"/>
                <w:sz w:val="24"/>
                <w:szCs w:val="24"/>
              </w:rPr>
              <w:sym w:font="Symbol" w:char="F02D"/>
            </w:r>
            <w:r w:rsidRPr="00D435F1">
              <w:rPr>
                <w:rFonts w:ascii="Times New Roman" w:hAnsi="Times New Roman"/>
                <w:sz w:val="24"/>
                <w:szCs w:val="24"/>
              </w:rPr>
              <w:t xml:space="preserve"> количество ОКН, на которые утверждены охранные обязательства (информация управления государственной охраны объектов культурного наследия Белгородской области);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 </w:t>
            </w:r>
            <w:r w:rsidRPr="00D435F1">
              <w:rPr>
                <w:rFonts w:ascii="Times New Roman" w:hAnsi="Times New Roman"/>
                <w:sz w:val="24"/>
                <w:szCs w:val="24"/>
              </w:rPr>
              <w:sym w:font="Symbol" w:char="F02D"/>
            </w:r>
            <w:r w:rsidRPr="00D435F1">
              <w:rPr>
                <w:rFonts w:ascii="Times New Roman" w:hAnsi="Times New Roman"/>
                <w:sz w:val="24"/>
                <w:szCs w:val="24"/>
              </w:rPr>
              <w:t xml:space="preserve">  общее количество ОКН, расположенных на территории района </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Уровень удовлетворенности населения Волоконовского района качеством предоставляемых услуг в сфере культуры</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Информация управления культуры и молодёжной политики  администрации района </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Социологический опрос</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Подпрограмма 1 «Развитие библиотечного дела»</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зарегистрированных пользователей (в том числе виртуальных)</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Тысяч человек</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6-НК «Сведения об общедоступной (публичной) библиотеке»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выданных экземпляров документов из фондов муниципальных библиотек</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Тысяч экземпляров</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6-НК «Сведения об общедоступной (публичной) библиотеке»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1.3.</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новых поступлений изданий в муниципальные библиотеки</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Тысяч экземпляров</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6-НК «Сведения об общедоступной (публичной) библиотеке»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1.4.</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Доля муниципальных библиотек, имеющих статус «модельная» общего количества муниципальных библиотек</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Дмод = Бмод/Б*100%</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Дмод </w:t>
            </w:r>
            <w:r w:rsidRPr="00D435F1">
              <w:rPr>
                <w:rFonts w:ascii="Times New Roman" w:hAnsi="Times New Roman"/>
                <w:sz w:val="24"/>
                <w:szCs w:val="24"/>
              </w:rPr>
              <w:sym w:font="Symbol" w:char="F02D"/>
            </w:r>
            <w:r w:rsidRPr="00D435F1">
              <w:rPr>
                <w:rFonts w:ascii="Times New Roman" w:hAnsi="Times New Roman"/>
                <w:sz w:val="24"/>
                <w:szCs w:val="24"/>
              </w:rPr>
              <w:t xml:space="preserve"> доля муниципальных библиотек, имеющих статус «модельная», расположенных на территории Волоконовского района;</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Бмод </w:t>
            </w:r>
            <w:r w:rsidRPr="00D435F1">
              <w:rPr>
                <w:rFonts w:ascii="Times New Roman" w:hAnsi="Times New Roman"/>
                <w:sz w:val="24"/>
                <w:szCs w:val="24"/>
              </w:rPr>
              <w:sym w:font="Symbol" w:char="F02D"/>
            </w:r>
            <w:r w:rsidRPr="00D435F1">
              <w:rPr>
                <w:rFonts w:ascii="Times New Roman" w:hAnsi="Times New Roman"/>
                <w:sz w:val="24"/>
                <w:szCs w:val="24"/>
              </w:rPr>
              <w:t xml:space="preserve"> количество муниципальных библиотек, имеющих статус «модельная», расположенных на территории Волоконовского района;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Б </w:t>
            </w:r>
            <w:r w:rsidRPr="00D435F1">
              <w:rPr>
                <w:rFonts w:ascii="Times New Roman" w:hAnsi="Times New Roman"/>
                <w:sz w:val="24"/>
                <w:szCs w:val="24"/>
              </w:rPr>
              <w:sym w:font="Symbol" w:char="F02D"/>
            </w:r>
            <w:r w:rsidRPr="00D435F1">
              <w:rPr>
                <w:rFonts w:ascii="Times New Roman" w:hAnsi="Times New Roman"/>
                <w:sz w:val="24"/>
                <w:szCs w:val="24"/>
              </w:rPr>
              <w:t xml:space="preserve">  общее количество муниципальных библиотек, расположенных на территории </w:t>
            </w:r>
            <w:r w:rsidRPr="00D435F1">
              <w:rPr>
                <w:rFonts w:ascii="Times New Roman" w:hAnsi="Times New Roman"/>
                <w:sz w:val="24"/>
                <w:szCs w:val="24"/>
              </w:rPr>
              <w:lastRenderedPageBreak/>
              <w:t xml:space="preserve">района </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rPr>
          <w:trHeight w:val="1206"/>
        </w:trPr>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1.5.</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проведенных общественно значимых мероприятий</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6-НК «Сведения об общедоступной (публичной) библиотеке»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Подпрограмма 2 «Развитие музейного дела»</w:t>
            </w:r>
          </w:p>
        </w:tc>
      </w:tr>
      <w:tr w:rsidR="00550DE2" w:rsidRPr="00D435F1" w:rsidTr="00681FEA">
        <w:trPr>
          <w:trHeight w:val="1250"/>
        </w:trPr>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Доля музейных предметов, представленных (во всех формах) зрителю, в общем количестве музейных предметов основного фонда </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8-НК «Сведения о деятельности музея»</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2.2.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организованных виртуальных выставок</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8-НК «Сведения о деятельности музея»</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отчетным </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Подпрограмма 3 «Культурно-досуговая деятельность и народное творчество»</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культурно-массовых мероприятий</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7-НК «Сведения об организации культурно-досугового типа»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действующих в течение года  клубных формирований в культурно-досуговых учреждениях</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7-НК «Сведения об организации культурно-досугового типа»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 5 числа месяца, 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3.3.</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Число участников клубных </w:t>
            </w:r>
            <w:r w:rsidRPr="00D435F1">
              <w:rPr>
                <w:rFonts w:ascii="Times New Roman" w:hAnsi="Times New Roman"/>
                <w:sz w:val="24"/>
                <w:szCs w:val="24"/>
              </w:rPr>
              <w:lastRenderedPageBreak/>
              <w:t>формирований</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Тысяч </w:t>
            </w:r>
            <w:r w:rsidRPr="00D435F1">
              <w:rPr>
                <w:rFonts w:ascii="Times New Roman" w:hAnsi="Times New Roman"/>
                <w:sz w:val="24"/>
                <w:szCs w:val="24"/>
              </w:rPr>
              <w:lastRenderedPageBreak/>
              <w:t>человек</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Форма федерального </w:t>
            </w:r>
            <w:r w:rsidRPr="00D435F1">
              <w:rPr>
                <w:rFonts w:ascii="Times New Roman" w:hAnsi="Times New Roman"/>
                <w:sz w:val="24"/>
                <w:szCs w:val="24"/>
              </w:rPr>
              <w:lastRenderedPageBreak/>
              <w:t xml:space="preserve">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7-НК «Сведения об организации культурно-досугового типа»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Ведомственный </w:t>
            </w:r>
            <w:r w:rsidRPr="00D435F1">
              <w:rPr>
                <w:rFonts w:ascii="Times New Roman" w:hAnsi="Times New Roman"/>
                <w:sz w:val="24"/>
                <w:szCs w:val="24"/>
              </w:rPr>
              <w:lastRenderedPageBreak/>
              <w:t>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 xml:space="preserve">До 5 числа месяца, </w:t>
            </w:r>
            <w:r w:rsidRPr="00D435F1">
              <w:rPr>
                <w:rFonts w:ascii="Times New Roman" w:hAnsi="Times New Roman"/>
                <w:sz w:val="24"/>
                <w:szCs w:val="24"/>
              </w:rPr>
              <w:lastRenderedPageBreak/>
              <w:t>следующего за отчётным кварталом</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3.4.</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семинаров, конференций, мастер-классов, проводимых для специалистов культурно-досуговых учреждений района</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Информация МБУК «Централизованная система культурно-досуговых учреждений» Волоконовского района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3.5.</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межрегиональных, межрайонных, районных мероприятий</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Информация управления культуры администрации района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3.6.</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клубных формирований самодеятельного народного творчества</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7-НК «Сведения об организации культурно-досугового типа»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3.7.</w:t>
            </w:r>
          </w:p>
        </w:tc>
        <w:tc>
          <w:tcPr>
            <w:tcW w:w="3403" w:type="dxa"/>
            <w:gridSpan w:val="2"/>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Количество выездных мероприятий в отдалённых сёлах и хуторах района</w:t>
            </w:r>
          </w:p>
        </w:tc>
        <w:tc>
          <w:tcPr>
            <w:tcW w:w="1417" w:type="dxa"/>
            <w:vAlign w:val="center"/>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Единиц</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Информация МБУК «Централизованная система культурно-досуговых учреждений» Волоконовского района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Подпрограмма 4 «Охрана, сохранение  и популяризация объектов культурного наследия (памятников истории и культуры)»</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4.1.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Доля объектов культурного наследия, для которых установлены границы территорий объектов культурного наследия, в общем количестве  объектов культурного наследия, </w:t>
            </w:r>
            <w:r w:rsidRPr="00D435F1">
              <w:rPr>
                <w:rFonts w:ascii="Times New Roman" w:hAnsi="Times New Roman"/>
                <w:sz w:val="24"/>
                <w:szCs w:val="24"/>
              </w:rPr>
              <w:lastRenderedPageBreak/>
              <w:t>расположенных на территории Волоконовского района</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Дгран = Кгран/К*100%</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Дгран </w:t>
            </w:r>
            <w:r w:rsidRPr="00D435F1">
              <w:rPr>
                <w:rFonts w:ascii="Times New Roman" w:hAnsi="Times New Roman"/>
                <w:sz w:val="24"/>
                <w:szCs w:val="24"/>
              </w:rPr>
              <w:sym w:font="Symbol" w:char="F02D"/>
            </w:r>
            <w:r w:rsidRPr="00D435F1">
              <w:rPr>
                <w:rFonts w:ascii="Times New Roman" w:hAnsi="Times New Roman"/>
                <w:sz w:val="24"/>
                <w:szCs w:val="24"/>
              </w:rPr>
              <w:t xml:space="preserve"> доля объектов культурного наследия (далее ОКН), для которых установлены границы территорий, от общего количества ОКН, расположенных на территории </w:t>
            </w:r>
            <w:r w:rsidRPr="00D435F1">
              <w:rPr>
                <w:rFonts w:ascii="Times New Roman" w:hAnsi="Times New Roman"/>
                <w:sz w:val="24"/>
                <w:szCs w:val="24"/>
              </w:rPr>
              <w:lastRenderedPageBreak/>
              <w:t>Волоконовского района;</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Кгран </w:t>
            </w:r>
            <w:r w:rsidRPr="00D435F1">
              <w:rPr>
                <w:rFonts w:ascii="Times New Roman" w:hAnsi="Times New Roman"/>
                <w:sz w:val="24"/>
                <w:szCs w:val="24"/>
              </w:rPr>
              <w:sym w:font="Symbol" w:char="F02D"/>
            </w:r>
            <w:r w:rsidRPr="00D435F1">
              <w:rPr>
                <w:rFonts w:ascii="Times New Roman" w:hAnsi="Times New Roman"/>
                <w:sz w:val="24"/>
                <w:szCs w:val="24"/>
              </w:rPr>
              <w:t xml:space="preserve"> количество ОКН, для которых установлены границы территорий (информация управления государственной охраны объектов культурного наследия Белгородской области);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К </w:t>
            </w:r>
            <w:r w:rsidRPr="00D435F1">
              <w:rPr>
                <w:rFonts w:ascii="Times New Roman" w:hAnsi="Times New Roman"/>
                <w:sz w:val="24"/>
                <w:szCs w:val="24"/>
              </w:rPr>
              <w:sym w:font="Symbol" w:char="F02D"/>
            </w:r>
            <w:r w:rsidRPr="00D435F1">
              <w:rPr>
                <w:rFonts w:ascii="Times New Roman" w:hAnsi="Times New Roman"/>
                <w:sz w:val="24"/>
                <w:szCs w:val="24"/>
              </w:rPr>
              <w:t xml:space="preserve">  общее количество ОКН, расположенных на территории района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Подпрограмма 5 «Муниципальная политика в сфере культуры»</w:t>
            </w:r>
          </w:p>
        </w:tc>
      </w:tr>
      <w:tr w:rsidR="00550DE2" w:rsidRPr="00D435F1" w:rsidTr="00681FEA">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Сзп = Зр/ Зо*100%</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Сзп </w:t>
            </w:r>
            <w:r w:rsidRPr="00D435F1">
              <w:rPr>
                <w:rFonts w:ascii="Times New Roman" w:hAnsi="Times New Roman"/>
                <w:sz w:val="24"/>
                <w:szCs w:val="24"/>
              </w:rPr>
              <w:sym w:font="Symbol" w:char="F02D"/>
            </w:r>
            <w:r w:rsidRPr="00D435F1">
              <w:rPr>
                <w:rFonts w:ascii="Times New Roman" w:hAnsi="Times New Roman"/>
                <w:sz w:val="24"/>
                <w:szCs w:val="24"/>
              </w:rPr>
              <w:t xml:space="preserve"> соотношение заработной платы работников муниципальных учреждений культуры Волоконовского района к средней заработной плате по Белгородской области;</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Зр </w:t>
            </w:r>
            <w:r w:rsidRPr="00D435F1">
              <w:rPr>
                <w:rFonts w:ascii="Times New Roman" w:hAnsi="Times New Roman"/>
                <w:sz w:val="24"/>
                <w:szCs w:val="24"/>
              </w:rPr>
              <w:sym w:font="Symbol" w:char="F02D"/>
            </w:r>
            <w:r w:rsidRPr="00D435F1">
              <w:rPr>
                <w:rFonts w:ascii="Times New Roman" w:hAnsi="Times New Roman"/>
                <w:sz w:val="24"/>
                <w:szCs w:val="24"/>
              </w:rPr>
              <w:t xml:space="preserve"> средняя заработная плата работников муниципальных учреждений культуры Волоконовского района;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Зо </w:t>
            </w:r>
            <w:r w:rsidRPr="00D435F1">
              <w:rPr>
                <w:rFonts w:ascii="Times New Roman" w:hAnsi="Times New Roman"/>
                <w:sz w:val="24"/>
                <w:szCs w:val="24"/>
              </w:rPr>
              <w:sym w:font="Symbol" w:char="F02D"/>
            </w:r>
            <w:r w:rsidRPr="00D435F1">
              <w:rPr>
                <w:rFonts w:ascii="Times New Roman" w:hAnsi="Times New Roman"/>
                <w:sz w:val="24"/>
                <w:szCs w:val="24"/>
              </w:rPr>
              <w:t xml:space="preserve">  средняя заработная плата по Белгородской области</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rPr>
          <w:trHeight w:val="935"/>
        </w:trPr>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5.2.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Уровень обеспеченности населения Волоконовского района учреждениями  культуры</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Информация управления культуры администрации района</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rPr>
          <w:trHeight w:val="379"/>
        </w:trPr>
        <w:tc>
          <w:tcPr>
            <w:tcW w:w="14805" w:type="dxa"/>
            <w:gridSpan w:val="7"/>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lastRenderedPageBreak/>
              <w:t>Подпрограмма 6 «Развитие дополнительного образования детей в сфере культуры»</w:t>
            </w:r>
          </w:p>
        </w:tc>
      </w:tr>
      <w:tr w:rsidR="00550DE2" w:rsidRPr="00D435F1" w:rsidTr="00681FEA">
        <w:trPr>
          <w:trHeight w:val="935"/>
        </w:trPr>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6.1.</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Охват детей в возрасте от 6 до 17 лет включительно, проживающих в Волоконовском районе, деятельностью ДШИ </w:t>
            </w:r>
            <w:r w:rsidRPr="00D435F1">
              <w:rPr>
                <w:rFonts w:ascii="Times New Roman" w:hAnsi="Times New Roman"/>
                <w:sz w:val="24"/>
                <w:szCs w:val="24"/>
              </w:rPr>
              <w:tab/>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w:t>
            </w:r>
          </w:p>
        </w:tc>
        <w:tc>
          <w:tcPr>
            <w:tcW w:w="3969"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Дохв = Ддши/ До*100%</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где:</w:t>
            </w: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Дохв - охват детей в возрасте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от 6 до 17 лет включительно, проживающих в Волоконовском районе, деятельностью ДШИ;</w:t>
            </w: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Ддши - число детей в возрасте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от 6 до 17 лет включительно, проживающих в Волоконовском районе, обучающихся в ДШИ;</w:t>
            </w:r>
          </w:p>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 общее число детей в возрасте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от 6 до 17 лет включительно, проживающих в Волоконовском районе</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31 января года, следующего за отчётным </w:t>
            </w:r>
          </w:p>
        </w:tc>
      </w:tr>
      <w:tr w:rsidR="00550DE2" w:rsidRPr="00D435F1" w:rsidTr="00681FEA">
        <w:trPr>
          <w:trHeight w:val="935"/>
        </w:trPr>
        <w:tc>
          <w:tcPr>
            <w:tcW w:w="48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6.2.</w:t>
            </w:r>
          </w:p>
        </w:tc>
        <w:tc>
          <w:tcPr>
            <w:tcW w:w="3403" w:type="dxa"/>
            <w:gridSpan w:val="2"/>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Число участников культурных мероприятий, проводимых в ДШИ</w:t>
            </w:r>
          </w:p>
        </w:tc>
        <w:tc>
          <w:tcPr>
            <w:tcW w:w="1417"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Человек</w:t>
            </w:r>
          </w:p>
        </w:tc>
        <w:tc>
          <w:tcPr>
            <w:tcW w:w="3969" w:type="dxa"/>
          </w:tcPr>
          <w:p w:rsidR="00550DE2"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Форма федерального статистического наблюдения </w:t>
            </w: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1-ДШИ</w:t>
            </w:r>
          </w:p>
        </w:tc>
        <w:tc>
          <w:tcPr>
            <w:tcW w:w="2410"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Ведомственный мониторинг</w:t>
            </w:r>
          </w:p>
        </w:tc>
        <w:tc>
          <w:tcPr>
            <w:tcW w:w="3118" w:type="dxa"/>
          </w:tcPr>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r w:rsidRPr="00D435F1">
              <w:rPr>
                <w:rFonts w:ascii="Times New Roman" w:hAnsi="Times New Roman"/>
                <w:sz w:val="24"/>
                <w:szCs w:val="24"/>
              </w:rPr>
              <w:t xml:space="preserve">До 5 числа месяца, следующего за отчётным </w:t>
            </w:r>
          </w:p>
        </w:tc>
      </w:tr>
    </w:tbl>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p w:rsidR="00550DE2" w:rsidRPr="00D435F1" w:rsidRDefault="00550DE2" w:rsidP="00D435F1">
      <w:pPr>
        <w:shd w:val="clear" w:color="auto" w:fill="FFFFFF"/>
        <w:spacing w:after="0" w:line="240" w:lineRule="auto"/>
        <w:jc w:val="center"/>
        <w:textAlignment w:val="baseline"/>
        <w:outlineLvl w:val="1"/>
        <w:rPr>
          <w:rFonts w:ascii="Times New Roman" w:hAnsi="Times New Roman"/>
          <w:sz w:val="24"/>
          <w:szCs w:val="24"/>
        </w:rPr>
      </w:pPr>
    </w:p>
    <w:sectPr w:rsidR="00550DE2" w:rsidRPr="00D435F1" w:rsidSect="00A93FF2">
      <w:pgSz w:w="16838" w:h="11906" w:orient="landscape"/>
      <w:pgMar w:top="1701" w:right="567" w:bottom="567" w:left="1134"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BB5" w:rsidRDefault="00164BB5">
      <w:r>
        <w:separator/>
      </w:r>
    </w:p>
  </w:endnote>
  <w:endnote w:type="continuationSeparator" w:id="0">
    <w:p w:rsidR="00164BB5" w:rsidRDefault="0016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BB5" w:rsidRDefault="00164BB5">
      <w:r>
        <w:separator/>
      </w:r>
    </w:p>
  </w:footnote>
  <w:footnote w:type="continuationSeparator" w:id="0">
    <w:p w:rsidR="00164BB5" w:rsidRDefault="0016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Pr="00BD6133" w:rsidRDefault="00E75752" w:rsidP="00C706D8">
    <w:pPr>
      <w:pStyle w:val="a8"/>
      <w:jc w:val="center"/>
    </w:pPr>
    <w:r>
      <w:fldChar w:fldCharType="begin"/>
    </w:r>
    <w:r>
      <w:instrText>PAGE   \* MERGEFORMAT</w:instrText>
    </w:r>
    <w:r>
      <w:fldChar w:fldCharType="separate"/>
    </w:r>
    <w:r w:rsidR="006667A2">
      <w:rPr>
        <w:noProof/>
      </w:rPr>
      <w:t>2</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Default="00E75752">
    <w:pPr>
      <w:pStyle w:val="a8"/>
      <w:jc w:val="center"/>
    </w:pPr>
  </w:p>
  <w:p w:rsidR="00E75752" w:rsidRDefault="00E75752">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Pr="00B76071" w:rsidRDefault="00E75752" w:rsidP="00B76071">
    <w:pPr>
      <w:pStyle w:val="a8"/>
      <w:jc w:val="center"/>
      <w:rPr>
        <w:rFonts w:ascii="Times New Roman" w:hAnsi="Times New Roman"/>
        <w:sz w:val="28"/>
        <w:szCs w:val="28"/>
      </w:rPr>
    </w:pPr>
    <w:r w:rsidRPr="00026932">
      <w:rPr>
        <w:rFonts w:ascii="Times New Roman" w:hAnsi="Times New Roman"/>
        <w:sz w:val="28"/>
        <w:szCs w:val="28"/>
      </w:rPr>
      <w:fldChar w:fldCharType="begin"/>
    </w:r>
    <w:r w:rsidRPr="00026932">
      <w:rPr>
        <w:rFonts w:ascii="Times New Roman" w:hAnsi="Times New Roman"/>
        <w:sz w:val="28"/>
        <w:szCs w:val="28"/>
      </w:rPr>
      <w:instrText xml:space="preserve"> PAGE   \* MERGEFORMAT </w:instrText>
    </w:r>
    <w:r w:rsidRPr="00026932">
      <w:rPr>
        <w:rFonts w:ascii="Times New Roman" w:hAnsi="Times New Roman"/>
        <w:sz w:val="28"/>
        <w:szCs w:val="28"/>
      </w:rPr>
      <w:fldChar w:fldCharType="separate"/>
    </w:r>
    <w:r w:rsidR="006667A2">
      <w:rPr>
        <w:rFonts w:ascii="Times New Roman" w:hAnsi="Times New Roman"/>
        <w:noProof/>
        <w:sz w:val="28"/>
        <w:szCs w:val="28"/>
      </w:rPr>
      <w:t>22</w:t>
    </w:r>
    <w:r w:rsidRPr="00026932">
      <w:rPr>
        <w:rFonts w:ascii="Times New Roman" w:hAnsi="Times New Roman"/>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Pr="00B76071" w:rsidRDefault="00E75752" w:rsidP="00B76071">
    <w:pPr>
      <w:pStyle w:val="a8"/>
      <w:jc w:val="center"/>
      <w:rPr>
        <w:rFonts w:ascii="Times New Roman" w:hAnsi="Times New Roman"/>
        <w:sz w:val="24"/>
        <w:szCs w:val="24"/>
      </w:rPr>
    </w:pPr>
    <w:r w:rsidRPr="00036A2D">
      <w:rPr>
        <w:rFonts w:ascii="Times New Roman" w:hAnsi="Times New Roman"/>
        <w:sz w:val="24"/>
        <w:szCs w:val="24"/>
      </w:rPr>
      <w:fldChar w:fldCharType="begin"/>
    </w:r>
    <w:r w:rsidRPr="00036A2D">
      <w:rPr>
        <w:rFonts w:ascii="Times New Roman" w:hAnsi="Times New Roman"/>
        <w:sz w:val="24"/>
        <w:szCs w:val="24"/>
      </w:rPr>
      <w:instrText xml:space="preserve"> PAGE   \* MERGEFORMAT </w:instrText>
    </w:r>
    <w:r w:rsidRPr="00036A2D">
      <w:rPr>
        <w:rFonts w:ascii="Times New Roman" w:hAnsi="Times New Roman"/>
        <w:sz w:val="24"/>
        <w:szCs w:val="24"/>
      </w:rPr>
      <w:fldChar w:fldCharType="separate"/>
    </w:r>
    <w:r w:rsidR="006667A2">
      <w:rPr>
        <w:rFonts w:ascii="Times New Roman" w:hAnsi="Times New Roman"/>
        <w:noProof/>
        <w:sz w:val="24"/>
        <w:szCs w:val="24"/>
      </w:rPr>
      <w:t>19</w:t>
    </w:r>
    <w:r w:rsidRPr="00036A2D">
      <w:rPr>
        <w:rFonts w:ascii="Times New Roman" w:hAnsi="Times New Roman"/>
        <w:sz w:val="24"/>
        <w:szCs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Pr="001B6FF4" w:rsidRDefault="00E75752" w:rsidP="001B6FF4">
    <w:pPr>
      <w:pStyle w:val="a8"/>
      <w:jc w:val="center"/>
      <w:rPr>
        <w:rFonts w:ascii="Times New Roman" w:hAnsi="Times New Roman"/>
        <w:sz w:val="28"/>
        <w:szCs w:val="28"/>
      </w:rPr>
    </w:pPr>
    <w:r w:rsidRPr="003920E2">
      <w:rPr>
        <w:rFonts w:ascii="Times New Roman" w:hAnsi="Times New Roman"/>
        <w:sz w:val="28"/>
        <w:szCs w:val="28"/>
      </w:rPr>
      <w:fldChar w:fldCharType="begin"/>
    </w:r>
    <w:r w:rsidRPr="003920E2">
      <w:rPr>
        <w:rFonts w:ascii="Times New Roman" w:hAnsi="Times New Roman"/>
        <w:sz w:val="28"/>
        <w:szCs w:val="28"/>
      </w:rPr>
      <w:instrText xml:space="preserve"> PAGE   \* MERGEFORMAT </w:instrText>
    </w:r>
    <w:r w:rsidRPr="003920E2">
      <w:rPr>
        <w:rFonts w:ascii="Times New Roman" w:hAnsi="Times New Roman"/>
        <w:sz w:val="28"/>
        <w:szCs w:val="28"/>
      </w:rPr>
      <w:fldChar w:fldCharType="separate"/>
    </w:r>
    <w:r w:rsidR="006667A2">
      <w:rPr>
        <w:rFonts w:ascii="Times New Roman" w:hAnsi="Times New Roman"/>
        <w:noProof/>
        <w:sz w:val="28"/>
        <w:szCs w:val="28"/>
      </w:rPr>
      <w:t>56</w:t>
    </w:r>
    <w:r w:rsidRPr="003920E2">
      <w:rPr>
        <w:rFonts w:ascii="Times New Roman" w:hAnsi="Times New Roman"/>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Pr="001B6FF4" w:rsidRDefault="00E75752" w:rsidP="001B6FF4">
    <w:pPr>
      <w:pStyle w:val="a8"/>
      <w:jc w:val="center"/>
      <w:rPr>
        <w:rFonts w:ascii="Times New Roman" w:hAnsi="Times New Roman"/>
        <w:sz w:val="28"/>
        <w:szCs w:val="28"/>
      </w:rPr>
    </w:pPr>
    <w:r w:rsidRPr="00D02138">
      <w:rPr>
        <w:rFonts w:ascii="Times New Roman" w:hAnsi="Times New Roman"/>
        <w:sz w:val="28"/>
        <w:szCs w:val="28"/>
      </w:rPr>
      <w:fldChar w:fldCharType="begin"/>
    </w:r>
    <w:r w:rsidRPr="00D02138">
      <w:rPr>
        <w:rFonts w:ascii="Times New Roman" w:hAnsi="Times New Roman"/>
        <w:sz w:val="28"/>
        <w:szCs w:val="28"/>
      </w:rPr>
      <w:instrText xml:space="preserve"> PAGE   \* MERGEFORMAT </w:instrText>
    </w:r>
    <w:r w:rsidRPr="00D02138">
      <w:rPr>
        <w:rFonts w:ascii="Times New Roman" w:hAnsi="Times New Roman"/>
        <w:sz w:val="28"/>
        <w:szCs w:val="28"/>
      </w:rPr>
      <w:fldChar w:fldCharType="separate"/>
    </w:r>
    <w:r w:rsidR="006667A2">
      <w:rPr>
        <w:rFonts w:ascii="Times New Roman" w:hAnsi="Times New Roman"/>
        <w:noProof/>
        <w:sz w:val="28"/>
        <w:szCs w:val="28"/>
      </w:rPr>
      <w:t>64</w:t>
    </w:r>
    <w:r w:rsidRPr="00D02138">
      <w:rPr>
        <w:rFonts w:ascii="Times New Roman" w:hAnsi="Times New Roman"/>
        <w:sz w:val="28"/>
        <w:szCs w:val="28"/>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Default="00E75752" w:rsidP="00C706D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75752" w:rsidRDefault="00E75752">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5752" w:rsidRDefault="00E75752" w:rsidP="00C706D8">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667A2">
      <w:rPr>
        <w:rStyle w:val="aa"/>
        <w:noProof/>
      </w:rPr>
      <w:t>134</w:t>
    </w:r>
    <w:r>
      <w:rPr>
        <w:rStyle w:val="aa"/>
      </w:rPr>
      <w:fldChar w:fldCharType="end"/>
    </w:r>
  </w:p>
  <w:p w:rsidR="00E75752" w:rsidRDefault="00E7575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0607B1"/>
    <w:multiLevelType w:val="hybridMultilevel"/>
    <w:tmpl w:val="491644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43A7"/>
    <w:rsid w:val="000043A7"/>
    <w:rsid w:val="00011A95"/>
    <w:rsid w:val="000132E7"/>
    <w:rsid w:val="0001434E"/>
    <w:rsid w:val="00026932"/>
    <w:rsid w:val="00036A2D"/>
    <w:rsid w:val="00061482"/>
    <w:rsid w:val="000873CC"/>
    <w:rsid w:val="000954E3"/>
    <w:rsid w:val="000963D4"/>
    <w:rsid w:val="000A7A26"/>
    <w:rsid w:val="000C0AF8"/>
    <w:rsid w:val="000C366C"/>
    <w:rsid w:val="000C389B"/>
    <w:rsid w:val="0010760F"/>
    <w:rsid w:val="001149C6"/>
    <w:rsid w:val="0011532E"/>
    <w:rsid w:val="001173A0"/>
    <w:rsid w:val="001245A3"/>
    <w:rsid w:val="0012647B"/>
    <w:rsid w:val="001325FB"/>
    <w:rsid w:val="00133B0F"/>
    <w:rsid w:val="00164BB5"/>
    <w:rsid w:val="00190265"/>
    <w:rsid w:val="0019290D"/>
    <w:rsid w:val="001B39D9"/>
    <w:rsid w:val="001B4F6E"/>
    <w:rsid w:val="001B66A1"/>
    <w:rsid w:val="001B6FF4"/>
    <w:rsid w:val="001C14AE"/>
    <w:rsid w:val="001C3E67"/>
    <w:rsid w:val="001E7CD9"/>
    <w:rsid w:val="001F1087"/>
    <w:rsid w:val="001F44DB"/>
    <w:rsid w:val="002001FD"/>
    <w:rsid w:val="002003FD"/>
    <w:rsid w:val="00203C83"/>
    <w:rsid w:val="00203C92"/>
    <w:rsid w:val="002047AE"/>
    <w:rsid w:val="00205117"/>
    <w:rsid w:val="00205871"/>
    <w:rsid w:val="002153C6"/>
    <w:rsid w:val="00215808"/>
    <w:rsid w:val="002332A2"/>
    <w:rsid w:val="00235270"/>
    <w:rsid w:val="002373BF"/>
    <w:rsid w:val="00243C15"/>
    <w:rsid w:val="002453AA"/>
    <w:rsid w:val="00265397"/>
    <w:rsid w:val="00266E95"/>
    <w:rsid w:val="00267FA7"/>
    <w:rsid w:val="00271EF0"/>
    <w:rsid w:val="002830B7"/>
    <w:rsid w:val="0028466A"/>
    <w:rsid w:val="00284978"/>
    <w:rsid w:val="002863B3"/>
    <w:rsid w:val="00292C78"/>
    <w:rsid w:val="002B1EEB"/>
    <w:rsid w:val="002C010A"/>
    <w:rsid w:val="002D2311"/>
    <w:rsid w:val="002F17DD"/>
    <w:rsid w:val="00300BAF"/>
    <w:rsid w:val="00304944"/>
    <w:rsid w:val="003076BE"/>
    <w:rsid w:val="00307D6C"/>
    <w:rsid w:val="00313772"/>
    <w:rsid w:val="00314E3F"/>
    <w:rsid w:val="00326EFE"/>
    <w:rsid w:val="003374AD"/>
    <w:rsid w:val="0034043D"/>
    <w:rsid w:val="00341D03"/>
    <w:rsid w:val="00352866"/>
    <w:rsid w:val="00352A41"/>
    <w:rsid w:val="0036137A"/>
    <w:rsid w:val="0038052C"/>
    <w:rsid w:val="00385EB4"/>
    <w:rsid w:val="003920E2"/>
    <w:rsid w:val="00396D8E"/>
    <w:rsid w:val="003C2F59"/>
    <w:rsid w:val="003F24D1"/>
    <w:rsid w:val="004142BA"/>
    <w:rsid w:val="00457B03"/>
    <w:rsid w:val="00480A38"/>
    <w:rsid w:val="004A3A60"/>
    <w:rsid w:val="004B38D3"/>
    <w:rsid w:val="004C5A4E"/>
    <w:rsid w:val="004D3DD5"/>
    <w:rsid w:val="004D64F0"/>
    <w:rsid w:val="004E5729"/>
    <w:rsid w:val="00511A62"/>
    <w:rsid w:val="0052228F"/>
    <w:rsid w:val="00526194"/>
    <w:rsid w:val="00542C11"/>
    <w:rsid w:val="00550DE2"/>
    <w:rsid w:val="005627E3"/>
    <w:rsid w:val="0057782B"/>
    <w:rsid w:val="00581514"/>
    <w:rsid w:val="00584657"/>
    <w:rsid w:val="00584E25"/>
    <w:rsid w:val="00585331"/>
    <w:rsid w:val="005867B8"/>
    <w:rsid w:val="005A3D5A"/>
    <w:rsid w:val="005B01F1"/>
    <w:rsid w:val="005B12CD"/>
    <w:rsid w:val="005B1EEE"/>
    <w:rsid w:val="005C0681"/>
    <w:rsid w:val="005C1B6B"/>
    <w:rsid w:val="005D384A"/>
    <w:rsid w:val="005D4FDD"/>
    <w:rsid w:val="005D6B2B"/>
    <w:rsid w:val="005E1CD1"/>
    <w:rsid w:val="005E42CD"/>
    <w:rsid w:val="00624D3E"/>
    <w:rsid w:val="006547AB"/>
    <w:rsid w:val="006645E7"/>
    <w:rsid w:val="006667A2"/>
    <w:rsid w:val="00670885"/>
    <w:rsid w:val="00681FEA"/>
    <w:rsid w:val="00687245"/>
    <w:rsid w:val="00690F55"/>
    <w:rsid w:val="006A6A5A"/>
    <w:rsid w:val="006B0BF9"/>
    <w:rsid w:val="006B47A0"/>
    <w:rsid w:val="006C3209"/>
    <w:rsid w:val="006C62EB"/>
    <w:rsid w:val="006D2131"/>
    <w:rsid w:val="006D3DDF"/>
    <w:rsid w:val="006D665C"/>
    <w:rsid w:val="006E3EAA"/>
    <w:rsid w:val="006E5497"/>
    <w:rsid w:val="006F05B7"/>
    <w:rsid w:val="006F2501"/>
    <w:rsid w:val="00715145"/>
    <w:rsid w:val="00735E3D"/>
    <w:rsid w:val="00737005"/>
    <w:rsid w:val="00746C7D"/>
    <w:rsid w:val="0075060C"/>
    <w:rsid w:val="00782F60"/>
    <w:rsid w:val="00787605"/>
    <w:rsid w:val="007C0525"/>
    <w:rsid w:val="007E13CF"/>
    <w:rsid w:val="007F732B"/>
    <w:rsid w:val="00810BAD"/>
    <w:rsid w:val="008140EB"/>
    <w:rsid w:val="008153B0"/>
    <w:rsid w:val="00815773"/>
    <w:rsid w:val="008302EF"/>
    <w:rsid w:val="0083305D"/>
    <w:rsid w:val="008331E6"/>
    <w:rsid w:val="008511D8"/>
    <w:rsid w:val="00853AC4"/>
    <w:rsid w:val="0086719D"/>
    <w:rsid w:val="008717E8"/>
    <w:rsid w:val="008B43EE"/>
    <w:rsid w:val="008B6EEB"/>
    <w:rsid w:val="008C25E2"/>
    <w:rsid w:val="008C4CFD"/>
    <w:rsid w:val="008C5E78"/>
    <w:rsid w:val="0091301E"/>
    <w:rsid w:val="00926E6B"/>
    <w:rsid w:val="00936DAF"/>
    <w:rsid w:val="009516FD"/>
    <w:rsid w:val="00973655"/>
    <w:rsid w:val="009736F0"/>
    <w:rsid w:val="00976392"/>
    <w:rsid w:val="009933E5"/>
    <w:rsid w:val="009A3FD7"/>
    <w:rsid w:val="009B164B"/>
    <w:rsid w:val="009C05F6"/>
    <w:rsid w:val="009E095E"/>
    <w:rsid w:val="009E5342"/>
    <w:rsid w:val="009E6A6E"/>
    <w:rsid w:val="009F4AF5"/>
    <w:rsid w:val="009F5CE6"/>
    <w:rsid w:val="00A02E36"/>
    <w:rsid w:val="00A0414B"/>
    <w:rsid w:val="00A1402E"/>
    <w:rsid w:val="00A16107"/>
    <w:rsid w:val="00A26AEA"/>
    <w:rsid w:val="00A45178"/>
    <w:rsid w:val="00A56FFF"/>
    <w:rsid w:val="00A60B48"/>
    <w:rsid w:val="00A83A36"/>
    <w:rsid w:val="00A86620"/>
    <w:rsid w:val="00A93FF2"/>
    <w:rsid w:val="00AB29A4"/>
    <w:rsid w:val="00AB2D83"/>
    <w:rsid w:val="00AB65CB"/>
    <w:rsid w:val="00AB663B"/>
    <w:rsid w:val="00AC0ED0"/>
    <w:rsid w:val="00AD3728"/>
    <w:rsid w:val="00AF3CCC"/>
    <w:rsid w:val="00B059AF"/>
    <w:rsid w:val="00B10086"/>
    <w:rsid w:val="00B27D9E"/>
    <w:rsid w:val="00B41B31"/>
    <w:rsid w:val="00B45584"/>
    <w:rsid w:val="00B52641"/>
    <w:rsid w:val="00B53F4A"/>
    <w:rsid w:val="00B609B4"/>
    <w:rsid w:val="00B710A1"/>
    <w:rsid w:val="00B76071"/>
    <w:rsid w:val="00B8521B"/>
    <w:rsid w:val="00BA02B3"/>
    <w:rsid w:val="00BA24A4"/>
    <w:rsid w:val="00BA2826"/>
    <w:rsid w:val="00BA3E9B"/>
    <w:rsid w:val="00BB34C9"/>
    <w:rsid w:val="00BB523B"/>
    <w:rsid w:val="00BC0363"/>
    <w:rsid w:val="00BC677D"/>
    <w:rsid w:val="00BD6133"/>
    <w:rsid w:val="00BF5B47"/>
    <w:rsid w:val="00C0761E"/>
    <w:rsid w:val="00C17CF8"/>
    <w:rsid w:val="00C2752B"/>
    <w:rsid w:val="00C27812"/>
    <w:rsid w:val="00C36C7E"/>
    <w:rsid w:val="00C55C84"/>
    <w:rsid w:val="00C67BB7"/>
    <w:rsid w:val="00C706D8"/>
    <w:rsid w:val="00C92FA9"/>
    <w:rsid w:val="00C93131"/>
    <w:rsid w:val="00C96508"/>
    <w:rsid w:val="00CC2BC6"/>
    <w:rsid w:val="00D00F92"/>
    <w:rsid w:val="00D02138"/>
    <w:rsid w:val="00D340B3"/>
    <w:rsid w:val="00D435F1"/>
    <w:rsid w:val="00D5206C"/>
    <w:rsid w:val="00D52C51"/>
    <w:rsid w:val="00D60C87"/>
    <w:rsid w:val="00D6308A"/>
    <w:rsid w:val="00D650CF"/>
    <w:rsid w:val="00D73651"/>
    <w:rsid w:val="00D83E88"/>
    <w:rsid w:val="00D94B1F"/>
    <w:rsid w:val="00DB4BED"/>
    <w:rsid w:val="00DD2C71"/>
    <w:rsid w:val="00DD2E94"/>
    <w:rsid w:val="00DD4086"/>
    <w:rsid w:val="00DD6391"/>
    <w:rsid w:val="00DE4A58"/>
    <w:rsid w:val="00DE4FA2"/>
    <w:rsid w:val="00E05362"/>
    <w:rsid w:val="00E079C0"/>
    <w:rsid w:val="00E11F0B"/>
    <w:rsid w:val="00E15160"/>
    <w:rsid w:val="00E15413"/>
    <w:rsid w:val="00E36DEC"/>
    <w:rsid w:val="00E43766"/>
    <w:rsid w:val="00E71803"/>
    <w:rsid w:val="00E73639"/>
    <w:rsid w:val="00E74522"/>
    <w:rsid w:val="00E75752"/>
    <w:rsid w:val="00E84630"/>
    <w:rsid w:val="00E85B1E"/>
    <w:rsid w:val="00E9244D"/>
    <w:rsid w:val="00E942AD"/>
    <w:rsid w:val="00EA2856"/>
    <w:rsid w:val="00EA5969"/>
    <w:rsid w:val="00EB2198"/>
    <w:rsid w:val="00EB4877"/>
    <w:rsid w:val="00EC314C"/>
    <w:rsid w:val="00ED62A7"/>
    <w:rsid w:val="00EE6D44"/>
    <w:rsid w:val="00F03314"/>
    <w:rsid w:val="00F0620B"/>
    <w:rsid w:val="00F22084"/>
    <w:rsid w:val="00F22423"/>
    <w:rsid w:val="00F352F5"/>
    <w:rsid w:val="00F355D5"/>
    <w:rsid w:val="00F45F71"/>
    <w:rsid w:val="00F521A8"/>
    <w:rsid w:val="00F54CC7"/>
    <w:rsid w:val="00F67BF8"/>
    <w:rsid w:val="00F74BA1"/>
    <w:rsid w:val="00F82963"/>
    <w:rsid w:val="00F93708"/>
    <w:rsid w:val="00FA538A"/>
    <w:rsid w:val="00FA724D"/>
    <w:rsid w:val="00FA78F5"/>
    <w:rsid w:val="00FA7C7B"/>
    <w:rsid w:val="00FB1505"/>
    <w:rsid w:val="00FC53D7"/>
    <w:rsid w:val="00FC5D36"/>
    <w:rsid w:val="00FD7835"/>
    <w:rsid w:val="00FF2094"/>
    <w:rsid w:val="00FF3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7"/>
    <o:shapelayout v:ext="edit">
      <o:idmap v:ext="edit" data="1"/>
    </o:shapelayout>
  </w:shapeDefaults>
  <w:decimalSymbol w:val=","/>
  <w:listSeparator w:val=";"/>
  <w15:docId w15:val="{C67BA1BE-3B0F-4365-BCBD-2C9625F1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3C6"/>
    <w:pPr>
      <w:spacing w:after="200" w:line="276" w:lineRule="auto"/>
    </w:pPr>
    <w:rPr>
      <w:sz w:val="22"/>
      <w:szCs w:val="22"/>
      <w:lang w:eastAsia="en-US"/>
    </w:rPr>
  </w:style>
  <w:style w:type="paragraph" w:styleId="1">
    <w:name w:val="heading 1"/>
    <w:basedOn w:val="a"/>
    <w:link w:val="10"/>
    <w:uiPriority w:val="99"/>
    <w:qFormat/>
    <w:rsid w:val="000043A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0043A7"/>
    <w:pPr>
      <w:spacing w:before="100" w:beforeAutospacing="1" w:after="100" w:afterAutospacing="1" w:line="240" w:lineRule="auto"/>
      <w:outlineLvl w:val="1"/>
    </w:pPr>
    <w:rPr>
      <w:rFonts w:ascii="Times New Roman" w:eastAsia="Times New Roman" w:hAnsi="Times New Roman"/>
      <w:b/>
      <w:bCs/>
      <w:sz w:val="36"/>
      <w:szCs w:val="36"/>
      <w:lang w:eastAsia="ru-RU"/>
    </w:rPr>
  </w:style>
  <w:style w:type="paragraph" w:styleId="3">
    <w:name w:val="heading 3"/>
    <w:basedOn w:val="a"/>
    <w:link w:val="30"/>
    <w:uiPriority w:val="99"/>
    <w:qFormat/>
    <w:rsid w:val="000043A7"/>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9"/>
    <w:qFormat/>
    <w:rsid w:val="000043A7"/>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43A7"/>
    <w:rPr>
      <w:rFonts w:ascii="Times New Roman" w:hAnsi="Times New Roman" w:cs="Times New Roman"/>
      <w:b/>
      <w:bCs/>
      <w:kern w:val="36"/>
      <w:sz w:val="48"/>
      <w:szCs w:val="48"/>
      <w:lang w:eastAsia="ru-RU"/>
    </w:rPr>
  </w:style>
  <w:style w:type="character" w:customStyle="1" w:styleId="20">
    <w:name w:val="Заголовок 2 Знак"/>
    <w:link w:val="2"/>
    <w:uiPriority w:val="99"/>
    <w:locked/>
    <w:rsid w:val="000043A7"/>
    <w:rPr>
      <w:rFonts w:ascii="Times New Roman" w:hAnsi="Times New Roman" w:cs="Times New Roman"/>
      <w:b/>
      <w:bCs/>
      <w:sz w:val="36"/>
      <w:szCs w:val="36"/>
      <w:lang w:eastAsia="ru-RU"/>
    </w:rPr>
  </w:style>
  <w:style w:type="character" w:customStyle="1" w:styleId="30">
    <w:name w:val="Заголовок 3 Знак"/>
    <w:link w:val="3"/>
    <w:uiPriority w:val="99"/>
    <w:locked/>
    <w:rsid w:val="000043A7"/>
    <w:rPr>
      <w:rFonts w:ascii="Times New Roman" w:hAnsi="Times New Roman" w:cs="Times New Roman"/>
      <w:b/>
      <w:bCs/>
      <w:sz w:val="27"/>
      <w:szCs w:val="27"/>
      <w:lang w:eastAsia="ru-RU"/>
    </w:rPr>
  </w:style>
  <w:style w:type="character" w:customStyle="1" w:styleId="40">
    <w:name w:val="Заголовок 4 Знак"/>
    <w:link w:val="4"/>
    <w:uiPriority w:val="99"/>
    <w:locked/>
    <w:rsid w:val="000043A7"/>
    <w:rPr>
      <w:rFonts w:ascii="Times New Roman" w:hAnsi="Times New Roman" w:cs="Times New Roman"/>
      <w:b/>
      <w:bCs/>
      <w:sz w:val="24"/>
      <w:szCs w:val="24"/>
      <w:lang w:eastAsia="ru-RU"/>
    </w:rPr>
  </w:style>
  <w:style w:type="paragraph" w:customStyle="1" w:styleId="headertext">
    <w:name w:val="headertext"/>
    <w:basedOn w:val="a"/>
    <w:uiPriority w:val="99"/>
    <w:rsid w:val="000043A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basedOn w:val="a"/>
    <w:uiPriority w:val="99"/>
    <w:rsid w:val="000043A7"/>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uiPriority w:val="99"/>
    <w:rsid w:val="000043A7"/>
    <w:rPr>
      <w:rFonts w:cs="Times New Roman"/>
      <w:color w:val="0000FF"/>
      <w:u w:val="single"/>
    </w:rPr>
  </w:style>
  <w:style w:type="paragraph" w:styleId="a4">
    <w:name w:val="No Spacing"/>
    <w:uiPriority w:val="99"/>
    <w:qFormat/>
    <w:rsid w:val="00E11F0B"/>
    <w:rPr>
      <w:sz w:val="22"/>
      <w:szCs w:val="22"/>
      <w:lang w:eastAsia="en-US"/>
    </w:rPr>
  </w:style>
  <w:style w:type="table" w:styleId="a5">
    <w:name w:val="Table Grid"/>
    <w:basedOn w:val="a1"/>
    <w:uiPriority w:val="99"/>
    <w:rsid w:val="001929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Title"/>
    <w:basedOn w:val="a"/>
    <w:link w:val="a7"/>
    <w:uiPriority w:val="99"/>
    <w:qFormat/>
    <w:rsid w:val="001F44DB"/>
    <w:pPr>
      <w:spacing w:after="0" w:line="240" w:lineRule="auto"/>
      <w:jc w:val="center"/>
    </w:pPr>
    <w:rPr>
      <w:rFonts w:ascii="Times New Roman" w:eastAsia="Times New Roman" w:hAnsi="Times New Roman"/>
      <w:b/>
      <w:bCs/>
      <w:sz w:val="40"/>
      <w:szCs w:val="24"/>
      <w:lang w:eastAsia="ru-RU"/>
    </w:rPr>
  </w:style>
  <w:style w:type="character" w:customStyle="1" w:styleId="a7">
    <w:name w:val="Название Знак"/>
    <w:link w:val="a6"/>
    <w:uiPriority w:val="99"/>
    <w:locked/>
    <w:rsid w:val="001F44DB"/>
    <w:rPr>
      <w:rFonts w:ascii="Times New Roman" w:hAnsi="Times New Roman" w:cs="Times New Roman"/>
      <w:b/>
      <w:bCs/>
      <w:sz w:val="24"/>
      <w:szCs w:val="24"/>
      <w:lang w:eastAsia="ru-RU"/>
    </w:rPr>
  </w:style>
  <w:style w:type="character" w:customStyle="1" w:styleId="blk">
    <w:name w:val="blk"/>
    <w:uiPriority w:val="99"/>
    <w:rsid w:val="008B6EEB"/>
    <w:rPr>
      <w:rFonts w:cs="Times New Roman"/>
    </w:rPr>
  </w:style>
  <w:style w:type="character" w:customStyle="1" w:styleId="ConsPlusNormal">
    <w:name w:val="ConsPlusNormal Знак"/>
    <w:link w:val="ConsPlusNormal0"/>
    <w:uiPriority w:val="99"/>
    <w:locked/>
    <w:rsid w:val="008B6EEB"/>
    <w:rPr>
      <w:rFonts w:ascii="Arial" w:eastAsia="Times New Roman" w:hAnsi="Arial" w:cs="Arial"/>
      <w:sz w:val="22"/>
      <w:szCs w:val="22"/>
      <w:lang w:val="ru-RU" w:eastAsia="ar-SA" w:bidi="ar-SA"/>
    </w:rPr>
  </w:style>
  <w:style w:type="paragraph" w:customStyle="1" w:styleId="ConsPlusNormal0">
    <w:name w:val="ConsPlusNormal"/>
    <w:link w:val="ConsPlusNormal"/>
    <w:uiPriority w:val="99"/>
    <w:rsid w:val="008B6EEB"/>
    <w:pPr>
      <w:widowControl w:val="0"/>
      <w:suppressAutoHyphens/>
      <w:autoSpaceDE w:val="0"/>
      <w:ind w:firstLine="720"/>
    </w:pPr>
    <w:rPr>
      <w:rFonts w:ascii="Arial" w:eastAsia="Times New Roman" w:hAnsi="Arial" w:cs="Arial"/>
      <w:sz w:val="22"/>
      <w:szCs w:val="22"/>
      <w:lang w:eastAsia="ar-SA"/>
    </w:rPr>
  </w:style>
  <w:style w:type="character" w:customStyle="1" w:styleId="ListParagraphChar">
    <w:name w:val="List Paragraph Char"/>
    <w:link w:val="11"/>
    <w:uiPriority w:val="99"/>
    <w:locked/>
    <w:rsid w:val="008B6EEB"/>
    <w:rPr>
      <w:rFonts w:ascii="Times New Roman" w:hAnsi="Times New Roman" w:cs="Times New Roman"/>
      <w:sz w:val="20"/>
      <w:szCs w:val="20"/>
      <w:lang w:eastAsia="ru-RU"/>
    </w:rPr>
  </w:style>
  <w:style w:type="paragraph" w:customStyle="1" w:styleId="11">
    <w:name w:val="Абзац списка1"/>
    <w:basedOn w:val="a"/>
    <w:link w:val="ListParagraphChar"/>
    <w:uiPriority w:val="99"/>
    <w:rsid w:val="008B6EEB"/>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paragraph" w:customStyle="1" w:styleId="formattexttopleveltext">
    <w:name w:val="formattext topleveltext"/>
    <w:basedOn w:val="a"/>
    <w:uiPriority w:val="99"/>
    <w:rsid w:val="008B6EEB"/>
    <w:pPr>
      <w:spacing w:before="100" w:beforeAutospacing="1" w:after="100" w:afterAutospacing="1"/>
    </w:pPr>
    <w:rPr>
      <w:rFonts w:ascii="Times New Roman" w:eastAsia="SimSun" w:hAnsi="Times New Roman"/>
      <w:sz w:val="24"/>
      <w:szCs w:val="24"/>
      <w:lang w:eastAsia="ru-RU"/>
    </w:rPr>
  </w:style>
  <w:style w:type="paragraph" w:customStyle="1" w:styleId="Default">
    <w:name w:val="Default"/>
    <w:uiPriority w:val="99"/>
    <w:rsid w:val="008B6EEB"/>
    <w:pPr>
      <w:autoSpaceDE w:val="0"/>
      <w:autoSpaceDN w:val="0"/>
      <w:adjustRightInd w:val="0"/>
    </w:pPr>
    <w:rPr>
      <w:rFonts w:ascii="Times New Roman" w:eastAsia="Times New Roman" w:hAnsi="Times New Roman"/>
      <w:color w:val="000000"/>
      <w:sz w:val="24"/>
      <w:szCs w:val="24"/>
      <w:lang w:eastAsia="en-US"/>
    </w:rPr>
  </w:style>
  <w:style w:type="paragraph" w:customStyle="1" w:styleId="12">
    <w:name w:val="Без интервала1"/>
    <w:uiPriority w:val="99"/>
    <w:rsid w:val="008B6EEB"/>
    <w:rPr>
      <w:sz w:val="22"/>
      <w:szCs w:val="22"/>
    </w:rPr>
  </w:style>
  <w:style w:type="paragraph" w:styleId="a8">
    <w:name w:val="header"/>
    <w:basedOn w:val="a"/>
    <w:link w:val="a9"/>
    <w:uiPriority w:val="99"/>
    <w:rsid w:val="00A93FF2"/>
    <w:pPr>
      <w:tabs>
        <w:tab w:val="center" w:pos="4677"/>
        <w:tab w:val="right" w:pos="9355"/>
      </w:tabs>
    </w:pPr>
    <w:rPr>
      <w:szCs w:val="20"/>
    </w:rPr>
  </w:style>
  <w:style w:type="character" w:customStyle="1" w:styleId="a9">
    <w:name w:val="Верхний колонтитул Знак"/>
    <w:link w:val="a8"/>
    <w:uiPriority w:val="99"/>
    <w:locked/>
    <w:rsid w:val="00A93FF2"/>
    <w:rPr>
      <w:rFonts w:ascii="Calibri" w:hAnsi="Calibri"/>
      <w:sz w:val="22"/>
      <w:lang w:val="ru-RU" w:eastAsia="en-US"/>
    </w:rPr>
  </w:style>
  <w:style w:type="character" w:customStyle="1" w:styleId="HeaderChar">
    <w:name w:val="Header Char"/>
    <w:uiPriority w:val="99"/>
    <w:semiHidden/>
    <w:locked/>
    <w:rsid w:val="005B1EEE"/>
    <w:rPr>
      <w:rFonts w:cs="Times New Roman"/>
      <w:lang w:eastAsia="en-US"/>
    </w:rPr>
  </w:style>
  <w:style w:type="character" w:styleId="aa">
    <w:name w:val="page number"/>
    <w:uiPriority w:val="99"/>
    <w:rsid w:val="00A93FF2"/>
    <w:rPr>
      <w:rFonts w:cs="Times New Roman"/>
    </w:rPr>
  </w:style>
  <w:style w:type="character" w:customStyle="1" w:styleId="110">
    <w:name w:val="Знак Знак11"/>
    <w:uiPriority w:val="99"/>
    <w:rsid w:val="00A93FF2"/>
    <w:rPr>
      <w:b/>
      <w:kern w:val="36"/>
      <w:sz w:val="48"/>
      <w:lang w:eastAsia="ru-RU"/>
    </w:rPr>
  </w:style>
  <w:style w:type="paragraph" w:customStyle="1" w:styleId="21">
    <w:name w:val="Абзац списка2"/>
    <w:basedOn w:val="a"/>
    <w:uiPriority w:val="99"/>
    <w:rsid w:val="00A93FF2"/>
    <w:pPr>
      <w:spacing w:after="0" w:line="240" w:lineRule="auto"/>
      <w:ind w:left="720"/>
      <w:contextualSpacing/>
    </w:pPr>
    <w:rPr>
      <w:rFonts w:eastAsia="Times New Roman"/>
    </w:rPr>
  </w:style>
  <w:style w:type="paragraph" w:styleId="ab">
    <w:name w:val="Normal (Web)"/>
    <w:aliases w:val="Знак"/>
    <w:basedOn w:val="a"/>
    <w:link w:val="ac"/>
    <w:uiPriority w:val="99"/>
    <w:rsid w:val="00A93FF2"/>
    <w:pPr>
      <w:spacing w:before="100" w:beforeAutospacing="1" w:after="100" w:afterAutospacing="1" w:line="240" w:lineRule="auto"/>
    </w:pPr>
    <w:rPr>
      <w:sz w:val="24"/>
      <w:szCs w:val="20"/>
      <w:lang w:eastAsia="ru-RU"/>
    </w:rPr>
  </w:style>
  <w:style w:type="character" w:customStyle="1" w:styleId="ac">
    <w:name w:val="Обычный (веб) Знак"/>
    <w:aliases w:val="Знак Знак"/>
    <w:link w:val="ab"/>
    <w:uiPriority w:val="99"/>
    <w:locked/>
    <w:rsid w:val="00A93FF2"/>
    <w:rPr>
      <w:sz w:val="24"/>
      <w:lang w:eastAsia="ru-RU"/>
    </w:rPr>
  </w:style>
  <w:style w:type="character" w:customStyle="1" w:styleId="9">
    <w:name w:val="Знак Знак9"/>
    <w:uiPriority w:val="99"/>
    <w:rsid w:val="00A93FF2"/>
    <w:rPr>
      <w:sz w:val="24"/>
      <w:lang w:eastAsia="ru-RU"/>
    </w:rPr>
  </w:style>
  <w:style w:type="paragraph" w:customStyle="1" w:styleId="22">
    <w:name w:val="Без интервала2"/>
    <w:link w:val="ad"/>
    <w:uiPriority w:val="99"/>
    <w:rsid w:val="00A93FF2"/>
    <w:rPr>
      <w:rFonts w:eastAsia="Times New Roman"/>
      <w:sz w:val="22"/>
      <w:szCs w:val="22"/>
      <w:lang w:eastAsia="en-US"/>
    </w:rPr>
  </w:style>
  <w:style w:type="character" w:customStyle="1" w:styleId="ad">
    <w:name w:val="Без интервала Знак"/>
    <w:link w:val="22"/>
    <w:uiPriority w:val="99"/>
    <w:locked/>
    <w:rsid w:val="00A93FF2"/>
    <w:rPr>
      <w:rFonts w:eastAsia="Times New Roman"/>
      <w:sz w:val="22"/>
      <w:szCs w:val="22"/>
      <w:lang w:val="ru-RU" w:eastAsia="en-US" w:bidi="ar-SA"/>
    </w:rPr>
  </w:style>
  <w:style w:type="paragraph" w:customStyle="1" w:styleId="Style9">
    <w:name w:val="Style9"/>
    <w:basedOn w:val="a"/>
    <w:uiPriority w:val="99"/>
    <w:rsid w:val="00A93FF2"/>
    <w:pPr>
      <w:widowControl w:val="0"/>
      <w:autoSpaceDE w:val="0"/>
      <w:autoSpaceDN w:val="0"/>
      <w:adjustRightInd w:val="0"/>
      <w:spacing w:after="0" w:line="317" w:lineRule="exact"/>
      <w:ind w:firstLine="706"/>
      <w:jc w:val="both"/>
    </w:pPr>
    <w:rPr>
      <w:rFonts w:ascii="Times New Roman" w:hAnsi="Times New Roman"/>
      <w:sz w:val="24"/>
      <w:szCs w:val="24"/>
      <w:lang w:eastAsia="ru-RU"/>
    </w:rPr>
  </w:style>
  <w:style w:type="paragraph" w:customStyle="1" w:styleId="Style16">
    <w:name w:val="Style16"/>
    <w:basedOn w:val="a"/>
    <w:uiPriority w:val="99"/>
    <w:rsid w:val="00A93FF2"/>
    <w:pPr>
      <w:widowControl w:val="0"/>
      <w:autoSpaceDE w:val="0"/>
      <w:autoSpaceDN w:val="0"/>
      <w:adjustRightInd w:val="0"/>
      <w:spacing w:after="0" w:line="322" w:lineRule="exact"/>
      <w:ind w:firstLine="715"/>
    </w:pPr>
    <w:rPr>
      <w:rFonts w:ascii="Times New Roman" w:hAnsi="Times New Roman"/>
      <w:sz w:val="24"/>
      <w:szCs w:val="24"/>
      <w:lang w:eastAsia="ru-RU"/>
    </w:rPr>
  </w:style>
  <w:style w:type="character" w:customStyle="1" w:styleId="FontStyle26">
    <w:name w:val="Font Style26"/>
    <w:uiPriority w:val="99"/>
    <w:rsid w:val="00A93FF2"/>
    <w:rPr>
      <w:rFonts w:ascii="Times New Roman" w:hAnsi="Times New Roman"/>
      <w:b/>
      <w:sz w:val="26"/>
    </w:rPr>
  </w:style>
  <w:style w:type="character" w:customStyle="1" w:styleId="FontStyle27">
    <w:name w:val="Font Style27"/>
    <w:uiPriority w:val="99"/>
    <w:rsid w:val="00A93FF2"/>
    <w:rPr>
      <w:rFonts w:ascii="Times New Roman" w:hAnsi="Times New Roman"/>
      <w:sz w:val="26"/>
    </w:rPr>
  </w:style>
  <w:style w:type="paragraph" w:styleId="ae">
    <w:name w:val="footer"/>
    <w:basedOn w:val="a"/>
    <w:link w:val="af"/>
    <w:uiPriority w:val="99"/>
    <w:rsid w:val="00A93FF2"/>
    <w:pPr>
      <w:tabs>
        <w:tab w:val="center" w:pos="4677"/>
        <w:tab w:val="right" w:pos="9355"/>
      </w:tabs>
      <w:spacing w:after="0" w:line="240" w:lineRule="auto"/>
    </w:pPr>
    <w:rPr>
      <w:szCs w:val="20"/>
    </w:rPr>
  </w:style>
  <w:style w:type="character" w:customStyle="1" w:styleId="af">
    <w:name w:val="Нижний колонтитул Знак"/>
    <w:link w:val="ae"/>
    <w:uiPriority w:val="99"/>
    <w:locked/>
    <w:rsid w:val="00A93FF2"/>
    <w:rPr>
      <w:rFonts w:ascii="Calibri" w:hAnsi="Calibri"/>
      <w:sz w:val="22"/>
      <w:lang w:val="ru-RU" w:eastAsia="en-US"/>
    </w:rPr>
  </w:style>
  <w:style w:type="character" w:customStyle="1" w:styleId="FooterChar">
    <w:name w:val="Footer Char"/>
    <w:uiPriority w:val="99"/>
    <w:semiHidden/>
    <w:locked/>
    <w:rsid w:val="005B1EEE"/>
    <w:rPr>
      <w:rFonts w:cs="Times New Roman"/>
      <w:lang w:eastAsia="en-US"/>
    </w:rPr>
  </w:style>
  <w:style w:type="paragraph" w:customStyle="1" w:styleId="af0">
    <w:name w:val="Нормальный (таблица)"/>
    <w:basedOn w:val="a"/>
    <w:next w:val="a"/>
    <w:uiPriority w:val="99"/>
    <w:rsid w:val="00A93FF2"/>
    <w:pPr>
      <w:widowControl w:val="0"/>
      <w:autoSpaceDE w:val="0"/>
      <w:autoSpaceDN w:val="0"/>
      <w:adjustRightInd w:val="0"/>
      <w:spacing w:after="0" w:line="240" w:lineRule="auto"/>
      <w:jc w:val="both"/>
    </w:pPr>
    <w:rPr>
      <w:rFonts w:ascii="Arial" w:hAnsi="Arial" w:cs="Arial"/>
      <w:sz w:val="24"/>
      <w:szCs w:val="24"/>
      <w:lang w:eastAsia="ru-RU"/>
    </w:rPr>
  </w:style>
  <w:style w:type="character" w:customStyle="1" w:styleId="af1">
    <w:name w:val="Основной текст_"/>
    <w:link w:val="23"/>
    <w:uiPriority w:val="99"/>
    <w:locked/>
    <w:rsid w:val="00A93FF2"/>
    <w:rPr>
      <w:spacing w:val="20"/>
      <w:shd w:val="clear" w:color="auto" w:fill="FFFFFF"/>
    </w:rPr>
  </w:style>
  <w:style w:type="paragraph" w:customStyle="1" w:styleId="23">
    <w:name w:val="Основной текст2"/>
    <w:basedOn w:val="a"/>
    <w:link w:val="af1"/>
    <w:uiPriority w:val="99"/>
    <w:rsid w:val="00A93FF2"/>
    <w:pPr>
      <w:widowControl w:val="0"/>
      <w:shd w:val="clear" w:color="auto" w:fill="FFFFFF"/>
      <w:spacing w:before="240" w:after="0" w:line="322" w:lineRule="exact"/>
      <w:jc w:val="both"/>
    </w:pPr>
    <w:rPr>
      <w:spacing w:val="20"/>
      <w:sz w:val="20"/>
      <w:szCs w:val="20"/>
      <w:shd w:val="clear" w:color="auto" w:fill="FFFFFF"/>
    </w:rPr>
  </w:style>
  <w:style w:type="paragraph" w:styleId="31">
    <w:name w:val="Body Text 3"/>
    <w:basedOn w:val="a"/>
    <w:link w:val="32"/>
    <w:uiPriority w:val="99"/>
    <w:rsid w:val="00A93FF2"/>
    <w:pPr>
      <w:spacing w:after="120" w:line="240" w:lineRule="auto"/>
    </w:pPr>
    <w:rPr>
      <w:sz w:val="16"/>
      <w:szCs w:val="20"/>
    </w:rPr>
  </w:style>
  <w:style w:type="character" w:customStyle="1" w:styleId="32">
    <w:name w:val="Основной текст 3 Знак"/>
    <w:link w:val="31"/>
    <w:uiPriority w:val="99"/>
    <w:locked/>
    <w:rsid w:val="00A93FF2"/>
    <w:rPr>
      <w:rFonts w:ascii="Calibri" w:hAnsi="Calibri"/>
      <w:sz w:val="16"/>
    </w:rPr>
  </w:style>
  <w:style w:type="character" w:customStyle="1" w:styleId="BodyText3Char">
    <w:name w:val="Body Text 3 Char"/>
    <w:uiPriority w:val="99"/>
    <w:semiHidden/>
    <w:locked/>
    <w:rsid w:val="005B1EEE"/>
    <w:rPr>
      <w:rFonts w:cs="Times New Roman"/>
      <w:sz w:val="16"/>
      <w:szCs w:val="16"/>
      <w:lang w:eastAsia="en-US"/>
    </w:rPr>
  </w:style>
  <w:style w:type="character" w:customStyle="1" w:styleId="apple-converted-space">
    <w:name w:val="apple-converted-space"/>
    <w:uiPriority w:val="99"/>
    <w:rsid w:val="00A93FF2"/>
    <w:rPr>
      <w:rFonts w:cs="Times New Roman"/>
    </w:rPr>
  </w:style>
  <w:style w:type="paragraph" w:customStyle="1" w:styleId="af2">
    <w:name w:val="Программа"/>
    <w:basedOn w:val="a"/>
    <w:link w:val="af3"/>
    <w:uiPriority w:val="99"/>
    <w:rsid w:val="00A93FF2"/>
    <w:pPr>
      <w:spacing w:after="0" w:line="240" w:lineRule="auto"/>
      <w:ind w:firstLine="709"/>
    </w:pPr>
    <w:rPr>
      <w:rFonts w:eastAsia="Times New Roman"/>
      <w:sz w:val="28"/>
      <w:szCs w:val="20"/>
    </w:rPr>
  </w:style>
  <w:style w:type="character" w:customStyle="1" w:styleId="af3">
    <w:name w:val="Программа Знак"/>
    <w:link w:val="af2"/>
    <w:uiPriority w:val="99"/>
    <w:locked/>
    <w:rsid w:val="00A93FF2"/>
    <w:rPr>
      <w:rFonts w:eastAsia="Times New Roman"/>
      <w:sz w:val="28"/>
    </w:rPr>
  </w:style>
  <w:style w:type="paragraph" w:styleId="af4">
    <w:name w:val="Body Text Indent"/>
    <w:basedOn w:val="a"/>
    <w:link w:val="af5"/>
    <w:uiPriority w:val="99"/>
    <w:semiHidden/>
    <w:rsid w:val="00A93FF2"/>
    <w:pPr>
      <w:spacing w:after="120" w:line="240" w:lineRule="auto"/>
      <w:ind w:left="283"/>
    </w:pPr>
    <w:rPr>
      <w:szCs w:val="20"/>
    </w:rPr>
  </w:style>
  <w:style w:type="character" w:customStyle="1" w:styleId="af5">
    <w:name w:val="Основной текст с отступом Знак"/>
    <w:link w:val="af4"/>
    <w:uiPriority w:val="99"/>
    <w:semiHidden/>
    <w:locked/>
    <w:rsid w:val="00A93FF2"/>
    <w:rPr>
      <w:rFonts w:ascii="Calibri" w:hAnsi="Calibri"/>
      <w:sz w:val="22"/>
      <w:lang w:val="ru-RU" w:eastAsia="en-US"/>
    </w:rPr>
  </w:style>
  <w:style w:type="character" w:customStyle="1" w:styleId="BodyTextIndentChar">
    <w:name w:val="Body Text Indent Char"/>
    <w:uiPriority w:val="99"/>
    <w:semiHidden/>
    <w:locked/>
    <w:rsid w:val="005B1EEE"/>
    <w:rPr>
      <w:rFonts w:cs="Times New Roman"/>
      <w:lang w:eastAsia="en-US"/>
    </w:rPr>
  </w:style>
  <w:style w:type="paragraph" w:customStyle="1" w:styleId="c7">
    <w:name w:val="c7"/>
    <w:basedOn w:val="a"/>
    <w:uiPriority w:val="99"/>
    <w:rsid w:val="00A93FF2"/>
    <w:pPr>
      <w:spacing w:before="100" w:beforeAutospacing="1" w:after="100" w:afterAutospacing="1" w:line="240" w:lineRule="auto"/>
    </w:pPr>
    <w:rPr>
      <w:rFonts w:ascii="Times New Roman" w:hAnsi="Times New Roman"/>
      <w:sz w:val="24"/>
      <w:szCs w:val="24"/>
      <w:lang w:eastAsia="ru-RU"/>
    </w:rPr>
  </w:style>
  <w:style w:type="character" w:customStyle="1" w:styleId="c0">
    <w:name w:val="c0"/>
    <w:uiPriority w:val="99"/>
    <w:rsid w:val="00A93FF2"/>
    <w:rPr>
      <w:rFonts w:cs="Times New Roman"/>
    </w:rPr>
  </w:style>
  <w:style w:type="character" w:customStyle="1" w:styleId="FontStyle77">
    <w:name w:val="Font Style77"/>
    <w:uiPriority w:val="99"/>
    <w:rsid w:val="00A93FF2"/>
    <w:rPr>
      <w:rFonts w:ascii="Calibri" w:hAnsi="Calibri"/>
      <w:sz w:val="20"/>
    </w:rPr>
  </w:style>
  <w:style w:type="paragraph" w:customStyle="1" w:styleId="13">
    <w:name w:val="Программа1"/>
    <w:basedOn w:val="a"/>
    <w:link w:val="14"/>
    <w:uiPriority w:val="99"/>
    <w:rsid w:val="00A93FF2"/>
    <w:pPr>
      <w:autoSpaceDE w:val="0"/>
      <w:autoSpaceDN w:val="0"/>
      <w:adjustRightInd w:val="0"/>
      <w:spacing w:after="0" w:line="240" w:lineRule="auto"/>
      <w:ind w:firstLine="709"/>
      <w:jc w:val="both"/>
    </w:pPr>
    <w:rPr>
      <w:rFonts w:eastAsia="Times New Roman"/>
      <w:sz w:val="28"/>
      <w:szCs w:val="20"/>
    </w:rPr>
  </w:style>
  <w:style w:type="character" w:customStyle="1" w:styleId="14">
    <w:name w:val="Программа1 Знак"/>
    <w:link w:val="13"/>
    <w:uiPriority w:val="99"/>
    <w:locked/>
    <w:rsid w:val="00A93FF2"/>
    <w:rPr>
      <w:rFonts w:eastAsia="Times New Roman"/>
      <w:sz w:val="28"/>
    </w:rPr>
  </w:style>
  <w:style w:type="paragraph" w:styleId="af6">
    <w:name w:val="Balloon Text"/>
    <w:basedOn w:val="a"/>
    <w:link w:val="af7"/>
    <w:uiPriority w:val="99"/>
    <w:semiHidden/>
    <w:rsid w:val="00A93FF2"/>
    <w:pPr>
      <w:spacing w:after="0" w:line="240" w:lineRule="auto"/>
    </w:pPr>
    <w:rPr>
      <w:rFonts w:ascii="Tahoma" w:hAnsi="Tahoma"/>
      <w:sz w:val="16"/>
      <w:szCs w:val="20"/>
    </w:rPr>
  </w:style>
  <w:style w:type="character" w:customStyle="1" w:styleId="af7">
    <w:name w:val="Текст выноски Знак"/>
    <w:link w:val="af6"/>
    <w:uiPriority w:val="99"/>
    <w:semiHidden/>
    <w:locked/>
    <w:rsid w:val="00A93FF2"/>
    <w:rPr>
      <w:rFonts w:ascii="Tahoma" w:hAnsi="Tahoma"/>
      <w:sz w:val="16"/>
    </w:rPr>
  </w:style>
  <w:style w:type="character" w:customStyle="1" w:styleId="BalloonTextChar">
    <w:name w:val="Balloon Text Char"/>
    <w:uiPriority w:val="99"/>
    <w:semiHidden/>
    <w:locked/>
    <w:rsid w:val="005B1EEE"/>
    <w:rPr>
      <w:rFonts w:ascii="Times New Roman" w:hAnsi="Times New Roman" w:cs="Times New Roman"/>
      <w:sz w:val="2"/>
      <w:lang w:eastAsia="en-US"/>
    </w:rPr>
  </w:style>
  <w:style w:type="paragraph" w:customStyle="1" w:styleId="s1">
    <w:name w:val="s_1"/>
    <w:basedOn w:val="a"/>
    <w:uiPriority w:val="99"/>
    <w:rsid w:val="00A93FF2"/>
    <w:pPr>
      <w:spacing w:before="100" w:beforeAutospacing="1" w:after="100" w:afterAutospacing="1" w:line="240" w:lineRule="auto"/>
    </w:pPr>
    <w:rPr>
      <w:rFonts w:ascii="Times New Roman" w:hAnsi="Times New Roman"/>
      <w:sz w:val="24"/>
      <w:szCs w:val="24"/>
      <w:lang w:eastAsia="ru-RU"/>
    </w:rPr>
  </w:style>
  <w:style w:type="paragraph" w:styleId="af8">
    <w:name w:val="footnote text"/>
    <w:basedOn w:val="a"/>
    <w:link w:val="af9"/>
    <w:uiPriority w:val="99"/>
    <w:semiHidden/>
    <w:rsid w:val="00A93FF2"/>
    <w:pPr>
      <w:spacing w:after="0" w:line="240" w:lineRule="auto"/>
    </w:pPr>
    <w:rPr>
      <w:sz w:val="20"/>
      <w:szCs w:val="20"/>
      <w:lang w:eastAsia="ru-RU"/>
    </w:rPr>
  </w:style>
  <w:style w:type="character" w:customStyle="1" w:styleId="af9">
    <w:name w:val="Текст сноски Знак"/>
    <w:link w:val="af8"/>
    <w:uiPriority w:val="99"/>
    <w:semiHidden/>
    <w:locked/>
    <w:rsid w:val="00A93FF2"/>
    <w:rPr>
      <w:lang w:eastAsia="ru-RU"/>
    </w:rPr>
  </w:style>
  <w:style w:type="character" w:customStyle="1" w:styleId="FootnoteTextChar">
    <w:name w:val="Footnote Text Char"/>
    <w:uiPriority w:val="99"/>
    <w:semiHidden/>
    <w:locked/>
    <w:rsid w:val="005B1EEE"/>
    <w:rPr>
      <w:rFonts w:cs="Times New Roman"/>
      <w:sz w:val="20"/>
      <w:szCs w:val="20"/>
      <w:lang w:eastAsia="en-US"/>
    </w:rPr>
  </w:style>
  <w:style w:type="character" w:customStyle="1" w:styleId="afa">
    <w:name w:val="Основной текст + Полужирный"/>
    <w:aliases w:val="Интервал 0 pt"/>
    <w:uiPriority w:val="99"/>
    <w:rsid w:val="00A93FF2"/>
    <w:rPr>
      <w:rFonts w:ascii="Times New Roman" w:hAnsi="Times New Roman"/>
      <w:b/>
      <w:color w:val="000000"/>
      <w:spacing w:val="10"/>
      <w:w w:val="100"/>
      <w:position w:val="0"/>
      <w:sz w:val="24"/>
      <w:u w:val="none"/>
      <w:shd w:val="clear" w:color="auto" w:fill="FFFFFF"/>
      <w:lang w:val="ru-RU" w:eastAsia="ru-RU"/>
    </w:rPr>
  </w:style>
  <w:style w:type="character" w:customStyle="1" w:styleId="15">
    <w:name w:val="Основной текст1"/>
    <w:uiPriority w:val="99"/>
    <w:rsid w:val="00A93FF2"/>
    <w:rPr>
      <w:rFonts w:ascii="Times New Roman" w:hAnsi="Times New Roman"/>
      <w:color w:val="000000"/>
      <w:spacing w:val="20"/>
      <w:w w:val="100"/>
      <w:position w:val="0"/>
      <w:sz w:val="24"/>
      <w:u w:val="none"/>
      <w:shd w:val="clear" w:color="auto" w:fill="FFFFFF"/>
      <w:lang w:val="ru-RU" w:eastAsia="ru-RU"/>
    </w:rPr>
  </w:style>
  <w:style w:type="character" w:customStyle="1" w:styleId="afb">
    <w:name w:val="Подпись к таблице_"/>
    <w:link w:val="afc"/>
    <w:uiPriority w:val="99"/>
    <w:locked/>
    <w:rsid w:val="00A93FF2"/>
    <w:rPr>
      <w:b/>
      <w:spacing w:val="10"/>
      <w:shd w:val="clear" w:color="auto" w:fill="FFFFFF"/>
    </w:rPr>
  </w:style>
  <w:style w:type="paragraph" w:customStyle="1" w:styleId="afc">
    <w:name w:val="Подпись к таблице"/>
    <w:basedOn w:val="a"/>
    <w:link w:val="afb"/>
    <w:uiPriority w:val="99"/>
    <w:rsid w:val="00A93FF2"/>
    <w:pPr>
      <w:widowControl w:val="0"/>
      <w:shd w:val="clear" w:color="auto" w:fill="FFFFFF"/>
      <w:spacing w:after="0" w:line="240" w:lineRule="atLeast"/>
    </w:pPr>
    <w:rPr>
      <w:b/>
      <w:spacing w:val="10"/>
      <w:sz w:val="20"/>
      <w:szCs w:val="20"/>
      <w:shd w:val="clear" w:color="auto" w:fill="FFFFFF"/>
    </w:rPr>
  </w:style>
  <w:style w:type="paragraph" w:styleId="24">
    <w:name w:val="Body Text 2"/>
    <w:basedOn w:val="a"/>
    <w:link w:val="25"/>
    <w:uiPriority w:val="99"/>
    <w:rsid w:val="00A93FF2"/>
    <w:pPr>
      <w:spacing w:after="120" w:line="480" w:lineRule="auto"/>
    </w:pPr>
    <w:rPr>
      <w:szCs w:val="20"/>
    </w:rPr>
  </w:style>
  <w:style w:type="character" w:customStyle="1" w:styleId="25">
    <w:name w:val="Основной текст 2 Знак"/>
    <w:link w:val="24"/>
    <w:uiPriority w:val="99"/>
    <w:locked/>
    <w:rsid w:val="00A93FF2"/>
    <w:rPr>
      <w:rFonts w:ascii="Calibri" w:hAnsi="Calibri"/>
      <w:sz w:val="22"/>
      <w:lang w:val="ru-RU" w:eastAsia="en-US"/>
    </w:rPr>
  </w:style>
  <w:style w:type="character" w:customStyle="1" w:styleId="BodyText2Char">
    <w:name w:val="Body Text 2 Char"/>
    <w:uiPriority w:val="99"/>
    <w:semiHidden/>
    <w:locked/>
    <w:rsid w:val="005B1EEE"/>
    <w:rPr>
      <w:rFonts w:cs="Times New Roman"/>
      <w:lang w:eastAsia="en-US"/>
    </w:rPr>
  </w:style>
  <w:style w:type="paragraph" w:styleId="26">
    <w:name w:val="Body Text Indent 2"/>
    <w:basedOn w:val="a"/>
    <w:link w:val="27"/>
    <w:uiPriority w:val="99"/>
    <w:semiHidden/>
    <w:rsid w:val="00A93FF2"/>
    <w:pPr>
      <w:spacing w:after="120" w:line="480" w:lineRule="auto"/>
      <w:ind w:left="283"/>
    </w:pPr>
    <w:rPr>
      <w:szCs w:val="20"/>
    </w:rPr>
  </w:style>
  <w:style w:type="character" w:customStyle="1" w:styleId="27">
    <w:name w:val="Основной текст с отступом 2 Знак"/>
    <w:link w:val="26"/>
    <w:uiPriority w:val="99"/>
    <w:semiHidden/>
    <w:locked/>
    <w:rsid w:val="00A93FF2"/>
    <w:rPr>
      <w:rFonts w:ascii="Calibri" w:hAnsi="Calibri"/>
      <w:sz w:val="22"/>
      <w:lang w:val="ru-RU" w:eastAsia="en-US"/>
    </w:rPr>
  </w:style>
  <w:style w:type="character" w:customStyle="1" w:styleId="BodyTextIndent2Char">
    <w:name w:val="Body Text Indent 2 Char"/>
    <w:uiPriority w:val="99"/>
    <w:semiHidden/>
    <w:locked/>
    <w:rsid w:val="005B1EEE"/>
    <w:rPr>
      <w:rFonts w:cs="Times New Roman"/>
      <w:lang w:eastAsia="en-US"/>
    </w:rPr>
  </w:style>
  <w:style w:type="character" w:styleId="afd">
    <w:name w:val="Strong"/>
    <w:uiPriority w:val="99"/>
    <w:qFormat/>
    <w:locked/>
    <w:rsid w:val="00A93FF2"/>
    <w:rPr>
      <w:rFonts w:cs="Times New Roman"/>
      <w:b/>
    </w:rPr>
  </w:style>
  <w:style w:type="paragraph" w:customStyle="1" w:styleId="ConsPlusCell">
    <w:name w:val="ConsPlusCell"/>
    <w:uiPriority w:val="99"/>
    <w:rsid w:val="00A93FF2"/>
    <w:pPr>
      <w:widowControl w:val="0"/>
      <w:autoSpaceDE w:val="0"/>
      <w:autoSpaceDN w:val="0"/>
      <w:adjustRightInd w:val="0"/>
    </w:pPr>
    <w:rPr>
      <w:rFonts w:ascii="Arial" w:hAnsi="Arial" w:cs="Arial"/>
    </w:rPr>
  </w:style>
  <w:style w:type="character" w:customStyle="1" w:styleId="100">
    <w:name w:val="Знак Знак10"/>
    <w:uiPriority w:val="99"/>
    <w:rsid w:val="00A93FF2"/>
    <w:rPr>
      <w:rFonts w:ascii="Arial" w:hAnsi="Arial"/>
      <w:sz w:val="24"/>
    </w:rPr>
  </w:style>
  <w:style w:type="character" w:customStyle="1" w:styleId="16">
    <w:name w:val="Знак Знак1"/>
    <w:uiPriority w:val="99"/>
    <w:rsid w:val="00A93FF2"/>
    <w:rPr>
      <w:rFonts w:ascii="Arial" w:hAnsi="Arial"/>
      <w:sz w:val="24"/>
    </w:rPr>
  </w:style>
  <w:style w:type="character" w:customStyle="1" w:styleId="17">
    <w:name w:val="Основной текст + Полужирный1"/>
    <w:aliases w:val="Интервал 0 pt1"/>
    <w:uiPriority w:val="99"/>
    <w:rsid w:val="00A93FF2"/>
    <w:rPr>
      <w:rFonts w:ascii="Times New Roman" w:hAnsi="Times New Roman"/>
      <w:b/>
      <w:color w:val="000000"/>
      <w:spacing w:val="10"/>
      <w:w w:val="100"/>
      <w:position w:val="0"/>
      <w:sz w:val="24"/>
      <w:u w:val="none"/>
      <w:shd w:val="clear" w:color="auto" w:fill="FFFFFF"/>
      <w:lang w:val="ru-RU" w:eastAsia="ru-RU"/>
    </w:rPr>
  </w:style>
  <w:style w:type="character" w:styleId="afe">
    <w:name w:val="FollowedHyperlink"/>
    <w:uiPriority w:val="99"/>
    <w:rsid w:val="00A93FF2"/>
    <w:rPr>
      <w:rFonts w:cs="Times New Roman"/>
      <w:color w:val="800080"/>
      <w:u w:val="single"/>
    </w:rPr>
  </w:style>
  <w:style w:type="character" w:customStyle="1" w:styleId="18">
    <w:name w:val="Название Знак1"/>
    <w:uiPriority w:val="99"/>
    <w:rsid w:val="00A93FF2"/>
    <w:rPr>
      <w:rFonts w:ascii="Cambria" w:hAnsi="Cambria"/>
      <w:color w:val="17365D"/>
      <w:spacing w:val="5"/>
      <w:kern w:val="28"/>
      <w:sz w:val="52"/>
      <w:lang w:eastAsia="en-US"/>
    </w:rPr>
  </w:style>
  <w:style w:type="character" w:customStyle="1" w:styleId="19">
    <w:name w:val="Верхний колонтитул Знак1"/>
    <w:uiPriority w:val="99"/>
    <w:semiHidden/>
    <w:rsid w:val="00A93FF2"/>
    <w:rPr>
      <w:lang w:eastAsia="en-US"/>
    </w:rPr>
  </w:style>
  <w:style w:type="character" w:customStyle="1" w:styleId="1a">
    <w:name w:val="Нижний колонтитул Знак1"/>
    <w:uiPriority w:val="99"/>
    <w:semiHidden/>
    <w:rsid w:val="00A93FF2"/>
    <w:rPr>
      <w:lang w:eastAsia="en-US"/>
    </w:rPr>
  </w:style>
  <w:style w:type="character" w:customStyle="1" w:styleId="310">
    <w:name w:val="Основной текст 3 Знак1"/>
    <w:uiPriority w:val="99"/>
    <w:semiHidden/>
    <w:rsid w:val="00A93FF2"/>
    <w:rPr>
      <w:sz w:val="16"/>
      <w:lang w:eastAsia="en-US"/>
    </w:rPr>
  </w:style>
  <w:style w:type="character" w:customStyle="1" w:styleId="1b">
    <w:name w:val="Основной текст с отступом Знак1"/>
    <w:uiPriority w:val="99"/>
    <w:semiHidden/>
    <w:rsid w:val="00A93FF2"/>
    <w:rPr>
      <w:lang w:eastAsia="en-US"/>
    </w:rPr>
  </w:style>
  <w:style w:type="character" w:customStyle="1" w:styleId="1c">
    <w:name w:val="Текст выноски Знак1"/>
    <w:uiPriority w:val="99"/>
    <w:semiHidden/>
    <w:rsid w:val="00A93FF2"/>
    <w:rPr>
      <w:rFonts w:ascii="Tahoma" w:hAnsi="Tahoma"/>
      <w:sz w:val="16"/>
      <w:lang w:eastAsia="en-US"/>
    </w:rPr>
  </w:style>
  <w:style w:type="character" w:customStyle="1" w:styleId="1d">
    <w:name w:val="Текст сноски Знак1"/>
    <w:uiPriority w:val="99"/>
    <w:semiHidden/>
    <w:rsid w:val="00A93FF2"/>
    <w:rPr>
      <w:sz w:val="20"/>
      <w:lang w:eastAsia="en-US"/>
    </w:rPr>
  </w:style>
  <w:style w:type="character" w:customStyle="1" w:styleId="210">
    <w:name w:val="Основной текст 2 Знак1"/>
    <w:uiPriority w:val="99"/>
    <w:semiHidden/>
    <w:rsid w:val="00A93FF2"/>
    <w:rPr>
      <w:lang w:eastAsia="en-US"/>
    </w:rPr>
  </w:style>
  <w:style w:type="character" w:customStyle="1" w:styleId="211">
    <w:name w:val="Основной текст с отступом 2 Знак1"/>
    <w:uiPriority w:val="99"/>
    <w:semiHidden/>
    <w:rsid w:val="00A93FF2"/>
    <w:rPr>
      <w:lang w:eastAsia="en-US"/>
    </w:rPr>
  </w:style>
  <w:style w:type="table" w:customStyle="1" w:styleId="1e">
    <w:name w:val="Сетка таблицы1"/>
    <w:uiPriority w:val="99"/>
    <w:rsid w:val="00A93FF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uiPriority w:val="99"/>
    <w:rsid w:val="00A93FF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43596">
      <w:bodyDiv w:val="1"/>
      <w:marLeft w:val="0"/>
      <w:marRight w:val="0"/>
      <w:marTop w:val="0"/>
      <w:marBottom w:val="0"/>
      <w:divBdr>
        <w:top w:val="none" w:sz="0" w:space="0" w:color="auto"/>
        <w:left w:val="none" w:sz="0" w:space="0" w:color="auto"/>
        <w:bottom w:val="none" w:sz="0" w:space="0" w:color="auto"/>
        <w:right w:val="none" w:sz="0" w:space="0" w:color="auto"/>
      </w:divBdr>
    </w:div>
    <w:div w:id="536939441">
      <w:bodyDiv w:val="1"/>
      <w:marLeft w:val="0"/>
      <w:marRight w:val="0"/>
      <w:marTop w:val="0"/>
      <w:marBottom w:val="0"/>
      <w:divBdr>
        <w:top w:val="none" w:sz="0" w:space="0" w:color="auto"/>
        <w:left w:val="none" w:sz="0" w:space="0" w:color="auto"/>
        <w:bottom w:val="none" w:sz="0" w:space="0" w:color="auto"/>
        <w:right w:val="none" w:sz="0" w:space="0" w:color="auto"/>
      </w:divBdr>
    </w:div>
    <w:div w:id="756905690">
      <w:bodyDiv w:val="1"/>
      <w:marLeft w:val="0"/>
      <w:marRight w:val="0"/>
      <w:marTop w:val="0"/>
      <w:marBottom w:val="0"/>
      <w:divBdr>
        <w:top w:val="none" w:sz="0" w:space="0" w:color="auto"/>
        <w:left w:val="none" w:sz="0" w:space="0" w:color="auto"/>
        <w:bottom w:val="none" w:sz="0" w:space="0" w:color="auto"/>
        <w:right w:val="none" w:sz="0" w:space="0" w:color="auto"/>
      </w:divBdr>
    </w:div>
    <w:div w:id="1401055110">
      <w:bodyDiv w:val="1"/>
      <w:marLeft w:val="0"/>
      <w:marRight w:val="0"/>
      <w:marTop w:val="0"/>
      <w:marBottom w:val="0"/>
      <w:divBdr>
        <w:top w:val="none" w:sz="0" w:space="0" w:color="auto"/>
        <w:left w:val="none" w:sz="0" w:space="0" w:color="auto"/>
        <w:bottom w:val="none" w:sz="0" w:space="0" w:color="auto"/>
        <w:right w:val="none" w:sz="0" w:space="0" w:color="auto"/>
      </w:divBdr>
    </w:div>
    <w:div w:id="1674726280">
      <w:marLeft w:val="0"/>
      <w:marRight w:val="0"/>
      <w:marTop w:val="0"/>
      <w:marBottom w:val="0"/>
      <w:divBdr>
        <w:top w:val="none" w:sz="0" w:space="0" w:color="auto"/>
        <w:left w:val="none" w:sz="0" w:space="0" w:color="auto"/>
        <w:bottom w:val="none" w:sz="0" w:space="0" w:color="auto"/>
        <w:right w:val="none" w:sz="0" w:space="0" w:color="auto"/>
      </w:divBdr>
    </w:div>
    <w:div w:id="1674726282">
      <w:marLeft w:val="0"/>
      <w:marRight w:val="0"/>
      <w:marTop w:val="0"/>
      <w:marBottom w:val="0"/>
      <w:divBdr>
        <w:top w:val="none" w:sz="0" w:space="0" w:color="auto"/>
        <w:left w:val="none" w:sz="0" w:space="0" w:color="auto"/>
        <w:bottom w:val="none" w:sz="0" w:space="0" w:color="auto"/>
        <w:right w:val="none" w:sz="0" w:space="0" w:color="auto"/>
      </w:divBdr>
      <w:divsChild>
        <w:div w:id="16747262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hyperlink" Target="http://www.belkult.ru/stat/File/zakon_%20128.doc"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www.vol-kultura.ru" TargetMode="Externa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vol-museum.ru/%D0%BE-%D0%BC%D1%83%D0%B7%D0%B5%D0%B5/museum" TargetMode="External"/><Relationship Id="rId14" Type="http://schemas.openxmlformats.org/officeDocument/2006/relationships/image" Target="media/image6.jpeg"/><Relationship Id="rId22" Type="http://schemas.openxmlformats.org/officeDocument/2006/relationships/image" Target="media/image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277CBD-56D0-4258-BA09-2EC883208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29824</Words>
  <Characters>169998</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16</cp:revision>
  <cp:lastPrinted>2024-03-22T13:12:00Z</cp:lastPrinted>
  <dcterms:created xsi:type="dcterms:W3CDTF">2024-03-14T07:31:00Z</dcterms:created>
  <dcterms:modified xsi:type="dcterms:W3CDTF">2024-05-17T10:57:00Z</dcterms:modified>
</cp:coreProperties>
</file>