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AB" w:rsidRPr="008511D8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-486410</wp:posOffset>
            </wp:positionV>
            <wp:extent cx="530860" cy="638175"/>
            <wp:effectExtent l="0" t="0" r="2540" b="9525"/>
            <wp:wrapNone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2D46AB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D46AB" w:rsidRPr="00BA3E9B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D46AB" w:rsidRPr="004C5A4E" w:rsidRDefault="002D46AB" w:rsidP="002D46AB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D46AB" w:rsidRPr="00271EF0" w:rsidRDefault="002D46AB" w:rsidP="002D46AB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D46AB" w:rsidRDefault="002D46AB" w:rsidP="002D46AB">
      <w:pPr>
        <w:jc w:val="both"/>
      </w:pPr>
    </w:p>
    <w:p w:rsidR="002D46AB" w:rsidRPr="000658BC" w:rsidRDefault="000658BC" w:rsidP="002D46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24 декабря </w:t>
      </w:r>
      <w:r w:rsidR="002D46A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2D46A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2D46AB">
        <w:rPr>
          <w:rFonts w:ascii="Arial" w:hAnsi="Arial" w:cs="Arial"/>
          <w:b/>
          <w:sz w:val="18"/>
        </w:rPr>
        <w:t xml:space="preserve">         </w:t>
      </w:r>
      <w:r w:rsidR="002D46AB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r w:rsidR="002D46AB" w:rsidRPr="00271EF0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99-01</w:t>
      </w:r>
      <w:r w:rsidRPr="000658BC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427</w:t>
      </w:r>
    </w:p>
    <w:p w:rsidR="00426E2F" w:rsidRDefault="00426E2F"/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</w:tblGrid>
      <w:tr w:rsidR="002D46AB" w:rsidTr="002D46AB">
        <w:trPr>
          <w:trHeight w:val="138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D46AB" w:rsidRPr="002D46AB" w:rsidRDefault="002D46AB" w:rsidP="002D46AB">
            <w:pPr>
              <w:jc w:val="both"/>
              <w:rPr>
                <w:b/>
              </w:rPr>
            </w:pPr>
            <w:r w:rsidRPr="002D46AB">
              <w:rPr>
                <w:b/>
                <w:sz w:val="28"/>
              </w:rPr>
              <w:t>Об утверждении муниципальной пр</w:t>
            </w:r>
            <w:r w:rsidR="00452CA2">
              <w:rPr>
                <w:b/>
                <w:sz w:val="28"/>
              </w:rPr>
              <w:t>ограммы Волоконовского района «Р</w:t>
            </w:r>
            <w:r w:rsidRPr="002D46AB">
              <w:rPr>
                <w:b/>
                <w:sz w:val="28"/>
              </w:rPr>
              <w:t>азвитие культуры Волоконовского района»</w:t>
            </w:r>
          </w:p>
        </w:tc>
      </w:tr>
    </w:tbl>
    <w:p w:rsidR="002D46AB" w:rsidRDefault="002D46AB" w:rsidP="002D46A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2D46AB" w:rsidRDefault="002D46AB" w:rsidP="002D46AB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целях исполнения постановления Правительства Белгородской области от 18 декабря 2023 года № 729-пп «Об утверждении государственной программы Белгородской области «Развитие культуры Белгородской области»</w:t>
      </w:r>
      <w:r>
        <w:rPr>
          <w:rFonts w:ascii="Times New Roman" w:eastAsia="SimSun" w:hAnsi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п о с т а н о в л я ю:</w:t>
      </w: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 Утвердить муниципальную программу Волоконовского района 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>» (далее – Программа, прилагается).</w:t>
      </w:r>
    </w:p>
    <w:p w:rsidR="002D46AB" w:rsidRDefault="002D46AB" w:rsidP="002D46A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Управлению</w:t>
      </w:r>
      <w:r w:rsidR="00C5768F">
        <w:rPr>
          <w:rFonts w:ascii="Times New Roman" w:hAnsi="Times New Roman"/>
          <w:sz w:val="28"/>
        </w:rPr>
        <w:t xml:space="preserve"> культуры администрации Волоконовского района      (Косарева И.И.) обеспечить реализацию мероприятий Программы</w:t>
      </w:r>
      <w:r>
        <w:rPr>
          <w:rFonts w:ascii="Times New Roman" w:hAnsi="Times New Roman"/>
          <w:sz w:val="28"/>
        </w:rPr>
        <w:t>.</w:t>
      </w:r>
    </w:p>
    <w:p w:rsidR="00C5768F" w:rsidRDefault="00C5768F" w:rsidP="002D46A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C5768F">
        <w:rPr>
          <w:rFonts w:ascii="Times New Roman" w:hAnsi="Times New Roman"/>
          <w:sz w:val="28"/>
        </w:rPr>
        <w:t xml:space="preserve"> </w:t>
      </w:r>
      <w:r w:rsidRPr="00A25DB6">
        <w:rPr>
          <w:rFonts w:ascii="Times New Roman" w:hAnsi="Times New Roman"/>
          <w:sz w:val="28"/>
        </w:rPr>
        <w:t xml:space="preserve">Признать утратившим силу </w:t>
      </w:r>
      <w:r>
        <w:rPr>
          <w:rFonts w:ascii="Times New Roman" w:hAnsi="Times New Roman"/>
          <w:sz w:val="28"/>
          <w:shd w:val="clear" w:color="auto" w:fill="FFFFFF"/>
        </w:rPr>
        <w:t>постановление главы администрации Волоконовского района от 04 сентября 2014 года № 344 «Об утверждении муниципальной программы Волоконовского района «Развитие культуры и искусства в Волоконовском районе» с 1 января 2025 года.</w:t>
      </w:r>
    </w:p>
    <w:p w:rsidR="002D46AB" w:rsidRDefault="00C5768F" w:rsidP="002D46A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2D46AB">
        <w:rPr>
          <w:rFonts w:ascii="Times New Roman" w:hAnsi="Times New Roman"/>
          <w:sz w:val="28"/>
        </w:rPr>
        <w:t xml:space="preserve">. </w:t>
      </w:r>
      <w:r w:rsidR="002D46AB" w:rsidRPr="00A25DB6">
        <w:rPr>
          <w:rFonts w:ascii="Times New Roman" w:hAnsi="Times New Roman"/>
          <w:sz w:val="28"/>
        </w:rPr>
        <w:t xml:space="preserve">Разместить настоящее постановление в сетевом издании </w:t>
      </w:r>
      <w:r w:rsidR="002D46AB">
        <w:rPr>
          <w:rFonts w:ascii="Times New Roman" w:hAnsi="Times New Roman"/>
          <w:sz w:val="28"/>
        </w:rPr>
        <w:t>«</w:t>
      </w:r>
      <w:r w:rsidR="002D46AB" w:rsidRPr="00A25DB6">
        <w:rPr>
          <w:rFonts w:ascii="Times New Roman" w:hAnsi="Times New Roman"/>
          <w:sz w:val="28"/>
        </w:rPr>
        <w:t>Красный Октябрь</w:t>
      </w:r>
      <w:r w:rsidR="002D46AB">
        <w:rPr>
          <w:rFonts w:ascii="Times New Roman" w:hAnsi="Times New Roman"/>
          <w:sz w:val="28"/>
        </w:rPr>
        <w:t>»</w:t>
      </w:r>
      <w:r w:rsidR="002D46AB" w:rsidRPr="00A25DB6">
        <w:rPr>
          <w:rFonts w:ascii="Times New Roman" w:hAnsi="Times New Roman"/>
          <w:sz w:val="28"/>
        </w:rPr>
        <w:t xml:space="preserve"> (october31.ru) (Тимошевская И.А.) и на официальном сайте администрации </w:t>
      </w:r>
      <w:r>
        <w:rPr>
          <w:rFonts w:ascii="Times New Roman" w:hAnsi="Times New Roman"/>
          <w:sz w:val="28"/>
        </w:rPr>
        <w:t>Волоконовского</w:t>
      </w:r>
      <w:r w:rsidR="002D46AB" w:rsidRPr="00A25DB6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="002D46AB" w:rsidRPr="00A25DB6">
        <w:rPr>
          <w:rFonts w:ascii="Times New Roman" w:hAnsi="Times New Roman"/>
          <w:sz w:val="28"/>
        </w:rPr>
        <w:t xml:space="preserve"> </w:t>
      </w:r>
      <w:r w:rsidR="0024369B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елгородской области </w:t>
      </w:r>
      <w:r w:rsidR="002D46AB" w:rsidRPr="00A25DB6">
        <w:rPr>
          <w:rFonts w:ascii="Times New Roman" w:hAnsi="Times New Roman"/>
          <w:sz w:val="28"/>
        </w:rPr>
        <w:t xml:space="preserve">в сети Интернет </w:t>
      </w:r>
      <w:r>
        <w:rPr>
          <w:rFonts w:ascii="Times New Roman" w:hAnsi="Times New Roman"/>
          <w:sz w:val="28"/>
        </w:rPr>
        <w:t xml:space="preserve">по адресу </w:t>
      </w:r>
      <w:r w:rsidR="002D46AB" w:rsidRPr="00A25DB6">
        <w:rPr>
          <w:rFonts w:ascii="Times New Roman" w:hAnsi="Times New Roman"/>
          <w:sz w:val="28"/>
        </w:rPr>
        <w:t>https://voloko</w:t>
      </w:r>
      <w:r>
        <w:rPr>
          <w:rFonts w:ascii="Times New Roman" w:hAnsi="Times New Roman"/>
          <w:sz w:val="28"/>
        </w:rPr>
        <w:t>novskij-r31.gosweb.gosuslugi.ru</w:t>
      </w:r>
      <w:r w:rsidR="002D46AB" w:rsidRPr="00A25DB6">
        <w:rPr>
          <w:rFonts w:ascii="Times New Roman" w:hAnsi="Times New Roman"/>
          <w:sz w:val="28"/>
        </w:rPr>
        <w:t xml:space="preserve"> (Дрогачева О.А.).</w:t>
      </w:r>
    </w:p>
    <w:p w:rsidR="00C5768F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за исполнением постановления возложить на заместителя главы администрации района </w:t>
      </w:r>
      <w:r w:rsidR="00C5768F">
        <w:rPr>
          <w:rFonts w:ascii="Times New Roman" w:hAnsi="Times New Roman"/>
          <w:sz w:val="28"/>
        </w:rPr>
        <w:t>по социальной политике Часовскую Г.Н.</w:t>
      </w: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1 января 2025 года.</w:t>
      </w: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6AB" w:rsidRDefault="002D46AB" w:rsidP="002D46AB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С.И. Бикетов</w:t>
      </w:r>
    </w:p>
    <w:p w:rsidR="00C87C99" w:rsidRDefault="00C87C99"/>
    <w:p w:rsidR="00C87C99" w:rsidRPr="00C87C99" w:rsidRDefault="00C87C99" w:rsidP="00C87C99"/>
    <w:p w:rsidR="00C87C99" w:rsidRPr="00C87C99" w:rsidRDefault="00C87C99" w:rsidP="00C87C99"/>
    <w:p w:rsidR="00C87C99" w:rsidRPr="00C87C99" w:rsidRDefault="00C87C99" w:rsidP="00C87C99"/>
    <w:p w:rsidR="00C87C99" w:rsidRDefault="00C87C99" w:rsidP="00C87C99"/>
    <w:p w:rsidR="002D46AB" w:rsidRDefault="00C87C99" w:rsidP="00C87C99">
      <w:pPr>
        <w:tabs>
          <w:tab w:val="left" w:pos="6270"/>
        </w:tabs>
      </w:pPr>
      <w:r>
        <w:tab/>
      </w:r>
    </w:p>
    <w:p w:rsidR="00C87C99" w:rsidRDefault="00C87C99" w:rsidP="00C87C99">
      <w:pPr>
        <w:tabs>
          <w:tab w:val="left" w:pos="6270"/>
        </w:tabs>
      </w:pPr>
    </w:p>
    <w:tbl>
      <w:tblPr>
        <w:tblStyle w:val="a4"/>
        <w:tblW w:w="4412" w:type="dxa"/>
        <w:tblInd w:w="5245" w:type="dxa"/>
        <w:tblLook w:val="04A0" w:firstRow="1" w:lastRow="0" w:firstColumn="1" w:lastColumn="0" w:noHBand="0" w:noVBand="1"/>
      </w:tblPr>
      <w:tblGrid>
        <w:gridCol w:w="4412"/>
      </w:tblGrid>
      <w:tr w:rsidR="00C87C99" w:rsidTr="00C87C99">
        <w:trPr>
          <w:trHeight w:val="1717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781447" w:rsidRDefault="00781447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706D8">
              <w:rPr>
                <w:b/>
                <w:sz w:val="28"/>
                <w:szCs w:val="28"/>
              </w:rPr>
              <w:t>остановлени</w:t>
            </w:r>
            <w:r w:rsidR="00781447">
              <w:rPr>
                <w:b/>
                <w:sz w:val="28"/>
                <w:szCs w:val="28"/>
              </w:rPr>
              <w:t>ем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t>администрации района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658BC">
              <w:rPr>
                <w:b/>
                <w:sz w:val="28"/>
                <w:szCs w:val="28"/>
              </w:rPr>
              <w:t>24 декабря</w:t>
            </w:r>
            <w:r>
              <w:rPr>
                <w:b/>
                <w:sz w:val="28"/>
                <w:szCs w:val="28"/>
              </w:rPr>
              <w:t xml:space="preserve"> 2024 года</w:t>
            </w:r>
          </w:p>
          <w:p w:rsidR="00C87C99" w:rsidRPr="000658BC" w:rsidRDefault="00C87C99" w:rsidP="000658BC">
            <w:pPr>
              <w:tabs>
                <w:tab w:val="left" w:pos="6270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658BC">
              <w:rPr>
                <w:b/>
                <w:sz w:val="28"/>
                <w:szCs w:val="28"/>
              </w:rPr>
              <w:t>99-01</w:t>
            </w:r>
            <w:r w:rsidR="000658BC">
              <w:rPr>
                <w:b/>
                <w:sz w:val="28"/>
                <w:szCs w:val="28"/>
                <w:lang w:val="en-US"/>
              </w:rPr>
              <w:t>/</w:t>
            </w:r>
            <w:r w:rsidR="000658BC">
              <w:rPr>
                <w:b/>
                <w:sz w:val="28"/>
                <w:szCs w:val="28"/>
              </w:rPr>
              <w:t>427</w:t>
            </w:r>
          </w:p>
        </w:tc>
      </w:tr>
    </w:tbl>
    <w:p w:rsidR="00C87C99" w:rsidRDefault="00C87C99" w:rsidP="00C87C99">
      <w:pPr>
        <w:shd w:val="clear" w:color="auto" w:fill="FFFFFF"/>
        <w:textAlignment w:val="baseline"/>
        <w:outlineLvl w:val="1"/>
        <w:rPr>
          <w:b/>
          <w:sz w:val="28"/>
          <w:szCs w:val="28"/>
        </w:rPr>
      </w:pP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Волоконовского района </w:t>
      </w: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Волоконовского района»</w:t>
      </w: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C87C99" w:rsidRPr="000340BE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0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0BE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C87C99" w:rsidRPr="000340BE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</w:t>
      </w:r>
      <w:r w:rsidRPr="000340B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 </w:t>
      </w:r>
    </w:p>
    <w:p w:rsidR="00C87C99" w:rsidRPr="000340BE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E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0340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C99" w:rsidRPr="007C721A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7C99" w:rsidRPr="00033E55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55">
        <w:rPr>
          <w:rFonts w:ascii="Times New Roman" w:hAnsi="Times New Roman" w:cs="Times New Roman"/>
          <w:b/>
          <w:sz w:val="28"/>
          <w:szCs w:val="28"/>
        </w:rPr>
        <w:t xml:space="preserve">1. Оценка текущего состояния сферы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C87C99" w:rsidRPr="007C721A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Учреждения культуры и искусств Волоконовского района формируют культурную среду в каждом населенном пункте, изучают и развивают  традиционную народную культуру, самодеятельное художественное творчество, являются центром организации досуга, местом коллективного общения и реализации творческих способностей населения.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Основными характеристиками сферы культуры являются: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1. Накопленный культурно-исторический потенциал района, который позволяет рассматривать его в качестве базы для формирования узнаваемого бренда района.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2. Наличие разнопрофильной сети учреждений культуры, многообразие видов культурных благ и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развитии. 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3. Реализация основных направлений и задач национального проекта «Культура»</w:t>
      </w:r>
      <w:r w:rsidRPr="00523AA0">
        <w:rPr>
          <w:rFonts w:ascii="Times New Roman" w:hAnsi="Times New Roman" w:cs="Times New Roman"/>
          <w:sz w:val="28"/>
          <w:szCs w:val="28"/>
        </w:rPr>
        <w:tab/>
        <w:t>.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4. Информатизация отрасли: создание сайтов всех учреждений культуры, которые являются эффективным средством информирования населения и продвижения услуг учреждений, перевод в электронную форму музейных фондов и библиотечных каталогов, что позволяет сделать их доступными для населения, обеспечивает их сохранность для будущих поколений.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5. Проектная и грантовая деятельность: привлечение внебюджетных источников, реализация творческих идей и трансформация пространства.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Самая большая сеть учреждений к</w:t>
      </w:r>
      <w:r w:rsidR="00072A05">
        <w:rPr>
          <w:rFonts w:ascii="Times New Roman" w:hAnsi="Times New Roman" w:cs="Times New Roman"/>
          <w:sz w:val="28"/>
          <w:szCs w:val="28"/>
        </w:rPr>
        <w:t>ультуры Волоконовского района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E6">
        <w:rPr>
          <w:rFonts w:ascii="Times New Roman" w:hAnsi="Times New Roman" w:cs="Times New Roman"/>
          <w:sz w:val="28"/>
          <w:szCs w:val="28"/>
        </w:rPr>
        <w:t>это культурно-досуговые учреждения. По состоянию на 1 января 2024 года действует 39 учреждений. Более 8 тыс. жителей Волоконовского района являются участниками 587</w:t>
      </w:r>
      <w:r w:rsidR="00072A05">
        <w:rPr>
          <w:rFonts w:ascii="Times New Roman" w:hAnsi="Times New Roman" w:cs="Times New Roman"/>
          <w:sz w:val="28"/>
          <w:szCs w:val="28"/>
        </w:rPr>
        <w:t xml:space="preserve"> клубных формирований культурно</w:t>
      </w:r>
      <w:r w:rsidRPr="00EE0EE6">
        <w:rPr>
          <w:rFonts w:ascii="Times New Roman" w:hAnsi="Times New Roman" w:cs="Times New Roman"/>
          <w:sz w:val="28"/>
          <w:szCs w:val="28"/>
        </w:rPr>
        <w:t>-досуговых учреждений.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lastRenderedPageBreak/>
        <w:t>В целях повышения удовлетворенности населения качеством жизни через творческую самореализацию в Волоконовском районе созданы 6 Центров культурного развития.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В районе 1 Дом ремёсел, являющийся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ным структурным подразделением, который </w:t>
      </w:r>
      <w:r w:rsidRPr="00EE0EE6">
        <w:rPr>
          <w:rFonts w:ascii="Times New Roman" w:hAnsi="Times New Roman" w:cs="Times New Roman"/>
          <w:sz w:val="28"/>
          <w:szCs w:val="28"/>
        </w:rPr>
        <w:t>принимает активное участие в выставочной деятельности и создании брендовой продукции района. Выставки декоративно-прикладного творчества, выставки самодеятельных художников, фотовыставки  проводятся в ходе праздничных мероприятий в учреждениях культуры, в парке  культуры  и отдыха.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В настоящее время в районе насчитывается 20 самодеятельных коллективов, имеющих звание «Народный» и «Образцовый». Это коллективы разножанровой направленности: 2 хора, 2 фольклорных ансамбля, 1 вокальный ансамбль, 4 ансамбля народной песни, 2 ансамбля казачьей песни, 2 эстрадных  группы, 2 ансамбля народного танца, 1 народный театр, 1 духовой оркестр, 1 вокально-инструментальный ансамбль, 2 студии декоративно-прикладного творчества.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мастера</w:t>
      </w:r>
      <w:r w:rsidRPr="00EE0EE6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имеют звание «Народный мастер Белгородской области».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культурно</w:t>
      </w:r>
      <w:r w:rsidR="00C87C99" w:rsidRPr="00EE0EE6">
        <w:rPr>
          <w:rFonts w:ascii="Times New Roman" w:hAnsi="Times New Roman" w:cs="Times New Roman"/>
          <w:sz w:val="28"/>
          <w:szCs w:val="28"/>
        </w:rPr>
        <w:t xml:space="preserve">-досуговыми учреждениями проводится около 16 тыс. мероприятий с числом участников более 1 141 тыс. человек. 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0EE6">
        <w:rPr>
          <w:rFonts w:ascii="Times New Roman" w:hAnsi="Times New Roman" w:cs="Times New Roman"/>
          <w:sz w:val="28"/>
          <w:szCs w:val="28"/>
        </w:rPr>
        <w:t xml:space="preserve"> рамках областной программы капитальных вложений проводится</w:t>
      </w:r>
      <w:r w:rsidR="00781447">
        <w:rPr>
          <w:rFonts w:ascii="Times New Roman" w:hAnsi="Times New Roman" w:cs="Times New Roman"/>
          <w:sz w:val="28"/>
          <w:szCs w:val="28"/>
        </w:rPr>
        <w:t xml:space="preserve"> капитальный ремонт культурно-</w:t>
      </w:r>
      <w:r w:rsidRPr="00EE0EE6">
        <w:rPr>
          <w:rFonts w:ascii="Times New Roman" w:hAnsi="Times New Roman" w:cs="Times New Roman"/>
          <w:sz w:val="28"/>
          <w:szCs w:val="28"/>
        </w:rPr>
        <w:t>досуговых учреждений. В 2023 году капитально отремонтированы Ветчининовский и Чаплянский сельские клубы.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Системные капитальные вложения способствовали тому, что в настоящее время около 90 процентов культурно-досуговых учреждений, расположенных на территории Волоконовского района, находятся в удовлетворительном состоянии.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Дальнейшее развитие деятельности культурно-досуговых учреждений направлено на решение следующих задач: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 xml:space="preserve">повышение качества, разнообразия и эффективности услуг культурно-досуговых учреждений,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 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обеспечение учреждений культуры высокопрофессиональными кадрами;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культурно-досуговых учреждений;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обучение инновационным процессам сотрудников культурно-досуговых учреждений;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разработка мер поддержки работников культурно-досуговых учреждений;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капитальный ремонт зданий культурно-досуговых учреждений, создание условий доступности учреждений для инвалидов.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Развитая сеть библиотек, обеспечивающих доступ жителей района к печатным и периодическим изданиям, а также к информационным ресурсам, </w:t>
      </w:r>
      <w:r w:rsidRPr="00AB6F83">
        <w:rPr>
          <w:rFonts w:ascii="Times New Roman" w:hAnsi="Times New Roman" w:cs="Times New Roman"/>
          <w:sz w:val="28"/>
          <w:szCs w:val="28"/>
        </w:rPr>
        <w:lastRenderedPageBreak/>
        <w:t>доступным через сеть Интернет, представлена 27 библиотеками: центральная районная библиотека, районная детская библиотека и 25 библиотечных филиалов.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располагает фондом изданий, насчитывающим 238,922 тыс. экземпляров печатных изданий, ежегодная посещаемость 561,7 тыс. человек.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Образцом современной библиотеки по качеству и объему услуг являются модельные библиотеки. На сегодняшний день их число в районе достигло 18 единиц, или 67 % от всех библиотек, которые могут получить этот статус.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Сеть общедоступных библиотек Волоконовского района обладает значительным потенциалом для распространения проверенной и качественной информации, предоставления образовательных услуг, создания условий для интеллектуального развития, равного доступа к культурным благам для широкого круга граждан района. Библиотеки становятся центрами местных сообществ, точками доступа к проверенным, качественным знаниям и информации.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Активными темпами формируется единое библиотечно-информационное пространство на основе использования автоматизированной информационно-библиотечной системы «OPAC-Global».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Предметом деятельности библиотек является формирование национального и краеведческого собрания информационных ресурсов по всем отраслям знаний, обеспечение их сохранности и организация доступа населения Волоконовского района к информации и культурным ценностям, сосредоточенным в библиотеке.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является методическим центром для муниципальных библиотек района. Она оказывает консультационную и практическую помощь, направленную на максимальное удовлетворение библиотеками информационных, образовательных, культурно-досуговых потребностей населения, способствует развитию инновационного творчества библиотекарей и внедрению инноваций в практику.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Вместе с тем в развитии библиотечного дела Волоконовского района существует ряд проблем: 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недостаточный уровень обновляемости книжных фондов библиотек и компьютерного парка библиотек; 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постепенное сокращение кадровой численности основного персонала, отсутствие притока молодых кадров.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Задачи, стоящие перед библиотеками: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обеспечение комплектования библиотечных фондов;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обеспечение модернизации библиотек; 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  <w:r w:rsidR="00C87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601BEF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Музейно</w:t>
      </w:r>
      <w:r w:rsidR="00781447">
        <w:rPr>
          <w:rFonts w:ascii="Times New Roman" w:hAnsi="Times New Roman" w:cs="Times New Roman"/>
          <w:sz w:val="28"/>
          <w:szCs w:val="28"/>
        </w:rPr>
        <w:t>е</w:t>
      </w:r>
      <w:r w:rsidRPr="006148B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601BEF">
        <w:rPr>
          <w:rFonts w:ascii="Times New Roman" w:hAnsi="Times New Roman" w:cs="Times New Roman"/>
          <w:sz w:val="28"/>
          <w:szCs w:val="28"/>
        </w:rPr>
        <w:t xml:space="preserve"> Волоконовского района представлено муниципальным бюджетным учреждением культуры «Волоконовский районный краеведческий музей».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EF">
        <w:rPr>
          <w:rFonts w:ascii="Times New Roman" w:hAnsi="Times New Roman" w:cs="Times New Roman"/>
          <w:sz w:val="28"/>
          <w:szCs w:val="28"/>
        </w:rPr>
        <w:lastRenderedPageBreak/>
        <w:t>МБУК «Волоконовский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расположенный в здании, которое </w:t>
      </w:r>
      <w:r w:rsidRPr="00601BEF">
        <w:rPr>
          <w:rFonts w:ascii="Times New Roman" w:hAnsi="Times New Roman" w:cs="Times New Roman"/>
          <w:sz w:val="28"/>
          <w:szCs w:val="28"/>
        </w:rPr>
        <w:t>является памятником</w:t>
      </w:r>
      <w:r>
        <w:rPr>
          <w:rFonts w:ascii="Times New Roman" w:hAnsi="Times New Roman" w:cs="Times New Roman"/>
          <w:sz w:val="28"/>
          <w:szCs w:val="28"/>
        </w:rPr>
        <w:t xml:space="preserve"> истории регионального значения, </w:t>
      </w:r>
      <w:r w:rsidRPr="00601BEF">
        <w:rPr>
          <w:rFonts w:ascii="Times New Roman" w:hAnsi="Times New Roman" w:cs="Times New Roman"/>
          <w:sz w:val="28"/>
          <w:szCs w:val="28"/>
        </w:rPr>
        <w:t xml:space="preserve">является научно-исследовательским и научно-просветительским учреждением, осуществляющим комплектование, хранение, изучение и популяризацию памятников естественной истории, материальной и духовной культуры Волоконовского края, входящих в состав музейного фонда Российской Федерации и обеспечивает их учёт.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>Ежегодно МБУК «Волоконовский районный краеведческий музей» обслуживает более 29 тысяч человек.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EB618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позволяет привлекать в музей новых посетителей. Проведение встреч с выдающимися земляками края, мероприятия, посвященные юбилейным датам и знаменательным событиям, акции.  Работа музея с учащимися школ района осуществляется через разработанную музейно-образовательную программу «Музей для всех». Анонс мероприятий и выставок размещается на сайте, в социальных сетях музея, выгружается в систему АИС ЕИПСК.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Сотрудники музея </w:t>
      </w:r>
      <w:r w:rsidR="00781447">
        <w:rPr>
          <w:rFonts w:ascii="Times New Roman" w:hAnsi="Times New Roman" w:cs="Times New Roman"/>
          <w:sz w:val="28"/>
          <w:szCs w:val="28"/>
        </w:rPr>
        <w:t>–</w:t>
      </w:r>
      <w:r w:rsidRPr="00EB6189">
        <w:rPr>
          <w:rFonts w:ascii="Times New Roman" w:hAnsi="Times New Roman" w:cs="Times New Roman"/>
          <w:sz w:val="28"/>
          <w:szCs w:val="28"/>
        </w:rPr>
        <w:t xml:space="preserve"> участники межрайонных и областных краеведческих чтений, семинаров. Исследовательские статьи музея публикуются в краеведческих сборниках.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 xml:space="preserve">Для обучающихся в образовательных организациях Белгородской области в возрасте до 14 лет установлено бесплатное посещение музеев, включая экскурсионное обслуживание и проведение музейных уроков </w:t>
      </w:r>
      <w:r w:rsidRPr="00F93DB8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Белгородской области </w:t>
      </w:r>
      <w:r w:rsidRPr="00F93DB8">
        <w:rPr>
          <w:rFonts w:ascii="Times New Roman" w:hAnsi="Times New Roman" w:cs="Times New Roman"/>
          <w:sz w:val="28"/>
          <w:szCs w:val="28"/>
        </w:rPr>
        <w:br/>
        <w:t>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C87C99" w:rsidRPr="00EB618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Дальнейшее развитие музейной деятельности в </w:t>
      </w:r>
      <w:r>
        <w:rPr>
          <w:rFonts w:ascii="Times New Roman" w:hAnsi="Times New Roman" w:cs="Times New Roman"/>
          <w:sz w:val="28"/>
          <w:szCs w:val="28"/>
        </w:rPr>
        <w:t>Волоконовском районе</w:t>
      </w:r>
      <w:r w:rsidRPr="00EB6189">
        <w:rPr>
          <w:rFonts w:ascii="Times New Roman" w:hAnsi="Times New Roman" w:cs="Times New Roman"/>
          <w:sz w:val="28"/>
          <w:szCs w:val="28"/>
        </w:rPr>
        <w:t xml:space="preserve"> будет реализовываться в соответствии с Методическими рекомендациями 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и эффективными в рамках выставочной и исследовательской деятельности.</w:t>
      </w:r>
    </w:p>
    <w:p w:rsidR="00C87C99" w:rsidRPr="006148B5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Задачи в области музейного дела:</w:t>
      </w:r>
    </w:p>
    <w:p w:rsidR="00C87C99" w:rsidRPr="006148B5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6148B5">
        <w:rPr>
          <w:rFonts w:ascii="Times New Roman" w:hAnsi="Times New Roman" w:cs="Times New Roman"/>
          <w:sz w:val="28"/>
          <w:szCs w:val="28"/>
        </w:rPr>
        <w:t xml:space="preserve"> разработка и внедрение принципиально новых музейных программ и методик взаимодействия с посетителями;</w:t>
      </w:r>
    </w:p>
    <w:p w:rsidR="00C87C99" w:rsidRPr="006148B5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6148B5">
        <w:rPr>
          <w:rFonts w:ascii="Times New Roman" w:hAnsi="Times New Roman" w:cs="Times New Roman"/>
          <w:sz w:val="28"/>
          <w:szCs w:val="28"/>
        </w:rPr>
        <w:t xml:space="preserve"> поддержка музейно-выставочной деятельности;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6148B5">
        <w:rPr>
          <w:rFonts w:ascii="Times New Roman" w:hAnsi="Times New Roman" w:cs="Times New Roman"/>
          <w:sz w:val="28"/>
          <w:szCs w:val="28"/>
        </w:rPr>
        <w:t xml:space="preserve"> обеспечение музеев высокопрофессиональными кадрами.</w:t>
      </w:r>
    </w:p>
    <w:p w:rsidR="00C87C99" w:rsidRPr="00E3568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Волоконовском районе сеть образовательных учреждений дополнительного образования детей сферы культуры представлена </w:t>
      </w:r>
      <w:r>
        <w:rPr>
          <w:rFonts w:ascii="Times New Roman" w:hAnsi="Times New Roman" w:cs="Times New Roman"/>
          <w:sz w:val="28"/>
          <w:szCs w:val="28"/>
        </w:rPr>
        <w:br/>
        <w:t xml:space="preserve">2 муниципальными детскими школами искусств (далее – ДШИ). Количество учащихся ДШИ составляет </w:t>
      </w:r>
      <w:r w:rsidRPr="00E35680">
        <w:rPr>
          <w:rFonts w:ascii="Times New Roman" w:hAnsi="Times New Roman" w:cs="Times New Roman"/>
          <w:sz w:val="28"/>
          <w:szCs w:val="28"/>
        </w:rPr>
        <w:t>24,4 процента от общего числа детей школьного возраста.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80">
        <w:rPr>
          <w:rFonts w:ascii="Times New Roman" w:hAnsi="Times New Roman" w:cs="Times New Roman"/>
          <w:sz w:val="28"/>
          <w:szCs w:val="28"/>
        </w:rPr>
        <w:lastRenderedPageBreak/>
        <w:t>Одной из самых действенных форм выявления творчески одарённых детей является участие обучающихся ДШИ в конкурсно-фестивальных и концертных</w:t>
      </w:r>
      <w:r w:rsidRPr="00E3568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35680">
        <w:rPr>
          <w:rFonts w:ascii="Times New Roman" w:hAnsi="Times New Roman" w:cs="Times New Roman"/>
          <w:sz w:val="28"/>
          <w:szCs w:val="28"/>
        </w:rPr>
        <w:t>мероприятиях различного уровня. Ежегодно в конкурсах, олимпиадах, выставках и концертах различного уровня участвует до 100 процентов, обучающихся в ДШИ.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материально-техническому оснащению ДШИ. В рамках национального проекта «Культура» 2 ДШИ Волоконовского района оснащены музыкальными инструментами, оборудованием и учебной литературой.  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развитии дополнительного образования отрасли культуры существует ряд проблем: потребность в педагогических кадрах, отсутствие оборудования учебных помещений для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из числа лиц с ограниченными возможностями здоровья.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развития дополнительного образования детей в Российской Федерации, приоритетные цели, задачи и направления развития детских школ искусств определены в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дополнительного образования в области культуры и искусства направлено на решение следующих задач: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 xml:space="preserve"> повышение значимости детских школ искусств, как социального института и их роли в духовно-нравственном воспитании подрастающего поколения;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>
        <w:rPr>
          <w:rFonts w:ascii="Times New Roman" w:hAnsi="Times New Roman" w:cs="Times New Roman"/>
          <w:sz w:val="28"/>
          <w:szCs w:val="28"/>
        </w:rPr>
        <w:t xml:space="preserve">увеличения численности обучающихся ДШИ, обеспечение сохранности контингента; 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 xml:space="preserve"> обеспечение ДШИ высокопрофессиональными кадрами;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>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> обеспечение доступности ДШИ для детей с ограниченными возможностями здоровья;</w:t>
      </w:r>
    </w:p>
    <w:p w:rsidR="00C87C99" w:rsidRPr="00E35680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E35680">
        <w:rPr>
          <w:rFonts w:ascii="Times New Roman" w:hAnsi="Times New Roman" w:cs="Times New Roman"/>
          <w:sz w:val="28"/>
          <w:szCs w:val="28"/>
        </w:rPr>
        <w:t> регулярное обновление и модернизация</w:t>
      </w:r>
      <w:r w:rsidR="00C87C9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ДШИ.</w:t>
      </w:r>
    </w:p>
    <w:p w:rsidR="00C87C99" w:rsidRPr="001F270E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Волоконовского района расположено </w:t>
      </w:r>
      <w:r w:rsidRPr="002C37E4">
        <w:rPr>
          <w:rFonts w:ascii="Times New Roman" w:hAnsi="Times New Roman" w:cs="Times New Roman"/>
          <w:sz w:val="28"/>
          <w:szCs w:val="28"/>
        </w:rPr>
        <w:t>190 объектов культурного наследия,</w:t>
      </w:r>
      <w:r w:rsidRPr="001F270E">
        <w:rPr>
          <w:rFonts w:ascii="Times New Roman" w:hAnsi="Times New Roman" w:cs="Times New Roman"/>
          <w:sz w:val="28"/>
          <w:szCs w:val="28"/>
        </w:rPr>
        <w:t xml:space="preserve"> включённых в единый государственный реестр объектов культурного наследия, 5 выявленных памятников архитектуры и 3 объекта, обладающих признаками объектов культурного наследия. </w:t>
      </w:r>
    </w:p>
    <w:p w:rsidR="00C87C99" w:rsidRPr="001F270E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Одну из многочисленных категорий памятников истории и культуры района составляют памятники археологии </w:t>
      </w:r>
      <w:r w:rsidR="00072A05"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138 памятников археологии находятся на территории района, в том числе селища </w:t>
      </w:r>
      <w:r w:rsidR="00072A05"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места, на которых в  древности были расположены неукреплённые селения, городища </w:t>
      </w:r>
      <w:r w:rsidR="00072A05"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остатки древнего укрепленного поселения, могильники и курганы – древние погребения. </w:t>
      </w:r>
    </w:p>
    <w:p w:rsidR="00C87C99" w:rsidRPr="00151D3B" w:rsidRDefault="00C87C99" w:rsidP="00C87C99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1F270E">
        <w:rPr>
          <w:sz w:val="28"/>
          <w:szCs w:val="28"/>
        </w:rPr>
        <w:t xml:space="preserve">На территории Волоконовского района расположен 21 памятник архитектуры. Из них 3 здания – памятники истории, 9 храмов и церквей, 6 </w:t>
      </w:r>
      <w:r w:rsidRPr="001F270E">
        <w:rPr>
          <w:sz w:val="28"/>
          <w:szCs w:val="28"/>
        </w:rPr>
        <w:lastRenderedPageBreak/>
        <w:t>общественных зданий и 3 промышленных здания, 6 памятников искусства и 2 памятника садово-паркового искусства.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>На территории района приняты на государственную охрану 23 памятника воинской славы. Они представлены братскими могилами и одиночными захоронениями воинов и партизан, могилами мирных граждан, погибших в боях с немецко-фашистскими захватчиками.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Основной задачей данного направления является увеличение доли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, являющихся объектами недвижимости, находящихся в удовлетворительном состоянии.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 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Также условием сохранения любого памятника истории </w:t>
      </w:r>
      <w:r w:rsidRPr="00BD75E7">
        <w:rPr>
          <w:rFonts w:ascii="Times New Roman" w:hAnsi="Times New Roman" w:cs="Times New Roman"/>
          <w:sz w:val="28"/>
          <w:szCs w:val="28"/>
        </w:rPr>
        <w:br/>
        <w:t>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C87C99" w:rsidRPr="00BD75E7" w:rsidRDefault="00C87C99" w:rsidP="00C87C99">
      <w:pPr>
        <w:pStyle w:val="a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>»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916215">
        <w:rPr>
          <w:rFonts w:ascii="Times New Roman" w:hAnsi="Times New Roman" w:cs="Times New Roman"/>
          <w:sz w:val="28"/>
          <w:szCs w:val="28"/>
        </w:rPr>
        <w:t> Законом Российской Федерации от 9 октября 1992 года № 3612-1 «Основы законодательства Российской Федерации о культуре»;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Федеральным законом от 23 ноября 1994 года № 78-ФЗ «О библиотечном деле»;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законом от 26 мая 1996 года № 54-ФЗ «О Музейном фонде Российской Федерации и музеях в Российской Федерации»; 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>
        <w:rPr>
          <w:rFonts w:ascii="Times New Roman" w:hAnsi="Times New Roman" w:cs="Times New Roman"/>
          <w:sz w:val="28"/>
          <w:szCs w:val="28"/>
        </w:rPr>
        <w:t>ом от 25 июня 2002 года № 73-ФЗ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24 декабря 2014 года № 808 «Об утверждении Основ государственной культурной политики»;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 мая 2024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 2030 года</w:t>
      </w:r>
      <w:r w:rsidR="006F364F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="00C87C99" w:rsidRPr="00BD75E7">
        <w:rPr>
          <w:rFonts w:ascii="Times New Roman" w:hAnsi="Times New Roman" w:cs="Times New Roman"/>
          <w:sz w:val="28"/>
          <w:szCs w:val="28"/>
        </w:rPr>
        <w:t>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 июля 2021 года № 400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Указом Президента Российской Федерации от 9 ноября 2022 года № 809 «Об утверждении Основ государственной политики по сохранению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и укреплению традиционных российских духовно-нравственных ценностей»;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Стратегией государственной культурной политики на период до 2030 года, утвержденной распоряжением Правительства Российской Федерации от </w:t>
      </w:r>
      <w:r w:rsidR="006F364F">
        <w:rPr>
          <w:rFonts w:ascii="Times New Roman" w:hAnsi="Times New Roman" w:cs="Times New Roman"/>
          <w:sz w:val="28"/>
          <w:szCs w:val="28"/>
        </w:rPr>
        <w:t>11 сентября 2024 года № 2501-р</w:t>
      </w:r>
      <w:r w:rsidR="00C87C99" w:rsidRPr="00BD75E7">
        <w:rPr>
          <w:rFonts w:ascii="Times New Roman" w:hAnsi="Times New Roman" w:cs="Times New Roman"/>
          <w:sz w:val="28"/>
          <w:szCs w:val="28"/>
        </w:rPr>
        <w:t>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Концепцией развития дополнительного образования детей до 2030 года, утвержденной распоряжением Правительства Российской Федерации от 31 марта 2022 года № 678-р.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относятся в том числе гарантия свободы литературного, художественного, научного, технического </w:t>
      </w:r>
      <w:r w:rsidRPr="00BD75E7">
        <w:rPr>
          <w:rFonts w:ascii="Times New Roman" w:hAnsi="Times New Roman" w:cs="Times New Roman"/>
          <w:sz w:val="28"/>
          <w:szCs w:val="28"/>
        </w:rPr>
        <w:br/>
        <w:t>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от 2 июля 2021 года 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E7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качестве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Российской Федерации на современном этапе.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года № 808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«Об 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гуманитарного развития.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lastRenderedPageBreak/>
        <w:t xml:space="preserve">Указом Президента Российской Федерации в качестве одной </w:t>
      </w:r>
      <w:r w:rsidRPr="00BD75E7">
        <w:rPr>
          <w:rFonts w:ascii="Times New Roman" w:hAnsi="Times New Roman" w:cs="Times New Roman"/>
          <w:sz w:val="28"/>
          <w:szCs w:val="28"/>
        </w:rPr>
        <w:br/>
        <w:t>из национальных целей развития Российской Федерации на период до 2030 года определена цель «Возможности для самореализации и развития талантов».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ноября 2022 года № 809 «Об утверждении Основ государственной политики по сохранению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укреплению традиционных российских духовно-нравственных ценностей» защита традиционных российских духовно-нравственных ценностей, культуры 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культуры, необходимым для формирования гармонично развитой личности, является воспитание в духе уважения к традиционным ценностям и обеспечение государственной охраны объектов культурного наследия (в том числе доступа к ним в целях их популяризации).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На основании названных стратегических документов приоритетными направлениями развития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продвижение в культурном пространстве нравственных ценностей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и образцов, способствующих культурному и гражданскому воспитанию личности;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обеспечение максимальной доступности для широких слоев населения лучших образцов культуры и искусства;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цифровая трансформация сферы культуры, обеспечение инновационного развития сферы культуры, выход на лидирующие позиции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в области применения современных технологий в сфере культуры, усиление присутствия учреждений культуры в цифровой среде;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обеспеченность объектами культуры и соответствие сети учреждений культуры Белгородской области единым социальным нормам и нормативам обеспеченности учреждениями культуры, установленным на уровне Российской Федерации;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расширение спектра возможностей и доступных гражданам услуг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в сфере культуры посредством внедрения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 сфере культуры, поддержка культурных стартапов и др.);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модернизация материально-технической базы учреждений культуры;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повышение социального статуса работников культуры (уровень доходов, общественное признание);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подготовки кадров в сфере культуры;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художественного образования;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обеспечение межведомственного, межуровневого и межрегионального взаимодействия в реализации культурной политики;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Целями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являются: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Увеличение числа посещений мероприятий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2. Повышение вовлеченности граждан в деятельность в сфере культуры, в том числе поддержка творческих инициатив и проектов.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Сохранение уровня развития инфраструктуры в сфере культуры, в том числе уровня обеспеченности организациями культуры.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4. Увеличение числа обращений к цифровым ресурсам в сфере культуры.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 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C87C99" w:rsidRPr="00C6308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 культуры (библиотек, музея</w:t>
      </w:r>
      <w:r w:rsidRPr="00BD75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учреждений, учреждений дополнительного образования детей);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концертной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 выставочной деятельности.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 </w:t>
      </w:r>
      <w:r w:rsidRPr="00BA6B6E">
        <w:rPr>
          <w:rFonts w:ascii="Times New Roman" w:hAnsi="Times New Roman" w:cs="Times New Roman"/>
          <w:sz w:val="28"/>
          <w:szCs w:val="28"/>
        </w:rPr>
        <w:t xml:space="preserve">Вовлечение граждан в деятельность в сфере культуры </w:t>
      </w:r>
      <w:r w:rsidRPr="00BD75E7">
        <w:rPr>
          <w:rFonts w:ascii="Times New Roman" w:hAnsi="Times New Roman" w:cs="Times New Roman"/>
          <w:sz w:val="28"/>
          <w:szCs w:val="28"/>
        </w:rPr>
        <w:t>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продвижение талантливой молодежи в сфере искусства, проведение детских творческих фестивалей и конкурсов;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поддержка самодеятельного народного творчества посредством проведения фестивалей, конкурсов, смотров любительских творческих коллективов;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поддержка реализации проектов, направленных на возрождение духовных традиций и сохранение национального культурного наследия, содействие в реализации талантливых и перспективных проектов в области культуры и искусства, воспитание, просвещение и поддержка молодого поколения;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поддержка развития добровольческой (волонтерской) деятельности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в сфере культуры;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реализация культурно-просветительских программ для школьников;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поддержка деятелей культуры, художественных коллективов, творческих союзов и организаций;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предоставление поддержки творческим инициативам в сфере театрального, музыкального, современного изобразительного искусства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и народного творчества, а также творческим союзам.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</w:t>
      </w:r>
      <w:r w:rsidRPr="00C929AF">
        <w:rPr>
          <w:rFonts w:ascii="Times New Roman" w:hAnsi="Times New Roman" w:cs="Times New Roman"/>
          <w:sz w:val="28"/>
          <w:szCs w:val="28"/>
        </w:rPr>
        <w:t>Развитие инфраструктуры сферы культуры</w:t>
      </w:r>
      <w:r w:rsidRPr="00BD75E7">
        <w:rPr>
          <w:rFonts w:ascii="Times New Roman" w:hAnsi="Times New Roman" w:cs="Times New Roman"/>
          <w:sz w:val="28"/>
          <w:szCs w:val="28"/>
        </w:rPr>
        <w:t>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переоснащение муниципальных библиотек в соответствии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капитальный ремонт, реконструкция и модернизация учреждений культуры и детских школ искусств;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реализация проектов по сохранени</w:t>
      </w:r>
      <w:r w:rsidR="00C87C99"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4. Внедрение цифровых технологий в сфере культуры: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создание виртуальных концертных залов на </w:t>
      </w:r>
      <w:r w:rsidR="00C87C99">
        <w:rPr>
          <w:rFonts w:ascii="Times New Roman" w:hAnsi="Times New Roman" w:cs="Times New Roman"/>
          <w:sz w:val="28"/>
          <w:szCs w:val="28"/>
        </w:rPr>
        <w:t xml:space="preserve">площадках учреждений культуры </w:t>
      </w:r>
      <w:r w:rsidR="00C87C99" w:rsidRPr="00BD75E7">
        <w:rPr>
          <w:rFonts w:ascii="Times New Roman" w:hAnsi="Times New Roman" w:cs="Times New Roman"/>
          <w:sz w:val="28"/>
          <w:szCs w:val="28"/>
        </w:rPr>
        <w:t>для трансляции знаковых культурных мероприятий;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создание мультимедиа-гидов по экспозициям и выставочным проектам, при посещении которых возможно получение информации о произведениях с использованием технологии дополненной реальности.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29AF">
        <w:rPr>
          <w:rFonts w:ascii="Times New Roman" w:hAnsi="Times New Roman" w:cs="Times New Roman"/>
          <w:sz w:val="28"/>
          <w:szCs w:val="28"/>
        </w:rPr>
        <w:t>Обеспечение государственной охраны и популяризация объектов культурного наследия (памятников истории и культуры)</w:t>
      </w:r>
      <w:r w:rsidRPr="00BD75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C87C99">
        <w:rPr>
          <w:rFonts w:ascii="Times New Roman" w:hAnsi="Times New Roman" w:cs="Times New Roman"/>
          <w:sz w:val="28"/>
          <w:szCs w:val="28"/>
        </w:rPr>
        <w:t>а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и утверждение границ территорий, предметов охраны и зон охраны объектов культурного наследия; 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</w:t>
      </w:r>
      <w:r w:rsidR="00C87C99"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и показателями </w:t>
      </w:r>
      <w:r w:rsidRPr="00FF46AA">
        <w:rPr>
          <w:rFonts w:ascii="Times New Roman" w:hAnsi="Times New Roman" w:cs="Times New Roman"/>
          <w:b/>
          <w:sz w:val="28"/>
          <w:szCs w:val="28"/>
        </w:rPr>
        <w:t>государственной программы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оказывает влияние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стратегических</w:t>
      </w:r>
      <w:r w:rsidRPr="00BD75E7">
        <w:rPr>
          <w:rFonts w:ascii="Times New Roman" w:hAnsi="Times New Roman" w:cs="Times New Roman"/>
          <w:sz w:val="28"/>
          <w:szCs w:val="28"/>
        </w:rPr>
        <w:t xml:space="preserve"> целей,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программой Белгородской области «Развитие культуры Белгородской области» </w:t>
      </w:r>
      <w:r w:rsidR="006F36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67146">
        <w:rPr>
          <w:rFonts w:ascii="Times New Roman" w:hAnsi="Times New Roman" w:cs="Times New Roman"/>
          <w:sz w:val="28"/>
          <w:szCs w:val="28"/>
        </w:rPr>
        <w:t>величение числа посещений м</w:t>
      </w:r>
      <w:r>
        <w:rPr>
          <w:rFonts w:ascii="Times New Roman" w:hAnsi="Times New Roman" w:cs="Times New Roman"/>
          <w:sz w:val="28"/>
          <w:szCs w:val="28"/>
        </w:rPr>
        <w:t>ероприятий организаций культуры.</w:t>
      </w:r>
      <w:r w:rsidRPr="0006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06714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конкретизируют положения и направления развития сферы культуры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района, </w:t>
      </w:r>
      <w:r w:rsidRPr="0019503F">
        <w:rPr>
          <w:rFonts w:ascii="Times New Roman" w:hAnsi="Times New Roman" w:cs="Times New Roman"/>
          <w:sz w:val="28"/>
          <w:szCs w:val="28"/>
        </w:rPr>
        <w:t xml:space="preserve">и обеспечивает согласованность целей, инструментов и механизмов достижения целей с целями и показателями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19503F">
        <w:rPr>
          <w:rFonts w:ascii="Times New Roman" w:hAnsi="Times New Roman" w:cs="Times New Roman"/>
          <w:sz w:val="28"/>
          <w:szCs w:val="28"/>
        </w:rPr>
        <w:t xml:space="preserve"> Белгородской области «Развитие культуры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C99" w:rsidRPr="00817721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Волоконовского района «Развитие культуры Волоконовского района» основаны на следующих приоритетных направлениях развития отрасли «Культура»: </w:t>
      </w:r>
    </w:p>
    <w:p w:rsidR="00C87C99" w:rsidRPr="00817721" w:rsidRDefault="00C87C99" w:rsidP="00C87C99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Новая культурная среда, форматы для самореализации жителей и поддержка талантов.</w:t>
      </w:r>
    </w:p>
    <w:p w:rsidR="00C87C99" w:rsidRPr="0065162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lastRenderedPageBreak/>
        <w:t>Реализация данного приоритетного направления включает формирование новой культурной среды, форматов для жителей и новых инструментов поддержки талантов.</w:t>
      </w:r>
      <w:r w:rsidRPr="0065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651626" w:rsidRDefault="00C87C99" w:rsidP="00C87C99">
      <w:pPr>
        <w:ind w:firstLine="709"/>
        <w:jc w:val="both"/>
        <w:rPr>
          <w:sz w:val="28"/>
          <w:szCs w:val="28"/>
        </w:rPr>
      </w:pPr>
      <w:r w:rsidRPr="00651626">
        <w:rPr>
          <w:sz w:val="28"/>
          <w:szCs w:val="28"/>
        </w:rPr>
        <w:t>Реализация вышеуказанных мероприятий позволит создать в Волоконовском районе современную инфраструктуру социокультурной среды для развития талантов и совместной работы.</w:t>
      </w:r>
    </w:p>
    <w:p w:rsidR="00C87C99" w:rsidRPr="00694770" w:rsidRDefault="00C87C99" w:rsidP="00C87C99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Развитие системы поддержки культурных и креативных инициатив.</w:t>
      </w:r>
    </w:p>
    <w:p w:rsidR="00C87C99" w:rsidRPr="0069477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Реализация данного приоритета предполагает в</w:t>
      </w:r>
      <w:r>
        <w:rPr>
          <w:rFonts w:ascii="Times New Roman" w:hAnsi="Times New Roman" w:cs="Times New Roman"/>
          <w:sz w:val="28"/>
          <w:szCs w:val="28"/>
        </w:rPr>
        <w:t>недрение управленческих решений</w:t>
      </w:r>
      <w:r w:rsidRPr="00694770">
        <w:rPr>
          <w:rFonts w:ascii="Times New Roman" w:hAnsi="Times New Roman" w:cs="Times New Roman"/>
          <w:sz w:val="28"/>
          <w:szCs w:val="28"/>
        </w:rPr>
        <w:t xml:space="preserve"> для поддержки культурных инициатив, механизмов тиражирования результативных инициатив,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694770">
        <w:rPr>
          <w:rFonts w:ascii="Times New Roman" w:hAnsi="Times New Roman" w:cs="Times New Roman"/>
          <w:sz w:val="28"/>
          <w:szCs w:val="28"/>
        </w:rPr>
        <w:t>условий для развития некоммерческого негосударственного сектора в сфере культуры.</w:t>
      </w:r>
    </w:p>
    <w:p w:rsidR="00C87C99" w:rsidRPr="00651626" w:rsidRDefault="00C87C99" w:rsidP="00C87C9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>Формирование новой кадровой политики.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 xml:space="preserve">Реализация данного приоритета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Задачи муниципального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управления, способы их эффективного решения в сфере реализации </w:t>
      </w:r>
      <w:r w:rsidRPr="00067146">
        <w:rPr>
          <w:rFonts w:ascii="Times New Roman" w:hAnsi="Times New Roman" w:cs="Times New Roman"/>
          <w:b/>
          <w:sz w:val="28"/>
          <w:szCs w:val="28"/>
        </w:rPr>
        <w:t>муниципальной программы Волоконовского района «Развитие культуры Волоконовского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64F" w:rsidRPr="00BD75E7" w:rsidRDefault="006F364F" w:rsidP="00C87C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управления в сфере культуры являются: 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в том числе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(библиотек, музеев, </w:t>
      </w:r>
      <w:r w:rsidR="006F364F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досуговых учреждений, детских школ искусств</w:t>
      </w:r>
      <w:r w:rsidRPr="00BD75E7">
        <w:rPr>
          <w:rFonts w:ascii="Times New Roman" w:hAnsi="Times New Roman" w:cs="Times New Roman"/>
          <w:sz w:val="28"/>
          <w:szCs w:val="28"/>
        </w:rPr>
        <w:t>).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 Поддержка непрерывного образования и повышения квалификации творческих и управленческих кадров в сфере культуры для обеспечения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высокопрофессиональными кадрами.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100 процентов. 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5E7">
        <w:rPr>
          <w:rFonts w:ascii="Times New Roman" w:hAnsi="Times New Roman" w:cs="Times New Roman"/>
          <w:sz w:val="28"/>
          <w:szCs w:val="28"/>
        </w:rPr>
        <w:t xml:space="preserve">. Обеспечение развития профессионального искусства и творческого потенциала населения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.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75E7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 для устойчивого развития в сфере развития культуры и искусства.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Pr="00BD75E7">
        <w:rPr>
          <w:rFonts w:ascii="Times New Roman" w:hAnsi="Times New Roman" w:cs="Times New Roman"/>
          <w:sz w:val="28"/>
          <w:szCs w:val="28"/>
        </w:rPr>
        <w:br/>
        <w:t>и иных региональных проектов, программ.</w:t>
      </w:r>
    </w:p>
    <w:p w:rsidR="00C87C99" w:rsidRDefault="00C87C99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  <w:sectPr w:rsidR="006F364F" w:rsidSect="00C87C99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F364F" w:rsidRDefault="006F364F" w:rsidP="006F364F">
      <w:pPr>
        <w:pStyle w:val="2"/>
        <w:spacing w:before="0" w:after="0" w:line="240" w:lineRule="auto"/>
        <w:rPr>
          <w:szCs w:val="22"/>
        </w:rPr>
      </w:pPr>
      <w:r>
        <w:rPr>
          <w:szCs w:val="22"/>
          <w:lang w:val="en-US"/>
        </w:rPr>
        <w:lastRenderedPageBreak/>
        <w:t>II</w:t>
      </w:r>
      <w:r>
        <w:rPr>
          <w:szCs w:val="22"/>
        </w:rPr>
        <w:t xml:space="preserve">. </w:t>
      </w:r>
      <w:r w:rsidRPr="003C5F3A">
        <w:rPr>
          <w:szCs w:val="22"/>
        </w:rPr>
        <w:t xml:space="preserve">Паспорт </w:t>
      </w:r>
      <w:r>
        <w:rPr>
          <w:szCs w:val="22"/>
        </w:rPr>
        <w:t>муниципальной</w:t>
      </w:r>
      <w:r w:rsidRPr="003C5F3A">
        <w:rPr>
          <w:szCs w:val="22"/>
        </w:rPr>
        <w:t xml:space="preserve"> программы </w:t>
      </w:r>
      <w:r>
        <w:rPr>
          <w:szCs w:val="22"/>
        </w:rPr>
        <w:t>Волоконовского район</w:t>
      </w:r>
      <w:r w:rsidRPr="003C5F3A">
        <w:rPr>
          <w:szCs w:val="22"/>
        </w:rPr>
        <w:t xml:space="preserve"> «Развитие культуры </w:t>
      </w:r>
      <w:r>
        <w:rPr>
          <w:szCs w:val="22"/>
        </w:rPr>
        <w:t>Волоконовского района</w:t>
      </w:r>
      <w:r w:rsidRPr="003C5F3A">
        <w:rPr>
          <w:szCs w:val="22"/>
        </w:rPr>
        <w:t>»</w:t>
      </w:r>
    </w:p>
    <w:p w:rsidR="006F364F" w:rsidRPr="003F3531" w:rsidRDefault="006F364F" w:rsidP="006F364F"/>
    <w:p w:rsidR="006F364F" w:rsidRDefault="006F364F" w:rsidP="006F364F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1. </w:t>
      </w:r>
      <w:r w:rsidRPr="003F3531">
        <w:rPr>
          <w:b/>
          <w:sz w:val="28"/>
        </w:rPr>
        <w:t>Основные положения</w:t>
      </w:r>
    </w:p>
    <w:p w:rsidR="006F364F" w:rsidRPr="003F3531" w:rsidRDefault="006F364F" w:rsidP="006F36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9722"/>
      </w:tblGrid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Куратор муниципальной программы </w:t>
            </w:r>
            <w:r w:rsidRPr="00B71041">
              <w:rPr>
                <w:rFonts w:eastAsia="Calibri"/>
                <w:sz w:val="28"/>
                <w:szCs w:val="28"/>
              </w:rPr>
              <w:t>Волоконовского района «Развитие культуры Волоконовского района» (далее – муниципальная программа)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outlineLvl w:val="1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Часовская Галина Николаевна – </w:t>
            </w:r>
            <w:r w:rsidRPr="00B71041">
              <w:rPr>
                <w:sz w:val="28"/>
                <w:szCs w:val="28"/>
              </w:rPr>
              <w:t xml:space="preserve">заместитель главы администрации района по социальной политике 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исполнитель </w:t>
            </w:r>
            <w:r w:rsidRPr="00B71041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keepLines/>
              <w:widowControl w:val="0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Косарева Инна Иосифовна </w:t>
            </w:r>
            <w:r w:rsidRPr="00B71041">
              <w:rPr>
                <w:sz w:val="28"/>
                <w:szCs w:val="28"/>
              </w:rPr>
              <w:t>– начальник управления культуры администрации муниципального района «Волоконовский район» Белгородской области</w:t>
            </w:r>
          </w:p>
        </w:tc>
      </w:tr>
      <w:tr w:rsidR="006F364F" w:rsidRPr="006F364F" w:rsidTr="00B71041">
        <w:trPr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trike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2025 – 2030 годы</w:t>
            </w:r>
          </w:p>
        </w:tc>
      </w:tr>
      <w:tr w:rsidR="006F364F" w:rsidRPr="006F364F" w:rsidTr="00B71041">
        <w:trPr>
          <w:trHeight w:val="364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Цель 1</w:t>
            </w:r>
            <w:r w:rsidRPr="00B71041">
              <w:rPr>
                <w:sz w:val="28"/>
                <w:szCs w:val="28"/>
              </w:rPr>
              <w:t xml:space="preserve"> «Увеличение числа посещений мероприятий организаций культуры» </w:t>
            </w:r>
          </w:p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364F" w:rsidRPr="006F364F" w:rsidTr="00B71041">
        <w:trPr>
          <w:trHeight w:val="363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6F364F" w:rsidTr="00B71041">
        <w:trPr>
          <w:trHeight w:val="363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6F364F" w:rsidTr="00B71041">
        <w:trPr>
          <w:cantSplit/>
          <w:trHeight w:val="1723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B7104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Направления (подпрограммы) </w:t>
            </w:r>
            <w:r w:rsidRPr="00B71041">
              <w:rPr>
                <w:sz w:val="28"/>
                <w:szCs w:val="28"/>
              </w:rPr>
              <w:t>муниципальной</w:t>
            </w:r>
            <w:r w:rsidRPr="00B71041">
              <w:rPr>
                <w:rFonts w:eastAsia="Arial Unicode MS"/>
                <w:sz w:val="28"/>
                <w:szCs w:val="28"/>
              </w:rPr>
              <w:t xml:space="preserve">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1 «Развитие деятельности организаций культуры» </w:t>
            </w:r>
            <w:r w:rsidRPr="00B71041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2 «Развитие инфраструктуры сферы культуры» 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Направление (подпрограмма) 3 «Обеспечение охраны и популяризация объектов культурного наследия (памятников истории и культуры)»</w:t>
            </w:r>
          </w:p>
        </w:tc>
      </w:tr>
      <w:tr w:rsidR="006F364F" w:rsidRPr="006F364F" w:rsidTr="00B71041">
        <w:trPr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Всего по муниципальной программе – 1 754 692,7</w:t>
            </w:r>
            <w:r w:rsidR="000F7F1C" w:rsidRPr="00B71041">
              <w:rPr>
                <w:rFonts w:eastAsia="Arial Unicode MS"/>
                <w:sz w:val="28"/>
                <w:szCs w:val="28"/>
              </w:rPr>
              <w:t xml:space="preserve"> </w:t>
            </w:r>
            <w:r w:rsidRPr="00B71041">
              <w:rPr>
                <w:rFonts w:eastAsia="Arial Unicode MS"/>
                <w:sz w:val="28"/>
                <w:szCs w:val="28"/>
              </w:rPr>
              <w:t>тыс. рублей, в том числе: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региональный бюджет (всего) – 10 011,1 тыс. рублей, из них: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бюджет муниципального образования – 1 700 181,6 тыс. рублей;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внебюджетные источники – 44 500 тыс. рублей.  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национальными целями развития Российской Федерации / государственной программой Белгородской области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 Возможности для самореализации и развития талантов: </w:t>
            </w:r>
          </w:p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1.1. Показатель «Формирование эффективной системы выявления, поддержки и развития способностей и талантов у детей и молодежи, основанной на принципах справедливости, всеобщности и направленной на самоопределение и профессиональную ориентацию всех обучающихся». </w:t>
            </w:r>
          </w:p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1.2. Показатель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1.3. Показатель «Увеличение числа посещений культурных мероприятий в три раза по сравнению с показателем 2019 года».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 xml:space="preserve">2. Государственная программа Белгородской области «Развитие культуры Белгородской области»: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 Показатель «Число посещений мероприятий организаций культуры».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 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2.3.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«Доля зданий учреждений культуры, находящихся в удовлетворительном состоянии, в общем количестве зданий данных учреждений».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2.4.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«Увеличение доли объектов культурного наследия, являющихся объектами недвижимости, находящихся в удовлетворительном состоянии».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целями развития Волоконовского района / стратегическими приоритетами Волоконовского района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 Стратегическая цель Волоконовского района до 2030 года «Развитие культуры локальности, как инструмента социализации и 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Волоконовского района».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 Приоритет «Развитие человеческого капитала, качества среды».</w:t>
            </w:r>
          </w:p>
          <w:p w:rsidR="006F364F" w:rsidRPr="00B71041" w:rsidRDefault="006F364F" w:rsidP="006F364F">
            <w:pPr>
              <w:jc w:val="both"/>
              <w:rPr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 Показатель «Увеличение числа посещений культурных мероприятий».</w:t>
            </w:r>
            <w:r w:rsidRPr="00B71041">
              <w:rPr>
                <w:sz w:val="28"/>
              </w:rPr>
              <w:t xml:space="preserve">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 Показатель «Увеличение доли учреждений культуры, находящихся в удовлетворительном состоянии».</w:t>
            </w:r>
          </w:p>
          <w:p w:rsidR="006F364F" w:rsidRPr="006F364F" w:rsidRDefault="006F364F" w:rsidP="006F364F">
            <w:pPr>
              <w:jc w:val="both"/>
              <w:rPr>
                <w:rFonts w:eastAsia="Arial Unicode MS"/>
              </w:rPr>
            </w:pPr>
            <w:r w:rsidRPr="00B71041">
              <w:rPr>
                <w:rFonts w:eastAsia="Arial Unicode MS"/>
                <w:sz w:val="28"/>
              </w:rPr>
              <w:t>2.3. Показатель «Увеличение доли объектов культурного наследия, находящихся в удовлетворительном состоянии».</w:t>
            </w:r>
          </w:p>
        </w:tc>
      </w:tr>
    </w:tbl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6F364F" w:rsidRPr="00214B31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  <w:r w:rsidRPr="00214B31">
        <w:rPr>
          <w:rFonts w:eastAsia="Calibri"/>
          <w:b/>
          <w:sz w:val="28"/>
        </w:rPr>
        <w:lastRenderedPageBreak/>
        <w:t xml:space="preserve">2. Показатели </w:t>
      </w:r>
      <w:r>
        <w:rPr>
          <w:rFonts w:eastAsia="Calibri"/>
          <w:b/>
          <w:sz w:val="28"/>
        </w:rPr>
        <w:t>муниципальной</w:t>
      </w:r>
      <w:r w:rsidRPr="00214B31">
        <w:rPr>
          <w:rFonts w:eastAsia="Calibri"/>
          <w:b/>
          <w:sz w:val="28"/>
        </w:rPr>
        <w:t xml:space="preserve"> программы </w:t>
      </w:r>
    </w:p>
    <w:p w:rsidR="006F364F" w:rsidRPr="00B922E0" w:rsidRDefault="006F364F" w:rsidP="006F364F">
      <w:pPr>
        <w:spacing w:before="120" w:after="120"/>
        <w:contextualSpacing/>
        <w:jc w:val="center"/>
        <w:outlineLvl w:val="3"/>
        <w:rPr>
          <w:rFonts w:eastAsia="Calibri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18"/>
        <w:gridCol w:w="2128"/>
        <w:gridCol w:w="709"/>
        <w:gridCol w:w="850"/>
        <w:gridCol w:w="1134"/>
        <w:gridCol w:w="709"/>
        <w:gridCol w:w="570"/>
        <w:gridCol w:w="564"/>
        <w:gridCol w:w="567"/>
        <w:gridCol w:w="567"/>
        <w:gridCol w:w="709"/>
        <w:gridCol w:w="564"/>
        <w:gridCol w:w="790"/>
        <w:gridCol w:w="1552"/>
        <w:gridCol w:w="1212"/>
        <w:gridCol w:w="1351"/>
        <w:gridCol w:w="1351"/>
      </w:tblGrid>
      <w:tr w:rsidR="001D31EF" w:rsidRPr="000F7F1C" w:rsidTr="001D31EF">
        <w:trPr>
          <w:trHeight w:val="18"/>
          <w:tblHeader/>
        </w:trPr>
        <w:tc>
          <w:tcPr>
            <w:tcW w:w="13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76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Уро</w:t>
            </w: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вень пока</w:t>
            </w:r>
          </w:p>
          <w:p w:rsidR="006F364F" w:rsidRPr="000F7F1C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зате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>ля</w:t>
            </w:r>
          </w:p>
        </w:tc>
        <w:tc>
          <w:tcPr>
            <w:tcW w:w="270" w:type="pct"/>
            <w:vMerge w:val="restart"/>
            <w:vAlign w:val="center"/>
          </w:tcPr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Приз</w:t>
            </w:r>
          </w:p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нак возрастания/ убыва</w:t>
            </w:r>
          </w:p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360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406" w:type="pct"/>
            <w:gridSpan w:val="2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194" w:type="pct"/>
            <w:gridSpan w:val="6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9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385" w:type="pct"/>
            <w:vMerge w:val="restart"/>
            <w:vAlign w:val="center"/>
          </w:tcPr>
          <w:p w:rsidR="006F364F" w:rsidRPr="000F7F1C" w:rsidRDefault="000F7F1C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Ответствен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 xml:space="preserve">ный 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br/>
              <w:t>за достижение показателя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Связь с показа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телями националь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ных целей</w:t>
            </w:r>
            <w:r w:rsidRPr="000F7F1C">
              <w:rPr>
                <w:sz w:val="20"/>
                <w:szCs w:val="20"/>
              </w:rPr>
              <w:t xml:space="preserve"> </w:t>
            </w:r>
            <w:r w:rsidRPr="000F7F1C">
              <w:rPr>
                <w:b/>
                <w:spacing w:val="-2"/>
                <w:sz w:val="20"/>
                <w:szCs w:val="20"/>
              </w:rPr>
              <w:t>Российской Федерации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Связь 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 показате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лями государственной программы Белгородской области </w:t>
            </w:r>
          </w:p>
        </w:tc>
      </w:tr>
      <w:tr w:rsidR="001D31EF" w:rsidRPr="000F7F1C" w:rsidTr="001D31EF">
        <w:trPr>
          <w:trHeight w:val="18"/>
          <w:tblHeader/>
        </w:trPr>
        <w:tc>
          <w:tcPr>
            <w:tcW w:w="13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  <w:lang w:val="en-US"/>
              </w:rPr>
              <w:t>202</w:t>
            </w:r>
            <w:r w:rsidRPr="000F7F1C"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25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9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</w:tr>
      <w:tr w:rsidR="001D31EF" w:rsidRPr="000F7F1C" w:rsidTr="001D31EF">
        <w:trPr>
          <w:trHeight w:val="18"/>
          <w:tblHeader/>
        </w:trPr>
        <w:tc>
          <w:tcPr>
            <w:tcW w:w="13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76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7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251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17</w:t>
            </w:r>
          </w:p>
        </w:tc>
      </w:tr>
      <w:tr w:rsidR="006F364F" w:rsidRPr="000F7F1C" w:rsidTr="006F364F">
        <w:trPr>
          <w:trHeight w:val="237"/>
        </w:trPr>
        <w:tc>
          <w:tcPr>
            <w:tcW w:w="5000" w:type="pct"/>
            <w:gridSpan w:val="17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1.1.</w:t>
            </w: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1279,3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1556,9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1712,5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1883,8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2166,4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2391,3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2676,2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Указ Президента Российской Федерации от </w:t>
            </w:r>
            <w:r w:rsidR="000F7F1C">
              <w:rPr>
                <w:spacing w:val="-2"/>
                <w:sz w:val="20"/>
                <w:szCs w:val="20"/>
              </w:rPr>
              <w:t>07 мая 2024 года № 309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«О национальных целях развития Российской Федерации на период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до 2030 года</w:t>
            </w:r>
            <w:r w:rsidR="000F7F1C">
              <w:rPr>
                <w:spacing w:val="-2"/>
                <w:sz w:val="20"/>
                <w:szCs w:val="20"/>
              </w:rPr>
              <w:t xml:space="preserve"> и на перспективу до 2036 года</w:t>
            </w:r>
            <w:r w:rsidRPr="000F7F1C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1.2.</w:t>
            </w: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>деятельности) по Белгородской области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Перечень поручений по реализации Послания Президента Федеральному Собранию, утвержденный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Президентом Российской Федерации 27 февраля 2019 года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№ Пр-294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 в три раза по сравнению с показателем 2019 года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6F364F" w:rsidRPr="000F7F1C" w:rsidTr="006F364F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lastRenderedPageBreak/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88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Постановление Правительства Российской Федерации от 15 апреля 2014 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385" w:type="pct"/>
            <w:vAlign w:val="center"/>
          </w:tcPr>
          <w:p w:rsidR="006F364F" w:rsidRPr="000F7F1C" w:rsidRDefault="001D31E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Увеличение числа посещений культурных мероприятий 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Развитие инфраструктуры в сфере культуры</w:t>
            </w:r>
          </w:p>
        </w:tc>
      </w:tr>
      <w:tr w:rsidR="006F364F" w:rsidRPr="000F7F1C" w:rsidTr="006F364F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 xml:space="preserve">муниципальной собственности 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«ГП БО», «МП ВР»</w:t>
            </w:r>
          </w:p>
        </w:tc>
        <w:tc>
          <w:tcPr>
            <w:tcW w:w="27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Прог-рес-сиру-ющий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79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82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84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89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92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Постановление Правительства Белгородской области от 11 июля 2023 года № 371-пп «Об утверждении </w:t>
            </w:r>
            <w:r w:rsidR="001D31EF">
              <w:rPr>
                <w:spacing w:val="-2"/>
                <w:sz w:val="20"/>
                <w:szCs w:val="20"/>
              </w:rPr>
              <w:t>С</w:t>
            </w:r>
            <w:r w:rsidRPr="000F7F1C">
              <w:rPr>
                <w:spacing w:val="-2"/>
                <w:sz w:val="20"/>
                <w:szCs w:val="20"/>
              </w:rPr>
              <w:t xml:space="preserve">тратегии социально-экономического развития Белгородской области на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>период до 2030 года»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>Повышение уровня сохранности объектов культурного наследия</w:t>
            </w:r>
          </w:p>
        </w:tc>
      </w:tr>
    </w:tbl>
    <w:p w:rsidR="006F364F" w:rsidRPr="00B922E0" w:rsidRDefault="006F364F" w:rsidP="006F364F">
      <w:pPr>
        <w:rPr>
          <w:rFonts w:eastAsia="Calibri"/>
        </w:rPr>
      </w:pPr>
    </w:p>
    <w:p w:rsidR="006F364F" w:rsidRPr="000B62CD" w:rsidRDefault="006F364F" w:rsidP="006F364F">
      <w:pPr>
        <w:jc w:val="center"/>
        <w:rPr>
          <w:rFonts w:eastAsia="Calibri"/>
        </w:rPr>
      </w:pPr>
      <w:r w:rsidRPr="000B62CD">
        <w:rPr>
          <w:rFonts w:eastAsia="Calibri"/>
          <w:b/>
          <w:sz w:val="28"/>
        </w:rPr>
        <w:t xml:space="preserve">3. Помесячный план достижения показателей </w:t>
      </w:r>
      <w:r>
        <w:rPr>
          <w:rFonts w:eastAsia="Calibri"/>
          <w:b/>
          <w:sz w:val="28"/>
        </w:rPr>
        <w:t>муниципальной</w:t>
      </w:r>
      <w:r w:rsidRPr="000B62CD">
        <w:rPr>
          <w:rFonts w:eastAsia="Calibri"/>
          <w:b/>
          <w:sz w:val="28"/>
        </w:rPr>
        <w:t xml:space="preserve"> программы в 202</w:t>
      </w:r>
      <w:r>
        <w:rPr>
          <w:rFonts w:eastAsia="Calibri"/>
          <w:b/>
          <w:sz w:val="28"/>
        </w:rPr>
        <w:t>5</w:t>
      </w:r>
      <w:r w:rsidRPr="000B62CD">
        <w:rPr>
          <w:rFonts w:eastAsia="Calibri"/>
          <w:b/>
          <w:i/>
          <w:sz w:val="28"/>
        </w:rPr>
        <w:t xml:space="preserve"> </w:t>
      </w:r>
      <w:r w:rsidRPr="000B62CD">
        <w:rPr>
          <w:rFonts w:eastAsia="Calibri"/>
          <w:b/>
          <w:sz w:val="28"/>
        </w:rPr>
        <w:t>году</w:t>
      </w:r>
    </w:p>
    <w:p w:rsidR="006F364F" w:rsidRPr="006D63DA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sz w:val="28"/>
          <w:szCs w:val="16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3"/>
        <w:gridCol w:w="2993"/>
        <w:gridCol w:w="852"/>
        <w:gridCol w:w="1277"/>
        <w:gridCol w:w="709"/>
        <w:gridCol w:w="733"/>
        <w:gridCol w:w="802"/>
        <w:gridCol w:w="846"/>
        <w:gridCol w:w="847"/>
        <w:gridCol w:w="846"/>
        <w:gridCol w:w="848"/>
        <w:gridCol w:w="847"/>
        <w:gridCol w:w="847"/>
        <w:gridCol w:w="846"/>
        <w:gridCol w:w="847"/>
        <w:gridCol w:w="1047"/>
      </w:tblGrid>
      <w:tr w:rsidR="006F364F" w:rsidRPr="001D31EF" w:rsidTr="001D31EF">
        <w:trPr>
          <w:trHeight w:val="437"/>
          <w:tblHeader/>
        </w:trPr>
        <w:tc>
          <w:tcPr>
            <w:tcW w:w="543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2993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Е</w:t>
            </w:r>
            <w:r w:rsidR="001D31EF">
              <w:rPr>
                <w:rFonts w:eastAsia="Calibri"/>
                <w:b/>
                <w:sz w:val="20"/>
                <w:szCs w:val="20"/>
              </w:rPr>
              <w:t>диница измере</w:t>
            </w:r>
            <w:r w:rsidRPr="001D31EF">
              <w:rPr>
                <w:rFonts w:eastAsia="Calibri"/>
                <w:b/>
                <w:sz w:val="20"/>
                <w:szCs w:val="20"/>
              </w:rPr>
              <w:t>ния</w:t>
            </w:r>
          </w:p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(по ОКЕИ)</w:t>
            </w:r>
          </w:p>
        </w:tc>
        <w:tc>
          <w:tcPr>
            <w:tcW w:w="9018" w:type="dxa"/>
            <w:gridSpan w:val="11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047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 конец 2025 года</w:t>
            </w:r>
          </w:p>
        </w:tc>
      </w:tr>
      <w:tr w:rsidR="006F364F" w:rsidRPr="001D31EF" w:rsidTr="001D31EF">
        <w:trPr>
          <w:trHeight w:val="370"/>
          <w:tblHeader/>
        </w:trPr>
        <w:tc>
          <w:tcPr>
            <w:tcW w:w="543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93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янв.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фев.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апр.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июнь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июль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авг.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сен.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окт.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ноя.</w:t>
            </w:r>
          </w:p>
        </w:tc>
        <w:tc>
          <w:tcPr>
            <w:tcW w:w="1047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F364F" w:rsidRPr="001D31EF" w:rsidTr="001D31EF">
        <w:trPr>
          <w:trHeight w:val="207"/>
          <w:tblHeader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6F364F" w:rsidRPr="001D31EF" w:rsidTr="001D31EF">
        <w:trPr>
          <w:trHeight w:val="391"/>
        </w:trPr>
        <w:tc>
          <w:tcPr>
            <w:tcW w:w="15730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6F364F" w:rsidRPr="001D31EF" w:rsidTr="00B71041">
        <w:trPr>
          <w:trHeight w:val="462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993" w:type="dxa"/>
            <w:shd w:val="clear" w:color="auto" w:fill="FFFFFF"/>
          </w:tcPr>
          <w:p w:rsidR="006F364F" w:rsidRPr="001D31EF" w:rsidRDefault="006F364F" w:rsidP="00B71041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Число посещений мероприятий организаций культуры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105,2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213,2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321,5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427,3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549,3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679,3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799,3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904,6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1010,3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1207,3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1349,2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1556,9</w:t>
            </w:r>
          </w:p>
        </w:tc>
      </w:tr>
      <w:tr w:rsidR="006F364F" w:rsidRPr="001D31EF" w:rsidTr="001D31EF">
        <w:trPr>
          <w:trHeight w:val="994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993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  <w:tc>
          <w:tcPr>
            <w:tcW w:w="852" w:type="dxa"/>
            <w:vAlign w:val="center"/>
          </w:tcPr>
          <w:p w:rsidR="006F364F" w:rsidRPr="001D31EF" w:rsidRDefault="006F364F" w:rsidP="001D31E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6F364F" w:rsidRPr="001D31EF" w:rsidTr="001D31EF">
        <w:trPr>
          <w:trHeight w:val="381"/>
        </w:trPr>
        <w:tc>
          <w:tcPr>
            <w:tcW w:w="15730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1D31EF" w:rsidTr="001D31EF">
        <w:trPr>
          <w:trHeight w:val="994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93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852" w:type="dxa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«ГП БО», «МП ВР» 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88</w:t>
            </w:r>
          </w:p>
        </w:tc>
      </w:tr>
      <w:tr w:rsidR="006F364F" w:rsidRPr="001D31EF" w:rsidTr="001D31EF">
        <w:trPr>
          <w:trHeight w:val="259"/>
        </w:trPr>
        <w:tc>
          <w:tcPr>
            <w:tcW w:w="15730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1D31EF" w:rsidTr="001D31EF">
        <w:trPr>
          <w:trHeight w:val="994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2993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852" w:type="dxa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«МП ВР»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82</w:t>
            </w:r>
          </w:p>
        </w:tc>
      </w:tr>
    </w:tbl>
    <w:p w:rsidR="006F364F" w:rsidRPr="00B922E0" w:rsidRDefault="006F364F" w:rsidP="006F364F">
      <w:pPr>
        <w:ind w:firstLine="708"/>
        <w:rPr>
          <w:rFonts w:eastAsia="Calibri"/>
          <w:bCs/>
        </w:rPr>
      </w:pPr>
      <w:r w:rsidRPr="00B922E0">
        <w:rPr>
          <w:rFonts w:eastAsia="Calibri"/>
        </w:rPr>
        <w:br w:type="page" w:clear="all"/>
      </w:r>
    </w:p>
    <w:p w:rsidR="006F364F" w:rsidRPr="006D63DA" w:rsidRDefault="006F364F" w:rsidP="006F364F">
      <w:pPr>
        <w:pStyle w:val="4"/>
        <w:rPr>
          <w:b/>
          <w:sz w:val="28"/>
        </w:rPr>
      </w:pPr>
      <w:r>
        <w:rPr>
          <w:b/>
          <w:sz w:val="28"/>
        </w:rPr>
        <w:lastRenderedPageBreak/>
        <w:t>4. Структура муниципальной программы Волоконовского района</w:t>
      </w:r>
    </w:p>
    <w:tbl>
      <w:tblPr>
        <w:tblStyle w:val="13"/>
        <w:tblW w:w="5065" w:type="pct"/>
        <w:tblLook w:val="04A0" w:firstRow="1" w:lastRow="0" w:firstColumn="1" w:lastColumn="0" w:noHBand="0" w:noVBand="1"/>
      </w:tblPr>
      <w:tblGrid>
        <w:gridCol w:w="846"/>
        <w:gridCol w:w="3645"/>
        <w:gridCol w:w="5620"/>
        <w:gridCol w:w="5477"/>
      </w:tblGrid>
      <w:tr w:rsidR="006F364F" w:rsidRPr="00B71041" w:rsidTr="00C22D80">
        <w:trPr>
          <w:trHeight w:val="20"/>
          <w:tblHeader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№</w:t>
            </w:r>
            <w:r w:rsidRPr="00B7104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1186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819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73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Связь с показателями</w:t>
            </w:r>
          </w:p>
        </w:tc>
      </w:tr>
      <w:tr w:rsidR="006F364F" w:rsidRPr="00B71041" w:rsidTr="00C22D80">
        <w:trPr>
          <w:trHeight w:val="122"/>
          <w:tblHeader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6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9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3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4</w:t>
            </w:r>
          </w:p>
        </w:tc>
      </w:tr>
      <w:tr w:rsidR="006F364F" w:rsidRPr="00B71041" w:rsidTr="00C22D80">
        <w:trPr>
          <w:trHeight w:val="241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1. Направление (подпрограмма) «Развитие деятельности организаций культуры»</w:t>
            </w:r>
          </w:p>
        </w:tc>
      </w:tr>
      <w:tr w:rsidR="006F364F" w:rsidRPr="00B71041" w:rsidTr="00C22D80">
        <w:trPr>
          <w:trHeight w:val="132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  <w:lang w:val="en-US"/>
              </w:rPr>
              <w:t>1.</w:t>
            </w:r>
            <w:r w:rsidRPr="00B71041">
              <w:rPr>
                <w:sz w:val="28"/>
                <w:szCs w:val="28"/>
              </w:rPr>
              <w:t>1</w:t>
            </w:r>
            <w:r w:rsidRPr="00B7104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библиотечного дела»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1893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  <w:lang w:val="en-US"/>
              </w:rPr>
              <w:t>1.</w:t>
            </w:r>
            <w:r w:rsidRPr="00B71041">
              <w:rPr>
                <w:sz w:val="28"/>
                <w:szCs w:val="28"/>
              </w:rPr>
              <w:t>1</w:t>
            </w:r>
            <w:r w:rsidRPr="00B71041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Созданы условия для устойчивого развития библиотечной сети Волоконовского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391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1.2.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музейного дела»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за реализацию: Управление культуры администрации </w:t>
            </w:r>
            <w:r w:rsidRPr="00B71041">
              <w:rPr>
                <w:sz w:val="28"/>
                <w:szCs w:val="28"/>
              </w:rPr>
              <w:lastRenderedPageBreak/>
              <w:t xml:space="preserve">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3083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Создание условий для хранения, изучения и публичного представления музейных предметов и музейных коллекций музея Волоконовского района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Созданы условия для устойчивого развития и максимально эффективного использования потенциала музея Волоконовского района для укрепления российской гражданской идентичности на основе духовно-нравственных и культурных ценностей народов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Обеспечена сохранность государственной и негосударственной части Музейного фонда Российской Федерации, хранящейся в музее Волоконовского района, повышено качество и доступность музейных услуг.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1.3.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культурно-досуговой деятельности»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Создание условий для развития народного творчества и культурно-досуговой деятельности на территории Волоконовского района 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Созданы условия для устойчивого развития сети культурно-досуговых учреждений Волоконовского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1.4.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искусства и творчества»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Ответственный за реализацию: Управление культуры администрации Волоконовского района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1347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1.4.1.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Созданы условия для устойчивого развития учреждений дополнительного образования детей в сфере культуры, системы выявления, поддержки и сопровождения одаренных детей в области культуры и искусства, повышения результативности деятельности учреждений дополнительного обр</w:t>
            </w:r>
            <w:r w:rsidR="00C22D80" w:rsidRPr="00B71041">
              <w:rPr>
                <w:sz w:val="28"/>
                <w:szCs w:val="28"/>
              </w:rPr>
              <w:t>азования детей отрасли культуры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</w:t>
            </w:r>
            <w:r w:rsidRPr="00B71041">
              <w:rPr>
                <w:sz w:val="28"/>
                <w:szCs w:val="28"/>
              </w:rPr>
              <w:lastRenderedPageBreak/>
              <w:t>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jc w:val="center"/>
              <w:rPr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2. Направление (подпрограмма) «Развитие инфраструктуры сферы культуры»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2.1. Ведомственный проект «Модернизация объектов культуры»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                                                             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2.1.1. 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Волоконовского района, обеспечение инфраструктурного </w:t>
            </w:r>
            <w:r w:rsidRPr="00B71041">
              <w:rPr>
                <w:sz w:val="28"/>
                <w:szCs w:val="28"/>
              </w:rPr>
              <w:lastRenderedPageBreak/>
              <w:t>развития организаций культуры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 за счет реконструкции и капитального ремонта учреждений культуры Волоконовского района 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учреждений.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ind w:firstLine="0"/>
              <w:rPr>
                <w:b/>
                <w:sz w:val="28"/>
                <w:szCs w:val="28"/>
                <w:highlight w:val="yellow"/>
              </w:rPr>
            </w:pPr>
            <w:r w:rsidRPr="00B71041">
              <w:rPr>
                <w:b/>
                <w:sz w:val="28"/>
                <w:szCs w:val="28"/>
              </w:rPr>
              <w:t xml:space="preserve">3. Направление (подпрограмма) «Обеспечение охраны и популяризация объектов культурного наследия (памятников истории и культуры)» 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3.1. Комплекс процессных мероприятий «Охрана, сохранение и популяризация объектов культурного наследия (памятников истории и культуры)» 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                                                            2025 –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3.1.1.Обеспечение сохранности объектов культурного наследия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Проведены мероприятия, направленные на сохранение объектов культурного наследия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 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4. Структурные элементы, не входящие в направления (подпрограммы)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4.1.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Комплекс процессных мероприятий «Обеспечение деятельности муниципальных учреждений культуры»  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за реализацию: Управление культуры администрации </w:t>
            </w:r>
            <w:r w:rsidRPr="00B71041">
              <w:rPr>
                <w:sz w:val="28"/>
                <w:szCs w:val="28"/>
              </w:rPr>
              <w:lastRenderedPageBreak/>
              <w:t>Волоконовского района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4.1.1.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iCs/>
                <w:sz w:val="28"/>
                <w:szCs w:val="28"/>
              </w:rPr>
              <w:t xml:space="preserve">Исполнение муниципальных функций органов местного самоуправления в сфере культуры в Волоконовском районе 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Обеспечено эффективное управление сферой культуры, реализация государственной культурной политики на территории Волоконовского района.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Обеспечено ведение бюджетного (бухгалтерского) учета и формирование отчетности в муниципальных учреждениях культуры.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</w:tbl>
    <w:p w:rsidR="006F364F" w:rsidRPr="00B922E0" w:rsidRDefault="006F364F" w:rsidP="006F364F">
      <w:pPr>
        <w:rPr>
          <w:b/>
        </w:rPr>
      </w:pPr>
    </w:p>
    <w:p w:rsidR="006F364F" w:rsidRPr="006A0C37" w:rsidRDefault="006F364F" w:rsidP="006F364F">
      <w:pPr>
        <w:pStyle w:val="4"/>
        <w:spacing w:after="0"/>
        <w:rPr>
          <w:b/>
          <w:sz w:val="28"/>
        </w:rPr>
      </w:pPr>
      <w:r w:rsidRPr="00B922E0">
        <w:rPr>
          <w:b/>
        </w:rPr>
        <w:br w:type="page" w:clear="all"/>
      </w:r>
      <w:r w:rsidRPr="006A0C37">
        <w:rPr>
          <w:b/>
          <w:sz w:val="28"/>
        </w:rPr>
        <w:lastRenderedPageBreak/>
        <w:t xml:space="preserve">5. Финансовое обеспечение муниципальной программы Волоконовского района </w:t>
      </w:r>
    </w:p>
    <w:p w:rsidR="006F364F" w:rsidRPr="00EF410E" w:rsidRDefault="006F364F" w:rsidP="006F364F">
      <w:pPr>
        <w:pStyle w:val="4"/>
        <w:spacing w:after="0"/>
        <w:rPr>
          <w:b/>
          <w:sz w:val="28"/>
        </w:rPr>
      </w:pPr>
      <w:r w:rsidRPr="006A0C37">
        <w:rPr>
          <w:b/>
          <w:sz w:val="28"/>
        </w:rPr>
        <w:t>«Развитие культуры Волоконовского района»</w:t>
      </w:r>
    </w:p>
    <w:p w:rsidR="006F364F" w:rsidRPr="00B922E0" w:rsidRDefault="006F364F" w:rsidP="006F364F"/>
    <w:tbl>
      <w:tblPr>
        <w:tblStyle w:val="13"/>
        <w:tblW w:w="5065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2266"/>
        <w:gridCol w:w="1132"/>
        <w:gridCol w:w="1278"/>
        <w:gridCol w:w="1132"/>
        <w:gridCol w:w="1132"/>
        <w:gridCol w:w="1278"/>
        <w:gridCol w:w="1107"/>
        <w:gridCol w:w="1306"/>
      </w:tblGrid>
      <w:tr w:rsidR="006F364F" w:rsidRPr="00B71041" w:rsidTr="00B71041">
        <w:trPr>
          <w:trHeight w:val="20"/>
          <w:tblHeader/>
          <w:jc w:val="center"/>
        </w:trPr>
        <w:tc>
          <w:tcPr>
            <w:tcW w:w="1590" w:type="pct"/>
            <w:vMerge w:val="restar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727" w:type="pct"/>
            <w:vMerge w:val="restar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Код бюджетной классификации</w:t>
            </w:r>
          </w:p>
        </w:tc>
        <w:tc>
          <w:tcPr>
            <w:tcW w:w="2683" w:type="pct"/>
            <w:gridSpan w:val="7"/>
            <w:vAlign w:val="center"/>
          </w:tcPr>
          <w:p w:rsidR="006F364F" w:rsidRPr="00B71041" w:rsidRDefault="006F364F" w:rsidP="006F364F">
            <w:pPr>
              <w:spacing w:line="233" w:lineRule="auto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Объем финансового обеспечения по годам, тыс. рублей</w:t>
            </w:r>
          </w:p>
        </w:tc>
      </w:tr>
      <w:tr w:rsidR="00B71041" w:rsidRPr="00B71041" w:rsidTr="00B71041">
        <w:trPr>
          <w:trHeight w:val="20"/>
          <w:tblHeader/>
          <w:jc w:val="center"/>
        </w:trPr>
        <w:tc>
          <w:tcPr>
            <w:tcW w:w="1590" w:type="pct"/>
            <w:vMerge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</w:p>
        </w:tc>
        <w:tc>
          <w:tcPr>
            <w:tcW w:w="727" w:type="pct"/>
            <w:vMerge/>
          </w:tcPr>
          <w:p w:rsidR="006F364F" w:rsidRPr="00B71041" w:rsidRDefault="006F364F" w:rsidP="006F364F">
            <w:pPr>
              <w:spacing w:line="233" w:lineRule="auto"/>
              <w:jc w:val="center"/>
              <w:rPr>
                <w:spacing w:val="-2"/>
              </w:rPr>
            </w:pP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2025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2026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2027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2028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2029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rPr>
                <w:b/>
              </w:rPr>
            </w:pPr>
          </w:p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2030</w:t>
            </w:r>
          </w:p>
        </w:tc>
        <w:tc>
          <w:tcPr>
            <w:tcW w:w="418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Всего</w:t>
            </w:r>
          </w:p>
        </w:tc>
      </w:tr>
      <w:tr w:rsidR="00B71041" w:rsidRPr="00B71041" w:rsidTr="00B71041">
        <w:trPr>
          <w:trHeight w:val="20"/>
          <w:tblHeader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rPr>
                <w:spacing w:val="-2"/>
              </w:rPr>
              <w:t>1</w:t>
            </w:r>
          </w:p>
        </w:tc>
        <w:tc>
          <w:tcPr>
            <w:tcW w:w="727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rPr>
                <w:spacing w:val="-2"/>
              </w:rPr>
              <w:t>2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rPr>
                <w:spacing w:val="-2"/>
              </w:rPr>
              <w:t>3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rPr>
                <w:spacing w:val="-2"/>
              </w:rPr>
              <w:t>4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t>5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t>6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t>7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t>8</w:t>
            </w: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t>9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Муниципальная программа</w:t>
            </w:r>
            <w:r w:rsidRPr="00B71041">
              <w:t xml:space="preserve"> </w:t>
            </w:r>
            <w:r w:rsidRPr="00B71041">
              <w:rPr>
                <w:b/>
              </w:rPr>
              <w:t>Волоконовского района «Развитие культуры Волоконовского района»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269 185,3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283 839,0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1 754 692,7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0,5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262 685,3</w:t>
            </w:r>
          </w:p>
        </w:tc>
        <w:tc>
          <w:tcPr>
            <w:tcW w:w="410" w:type="pct"/>
          </w:tcPr>
          <w:p w:rsidR="006F364F" w:rsidRPr="00B71041" w:rsidRDefault="009A5E25" w:rsidP="009A5E25">
            <w:pPr>
              <w:ind w:firstLine="0"/>
              <w:jc w:val="center"/>
            </w:pPr>
            <w:r w:rsidRPr="00B71041">
              <w:t>276</w:t>
            </w:r>
            <w:r w:rsidR="006F364F" w:rsidRPr="00B71041">
              <w:t> </w:t>
            </w:r>
            <w:r w:rsidRPr="00B71041">
              <w:t>663</w:t>
            </w:r>
            <w:r w:rsidR="006F364F" w:rsidRPr="00B71041">
              <w:t>,9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418" w:type="pct"/>
          </w:tcPr>
          <w:p w:rsidR="006F364F" w:rsidRPr="00B71041" w:rsidRDefault="006F364F" w:rsidP="009A5E25">
            <w:pPr>
              <w:ind w:firstLine="0"/>
              <w:jc w:val="center"/>
            </w:pPr>
            <w:r w:rsidRPr="00B71041">
              <w:t>1 7</w:t>
            </w:r>
            <w:r w:rsidR="009A5E25" w:rsidRPr="00B71041">
              <w:t>10</w:t>
            </w:r>
            <w:r w:rsidRPr="00B71041">
              <w:t> </w:t>
            </w:r>
            <w:r w:rsidR="009A5E25" w:rsidRPr="00B71041">
              <w:t>192,7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B71041">
              <w:rPr>
                <w:sz w:val="24"/>
                <w:szCs w:val="24"/>
              </w:rPr>
              <w:t>10 011,1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B71041">
              <w:rPr>
                <w:sz w:val="24"/>
                <w:szCs w:val="24"/>
              </w:rPr>
              <w:t>10 011,1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6 500,0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7 200,0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44 500,0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spacing w:val="-2"/>
              </w:rPr>
            </w:pPr>
            <w:r w:rsidRPr="00B71041">
              <w:rPr>
                <w:spacing w:val="-2"/>
              </w:rPr>
              <w:t>Объем налоговых расходов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 xml:space="preserve">Комплекс процессных мероприятий «Создание условий для развития библиотечного дела» (всего), в том числе: 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05 4 01 00590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</w:rPr>
              <w:t>41 362,0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44 730,0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282 336,4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  <w:vMerge w:val="restar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05 4 01 00590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41 012,0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44 340,0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279 896,4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1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t>350,0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390,0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2 440,0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rPr>
                <w:b/>
              </w:rPr>
              <w:t>Нераспределенный резерв (местный бюджет)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05 402 00590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10 586,0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9 118,0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67 992,0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05 402 00590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9 996,0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8 463,0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63 867,0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1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590,0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655,0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4 125,0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Комплекс процессных мероприятий «Создание условий для развития культурно-досуговой деятельности»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05 4 03 00590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100 252,0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99 982,0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653 254,0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05 4 03 00590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96 492,0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95 827,0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627 119,0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lastRenderedPageBreak/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3 760,0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4 155,0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26 135,0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Комплекс процессных мероприятий «Создание условий для развития искусства и творчества»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05 4 04 00590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</w:rPr>
              <w:t>60 690,0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64 190,0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  <w:r w:rsidRPr="00B71041">
              <w:rPr>
                <w:bCs/>
              </w:rPr>
              <w:t>398 416,0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highlight w:val="yellow"/>
              </w:rPr>
            </w:pPr>
            <w:r w:rsidRPr="00B71041">
              <w:t>05 4 04 00590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58 890,0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62 190,0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386 616,0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1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1 800,0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11 800,0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lastRenderedPageBreak/>
              <w:t>Комплекс процессных мероприятий «Обеспечение деятельности муниципальных учреждений культуры»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05 4 06 00 190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54 748,0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55 281,1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340 609,0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05 4 06 00 190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54 748,0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55 281,1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340 609,0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1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before="200"/>
              <w:ind w:firstLine="0"/>
              <w:jc w:val="both"/>
              <w:rPr>
                <w:rFonts w:eastAsia="Calibri"/>
                <w:b/>
              </w:rPr>
            </w:pPr>
            <w:r w:rsidRPr="00B71041">
              <w:rPr>
                <w:rFonts w:eastAsia="Calibri"/>
                <w:b/>
              </w:rPr>
              <w:t xml:space="preserve">Комплекс процессных мероприятий </w:t>
            </w:r>
            <w:r w:rsidRPr="00B71041">
              <w:rPr>
                <w:rStyle w:val="30"/>
                <w:rFonts w:eastAsia="Calibri"/>
                <w:sz w:val="24"/>
              </w:rPr>
              <w:t>«Охрана, сохранение и популяризация объектов культурного наследия (памятников истории и культуры)»</w:t>
            </w:r>
            <w:r w:rsidRPr="00B71041">
              <w:rPr>
                <w:rFonts w:eastAsia="Calibri"/>
                <w:b/>
              </w:rPr>
              <w:t xml:space="preserve"> ,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05 4 05 42220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1 547,3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hanging="7"/>
              <w:jc w:val="center"/>
            </w:pPr>
            <w:r w:rsidRPr="00B71041">
              <w:t>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hanging="3"/>
              <w:jc w:val="center"/>
            </w:pPr>
            <w:r w:rsidRPr="00B71041">
              <w:t>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1 547,3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before="200"/>
              <w:ind w:hanging="32"/>
              <w:rPr>
                <w:rFonts w:eastAsia="Calibri"/>
              </w:rPr>
            </w:pPr>
            <w:r w:rsidRPr="00B71041">
              <w:rPr>
                <w:rFonts w:eastAsia="Calibri"/>
              </w:rPr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34"/>
              <w:jc w:val="center"/>
            </w:pPr>
            <w:r w:rsidRPr="00B71041">
              <w:t>05 4 05 42220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1  547,3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1 547,3</w:t>
            </w:r>
          </w:p>
        </w:tc>
      </w:tr>
      <w:tr w:rsidR="00B71041" w:rsidRPr="00B71041" w:rsidTr="00B71041">
        <w:trPr>
          <w:trHeight w:val="192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68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117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spacing w:line="233" w:lineRule="auto"/>
              <w:ind w:firstLine="1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 xml:space="preserve">05 3 01 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10 538,0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8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10 538,0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>05 3 01 20180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9A5E25" w:rsidP="009A5E25">
            <w:pPr>
              <w:ind w:firstLine="0"/>
              <w:jc w:val="center"/>
            </w:pPr>
            <w:r w:rsidRPr="00B71041">
              <w:t>10538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color w:val="000000"/>
              </w:rPr>
              <w:t>0</w:t>
            </w: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color w:val="000000"/>
              </w:rPr>
              <w:t>0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color w:val="000000"/>
              </w:rPr>
              <w:t>0</w:t>
            </w:r>
          </w:p>
        </w:tc>
        <w:tc>
          <w:tcPr>
            <w:tcW w:w="418" w:type="pct"/>
          </w:tcPr>
          <w:p w:rsidR="006F364F" w:rsidRPr="00B71041" w:rsidRDefault="009A5E25" w:rsidP="006F364F">
            <w:pPr>
              <w:ind w:firstLine="0"/>
              <w:jc w:val="center"/>
            </w:pPr>
            <w:r w:rsidRPr="00B71041">
              <w:t>10538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- 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>05 3 01 40180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jc w:val="center"/>
              <w:rPr>
                <w:b/>
              </w:rPr>
            </w:pP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jc w:val="center"/>
            </w:pPr>
            <w:r w:rsidRPr="00B71041">
              <w:t xml:space="preserve"> 10 011,1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8" w:type="pct"/>
            <w:vAlign w:val="center"/>
          </w:tcPr>
          <w:p w:rsidR="006F364F" w:rsidRPr="00B71041" w:rsidRDefault="006F364F" w:rsidP="006F364F">
            <w:pPr>
              <w:jc w:val="center"/>
            </w:pPr>
            <w:r w:rsidRPr="00B71041">
              <w:t xml:space="preserve"> 10 011,1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  <w:rPr>
                <w:i/>
              </w:rPr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</w:tr>
    </w:tbl>
    <w:p w:rsidR="006F364F" w:rsidRDefault="006F364F" w:rsidP="006F364F"/>
    <w:p w:rsidR="006F364F" w:rsidRPr="00EB77D3" w:rsidRDefault="006F364F" w:rsidP="006F364F"/>
    <w:p w:rsidR="006F364F" w:rsidRPr="00B922E0" w:rsidRDefault="006F364F" w:rsidP="006F364F"/>
    <w:p w:rsidR="006F364F" w:rsidRPr="00B922E0" w:rsidRDefault="006F364F" w:rsidP="006F364F">
      <w:pPr>
        <w:rPr>
          <w:b/>
        </w:rPr>
      </w:pPr>
    </w:p>
    <w:p w:rsidR="006F364F" w:rsidRPr="00B922E0" w:rsidRDefault="006F364F" w:rsidP="006F364F">
      <w:pPr>
        <w:rPr>
          <w:b/>
        </w:rPr>
      </w:pPr>
    </w:p>
    <w:p w:rsidR="009A5E25" w:rsidRDefault="009A5E25" w:rsidP="009A5E25">
      <w:pPr>
        <w:tabs>
          <w:tab w:val="left" w:pos="10755"/>
        </w:tabs>
      </w:pPr>
    </w:p>
    <w:p w:rsidR="00542DF6" w:rsidRDefault="00542DF6" w:rsidP="00542DF6">
      <w:pPr>
        <w:pStyle w:val="3"/>
        <w:rPr>
          <w:szCs w:val="28"/>
        </w:rPr>
      </w:pPr>
      <w:r>
        <w:rPr>
          <w:szCs w:val="28"/>
          <w:lang w:val="en-US"/>
        </w:rPr>
        <w:lastRenderedPageBreak/>
        <w:t>III</w:t>
      </w:r>
      <w:r w:rsidRPr="00542DF6">
        <w:rPr>
          <w:szCs w:val="28"/>
        </w:rPr>
        <w:t xml:space="preserve">. </w:t>
      </w:r>
      <w:r w:rsidRPr="00DE56C2">
        <w:rPr>
          <w:szCs w:val="28"/>
        </w:rPr>
        <w:t>Паспорт муниципал</w:t>
      </w:r>
      <w:r>
        <w:rPr>
          <w:szCs w:val="28"/>
        </w:rPr>
        <w:t xml:space="preserve">ьного (ведомственного) проекта </w:t>
      </w:r>
      <w:r w:rsidRPr="00187FED">
        <w:rPr>
          <w:szCs w:val="28"/>
        </w:rPr>
        <w:t xml:space="preserve">«Модернизация объектов культуры» </w:t>
      </w:r>
    </w:p>
    <w:p w:rsidR="00542DF6" w:rsidRPr="00DE56C2" w:rsidRDefault="00542DF6" w:rsidP="00542DF6">
      <w:pPr>
        <w:pStyle w:val="3"/>
        <w:rPr>
          <w:b w:val="0"/>
          <w:szCs w:val="28"/>
        </w:rPr>
      </w:pPr>
      <w:r w:rsidRPr="00DE56C2">
        <w:rPr>
          <w:szCs w:val="28"/>
        </w:rPr>
        <w:t>1. Основные положения</w:t>
      </w:r>
    </w:p>
    <w:p w:rsidR="00542DF6" w:rsidRPr="00DE56C2" w:rsidRDefault="00542DF6" w:rsidP="00542DF6"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8"/>
        <w:gridCol w:w="3539"/>
        <w:gridCol w:w="2362"/>
        <w:gridCol w:w="1920"/>
        <w:gridCol w:w="2149"/>
      </w:tblGrid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Краткое наименование муниципального (ведомственного) проекта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«Модернизация объектов культуры»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(далее – ведомственный проект) 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Срок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реализации ведомственного проекта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01.01.2025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31.12.2030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Куратор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Часовская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заместитель главы администрации Волоконовского района по социальной политике  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Руководитель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Косарева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начальник управления культуры администрации Волоконовского района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Администратор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Денисова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директор МБУК «Центр культурного развития п. Волоконовка»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auto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Чупаков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Целевые группы</w:t>
            </w:r>
          </w:p>
        </w:tc>
        <w:tc>
          <w:tcPr>
            <w:tcW w:w="9477" w:type="dxa"/>
            <w:gridSpan w:val="4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-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vMerge w:val="restart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Связь с государственными программами (комплексными программами) Белгородской области и муниципальными программами (комплексными программами) Волоконовского района</w:t>
            </w:r>
          </w:p>
        </w:tc>
        <w:tc>
          <w:tcPr>
            <w:tcW w:w="3364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Муниципальная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района</w:t>
            </w:r>
          </w:p>
        </w:tc>
        <w:tc>
          <w:tcPr>
            <w:tcW w:w="6113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муниципальная программа Волоконовского района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Волоконовского района»</w:t>
            </w:r>
          </w:p>
        </w:tc>
      </w:tr>
      <w:tr w:rsidR="00542DF6" w:rsidRPr="00DE56C2" w:rsidTr="00542DF6">
        <w:trPr>
          <w:cantSplit/>
          <w:trHeight w:val="20"/>
        </w:trPr>
        <w:tc>
          <w:tcPr>
            <w:tcW w:w="5149" w:type="dxa"/>
            <w:vMerge/>
            <w:shd w:val="clear" w:color="auto" w:fill="FFFFFF"/>
            <w:vAlign w:val="center"/>
          </w:tcPr>
          <w:p w:rsidR="00542DF6" w:rsidRPr="00284BBF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Государственная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Белгородской области</w:t>
            </w:r>
          </w:p>
        </w:tc>
        <w:tc>
          <w:tcPr>
            <w:tcW w:w="6113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Белгородской области»</w:t>
            </w:r>
          </w:p>
        </w:tc>
      </w:tr>
    </w:tbl>
    <w:p w:rsidR="00542DF6" w:rsidRPr="00F54CE7" w:rsidRDefault="00542DF6" w:rsidP="00542DF6">
      <w:pPr>
        <w:jc w:val="center"/>
      </w:pPr>
    </w:p>
    <w:p w:rsidR="00542DF6" w:rsidRPr="00F54CE7" w:rsidRDefault="00542DF6" w:rsidP="00542DF6">
      <w:pPr>
        <w:rPr>
          <w:b/>
        </w:rPr>
      </w:pPr>
      <w:r w:rsidRPr="00F54CE7">
        <w:br w:type="page"/>
      </w:r>
    </w:p>
    <w:p w:rsidR="00542DF6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lastRenderedPageBreak/>
        <w:t>2. Показатели ведомственного проекта</w:t>
      </w:r>
    </w:p>
    <w:p w:rsidR="00542DF6" w:rsidRPr="001379AA" w:rsidRDefault="00542DF6" w:rsidP="00542DF6"/>
    <w:tbl>
      <w:tblPr>
        <w:tblStyle w:val="TableNormal"/>
        <w:tblW w:w="15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99"/>
        <w:gridCol w:w="3402"/>
        <w:gridCol w:w="1276"/>
        <w:gridCol w:w="1417"/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1559"/>
      </w:tblGrid>
      <w:tr w:rsidR="00542DF6" w:rsidRPr="00284BBF" w:rsidTr="001032AC">
        <w:trPr>
          <w:trHeight w:val="20"/>
        </w:trPr>
        <w:tc>
          <w:tcPr>
            <w:tcW w:w="69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 ведомственного проекта</w:t>
            </w:r>
          </w:p>
        </w:tc>
        <w:tc>
          <w:tcPr>
            <w:tcW w:w="1276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417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Признак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возраста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ния/ убывания</w:t>
            </w:r>
          </w:p>
        </w:tc>
        <w:tc>
          <w:tcPr>
            <w:tcW w:w="141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Единица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измерения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(по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Базовое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4253" w:type="dxa"/>
            <w:gridSpan w:val="6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Период,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vMerge w:val="restart"/>
            <w:vAlign w:val="center"/>
          </w:tcPr>
          <w:p w:rsidR="00B1725F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Нарастаю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щий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   </w:t>
            </w:r>
            <w:r w:rsidRPr="00284BBF">
              <w:rPr>
                <w:b/>
                <w:sz w:val="24"/>
                <w:szCs w:val="24"/>
                <w:lang w:val="ru-RU"/>
              </w:rPr>
              <w:t>итог</w:t>
            </w: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position w:val="-5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2026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2030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42DF6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884" w:type="dxa"/>
            <w:gridSpan w:val="13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402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Количество отремонтированных объектов культуры</w:t>
            </w:r>
          </w:p>
        </w:tc>
        <w:tc>
          <w:tcPr>
            <w:tcW w:w="127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41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542DF6" w:rsidRPr="00D42150" w:rsidRDefault="00542DF6" w:rsidP="00542DF6">
      <w:pPr>
        <w:pStyle w:val="4"/>
        <w:spacing w:before="0" w:after="0"/>
        <w:rPr>
          <w:b/>
          <w:sz w:val="28"/>
          <w:lang w:eastAsia="ru-RU"/>
        </w:rPr>
      </w:pPr>
    </w:p>
    <w:p w:rsidR="00542DF6" w:rsidRPr="001379AA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t xml:space="preserve">3. Помесячный план достижения показателей ведомственного проекта в </w:t>
      </w:r>
      <w:r>
        <w:rPr>
          <w:b/>
          <w:sz w:val="28"/>
          <w:lang w:eastAsia="ru-RU"/>
        </w:rPr>
        <w:t>2025</w:t>
      </w:r>
      <w:r w:rsidRPr="001379AA">
        <w:rPr>
          <w:b/>
          <w:sz w:val="28"/>
          <w:lang w:eastAsia="ru-RU"/>
        </w:rPr>
        <w:t xml:space="preserve"> году</w:t>
      </w:r>
    </w:p>
    <w:p w:rsidR="00542DF6" w:rsidRPr="001379AA" w:rsidRDefault="00542DF6" w:rsidP="00542DF6">
      <w:pPr>
        <w:rPr>
          <w:sz w:val="28"/>
        </w:rPr>
      </w:pPr>
    </w:p>
    <w:tbl>
      <w:tblPr>
        <w:tblStyle w:val="TableNormal"/>
        <w:tblW w:w="15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9"/>
        <w:gridCol w:w="1331"/>
        <w:gridCol w:w="1282"/>
        <w:gridCol w:w="597"/>
        <w:gridCol w:w="595"/>
        <w:gridCol w:w="595"/>
        <w:gridCol w:w="597"/>
        <w:gridCol w:w="595"/>
        <w:gridCol w:w="645"/>
        <w:gridCol w:w="709"/>
        <w:gridCol w:w="434"/>
        <w:gridCol w:w="595"/>
        <w:gridCol w:w="595"/>
        <w:gridCol w:w="596"/>
        <w:gridCol w:w="1638"/>
      </w:tblGrid>
      <w:tr w:rsidR="00542DF6" w:rsidRPr="00284BBF" w:rsidTr="001032AC">
        <w:trPr>
          <w:trHeight w:val="19"/>
        </w:trPr>
        <w:tc>
          <w:tcPr>
            <w:tcW w:w="566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4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</w:t>
            </w:r>
            <w:r w:rsidRPr="00284BB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ведомственного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331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28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 xml:space="preserve">Единица измерения 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(по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6553" w:type="dxa"/>
            <w:gridSpan w:val="11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Плановые</w:t>
            </w:r>
            <w:r w:rsidRPr="00284B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значения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</w:t>
            </w:r>
            <w:r w:rsidRPr="00284B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месяцам</w:t>
            </w:r>
          </w:p>
        </w:tc>
        <w:tc>
          <w:tcPr>
            <w:tcW w:w="163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 конец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2025 года</w:t>
            </w:r>
          </w:p>
        </w:tc>
      </w:tr>
      <w:tr w:rsidR="00542DF6" w:rsidRPr="00284BBF" w:rsidTr="001032AC">
        <w:trPr>
          <w:trHeight w:val="19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янв.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фев.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апр.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434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авг.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сен.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окт.</w:t>
            </w:r>
          </w:p>
        </w:tc>
        <w:tc>
          <w:tcPr>
            <w:tcW w:w="59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ноя.</w:t>
            </w:r>
          </w:p>
        </w:tc>
        <w:tc>
          <w:tcPr>
            <w:tcW w:w="163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542DF6" w:rsidRPr="00284BBF" w:rsidTr="00B1725F">
        <w:trPr>
          <w:trHeight w:val="19"/>
        </w:trPr>
        <w:tc>
          <w:tcPr>
            <w:tcW w:w="5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53" w:type="dxa"/>
            <w:gridSpan w:val="15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284BBF" w:rsidTr="001032AC">
        <w:trPr>
          <w:trHeight w:val="19"/>
        </w:trPr>
        <w:tc>
          <w:tcPr>
            <w:tcW w:w="5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4249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 xml:space="preserve">Количество отремонтированных объектов культуры </w:t>
            </w:r>
          </w:p>
        </w:tc>
        <w:tc>
          <w:tcPr>
            <w:tcW w:w="133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28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42DF6" w:rsidRDefault="00542DF6" w:rsidP="00542DF6">
      <w:pPr>
        <w:jc w:val="center"/>
        <w:rPr>
          <w:b/>
        </w:rPr>
      </w:pPr>
    </w:p>
    <w:p w:rsidR="00542DF6" w:rsidRDefault="00542DF6" w:rsidP="00542DF6">
      <w:pPr>
        <w:rPr>
          <w:b/>
        </w:rPr>
      </w:pPr>
      <w:r>
        <w:rPr>
          <w:b/>
        </w:rPr>
        <w:br w:type="page"/>
      </w:r>
    </w:p>
    <w:p w:rsidR="00542DF6" w:rsidRPr="00BC66F9" w:rsidRDefault="00542DF6" w:rsidP="00542DF6">
      <w:pPr>
        <w:jc w:val="center"/>
        <w:rPr>
          <w:b/>
          <w:sz w:val="28"/>
        </w:rPr>
      </w:pPr>
      <w:r w:rsidRPr="00BC66F9">
        <w:rPr>
          <w:b/>
          <w:sz w:val="28"/>
        </w:rPr>
        <w:lastRenderedPageBreak/>
        <w:t>4. Мероприятия (результаты) ведомственного проекта</w:t>
      </w:r>
    </w:p>
    <w:tbl>
      <w:tblPr>
        <w:tblStyle w:val="TableNormal"/>
        <w:tblpPr w:leftFromText="180" w:rightFromText="180" w:vertAnchor="text" w:horzAnchor="margin" w:tblpXSpec="center" w:tblpY="184"/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9"/>
        <w:gridCol w:w="2405"/>
        <w:gridCol w:w="1559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134"/>
        <w:gridCol w:w="1134"/>
        <w:gridCol w:w="1111"/>
      </w:tblGrid>
      <w:tr w:rsidR="00542DF6" w:rsidRPr="00B1725F" w:rsidTr="001032AC">
        <w:trPr>
          <w:trHeight w:val="987"/>
          <w:tblHeader/>
        </w:trPr>
        <w:tc>
          <w:tcPr>
            <w:tcW w:w="709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eastAsia="ru-RU"/>
              </w:rPr>
              <w:br w:type="page"/>
            </w:r>
            <w:r w:rsidRPr="00B1725F">
              <w:rPr>
                <w:b/>
                <w:sz w:val="20"/>
                <w:szCs w:val="20"/>
                <w:lang w:val="ru-RU"/>
              </w:rPr>
              <w:t>№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405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 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структурных </w:t>
            </w:r>
            <w:r w:rsidRPr="00B1725F">
              <w:rPr>
                <w:b/>
                <w:sz w:val="20"/>
                <w:szCs w:val="20"/>
                <w:lang w:val="ru-RU"/>
              </w:rPr>
              <w:t>элементов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 xml:space="preserve">муниципальных 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 вместе с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="003F0446">
              <w:rPr>
                <w:b/>
                <w:sz w:val="20"/>
                <w:szCs w:val="20"/>
                <w:lang w:val="ru-RU"/>
              </w:rPr>
              <w:t>наиме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нованием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муниципальной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Едини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ца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измере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>(по</w:t>
            </w:r>
            <w:r w:rsidRPr="00B1725F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Базовое</w:t>
            </w:r>
            <w:r w:rsidRPr="00B1725F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252" w:type="dxa"/>
            <w:gridSpan w:val="6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Тип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Уровень мероп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риятия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Признак «Участие муниципального образования»</w:t>
            </w:r>
          </w:p>
        </w:tc>
        <w:tc>
          <w:tcPr>
            <w:tcW w:w="1111" w:type="dxa"/>
            <w:vMerge w:val="restart"/>
            <w:vAlign w:val="center"/>
          </w:tcPr>
          <w:p w:rsid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Связь с показа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телями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муниципального 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проекта</w:t>
            </w:r>
          </w:p>
        </w:tc>
      </w:tr>
      <w:tr w:rsidR="00B1205E" w:rsidRPr="00B1725F" w:rsidTr="001032AC">
        <w:trPr>
          <w:trHeight w:val="470"/>
          <w:tblHeader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position w:val="-5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2030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2DF6" w:rsidRPr="00B1725F" w:rsidTr="00B1205E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5139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B1725F">
              <w:rPr>
                <w:sz w:val="20"/>
                <w:szCs w:val="20"/>
                <w:lang w:eastAsia="ru-RU"/>
              </w:rPr>
              <w:t> </w:t>
            </w:r>
            <w:r w:rsidRPr="00B1725F">
              <w:rPr>
                <w:sz w:val="20"/>
                <w:szCs w:val="20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205E" w:rsidRPr="00B1725F" w:rsidTr="001032AC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1725F">
              <w:rPr>
                <w:sz w:val="20"/>
                <w:szCs w:val="20"/>
              </w:rPr>
              <w:t>1.</w:t>
            </w:r>
            <w:r w:rsidRPr="00B1725F">
              <w:rPr>
                <w:sz w:val="20"/>
                <w:szCs w:val="20"/>
                <w:lang w:val="ru-RU"/>
              </w:rPr>
              <w:t>1</w:t>
            </w:r>
            <w:r w:rsidRPr="00B1725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vAlign w:val="center"/>
          </w:tcPr>
          <w:p w:rsidR="00542DF6" w:rsidRPr="00B1725F" w:rsidRDefault="00542DF6" w:rsidP="00B120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Мероприятие (результат) «Выполнен ремонт культурно - досуговых учреждений»</w:t>
            </w:r>
          </w:p>
        </w:tc>
        <w:tc>
          <w:tcPr>
            <w:tcW w:w="155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Ремонт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ВП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 xml:space="preserve">Количество отремонтированных объектов культуры </w:t>
            </w:r>
          </w:p>
        </w:tc>
      </w:tr>
      <w:tr w:rsidR="00542DF6" w:rsidRPr="00B1725F" w:rsidTr="00B1205E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1.1.1.</w:t>
            </w:r>
          </w:p>
        </w:tc>
        <w:tc>
          <w:tcPr>
            <w:tcW w:w="15139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На территории Волоконовского района в 2023 году по этому направлению капитально отремонтированы 2 учреждения. В 2026 году планируется отремонтировать кровлю Центра культурного развития поселка Волоконовка.</w:t>
            </w:r>
          </w:p>
        </w:tc>
      </w:tr>
    </w:tbl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p w:rsidR="00542DF6" w:rsidRDefault="00542DF6" w:rsidP="00542DF6"/>
    <w:p w:rsidR="00542DF6" w:rsidRDefault="00542DF6" w:rsidP="00542DF6"/>
    <w:p w:rsidR="00542DF6" w:rsidRDefault="00542DF6" w:rsidP="00542DF6"/>
    <w:p w:rsidR="001032AC" w:rsidRDefault="001032AC" w:rsidP="00542DF6"/>
    <w:p w:rsidR="001032AC" w:rsidRDefault="001032AC" w:rsidP="00542DF6"/>
    <w:p w:rsidR="00542DF6" w:rsidRDefault="00542DF6" w:rsidP="00542DF6"/>
    <w:p w:rsidR="00542DF6" w:rsidRDefault="00542DF6" w:rsidP="00542DF6"/>
    <w:p w:rsidR="00542DF6" w:rsidRPr="006E3D27" w:rsidRDefault="00542DF6" w:rsidP="00542DF6"/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  <w:r w:rsidRPr="00FF6761">
        <w:rPr>
          <w:b/>
          <w:sz w:val="28"/>
          <w:szCs w:val="28"/>
          <w:lang w:eastAsia="ru-RU"/>
        </w:rPr>
        <w:lastRenderedPageBreak/>
        <w:t>5. Финансовое обеспечение реализации ведомственного проекта</w:t>
      </w:r>
      <w:r w:rsidRPr="008B29F2">
        <w:rPr>
          <w:b/>
          <w:sz w:val="28"/>
          <w:szCs w:val="28"/>
          <w:lang w:eastAsia="ru-RU"/>
        </w:rPr>
        <w:t xml:space="preserve"> </w:t>
      </w:r>
    </w:p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tbl>
      <w:tblPr>
        <w:tblStyle w:val="13"/>
        <w:tblW w:w="506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0"/>
        <w:gridCol w:w="2065"/>
        <w:gridCol w:w="1169"/>
        <w:gridCol w:w="1176"/>
        <w:gridCol w:w="1045"/>
        <w:gridCol w:w="1045"/>
        <w:gridCol w:w="942"/>
        <w:gridCol w:w="942"/>
        <w:gridCol w:w="1054"/>
      </w:tblGrid>
      <w:tr w:rsidR="00542DF6" w:rsidRPr="00B71041" w:rsidTr="001032AC">
        <w:trPr>
          <w:trHeight w:val="19"/>
          <w:tblHeader/>
        </w:trPr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542DF6" w:rsidRPr="00B71041" w:rsidTr="001032AC">
        <w:trPr>
          <w:trHeight w:val="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Всего</w:t>
            </w:r>
          </w:p>
        </w:tc>
      </w:tr>
      <w:tr w:rsidR="00542DF6" w:rsidRPr="00B71041" w:rsidTr="001032AC">
        <w:trPr>
          <w:trHeight w:val="19"/>
          <w:tblHeader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9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05 3 01 20180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 - межбюджетные трансферты из регионального бюджета (справочно)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05 3 01 40180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110 011,1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10 011,1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 xml:space="preserve">Мероприятие (результат) «Выполнен ремонт культурно - досуговых учреждений», всего, в том числе: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05 3 01 20180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05 3 01 40180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110 011,1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B1205E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B1205E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10 011,1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42DF6" w:rsidRDefault="00542DF6" w:rsidP="00542DF6">
      <w:pPr>
        <w:jc w:val="center"/>
        <w:rPr>
          <w:sz w:val="20"/>
          <w:szCs w:val="20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542DF6" w:rsidRPr="00A21BCB" w:rsidRDefault="00542DF6" w:rsidP="00542DF6">
      <w:pPr>
        <w:jc w:val="center"/>
        <w:rPr>
          <w:b/>
          <w:sz w:val="28"/>
        </w:rPr>
      </w:pPr>
      <w:r w:rsidRPr="00FF6761">
        <w:rPr>
          <w:b/>
          <w:sz w:val="28"/>
        </w:rPr>
        <w:lastRenderedPageBreak/>
        <w:t>6. Помесячный план исполнения районного бюджета в части бюджетных ассигнований, предусмотренных на финансовое обеспечение реализации муниципального (ведомственного) проекта в 2025 году</w:t>
      </w:r>
    </w:p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3512"/>
        <w:gridCol w:w="711"/>
        <w:gridCol w:w="851"/>
        <w:gridCol w:w="710"/>
        <w:gridCol w:w="992"/>
        <w:gridCol w:w="993"/>
        <w:gridCol w:w="992"/>
        <w:gridCol w:w="992"/>
        <w:gridCol w:w="992"/>
        <w:gridCol w:w="993"/>
        <w:gridCol w:w="992"/>
        <w:gridCol w:w="992"/>
        <w:gridCol w:w="1417"/>
      </w:tblGrid>
      <w:tr w:rsidR="00542DF6" w:rsidRPr="001032AC" w:rsidTr="00542DF6">
        <w:trPr>
          <w:cantSplit/>
          <w:trHeight w:val="20"/>
          <w:tblHeader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№ </w:t>
            </w:r>
            <w:r w:rsidRPr="001032AC">
              <w:rPr>
                <w:b/>
              </w:rPr>
              <w:br/>
              <w:t>п/п</w:t>
            </w:r>
          </w:p>
        </w:tc>
        <w:tc>
          <w:tcPr>
            <w:tcW w:w="3337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Наименование мероприятия (результата) </w:t>
            </w:r>
          </w:p>
        </w:tc>
        <w:tc>
          <w:tcPr>
            <w:tcW w:w="9706" w:type="dxa"/>
            <w:gridSpan w:val="11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План исполнения нарастающим итогом (тыс. рублей)</w:t>
            </w: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Всего на конец 2025 года </w:t>
            </w:r>
            <w:r w:rsidRPr="001032AC">
              <w:rPr>
                <w:b/>
              </w:rPr>
              <w:br/>
              <w:t>(тыс. рублей)</w:t>
            </w:r>
          </w:p>
        </w:tc>
      </w:tr>
      <w:tr w:rsidR="00542DF6" w:rsidRPr="001032AC" w:rsidTr="00542DF6">
        <w:trPr>
          <w:cantSplit/>
          <w:trHeight w:val="20"/>
          <w:tblHeader/>
        </w:trPr>
        <w:tc>
          <w:tcPr>
            <w:tcW w:w="561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3337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янв.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фев.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март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апр.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май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июнь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июль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авг.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сен.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окт.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ноя.</w:t>
            </w: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</w:tr>
      <w:tr w:rsidR="00542DF6" w:rsidRPr="001032AC" w:rsidTr="00542DF6">
        <w:trPr>
          <w:cantSplit/>
          <w:trHeight w:val="20"/>
        </w:trPr>
        <w:tc>
          <w:tcPr>
            <w:tcW w:w="561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2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4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6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7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8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9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10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13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14</w:t>
            </w:r>
          </w:p>
        </w:tc>
      </w:tr>
      <w:tr w:rsidR="00542DF6" w:rsidRPr="001032AC" w:rsidTr="00542DF6">
        <w:trPr>
          <w:cantSplit/>
          <w:trHeight w:val="20"/>
        </w:trPr>
        <w:tc>
          <w:tcPr>
            <w:tcW w:w="561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</w:t>
            </w:r>
          </w:p>
        </w:tc>
        <w:tc>
          <w:tcPr>
            <w:tcW w:w="14390" w:type="dxa"/>
            <w:gridSpan w:val="13"/>
            <w:shd w:val="clear" w:color="auto" w:fill="FFFFFF"/>
            <w:vAlign w:val="center"/>
          </w:tcPr>
          <w:p w:rsidR="00542DF6" w:rsidRPr="001032AC" w:rsidRDefault="00542DF6" w:rsidP="00B1205E">
            <w:pPr>
              <w:jc w:val="center"/>
              <w:rPr>
                <w:i/>
              </w:rPr>
            </w:pPr>
            <w:r w:rsidRPr="001032AC"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1032AC" w:rsidTr="00B1205E">
        <w:trPr>
          <w:cantSplit/>
          <w:trHeight w:val="20"/>
        </w:trPr>
        <w:tc>
          <w:tcPr>
            <w:tcW w:w="561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1.1</w:t>
            </w:r>
          </w:p>
        </w:tc>
        <w:tc>
          <w:tcPr>
            <w:tcW w:w="3337" w:type="dxa"/>
            <w:vAlign w:val="center"/>
          </w:tcPr>
          <w:p w:rsidR="00542DF6" w:rsidRPr="001032AC" w:rsidRDefault="00542DF6" w:rsidP="00B1205E">
            <w:pPr>
              <w:jc w:val="both"/>
            </w:pPr>
            <w:r w:rsidRPr="001032AC">
              <w:t xml:space="preserve">Мероприятие (результат) «Ремонт культурно - досуговых учреждений»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</w:tr>
      <w:tr w:rsidR="00542DF6" w:rsidRPr="001032AC" w:rsidTr="00B1205E">
        <w:trPr>
          <w:cantSplit/>
          <w:trHeight w:val="429"/>
        </w:trPr>
        <w:tc>
          <w:tcPr>
            <w:tcW w:w="3898" w:type="dxa"/>
            <w:gridSpan w:val="2"/>
            <w:shd w:val="clear" w:color="auto" w:fill="FFFFFF"/>
            <w:vAlign w:val="center"/>
          </w:tcPr>
          <w:p w:rsidR="00542DF6" w:rsidRPr="001032AC" w:rsidRDefault="00542DF6" w:rsidP="00B1205E">
            <w:pPr>
              <w:jc w:val="right"/>
            </w:pPr>
            <w:r w:rsidRPr="001032AC">
              <w:t>ИТОГО</w:t>
            </w:r>
            <w:r w:rsidR="00B1205E" w:rsidRPr="001032AC">
              <w:t>: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</w:tr>
    </w:tbl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tbl>
      <w:tblPr>
        <w:tblStyle w:val="a4"/>
        <w:tblpPr w:leftFromText="180" w:rightFromText="180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5302"/>
      </w:tblGrid>
      <w:tr w:rsidR="00B71041" w:rsidTr="00B71041">
        <w:trPr>
          <w:trHeight w:val="987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71041" w:rsidRPr="00A06329" w:rsidRDefault="00B71041" w:rsidP="00B71041">
            <w:pPr>
              <w:tabs>
                <w:tab w:val="center" w:pos="12654"/>
                <w:tab w:val="left" w:pos="13830"/>
              </w:tabs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lastRenderedPageBreak/>
              <w:t>Приложение</w:t>
            </w:r>
          </w:p>
          <w:p w:rsidR="00B71041" w:rsidRPr="00A06329" w:rsidRDefault="00B71041" w:rsidP="00B71041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к паспорту ведомственного проекта</w:t>
            </w:r>
          </w:p>
          <w:p w:rsidR="00B71041" w:rsidRPr="00BF1560" w:rsidRDefault="00B71041" w:rsidP="00B71041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«Модернизация объектов культуры»</w:t>
            </w:r>
          </w:p>
          <w:p w:rsidR="00B71041" w:rsidRDefault="00B71041" w:rsidP="00B71041">
            <w:pPr>
              <w:rPr>
                <w:sz w:val="20"/>
              </w:rPr>
            </w:pPr>
          </w:p>
        </w:tc>
      </w:tr>
    </w:tbl>
    <w:p w:rsidR="00B1205E" w:rsidRDefault="00B1205E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p w:rsidR="00B71041" w:rsidRDefault="00B71041" w:rsidP="00542DF6">
      <w:pPr>
        <w:pStyle w:val="4"/>
        <w:rPr>
          <w:b/>
          <w:sz w:val="28"/>
          <w:lang w:eastAsia="ru-RU"/>
        </w:rPr>
      </w:pPr>
    </w:p>
    <w:p w:rsidR="00542DF6" w:rsidRPr="00BF1560" w:rsidRDefault="00542DF6" w:rsidP="00542DF6">
      <w:pPr>
        <w:pStyle w:val="4"/>
        <w:rPr>
          <w:b/>
          <w:sz w:val="28"/>
          <w:lang w:eastAsia="ru-RU"/>
        </w:rPr>
      </w:pPr>
      <w:r w:rsidRPr="00BF1560">
        <w:rPr>
          <w:b/>
          <w:sz w:val="28"/>
          <w:lang w:eastAsia="ru-RU"/>
        </w:rPr>
        <w:t>План реализации ведомственного проекта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848"/>
        <w:gridCol w:w="2469"/>
        <w:gridCol w:w="646"/>
        <w:gridCol w:w="712"/>
        <w:gridCol w:w="693"/>
        <w:gridCol w:w="698"/>
        <w:gridCol w:w="3111"/>
        <w:gridCol w:w="1632"/>
        <w:gridCol w:w="829"/>
        <w:gridCol w:w="964"/>
        <w:gridCol w:w="1345"/>
        <w:gridCol w:w="1616"/>
      </w:tblGrid>
      <w:tr w:rsidR="00542DF6" w:rsidRPr="00B1205E" w:rsidTr="00542DF6">
        <w:trPr>
          <w:tblHeader/>
        </w:trPr>
        <w:tc>
          <w:tcPr>
            <w:tcW w:w="810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№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57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Наименование мероприятия (результата), объекта мероприятия  (результата),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1295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327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2969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7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Адрес объекта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(в соответствии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1205E">
              <w:rPr>
                <w:b/>
                <w:sz w:val="20"/>
                <w:szCs w:val="20"/>
              </w:rPr>
              <w:t xml:space="preserve"> с ФИАС)</w:t>
            </w:r>
          </w:p>
        </w:tc>
        <w:tc>
          <w:tcPr>
            <w:tcW w:w="1711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283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542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Вид документа</w:t>
            </w:r>
          </w:p>
          <w:p w:rsidR="003F0446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 и характерис</w:t>
            </w:r>
          </w:p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тика мероприятия (результата)</w:t>
            </w:r>
          </w:p>
        </w:tc>
      </w:tr>
      <w:tr w:rsidR="00542DF6" w:rsidRPr="00B1205E" w:rsidTr="00542DF6">
        <w:trPr>
          <w:tblHeader/>
        </w:trPr>
        <w:tc>
          <w:tcPr>
            <w:tcW w:w="810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нача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ло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3F0446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окон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чание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пред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шест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вен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ники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после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дова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тели</w:t>
            </w:r>
          </w:p>
        </w:tc>
        <w:tc>
          <w:tcPr>
            <w:tcW w:w="2969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FFFFFF"/>
            <w:vAlign w:val="center"/>
          </w:tcPr>
          <w:p w:rsidR="00031FE2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Едини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ца измере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ния (по ОКЕИ)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283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542DF6" w:rsidRPr="00B1205E" w:rsidTr="00542DF6">
        <w:trPr>
          <w:tblHeader/>
        </w:trPr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11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12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bookmarkStart w:id="1" w:name="_Hlk127704986"/>
            <w:r w:rsidRPr="00B1205E">
              <w:rPr>
                <w:sz w:val="20"/>
                <w:szCs w:val="20"/>
              </w:rPr>
              <w:t>1.</w:t>
            </w:r>
          </w:p>
        </w:tc>
        <w:tc>
          <w:tcPr>
            <w:tcW w:w="14041" w:type="dxa"/>
            <w:gridSpan w:val="11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bookmarkEnd w:id="1"/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росуговых учреждений» 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Косарева И.И. – начальник управления культуры администрации Волоконовского района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733 022,5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досуговых учреждений» в 2026 году реализации  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Косарева И.И. – начальник управления культуры администрации Волоконовского района 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455 443,9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1.1.1.1.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Контрольная точка «Закупка размещена </w:t>
            </w:r>
            <w:r w:rsidRPr="00B1205E">
              <w:rPr>
                <w:sz w:val="20"/>
                <w:szCs w:val="20"/>
              </w:rPr>
              <w:br/>
              <w:t>на электронной площадке»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01.03.2026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Снимок экрана, подтверждаю-щий размещение закупки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1.1.1.2.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 xml:space="preserve">Заключен контракт </w:t>
            </w:r>
            <w:r w:rsidRPr="00B1205E">
              <w:rPr>
                <w:sz w:val="20"/>
                <w:szCs w:val="20"/>
              </w:rPr>
              <w:br/>
              <w:t>на выполнение работ»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контракта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1.1.1.3.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Выполнено 100% работ»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Копия форм </w:t>
            </w:r>
          </w:p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КС-2, КС-3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lastRenderedPageBreak/>
              <w:t>1.1.1.4.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Подписан акт выполненных работ»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10.09.2026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акта выполненных работ</w:t>
            </w:r>
          </w:p>
        </w:tc>
      </w:tr>
    </w:tbl>
    <w:p w:rsidR="00542DF6" w:rsidRPr="00F54CE7" w:rsidRDefault="00542DF6" w:rsidP="00542DF6">
      <w:pPr>
        <w:rPr>
          <w:sz w:val="20"/>
        </w:rPr>
      </w:pPr>
    </w:p>
    <w:p w:rsidR="005A141A" w:rsidRDefault="005A141A" w:rsidP="009A5E25">
      <w:pPr>
        <w:tabs>
          <w:tab w:val="left" w:pos="10755"/>
        </w:tabs>
      </w:pPr>
    </w:p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Default="005A141A" w:rsidP="005A141A"/>
    <w:p w:rsidR="005A141A" w:rsidRDefault="005A141A" w:rsidP="005A141A"/>
    <w:p w:rsidR="009A5E25" w:rsidRDefault="005A141A" w:rsidP="005A141A">
      <w:pPr>
        <w:tabs>
          <w:tab w:val="left" w:pos="9555"/>
        </w:tabs>
      </w:pPr>
      <w:r>
        <w:tab/>
      </w: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IV</w:t>
      </w:r>
      <w:r>
        <w:rPr>
          <w:b/>
          <w:sz w:val="28"/>
        </w:rPr>
        <w:t xml:space="preserve">. </w:t>
      </w:r>
      <w:r w:rsidRPr="00FE5848">
        <w:rPr>
          <w:b/>
          <w:sz w:val="28"/>
        </w:rPr>
        <w:t>Паспорт комплекса процессных мероприятий</w:t>
      </w:r>
      <w:r w:rsidRPr="00FE5848">
        <w:rPr>
          <w:rStyle w:val="30"/>
          <w:rFonts w:eastAsiaTheme="minorHAnsi"/>
          <w:b w:val="0"/>
          <w:szCs w:val="22"/>
        </w:rPr>
        <w:t xml:space="preserve"> «</w:t>
      </w:r>
      <w:r w:rsidRPr="00FE5848">
        <w:rPr>
          <w:rStyle w:val="30"/>
          <w:rFonts w:eastAsiaTheme="minorHAnsi"/>
          <w:szCs w:val="22"/>
        </w:rPr>
        <w:t>Создание условий для развития библиотечного дела»</w:t>
      </w:r>
      <w:r w:rsidRPr="00FE5848">
        <w:rPr>
          <w:b/>
          <w:sz w:val="28"/>
        </w:rPr>
        <w:t xml:space="preserve"> </w:t>
      </w: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 w:rsidRPr="00FE5848">
        <w:rPr>
          <w:b/>
          <w:sz w:val="28"/>
        </w:rPr>
        <w:t xml:space="preserve">(далее – комплекс процессных мероприятий </w:t>
      </w:r>
      <w:r>
        <w:rPr>
          <w:b/>
          <w:sz w:val="28"/>
        </w:rPr>
        <w:t>1</w:t>
      </w:r>
      <w:r w:rsidRPr="00FE5848">
        <w:rPr>
          <w:b/>
          <w:sz w:val="28"/>
        </w:rPr>
        <w:t>)</w:t>
      </w:r>
    </w:p>
    <w:p w:rsidR="005A141A" w:rsidRPr="00FE5848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A141A" w:rsidRDefault="005A141A" w:rsidP="00FE5C5D">
      <w:pPr>
        <w:pStyle w:val="4"/>
        <w:numPr>
          <w:ilvl w:val="0"/>
          <w:numId w:val="2"/>
        </w:numPr>
        <w:spacing w:before="0" w:after="0"/>
        <w:ind w:left="0"/>
        <w:rPr>
          <w:b/>
          <w:sz w:val="28"/>
        </w:rPr>
      </w:pPr>
      <w:r w:rsidRPr="00FE5848">
        <w:rPr>
          <w:b/>
          <w:sz w:val="28"/>
        </w:rPr>
        <w:t>Общие положения</w:t>
      </w:r>
    </w:p>
    <w:p w:rsidR="005A141A" w:rsidRPr="00FE5848" w:rsidRDefault="005A141A" w:rsidP="005A141A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792"/>
        <w:gridCol w:w="7596"/>
      </w:tblGrid>
      <w:tr w:rsidR="005A141A" w:rsidRPr="00F760B8" w:rsidTr="005A141A">
        <w:trPr>
          <w:trHeight w:val="516"/>
          <w:jc w:val="center"/>
        </w:trPr>
        <w:tc>
          <w:tcPr>
            <w:tcW w:w="2532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5A141A" w:rsidRPr="00F760B8" w:rsidTr="005A141A">
        <w:trPr>
          <w:trHeight w:val="700"/>
          <w:jc w:val="center"/>
        </w:trPr>
        <w:tc>
          <w:tcPr>
            <w:tcW w:w="2532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Связь с муниципальной программой </w:t>
            </w:r>
            <w:r w:rsidRPr="00284BBF">
              <w:rPr>
                <w:rFonts w:eastAsia="Calibri"/>
                <w:bCs/>
                <w:sz w:val="28"/>
                <w:szCs w:val="28"/>
              </w:rPr>
              <w:t>Волоконовского района</w:t>
            </w:r>
          </w:p>
        </w:tc>
        <w:tc>
          <w:tcPr>
            <w:tcW w:w="2468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5A141A" w:rsidRPr="00450F8A" w:rsidRDefault="005A141A" w:rsidP="005A141A">
      <w:pPr>
        <w:rPr>
          <w:bCs/>
          <w:sz w:val="14"/>
          <w:szCs w:val="14"/>
        </w:rPr>
      </w:pPr>
    </w:p>
    <w:p w:rsidR="005A141A" w:rsidRDefault="005A141A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5A141A" w:rsidRPr="00FE5848" w:rsidRDefault="005A141A" w:rsidP="00FE5C5D">
      <w:pPr>
        <w:pStyle w:val="a0"/>
        <w:numPr>
          <w:ilvl w:val="0"/>
          <w:numId w:val="2"/>
        </w:num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48">
        <w:rPr>
          <w:rFonts w:ascii="Times New Roman" w:hAnsi="Times New Roman" w:cs="Times New Roman"/>
          <w:b/>
          <w:sz w:val="28"/>
        </w:rPr>
        <w:lastRenderedPageBreak/>
        <w:t>Показатели комплекса процессных мероприятий 1</w:t>
      </w:r>
    </w:p>
    <w:p w:rsidR="005A141A" w:rsidRPr="00FE5848" w:rsidRDefault="005A141A" w:rsidP="005A141A">
      <w:pPr>
        <w:pStyle w:val="a0"/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2550"/>
        <w:gridCol w:w="1418"/>
        <w:gridCol w:w="1417"/>
        <w:gridCol w:w="846"/>
        <w:gridCol w:w="961"/>
        <w:gridCol w:w="552"/>
        <w:gridCol w:w="995"/>
        <w:gridCol w:w="969"/>
        <w:gridCol w:w="969"/>
        <w:gridCol w:w="970"/>
        <w:gridCol w:w="969"/>
        <w:gridCol w:w="849"/>
        <w:gridCol w:w="1843"/>
      </w:tblGrid>
      <w:tr w:rsidR="005A141A" w:rsidRPr="003F0446" w:rsidTr="001032AC">
        <w:trPr>
          <w:trHeight w:val="447"/>
          <w:tblHeader/>
        </w:trPr>
        <w:tc>
          <w:tcPr>
            <w:tcW w:w="711" w:type="dxa"/>
            <w:vMerge w:val="restart"/>
            <w:shd w:val="clear" w:color="auto" w:fill="FFFFFF"/>
            <w:vAlign w:val="center"/>
          </w:tcPr>
          <w:p w:rsidR="001032AC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</w:p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</w:tcPr>
          <w:p w:rsid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13" w:type="dxa"/>
            <w:gridSpan w:val="2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721" w:type="dxa"/>
            <w:gridSpan w:val="6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3F0446">
              <w:rPr>
                <w:b/>
                <w:color w:val="000000" w:themeColor="text1"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5A141A" w:rsidRPr="003F0446" w:rsidTr="001032AC">
        <w:trPr>
          <w:trHeight w:val="791"/>
          <w:tblHeader/>
        </w:trPr>
        <w:tc>
          <w:tcPr>
            <w:tcW w:w="711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vAlign w:val="center"/>
          </w:tcPr>
          <w:p w:rsidR="005A141A" w:rsidRPr="003F0446" w:rsidRDefault="005A141A" w:rsidP="003F04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843" w:type="dxa"/>
            <w:vMerge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141A" w:rsidRPr="003F0446" w:rsidTr="001032AC">
        <w:trPr>
          <w:trHeight w:val="223"/>
        </w:trPr>
        <w:tc>
          <w:tcPr>
            <w:tcW w:w="711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6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9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  <w:tr w:rsidR="005A141A" w:rsidRPr="003F0446" w:rsidTr="001032AC">
        <w:trPr>
          <w:trHeight w:val="447"/>
        </w:trPr>
        <w:tc>
          <w:tcPr>
            <w:tcW w:w="711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8" w:type="dxa"/>
            <w:gridSpan w:val="13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bCs/>
                <w:color w:val="000000" w:themeColor="text1"/>
                <w:sz w:val="20"/>
                <w:szCs w:val="20"/>
              </w:rPr>
              <w:t>Задача «</w:t>
            </w:r>
            <w:r w:rsidRPr="003F0446">
              <w:rPr>
                <w:color w:val="000000" w:themeColor="text1"/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Волоконовского района, </w:t>
            </w:r>
          </w:p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сохранности и комплектования библиотечных фондов»</w:t>
            </w:r>
          </w:p>
        </w:tc>
      </w:tr>
      <w:tr w:rsidR="005A141A" w:rsidRPr="003F0446" w:rsidTr="001032AC">
        <w:trPr>
          <w:trHeight w:val="1134"/>
        </w:trPr>
        <w:tc>
          <w:tcPr>
            <w:tcW w:w="7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  <w:highlight w:val="red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5A141A" w:rsidRPr="003F0446" w:rsidRDefault="005A141A" w:rsidP="001032AC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highlight w:val="red"/>
                <w:u w:color="000000"/>
              </w:rPr>
            </w:pPr>
            <w:r w:rsidRPr="003F0446">
              <w:rPr>
                <w:bCs/>
                <w:color w:val="000000" w:themeColor="text1"/>
                <w:sz w:val="20"/>
                <w:szCs w:val="20"/>
              </w:rPr>
              <w:t>Число посещений библиотек Волоконовского  района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sz w:val="20"/>
                <w:szCs w:val="20"/>
                <w:u w:color="000000"/>
              </w:rPr>
              <w:t>Прогрес-сирующий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  <w:t>561,7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  <w:t>2023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561,99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562,15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562,40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562,68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562,95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563,30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 xml:space="preserve">Управление культуры администрации Волоконовского района  </w:t>
            </w:r>
          </w:p>
        </w:tc>
      </w:tr>
    </w:tbl>
    <w:p w:rsidR="005A141A" w:rsidRPr="00450F8A" w:rsidRDefault="005A141A" w:rsidP="005A141A">
      <w:pPr>
        <w:rPr>
          <w:bCs/>
          <w:sz w:val="14"/>
          <w:szCs w:val="14"/>
        </w:rPr>
      </w:pPr>
    </w:p>
    <w:p w:rsidR="005A141A" w:rsidRDefault="005A141A" w:rsidP="001032AC">
      <w:pPr>
        <w:jc w:val="center"/>
        <w:rPr>
          <w:b/>
          <w:sz w:val="28"/>
        </w:rPr>
      </w:pPr>
      <w:r>
        <w:rPr>
          <w:b/>
          <w:sz w:val="28"/>
        </w:rPr>
        <w:t>3. </w:t>
      </w:r>
      <w:r w:rsidRPr="00FE5848">
        <w:rPr>
          <w:b/>
          <w:sz w:val="28"/>
        </w:rPr>
        <w:t>Помесячный план достижения показателей комплекса процессных мероприятий</w:t>
      </w:r>
      <w:r>
        <w:rPr>
          <w:b/>
          <w:sz w:val="28"/>
        </w:rPr>
        <w:t xml:space="preserve"> 1</w:t>
      </w:r>
      <w:r w:rsidRPr="00FE5848">
        <w:rPr>
          <w:b/>
          <w:sz w:val="28"/>
        </w:rPr>
        <w:t xml:space="preserve"> в </w:t>
      </w:r>
      <w:r>
        <w:rPr>
          <w:b/>
          <w:sz w:val="28"/>
        </w:rPr>
        <w:t>2025</w:t>
      </w:r>
      <w:r w:rsidRPr="00FE5848">
        <w:rPr>
          <w:b/>
          <w:sz w:val="28"/>
        </w:rPr>
        <w:t xml:space="preserve"> году</w:t>
      </w:r>
    </w:p>
    <w:p w:rsidR="005A141A" w:rsidRPr="00FE5848" w:rsidRDefault="005A141A" w:rsidP="005A141A">
      <w:pPr>
        <w:jc w:val="center"/>
      </w:pP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1"/>
        <w:gridCol w:w="1658"/>
        <w:gridCol w:w="1036"/>
        <w:gridCol w:w="1275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49"/>
      </w:tblGrid>
      <w:tr w:rsidR="005A141A" w:rsidRPr="003F0446" w:rsidTr="003F0446">
        <w:trPr>
          <w:trHeight w:val="334"/>
          <w:tblHeader/>
        </w:trPr>
        <w:tc>
          <w:tcPr>
            <w:tcW w:w="611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5A141A" w:rsidRPr="003F0446" w:rsidRDefault="005A141A" w:rsidP="003F0446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Единица измерения</w:t>
            </w:r>
          </w:p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10490" w:type="dxa"/>
            <w:gridSpan w:val="11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F0446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5A141A" w:rsidRPr="003F0446" w:rsidTr="003F0446">
        <w:trPr>
          <w:tblHeader/>
        </w:trPr>
        <w:tc>
          <w:tcPr>
            <w:tcW w:w="611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949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141A" w:rsidRPr="003F0446" w:rsidTr="003F0446">
        <w:trPr>
          <w:tblHeader/>
        </w:trPr>
        <w:tc>
          <w:tcPr>
            <w:tcW w:w="6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15</w:t>
            </w:r>
          </w:p>
        </w:tc>
      </w:tr>
      <w:tr w:rsidR="005A141A" w:rsidRPr="003F0446" w:rsidTr="003F0446">
        <w:trPr>
          <w:trHeight w:val="577"/>
        </w:trPr>
        <w:tc>
          <w:tcPr>
            <w:tcW w:w="6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1.</w:t>
            </w:r>
          </w:p>
        </w:tc>
        <w:tc>
          <w:tcPr>
            <w:tcW w:w="15408" w:type="dxa"/>
            <w:gridSpan w:val="15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sz w:val="20"/>
                <w:szCs w:val="20"/>
              </w:rPr>
              <w:t>Задача «</w:t>
            </w:r>
            <w:r w:rsidRPr="003F0446">
              <w:rPr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</w:t>
            </w:r>
            <w:r w:rsidRPr="003F0446">
              <w:rPr>
                <w:color w:val="000000" w:themeColor="text1"/>
                <w:sz w:val="20"/>
                <w:szCs w:val="20"/>
              </w:rPr>
              <w:t>Волоконовского района</w:t>
            </w:r>
            <w:r w:rsidRPr="003F0446">
              <w:rPr>
                <w:sz w:val="20"/>
                <w:szCs w:val="20"/>
              </w:rPr>
              <w:t xml:space="preserve">, </w:t>
            </w:r>
          </w:p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сохранности и комплектования библиотечных фондов»</w:t>
            </w:r>
          </w:p>
        </w:tc>
      </w:tr>
      <w:tr w:rsidR="005A141A" w:rsidRPr="003F0446" w:rsidTr="003F0446">
        <w:tc>
          <w:tcPr>
            <w:tcW w:w="6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1.1.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i/>
                <w:sz w:val="20"/>
                <w:szCs w:val="20"/>
                <w:u w:color="00000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 xml:space="preserve">Число посещений библиотек </w:t>
            </w:r>
            <w:r w:rsidRPr="003F0446">
              <w:rPr>
                <w:bCs/>
                <w:sz w:val="20"/>
                <w:szCs w:val="20"/>
              </w:rPr>
              <w:t xml:space="preserve"> Волоконовского района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0446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i/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Тысяча единиц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25.010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57,645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95,231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165,893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212,990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263,501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298,215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334,218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378,489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420,782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524,074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561,99</w:t>
            </w:r>
          </w:p>
        </w:tc>
      </w:tr>
    </w:tbl>
    <w:p w:rsidR="005A141A" w:rsidRDefault="005A141A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3F0446" w:rsidRDefault="003F0446" w:rsidP="005A141A">
      <w:pPr>
        <w:jc w:val="center"/>
        <w:rPr>
          <w:b/>
        </w:rPr>
      </w:pPr>
    </w:p>
    <w:p w:rsidR="003F0446" w:rsidRDefault="003F0446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5A141A" w:rsidRPr="00FE5848" w:rsidRDefault="005A141A" w:rsidP="005A14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FE5848">
        <w:rPr>
          <w:b/>
          <w:sz w:val="28"/>
        </w:rPr>
        <w:t>. Перечень мероприятий (результатов) комплекса процессных мероприятий 1</w:t>
      </w:r>
    </w:p>
    <w:p w:rsidR="005A141A" w:rsidRPr="00F760B8" w:rsidRDefault="005A141A" w:rsidP="005A141A">
      <w:pPr>
        <w:jc w:val="center"/>
      </w:pPr>
    </w:p>
    <w:tbl>
      <w:tblPr>
        <w:tblStyle w:val="TableGrid"/>
        <w:tblW w:w="15866" w:type="dxa"/>
        <w:tblInd w:w="-234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1417"/>
        <w:gridCol w:w="1134"/>
        <w:gridCol w:w="993"/>
        <w:gridCol w:w="992"/>
        <w:gridCol w:w="1144"/>
        <w:gridCol w:w="1134"/>
        <w:gridCol w:w="1134"/>
        <w:gridCol w:w="992"/>
        <w:gridCol w:w="992"/>
        <w:gridCol w:w="1266"/>
        <w:gridCol w:w="2126"/>
      </w:tblGrid>
      <w:tr w:rsidR="005A141A" w:rsidRPr="004E1618" w:rsidTr="00C855DF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5A141A" w:rsidRPr="004E1618" w:rsidTr="00C855DF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A141A" w:rsidRPr="004E1618" w:rsidTr="00C855DF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5A141A" w:rsidRPr="004E1618" w:rsidTr="00C855DF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C855DF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Задача «Создание условий для организации и развития библиотечного обслуживания населения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Волоконовского района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сохранности и комплектования библиотечных фондов»</w:t>
            </w:r>
          </w:p>
        </w:tc>
      </w:tr>
      <w:tr w:rsidR="005A141A" w:rsidRPr="004E1618" w:rsidTr="00C855DF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780183" w:rsidRDefault="005A141A" w:rsidP="00C855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80183">
              <w:rPr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«Центральной библиотекой Волоконовского района обеспечено оказание услуг и выполнение работ»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1A" w:rsidRPr="004E1618" w:rsidRDefault="005A141A" w:rsidP="005A1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563,30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C855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color w:val="000000" w:themeColor="text1"/>
                <w:sz w:val="20"/>
                <w:szCs w:val="20"/>
              </w:rPr>
              <w:t>Волоконовского района</w:t>
            </w:r>
          </w:p>
        </w:tc>
      </w:tr>
      <w:tr w:rsidR="005A141A" w:rsidRPr="004E1618" w:rsidTr="00C855DF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9A2C1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Центральн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ая</w:t>
            </w: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библиотека</w:t>
            </w: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Волоконовского района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ежегодно осуществляе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т в рамках выполнения </w:t>
            </w:r>
            <w:r w:rsidRPr="0082378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муниципального задания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 w:rsidRPr="004E16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учету, изучению, обеспечению физического сохранения и безопасности фондов библиотек, включая 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</w:p>
          <w:p w:rsidR="005A141A" w:rsidRPr="004E1618" w:rsidRDefault="005A141A" w:rsidP="009A2C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color w:val="000000" w:themeColor="text1"/>
                <w:sz w:val="20"/>
                <w:szCs w:val="20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</w:p>
        </w:tc>
      </w:tr>
    </w:tbl>
    <w:p w:rsidR="005A141A" w:rsidRDefault="005A141A" w:rsidP="005A141A">
      <w:pPr>
        <w:jc w:val="center"/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5A141A" w:rsidRDefault="005A141A" w:rsidP="005A14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5</w:t>
      </w:r>
      <w:r w:rsidRPr="00AB18D0">
        <w:rPr>
          <w:b/>
          <w:sz w:val="28"/>
        </w:rPr>
        <w:t>. Финансовое обеспечение комплекса процессных мероприятий</w:t>
      </w:r>
    </w:p>
    <w:p w:rsidR="005A141A" w:rsidRDefault="005A141A" w:rsidP="005A141A">
      <w:pPr>
        <w:jc w:val="center"/>
        <w:rPr>
          <w:b/>
          <w:sz w:val="28"/>
        </w:rPr>
      </w:pP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1"/>
        <w:gridCol w:w="2065"/>
        <w:gridCol w:w="1036"/>
        <w:gridCol w:w="1036"/>
        <w:gridCol w:w="1036"/>
        <w:gridCol w:w="1036"/>
        <w:gridCol w:w="1036"/>
        <w:gridCol w:w="1036"/>
        <w:gridCol w:w="1176"/>
      </w:tblGrid>
      <w:tr w:rsidR="005A141A" w:rsidRPr="009A2C1D" w:rsidTr="00C855DF">
        <w:trPr>
          <w:trHeight w:val="19"/>
          <w:tblHeader/>
        </w:trPr>
        <w:tc>
          <w:tcPr>
            <w:tcW w:w="2146" w:type="pct"/>
            <w:vMerge w:val="restart"/>
            <w:vAlign w:val="center"/>
          </w:tcPr>
          <w:p w:rsidR="005A141A" w:rsidRPr="009A2C1D" w:rsidRDefault="005A141A" w:rsidP="005A141A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95" w:type="pct"/>
            <w:vMerge w:val="restar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59" w:type="pct"/>
            <w:gridSpan w:val="7"/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5A141A" w:rsidRPr="009A2C1D" w:rsidTr="00C855DF">
        <w:trPr>
          <w:trHeight w:val="19"/>
          <w:tblHeader/>
        </w:trPr>
        <w:tc>
          <w:tcPr>
            <w:tcW w:w="2146" w:type="pct"/>
            <w:vMerge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12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Всего</w:t>
            </w:r>
          </w:p>
        </w:tc>
      </w:tr>
      <w:tr w:rsidR="005A141A" w:rsidRPr="009A2C1D" w:rsidTr="00C855DF">
        <w:trPr>
          <w:trHeight w:val="19"/>
          <w:tblHeader/>
        </w:trPr>
        <w:tc>
          <w:tcPr>
            <w:tcW w:w="2146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2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9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Комплекс процессных мероприятий «Создание условий для развития библиотечного дела», (всего), в том числе: 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41 362,0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44 730,0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282 336,4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41 012,0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44 340,0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279 896,4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350,0 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390,0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2 440,0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Мероприятие (результат) Центральной библиотекой Волоконовского района обеспечено оказание услуг и выполнение работ», всего, в том числе: 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41 362,0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44 730,0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282 336,4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  <w:vMerge w:val="restar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41 012,0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44 340,0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279 896,4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350,0 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390,0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2 440,0</w:t>
            </w:r>
          </w:p>
        </w:tc>
      </w:tr>
    </w:tbl>
    <w:p w:rsidR="005A141A" w:rsidRPr="00AB18D0" w:rsidRDefault="005A141A" w:rsidP="005A141A">
      <w:pPr>
        <w:rPr>
          <w:b/>
          <w:sz w:val="28"/>
        </w:rPr>
      </w:pPr>
    </w:p>
    <w:p w:rsidR="005A141A" w:rsidRPr="00F760B8" w:rsidRDefault="005A141A" w:rsidP="005A141A">
      <w:r w:rsidRPr="002E4C0E">
        <w:br w:type="page"/>
      </w:r>
    </w:p>
    <w:tbl>
      <w:tblPr>
        <w:tblStyle w:val="a4"/>
        <w:tblpPr w:leftFromText="180" w:rightFromText="180" w:horzAnchor="margin" w:tblpXSpec="right" w:tblpY="-465"/>
        <w:tblW w:w="0" w:type="auto"/>
        <w:tblLook w:val="04A0" w:firstRow="1" w:lastRow="0" w:firstColumn="1" w:lastColumn="0" w:noHBand="0" w:noVBand="1"/>
      </w:tblPr>
      <w:tblGrid>
        <w:gridCol w:w="5192"/>
      </w:tblGrid>
      <w:tr w:rsidR="00136127" w:rsidTr="00136127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136127" w:rsidRPr="00E8292F" w:rsidRDefault="00136127" w:rsidP="00136127">
            <w:pPr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lastRenderedPageBreak/>
              <w:t xml:space="preserve">Приложение </w:t>
            </w:r>
          </w:p>
          <w:p w:rsidR="00136127" w:rsidRDefault="00136127" w:rsidP="00136127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к паспорту комплекса процессных мероприятий</w:t>
            </w:r>
            <w:r>
              <w:rPr>
                <w:b/>
                <w:sz w:val="28"/>
              </w:rPr>
              <w:t xml:space="preserve"> </w:t>
            </w:r>
            <w:r w:rsidRPr="00E8292F">
              <w:rPr>
                <w:b/>
                <w:sz w:val="28"/>
              </w:rPr>
              <w:t xml:space="preserve">«Создание условий </w:t>
            </w:r>
          </w:p>
          <w:p w:rsidR="00136127" w:rsidRPr="00E8292F" w:rsidRDefault="00136127" w:rsidP="00136127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для развития библиотечного дела»</w:t>
            </w:r>
          </w:p>
          <w:p w:rsidR="00136127" w:rsidRDefault="00136127" w:rsidP="00136127">
            <w:pPr>
              <w:jc w:val="center"/>
              <w:rPr>
                <w:b/>
                <w:sz w:val="28"/>
              </w:rPr>
            </w:pPr>
          </w:p>
        </w:tc>
      </w:tr>
    </w:tbl>
    <w:p w:rsidR="005A141A" w:rsidRPr="00E8292F" w:rsidRDefault="005A141A" w:rsidP="005A141A">
      <w:pPr>
        <w:jc w:val="center"/>
        <w:rPr>
          <w:sz w:val="28"/>
        </w:rPr>
      </w:pPr>
    </w:p>
    <w:p w:rsidR="005A141A" w:rsidRPr="00E8292F" w:rsidRDefault="005A141A" w:rsidP="005A141A">
      <w:pPr>
        <w:jc w:val="center"/>
        <w:rPr>
          <w:sz w:val="28"/>
        </w:rPr>
      </w:pPr>
    </w:p>
    <w:p w:rsidR="005A141A" w:rsidRDefault="005A141A" w:rsidP="005A141A">
      <w:pPr>
        <w:jc w:val="center"/>
        <w:rPr>
          <w:sz w:val="28"/>
        </w:rPr>
      </w:pPr>
    </w:p>
    <w:p w:rsidR="00136127" w:rsidRDefault="00136127" w:rsidP="005A141A">
      <w:pPr>
        <w:jc w:val="center"/>
        <w:rPr>
          <w:sz w:val="28"/>
        </w:rPr>
      </w:pPr>
    </w:p>
    <w:p w:rsidR="00136127" w:rsidRPr="00E8292F" w:rsidRDefault="00136127" w:rsidP="005A141A">
      <w:pPr>
        <w:jc w:val="center"/>
        <w:rPr>
          <w:sz w:val="28"/>
        </w:rPr>
      </w:pPr>
    </w:p>
    <w:p w:rsidR="00136127" w:rsidRDefault="005A141A" w:rsidP="005A141A">
      <w:pPr>
        <w:pStyle w:val="4"/>
        <w:spacing w:before="0" w:after="0"/>
        <w:rPr>
          <w:b/>
          <w:sz w:val="28"/>
        </w:rPr>
      </w:pPr>
      <w:r w:rsidRPr="00BB7F90">
        <w:rPr>
          <w:b/>
          <w:sz w:val="28"/>
        </w:rPr>
        <w:t xml:space="preserve">План реализации комплекса процессных мероприятий </w:t>
      </w:r>
    </w:p>
    <w:p w:rsidR="005A141A" w:rsidRDefault="005A141A" w:rsidP="005A141A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«</w:t>
      </w:r>
      <w:r w:rsidRPr="00E8292F">
        <w:rPr>
          <w:b/>
          <w:sz w:val="28"/>
        </w:rPr>
        <w:t>Создание условий для развития библиотечного дела»</w:t>
      </w:r>
    </w:p>
    <w:p w:rsidR="005A141A" w:rsidRPr="00E8292F" w:rsidRDefault="005A141A" w:rsidP="005A141A"/>
    <w:tbl>
      <w:tblPr>
        <w:tblStyle w:val="TableGrid"/>
        <w:tblW w:w="1556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216"/>
        <w:gridCol w:w="1887"/>
        <w:gridCol w:w="4787"/>
        <w:gridCol w:w="2562"/>
      </w:tblGrid>
      <w:tr w:rsidR="005A141A" w:rsidRPr="009A2C1D" w:rsidTr="00136127">
        <w:trPr>
          <w:trHeight w:val="20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Задача, мероприятие (результат) / контрольная точка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Вид подтверждающего документа</w:t>
            </w:r>
          </w:p>
        </w:tc>
      </w:tr>
      <w:tr w:rsidR="005A141A" w:rsidRPr="009A2C1D" w:rsidTr="00136127">
        <w:trPr>
          <w:trHeight w:val="20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Pr="009A2C1D">
              <w:rPr>
                <w:bCs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9A2C1D">
              <w:rPr>
                <w:color w:val="000000" w:themeColor="text1"/>
                <w:sz w:val="28"/>
                <w:szCs w:val="28"/>
              </w:rPr>
              <w:t>Задача «Создание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фондов»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 «Центральной библиотекой Волоконовского района обеспечено оказание услуг и выполнение работ»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 «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 обеспечено оказание услуг и выполнение работ</w:t>
            </w: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 xml:space="preserve">» в 2025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1.1.1.1 «Утверждено муниципальное задание на оказание муниципальных услуг (выполнение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работ)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>31.01.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Утвержденное муниципальное задание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1.1.1.2.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Заключенное соглашение </w:t>
            </w:r>
          </w:p>
        </w:tc>
      </w:tr>
      <w:tr w:rsidR="005A141A" w:rsidRPr="009A2C1D" w:rsidTr="00136127">
        <w:trPr>
          <w:trHeight w:val="165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 «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Центральной библиотекой Волоконовского района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>обеспечено оказание услуг и выполнение работ</w:t>
            </w: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 xml:space="preserve">» в 2026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1.1.2.1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1.1.2.2. «Утверждено муниципальное задание на оказание муниципальных услуг (выполнение работ)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31.01.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Утвержденное муниципальное задание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Заключенное соглашение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1.1.2.4.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Шивлягина О.А. – директор МБУК «Центральная библиотека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Волоконовского района» Белгородской области; 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Отчет о выполнении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lastRenderedPageBreak/>
              <w:t>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 «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 обеспечено оказание услуг и выполнение работ</w:t>
            </w: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 xml:space="preserve">» в 2027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1.1.3.1 «Услуга оказана (работы выполнены)»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25.01.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1.1.3.2. «Утверждено муниципальное задание на оказание муниципальных услуг (выполнение работ)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31.01.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Утвержденное муниципальное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задание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1.1.3.3.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1.1.3.3. 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Заключенное соглашение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1.1.3.4.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</w:tbl>
    <w:p w:rsidR="005A141A" w:rsidRPr="00F760B8" w:rsidRDefault="005A141A" w:rsidP="005A141A">
      <w:pPr>
        <w:rPr>
          <w:bCs/>
        </w:rPr>
      </w:pPr>
      <w:bookmarkStart w:id="2" w:name="_Hlk109748406"/>
      <w:bookmarkEnd w:id="2"/>
    </w:p>
    <w:p w:rsidR="00CF23BC" w:rsidRDefault="00CF23BC" w:rsidP="005A141A">
      <w:pPr>
        <w:tabs>
          <w:tab w:val="left" w:pos="9555"/>
        </w:tabs>
      </w:pPr>
    </w:p>
    <w:p w:rsidR="00CF23BC" w:rsidRPr="00CF23BC" w:rsidRDefault="00CF23BC" w:rsidP="00CF23BC"/>
    <w:p w:rsidR="00CF23BC" w:rsidRPr="00CF23BC" w:rsidRDefault="00CF23BC" w:rsidP="00CF23BC"/>
    <w:p w:rsidR="00CF23BC" w:rsidRPr="00CF23BC" w:rsidRDefault="00CF23BC" w:rsidP="00CF23BC"/>
    <w:p w:rsidR="00284BBF" w:rsidRPr="00123B02" w:rsidRDefault="00284BBF" w:rsidP="00284BBF">
      <w:pPr>
        <w:tabs>
          <w:tab w:val="left" w:pos="4335"/>
        </w:tabs>
        <w:jc w:val="center"/>
        <w:rPr>
          <w:rStyle w:val="30"/>
          <w:rFonts w:eastAsiaTheme="minorHAnsi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. </w:t>
      </w:r>
      <w:r w:rsidRPr="00123B02">
        <w:rPr>
          <w:b/>
          <w:sz w:val="28"/>
          <w:szCs w:val="28"/>
        </w:rPr>
        <w:t>Паспорт комплекса процессных мероприятий</w:t>
      </w:r>
      <w:r w:rsidRPr="00123B02">
        <w:rPr>
          <w:rStyle w:val="30"/>
          <w:rFonts w:eastAsiaTheme="minorHAnsi"/>
          <w:b w:val="0"/>
          <w:szCs w:val="28"/>
        </w:rPr>
        <w:t xml:space="preserve"> «</w:t>
      </w:r>
      <w:r w:rsidRPr="00123B02">
        <w:rPr>
          <w:b/>
          <w:sz w:val="28"/>
          <w:szCs w:val="28"/>
        </w:rPr>
        <w:t>Создание условий для развития музейного дела</w:t>
      </w:r>
      <w:r w:rsidRPr="00123B02">
        <w:rPr>
          <w:rStyle w:val="30"/>
          <w:rFonts w:eastAsiaTheme="minorHAnsi"/>
          <w:szCs w:val="28"/>
        </w:rPr>
        <w:t xml:space="preserve">» </w:t>
      </w:r>
    </w:p>
    <w:p w:rsidR="00284BBF" w:rsidRPr="00123B02" w:rsidRDefault="00284BBF" w:rsidP="00284BBF">
      <w:pPr>
        <w:tabs>
          <w:tab w:val="left" w:pos="4335"/>
        </w:tabs>
        <w:jc w:val="center"/>
        <w:rPr>
          <w:sz w:val="28"/>
          <w:szCs w:val="28"/>
        </w:rPr>
      </w:pPr>
      <w:r w:rsidRPr="00123B02">
        <w:rPr>
          <w:rStyle w:val="30"/>
          <w:rFonts w:eastAsiaTheme="minorHAnsi"/>
          <w:szCs w:val="28"/>
        </w:rPr>
        <w:t>(далее – комплекс процессных мероприятий 2)</w:t>
      </w:r>
    </w:p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Pr="00123B02" w:rsidRDefault="00284BBF" w:rsidP="00284BBF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>1. Общие положения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792"/>
        <w:gridCol w:w="7596"/>
      </w:tblGrid>
      <w:tr w:rsidR="00284BBF" w:rsidRPr="00BC2A2A" w:rsidTr="009A2C1D">
        <w:trPr>
          <w:trHeight w:val="516"/>
          <w:jc w:val="center"/>
        </w:trPr>
        <w:tc>
          <w:tcPr>
            <w:tcW w:w="2532" w:type="pct"/>
          </w:tcPr>
          <w:p w:rsidR="00284BBF" w:rsidRPr="00284BBF" w:rsidRDefault="00284BBF" w:rsidP="009A2C1D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>Ответственный исполнительный орган Волоконовского района (иной муниципальный орган, организация)</w:t>
            </w:r>
          </w:p>
        </w:tc>
        <w:tc>
          <w:tcPr>
            <w:tcW w:w="2468" w:type="pct"/>
            <w:vAlign w:val="center"/>
          </w:tcPr>
          <w:p w:rsidR="00284BBF" w:rsidRPr="00284BBF" w:rsidRDefault="00284BBF" w:rsidP="00284BBF">
            <w:pPr>
              <w:ind w:firstLine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284BBF">
              <w:rPr>
                <w:bCs/>
                <w:sz w:val="28"/>
                <w:szCs w:val="28"/>
              </w:rPr>
              <w:t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</w:t>
            </w:r>
          </w:p>
        </w:tc>
      </w:tr>
      <w:tr w:rsidR="00284BBF" w:rsidRPr="00BC2A2A" w:rsidTr="009A2C1D">
        <w:trPr>
          <w:trHeight w:val="700"/>
          <w:jc w:val="center"/>
        </w:trPr>
        <w:tc>
          <w:tcPr>
            <w:tcW w:w="2532" w:type="pct"/>
          </w:tcPr>
          <w:p w:rsidR="00284BBF" w:rsidRPr="00284BBF" w:rsidRDefault="00284BBF" w:rsidP="009A2C1D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Связь с муниципальной программой </w:t>
            </w:r>
            <w:r w:rsidRPr="00284BBF">
              <w:rPr>
                <w:rFonts w:eastAsia="Calibri"/>
                <w:bCs/>
                <w:sz w:val="28"/>
                <w:szCs w:val="28"/>
              </w:rPr>
              <w:t xml:space="preserve">Волоконовского района </w:t>
            </w:r>
          </w:p>
        </w:tc>
        <w:tc>
          <w:tcPr>
            <w:tcW w:w="2468" w:type="pct"/>
            <w:vAlign w:val="center"/>
          </w:tcPr>
          <w:p w:rsidR="00284BBF" w:rsidRPr="00284BBF" w:rsidRDefault="00284BBF" w:rsidP="00284BBF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284BBF">
              <w:rPr>
                <w:rFonts w:eastAsia="Calibri"/>
                <w:bCs/>
                <w:sz w:val="28"/>
                <w:szCs w:val="28"/>
              </w:rPr>
              <w:t>Волоконовского района «Развитие культуры Волоконовского района»</w:t>
            </w:r>
          </w:p>
        </w:tc>
      </w:tr>
    </w:tbl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Pr="00284BBF" w:rsidRDefault="00284BBF" w:rsidP="00284BBF">
      <w:pPr>
        <w:rPr>
          <w:lang w:eastAsia="en-US"/>
        </w:rPr>
      </w:pPr>
    </w:p>
    <w:p w:rsidR="00284BBF" w:rsidRPr="00123B02" w:rsidRDefault="00284BBF" w:rsidP="00284BBF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lastRenderedPageBreak/>
        <w:t>2. Показатели комплекса процессных мероприятий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2397"/>
        <w:gridCol w:w="1418"/>
        <w:gridCol w:w="992"/>
        <w:gridCol w:w="1134"/>
        <w:gridCol w:w="992"/>
        <w:gridCol w:w="709"/>
        <w:gridCol w:w="851"/>
        <w:gridCol w:w="992"/>
        <w:gridCol w:w="850"/>
        <w:gridCol w:w="964"/>
        <w:gridCol w:w="976"/>
        <w:gridCol w:w="1004"/>
        <w:gridCol w:w="1676"/>
      </w:tblGrid>
      <w:tr w:rsidR="00284BBF" w:rsidRPr="00A26E63" w:rsidTr="00A26E63">
        <w:trPr>
          <w:trHeight w:val="560"/>
          <w:tblHeader/>
        </w:trPr>
        <w:tc>
          <w:tcPr>
            <w:tcW w:w="433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№ п/п</w:t>
            </w:r>
          </w:p>
        </w:tc>
        <w:tc>
          <w:tcPr>
            <w:tcW w:w="2397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Признак возрастания/ 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убывания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26E63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Уровень показа</w:t>
            </w:r>
          </w:p>
          <w:p w:rsidR="00284BBF" w:rsidRPr="00A26E63" w:rsidRDefault="00284BBF" w:rsidP="00A26E63">
            <w:pPr>
              <w:jc w:val="center"/>
              <w:rPr>
                <w:b/>
              </w:rPr>
            </w:pPr>
            <w:r w:rsidRPr="00A26E63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Единица измере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Базовое значение</w:t>
            </w:r>
          </w:p>
        </w:tc>
        <w:tc>
          <w:tcPr>
            <w:tcW w:w="5637" w:type="dxa"/>
            <w:gridSpan w:val="6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 показателей по годам</w:t>
            </w:r>
          </w:p>
        </w:tc>
        <w:tc>
          <w:tcPr>
            <w:tcW w:w="1676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Ответствен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ный за достижение показателя</w:t>
            </w:r>
          </w:p>
        </w:tc>
      </w:tr>
      <w:tr w:rsidR="00284BBF" w:rsidRPr="00A26E63" w:rsidTr="00A26E63">
        <w:trPr>
          <w:trHeight w:val="591"/>
          <w:tblHeader/>
        </w:trPr>
        <w:tc>
          <w:tcPr>
            <w:tcW w:w="433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2397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2027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2029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2030</w:t>
            </w:r>
          </w:p>
        </w:tc>
        <w:tc>
          <w:tcPr>
            <w:tcW w:w="1676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</w:tr>
      <w:tr w:rsidR="00284BBF" w:rsidRPr="00A26E63" w:rsidTr="00A26E63">
        <w:trPr>
          <w:trHeight w:val="280"/>
        </w:trPr>
        <w:tc>
          <w:tcPr>
            <w:tcW w:w="43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11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14</w:t>
            </w:r>
          </w:p>
        </w:tc>
      </w:tr>
      <w:tr w:rsidR="00284BBF" w:rsidRPr="00A26E63" w:rsidTr="00284BBF">
        <w:trPr>
          <w:trHeight w:val="349"/>
        </w:trPr>
        <w:tc>
          <w:tcPr>
            <w:tcW w:w="43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</w:t>
            </w:r>
          </w:p>
        </w:tc>
        <w:tc>
          <w:tcPr>
            <w:tcW w:w="14955" w:type="dxa"/>
            <w:gridSpan w:val="13"/>
            <w:shd w:val="clear" w:color="auto" w:fill="FFFFFF"/>
            <w:vAlign w:val="center"/>
          </w:tcPr>
          <w:p w:rsidR="00A26E63" w:rsidRDefault="00284BBF" w:rsidP="00A26E63">
            <w:pPr>
              <w:jc w:val="center"/>
              <w:rPr>
                <w:rFonts w:eastAsia="Calibri"/>
              </w:rPr>
            </w:pPr>
            <w:r w:rsidRPr="00A26E63">
              <w:rPr>
                <w:bCs/>
              </w:rPr>
              <w:t xml:space="preserve">Задача </w:t>
            </w:r>
            <w:r w:rsidRPr="00A26E63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</w:t>
            </w:r>
          </w:p>
          <w:p w:rsidR="00284BBF" w:rsidRPr="00A26E63" w:rsidRDefault="00284BBF" w:rsidP="00A26E63">
            <w:pPr>
              <w:jc w:val="center"/>
            </w:pPr>
            <w:r w:rsidRPr="00A26E63">
              <w:rPr>
                <w:rFonts w:eastAsia="Calibri"/>
              </w:rPr>
              <w:t xml:space="preserve"> Волоконовского районного краеведческого музея»</w:t>
            </w:r>
          </w:p>
        </w:tc>
      </w:tr>
      <w:tr w:rsidR="00284BBF" w:rsidRPr="00A26E63" w:rsidTr="00A26E63">
        <w:trPr>
          <w:trHeight w:val="1447"/>
        </w:trPr>
        <w:tc>
          <w:tcPr>
            <w:tcW w:w="43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1.1.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284BBF" w:rsidRPr="00A26E63" w:rsidRDefault="00284BBF" w:rsidP="00A26E6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i/>
                <w:u w:color="000000"/>
              </w:rPr>
            </w:pPr>
            <w:r w:rsidRPr="00A26E63">
              <w:rPr>
                <w:rFonts w:eastAsia="Calibri"/>
              </w:rPr>
              <w:t xml:space="preserve">Число посещений </w:t>
            </w:r>
            <w:r w:rsidRPr="00A26E63">
              <w:t>Волоконовского районного краеведческого музея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Тысяча человек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29,3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41,9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46,1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50,7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55,8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61,4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79,8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 xml:space="preserve">Управление культуры администрации Волоконовского района  </w:t>
            </w:r>
          </w:p>
        </w:tc>
      </w:tr>
    </w:tbl>
    <w:p w:rsidR="00284BBF" w:rsidRPr="00142EF0" w:rsidRDefault="00284BBF" w:rsidP="00284BBF">
      <w:pPr>
        <w:jc w:val="center"/>
        <w:rPr>
          <w:b/>
          <w:sz w:val="10"/>
          <w:szCs w:val="10"/>
        </w:rPr>
      </w:pPr>
    </w:p>
    <w:p w:rsidR="00284BBF" w:rsidRDefault="00284BBF" w:rsidP="00284BBF">
      <w:pPr>
        <w:jc w:val="center"/>
        <w:rPr>
          <w:b/>
          <w:sz w:val="28"/>
          <w:szCs w:val="28"/>
        </w:rPr>
      </w:pPr>
    </w:p>
    <w:p w:rsidR="00284BBF" w:rsidRPr="00123B02" w:rsidRDefault="00284BBF" w:rsidP="00284BBF">
      <w:pPr>
        <w:jc w:val="center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 xml:space="preserve">3. Помесячный план достижения показателей комплекса процессных мероприятий 2 в </w:t>
      </w:r>
      <w:r>
        <w:rPr>
          <w:b/>
          <w:sz w:val="28"/>
          <w:szCs w:val="28"/>
        </w:rPr>
        <w:t>2025</w:t>
      </w:r>
      <w:r w:rsidRPr="00123B02">
        <w:rPr>
          <w:b/>
          <w:sz w:val="28"/>
          <w:szCs w:val="28"/>
        </w:rPr>
        <w:t xml:space="preserve">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9"/>
        <w:gridCol w:w="1720"/>
        <w:gridCol w:w="1234"/>
        <w:gridCol w:w="1098"/>
        <w:gridCol w:w="826"/>
        <w:gridCol w:w="826"/>
        <w:gridCol w:w="825"/>
        <w:gridCol w:w="826"/>
        <w:gridCol w:w="825"/>
        <w:gridCol w:w="962"/>
        <w:gridCol w:w="826"/>
        <w:gridCol w:w="962"/>
        <w:gridCol w:w="962"/>
        <w:gridCol w:w="963"/>
        <w:gridCol w:w="962"/>
        <w:gridCol w:w="962"/>
      </w:tblGrid>
      <w:tr w:rsidR="00284BBF" w:rsidRPr="00284BBF" w:rsidTr="00284BBF">
        <w:trPr>
          <w:tblHeader/>
        </w:trPr>
        <w:tc>
          <w:tcPr>
            <w:tcW w:w="623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№ п/п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Наименова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ние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Уровень показа</w:t>
            </w:r>
          </w:p>
          <w:p w:rsidR="00284BBF" w:rsidRPr="00A26E63" w:rsidRDefault="00284BBF" w:rsidP="00284BBF">
            <w:pPr>
              <w:jc w:val="center"/>
              <w:rPr>
                <w:b/>
                <w:vertAlign w:val="superscript"/>
              </w:rPr>
            </w:pPr>
            <w:r w:rsidRPr="00A26E63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Едини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ца измере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ния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(по ОКЕИ)</w:t>
            </w:r>
          </w:p>
        </w:tc>
        <w:tc>
          <w:tcPr>
            <w:tcW w:w="10065" w:type="dxa"/>
            <w:gridSpan w:val="11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  <w:vertAlign w:val="superscript"/>
              </w:rPr>
            </w:pPr>
            <w:r w:rsidRPr="00A26E63">
              <w:rPr>
                <w:b/>
              </w:rPr>
              <w:t>Плановые значения на конец месяца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На конец 2025 года</w:t>
            </w:r>
          </w:p>
        </w:tc>
      </w:tr>
      <w:tr w:rsidR="00284BBF" w:rsidRPr="00284BBF" w:rsidTr="00284BBF">
        <w:trPr>
          <w:tblHeader/>
        </w:trPr>
        <w:tc>
          <w:tcPr>
            <w:tcW w:w="623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янв.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фев.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март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апр.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май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ноя.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</w:tr>
      <w:tr w:rsidR="00284BBF" w:rsidRPr="00284BBF" w:rsidTr="00284BBF">
        <w:trPr>
          <w:tblHeader/>
        </w:trPr>
        <w:tc>
          <w:tcPr>
            <w:tcW w:w="62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16</w:t>
            </w:r>
          </w:p>
        </w:tc>
      </w:tr>
      <w:tr w:rsidR="00284BBF" w:rsidRPr="00284BBF" w:rsidTr="00284BBF">
        <w:trPr>
          <w:trHeight w:val="423"/>
        </w:trPr>
        <w:tc>
          <w:tcPr>
            <w:tcW w:w="62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</w:t>
            </w:r>
          </w:p>
        </w:tc>
        <w:tc>
          <w:tcPr>
            <w:tcW w:w="15248" w:type="dxa"/>
            <w:gridSpan w:val="15"/>
            <w:shd w:val="clear" w:color="auto" w:fill="FFFFFF"/>
            <w:vAlign w:val="center"/>
          </w:tcPr>
          <w:p w:rsidR="00284BBF" w:rsidRPr="00A26E63" w:rsidRDefault="00284BBF" w:rsidP="00A26E63">
            <w:pPr>
              <w:jc w:val="center"/>
            </w:pPr>
            <w:r w:rsidRPr="00A26E63">
              <w:rPr>
                <w:bCs/>
              </w:rPr>
              <w:t xml:space="preserve">Задача </w:t>
            </w:r>
            <w:r w:rsidRPr="00A26E63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 Волоконовского районного краеведческого музея»</w:t>
            </w:r>
          </w:p>
        </w:tc>
      </w:tr>
      <w:tr w:rsidR="00284BBF" w:rsidRPr="00284BBF" w:rsidTr="00284BBF">
        <w:trPr>
          <w:trHeight w:val="697"/>
        </w:trPr>
        <w:tc>
          <w:tcPr>
            <w:tcW w:w="62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1.1.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284BBF" w:rsidRPr="00A26E63" w:rsidRDefault="00284BBF" w:rsidP="00A26E63">
            <w:pPr>
              <w:jc w:val="center"/>
              <w:rPr>
                <w:rFonts w:eastAsia="Arial Unicode MS"/>
                <w:i/>
                <w:u w:color="000000"/>
              </w:rPr>
            </w:pPr>
            <w:r w:rsidRPr="00A26E63">
              <w:rPr>
                <w:rFonts w:eastAsia="Calibri"/>
              </w:rPr>
              <w:t>Число посещений музея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vertAlign w:val="superscript"/>
              </w:rPr>
            </w:pPr>
            <w:r w:rsidRPr="00A26E63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Тысяча человек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6,9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10,4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13,9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17,4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20,9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24,3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27,8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31,3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38,3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41,9</w:t>
            </w:r>
          </w:p>
        </w:tc>
      </w:tr>
    </w:tbl>
    <w:p w:rsidR="00284BBF" w:rsidRDefault="00284BBF" w:rsidP="00284BBF">
      <w:pPr>
        <w:rPr>
          <w:vertAlign w:val="superscript"/>
        </w:rPr>
      </w:pPr>
    </w:p>
    <w:p w:rsidR="00284BBF" w:rsidRDefault="00284BBF" w:rsidP="00284BBF">
      <w:pPr>
        <w:rPr>
          <w:vertAlign w:val="superscript"/>
        </w:rPr>
      </w:pPr>
    </w:p>
    <w:p w:rsidR="00284BBF" w:rsidRDefault="00284BBF" w:rsidP="00284BBF">
      <w:pPr>
        <w:rPr>
          <w:vertAlign w:val="superscript"/>
        </w:rPr>
      </w:pPr>
    </w:p>
    <w:p w:rsidR="00284BBF" w:rsidRPr="00142EF0" w:rsidRDefault="00284BBF" w:rsidP="00284BBF"/>
    <w:p w:rsidR="00284BBF" w:rsidRPr="00142EF0" w:rsidRDefault="00284BBF" w:rsidP="00284BBF"/>
    <w:p w:rsidR="00284BBF" w:rsidRPr="00142EF0" w:rsidRDefault="00284BBF" w:rsidP="00284BBF">
      <w:pPr>
        <w:pStyle w:val="4"/>
        <w:rPr>
          <w:b/>
          <w:sz w:val="28"/>
          <w:szCs w:val="28"/>
        </w:rPr>
      </w:pPr>
      <w:r w:rsidRPr="00142EF0">
        <w:rPr>
          <w:b/>
          <w:sz w:val="28"/>
          <w:szCs w:val="28"/>
        </w:rPr>
        <w:lastRenderedPageBreak/>
        <w:t>4. Перечень мероприятий (результатов) комплекса процессных мероприятий 2</w:t>
      </w:r>
    </w:p>
    <w:tbl>
      <w:tblPr>
        <w:tblStyle w:val="TableGrid"/>
        <w:tblW w:w="15724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99"/>
        <w:gridCol w:w="2835"/>
        <w:gridCol w:w="1435"/>
        <w:gridCol w:w="1259"/>
        <w:gridCol w:w="992"/>
        <w:gridCol w:w="850"/>
        <w:gridCol w:w="1002"/>
        <w:gridCol w:w="993"/>
        <w:gridCol w:w="992"/>
        <w:gridCol w:w="992"/>
        <w:gridCol w:w="992"/>
        <w:gridCol w:w="982"/>
        <w:gridCol w:w="1701"/>
      </w:tblGrid>
      <w:tr w:rsidR="00284BBF" w:rsidRPr="00BC2A2A" w:rsidTr="00284BBF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№ </w:t>
            </w:r>
          </w:p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E63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Тип мероприя</w:t>
            </w:r>
          </w:p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тия (результата)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Базовое значение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Значения мероприятия (результата), параметра характеристики мероприятия (результата)по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Связь </w:t>
            </w:r>
          </w:p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с показателями комплекса процессных мероприятий</w:t>
            </w:r>
          </w:p>
        </w:tc>
      </w:tr>
      <w:tr w:rsidR="00284BBF" w:rsidRPr="00BC2A2A" w:rsidTr="00284BBF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284BBF" w:rsidRPr="00BC2A2A" w:rsidTr="00284BBF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  <w:tr w:rsidR="00284BBF" w:rsidRPr="00BC2A2A" w:rsidTr="00284BBF">
        <w:trPr>
          <w:trHeight w:val="4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A26E63">
            <w:pPr>
              <w:jc w:val="center"/>
              <w:rPr>
                <w:rFonts w:eastAsia="Calibri"/>
                <w:color w:val="000000" w:themeColor="text1"/>
              </w:rPr>
            </w:pPr>
            <w:r w:rsidRPr="00142EF0">
              <w:rPr>
                <w:bCs/>
              </w:rPr>
              <w:t xml:space="preserve">Задача </w:t>
            </w:r>
            <w:r w:rsidRPr="00142EF0">
              <w:rPr>
                <w:rFonts w:eastAsia="Calibri"/>
              </w:rPr>
              <w:t xml:space="preserve">«Создание условий для хранения, изучения и публичного представления музейных предметов и музейных коллекций </w:t>
            </w:r>
            <w:r w:rsidRPr="00A74D23">
              <w:rPr>
                <w:rFonts w:eastAsia="Calibri"/>
              </w:rPr>
              <w:t>Волоконовского районного краеведческого музея</w:t>
            </w:r>
            <w:r w:rsidRPr="00142EF0">
              <w:rPr>
                <w:rFonts w:eastAsia="Calibri"/>
              </w:rPr>
              <w:t>»</w:t>
            </w:r>
          </w:p>
        </w:tc>
      </w:tr>
      <w:tr w:rsidR="00284BBF" w:rsidRPr="00BC2A2A" w:rsidTr="00284BBF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A26E63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Мероприятие (результат)</w:t>
            </w:r>
            <w:r w:rsidRPr="00142EF0">
              <w:rPr>
                <w:bCs/>
                <w:i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«</w:t>
            </w:r>
            <w:r w:rsidRPr="00A74D23">
              <w:rPr>
                <w:rFonts w:eastAsia="Calibri"/>
                <w:color w:val="000000" w:themeColor="text1"/>
              </w:rPr>
              <w:t>Волоконовск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районн</w:t>
            </w:r>
            <w:r>
              <w:rPr>
                <w:rFonts w:eastAsia="Calibri"/>
                <w:color w:val="000000" w:themeColor="text1"/>
              </w:rPr>
              <w:t>ым</w:t>
            </w:r>
            <w:r w:rsidRPr="00A74D23">
              <w:rPr>
                <w:rFonts w:eastAsia="Calibri"/>
                <w:color w:val="000000" w:themeColor="text1"/>
              </w:rPr>
              <w:t xml:space="preserve"> краеведческ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музе</w:t>
            </w:r>
            <w:r>
              <w:rPr>
                <w:rFonts w:eastAsia="Calibri"/>
                <w:color w:val="000000" w:themeColor="text1"/>
              </w:rPr>
              <w:t>ем</w:t>
            </w:r>
            <w:r w:rsidRPr="00A74D23">
              <w:rPr>
                <w:rFonts w:eastAsia="Calibri"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обеспечено оказание услуг и выполнение работ»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color w:val="000000" w:themeColor="text1"/>
              </w:rPr>
              <w:t>Оказание услуг (выполнение работ)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Тысяча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033E00">
              <w:rPr>
                <w:rFonts w:eastAsia="Calibri"/>
              </w:rPr>
              <w:t xml:space="preserve">Число посещений </w:t>
            </w:r>
            <w:r>
              <w:t>Волоконовского районного краеведческого</w:t>
            </w:r>
            <w:r w:rsidRPr="00A74D23">
              <w:t xml:space="preserve"> музе</w:t>
            </w:r>
            <w:r>
              <w:t xml:space="preserve">я </w:t>
            </w:r>
          </w:p>
        </w:tc>
      </w:tr>
      <w:tr w:rsidR="00284BBF" w:rsidRPr="00BC2A2A" w:rsidTr="00284BBF">
        <w:trPr>
          <w:trHeight w:val="97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A26E63">
            <w:pPr>
              <w:jc w:val="center"/>
              <w:rPr>
                <w:rFonts w:eastAsia="Calibri"/>
                <w:color w:val="000000" w:themeColor="text1"/>
              </w:rPr>
            </w:pPr>
            <w:r w:rsidRPr="00A74D23">
              <w:rPr>
                <w:color w:val="000000" w:themeColor="text1"/>
              </w:rPr>
              <w:t>Волоконовск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районн</w:t>
            </w:r>
            <w:r>
              <w:rPr>
                <w:color w:val="000000" w:themeColor="text1"/>
              </w:rPr>
              <w:t>ый</w:t>
            </w:r>
            <w:r w:rsidRPr="00A74D23">
              <w:rPr>
                <w:color w:val="000000" w:themeColor="text1"/>
              </w:rPr>
              <w:t xml:space="preserve"> краеведческ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музе</w:t>
            </w:r>
            <w:r>
              <w:rPr>
                <w:color w:val="000000" w:themeColor="text1"/>
              </w:rPr>
              <w:t>й</w:t>
            </w:r>
            <w:r w:rsidRPr="00A74D23">
              <w:rPr>
                <w:color w:val="000000" w:themeColor="text1"/>
              </w:rPr>
              <w:t xml:space="preserve"> </w:t>
            </w:r>
            <w:r w:rsidRPr="00142EF0">
              <w:rPr>
                <w:color w:val="000000" w:themeColor="text1"/>
              </w:rPr>
              <w:t xml:space="preserve">ежегодно осуществляют в рамках выполнения </w:t>
            </w:r>
            <w:r>
              <w:rPr>
                <w:color w:val="000000" w:themeColor="text1"/>
              </w:rPr>
              <w:t>муниципального</w:t>
            </w:r>
            <w:r w:rsidRPr="00142EF0">
              <w:rPr>
                <w:color w:val="000000" w:themeColor="text1"/>
              </w:rPr>
              <w:t xml:space="preserve">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</w:tr>
    </w:tbl>
    <w:p w:rsidR="00284BBF" w:rsidRDefault="00284BBF" w:rsidP="00284BBF">
      <w:pPr>
        <w:pStyle w:val="4"/>
        <w:jc w:val="left"/>
        <w:rPr>
          <w:b/>
          <w:sz w:val="28"/>
          <w:szCs w:val="28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Pr="008A39AE" w:rsidRDefault="008A39AE" w:rsidP="008A39AE">
      <w:pPr>
        <w:rPr>
          <w:lang w:eastAsia="en-US"/>
        </w:rPr>
      </w:pPr>
    </w:p>
    <w:p w:rsidR="00284BBF" w:rsidRDefault="00284BBF" w:rsidP="00284BBF">
      <w:pPr>
        <w:pStyle w:val="4"/>
        <w:rPr>
          <w:b/>
          <w:sz w:val="28"/>
          <w:szCs w:val="28"/>
        </w:rPr>
      </w:pPr>
      <w:r w:rsidRPr="002A45E7">
        <w:rPr>
          <w:b/>
          <w:sz w:val="28"/>
          <w:szCs w:val="28"/>
        </w:rPr>
        <w:lastRenderedPageBreak/>
        <w:t>5. Финансовое обеспечение комплекса процессных мероприятий 2</w:t>
      </w:r>
    </w:p>
    <w:p w:rsidR="00284BBF" w:rsidRPr="00336F58" w:rsidRDefault="00284BBF" w:rsidP="00284BBF"/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1"/>
        <w:gridCol w:w="2065"/>
        <w:gridCol w:w="1036"/>
        <w:gridCol w:w="896"/>
        <w:gridCol w:w="1036"/>
        <w:gridCol w:w="1036"/>
        <w:gridCol w:w="1036"/>
        <w:gridCol w:w="1036"/>
        <w:gridCol w:w="1036"/>
      </w:tblGrid>
      <w:tr w:rsidR="00284BBF" w:rsidRPr="009A2C1D" w:rsidTr="008A39AE">
        <w:trPr>
          <w:trHeight w:val="19"/>
          <w:tblHeader/>
        </w:trPr>
        <w:tc>
          <w:tcPr>
            <w:tcW w:w="2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Код бюджетной классификации</w:t>
            </w:r>
          </w:p>
        </w:tc>
        <w:tc>
          <w:tcPr>
            <w:tcW w:w="2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Объем финансового обеспечения по годам, тыс. рублей</w:t>
            </w:r>
          </w:p>
        </w:tc>
      </w:tr>
      <w:tr w:rsidR="00284BBF" w:rsidRPr="009A2C1D" w:rsidTr="008A39AE">
        <w:trPr>
          <w:trHeight w:val="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b/>
                <w:spacing w:val="-2"/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Всего</w:t>
            </w:r>
          </w:p>
        </w:tc>
      </w:tr>
      <w:tr w:rsidR="00284BBF" w:rsidRPr="009A2C1D" w:rsidTr="008A39AE">
        <w:trPr>
          <w:trHeight w:val="19"/>
          <w:tblHeader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9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Комплекс процессных мероприятий «Создание условий для развития музейного дела», (всего), в том числе: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10 586,0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9 118,0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67 992,0 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9 996,0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8 463,0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63 867,0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i/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590,0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655,0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4 125,0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Мероприятие (результат) «Волоконовским районным краеведческим музеем» обеспечено оказание услуг и выполнение работ», всего, в том числе: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10 586,0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9 118,0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67 992,0 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9 996,0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8 463,0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63 867,0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lastRenderedPageBreak/>
              <w:t xml:space="preserve"> 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1"/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590,0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655,0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4 125,0</w:t>
            </w:r>
          </w:p>
        </w:tc>
      </w:tr>
    </w:tbl>
    <w:p w:rsidR="00284BBF" w:rsidRPr="00336F58" w:rsidRDefault="00284BBF" w:rsidP="00284BBF">
      <w:pPr>
        <w:jc w:val="center"/>
        <w:rPr>
          <w:sz w:val="20"/>
          <w:szCs w:val="20"/>
        </w:rPr>
      </w:pPr>
    </w:p>
    <w:p w:rsidR="00284BBF" w:rsidRDefault="00284BBF" w:rsidP="00284BBF">
      <w:pPr>
        <w:ind w:left="9911"/>
        <w:jc w:val="center"/>
        <w:rPr>
          <w:rFonts w:eastAsia="Calibri"/>
          <w:b/>
          <w:sz w:val="28"/>
          <w:szCs w:val="28"/>
        </w:rPr>
      </w:pPr>
    </w:p>
    <w:p w:rsidR="00284BBF" w:rsidRPr="00176EBE" w:rsidRDefault="00284BBF" w:rsidP="00284BBF">
      <w:pPr>
        <w:rPr>
          <w:rFonts w:ascii="Calibri" w:eastAsia="Calibri" w:hAnsi="Calibri"/>
        </w:rPr>
      </w:pPr>
    </w:p>
    <w:p w:rsidR="00284BBF" w:rsidRDefault="00284BBF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tbl>
      <w:tblPr>
        <w:tblStyle w:val="a4"/>
        <w:tblpPr w:leftFromText="180" w:rightFromText="180" w:vertAnchor="page" w:horzAnchor="margin" w:tblpXSpec="right" w:tblpY="1696"/>
        <w:tblOverlap w:val="never"/>
        <w:tblW w:w="0" w:type="auto"/>
        <w:tblLook w:val="04A0" w:firstRow="1" w:lastRow="0" w:firstColumn="1" w:lastColumn="0" w:noHBand="0" w:noVBand="1"/>
      </w:tblPr>
      <w:tblGrid>
        <w:gridCol w:w="4468"/>
      </w:tblGrid>
      <w:tr w:rsidR="009A2C1D" w:rsidTr="009A2C1D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176EBE" w:rsidRDefault="009A2C1D" w:rsidP="009A2C1D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9A2C1D" w:rsidRPr="00176EBE" w:rsidRDefault="009A2C1D" w:rsidP="009A2C1D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к паспорту комплекса процессных мероприятий «Создание условий </w:t>
            </w:r>
            <w:r w:rsidRPr="00176EBE">
              <w:rPr>
                <w:rFonts w:eastAsia="Calibri"/>
                <w:b/>
                <w:sz w:val="28"/>
                <w:szCs w:val="28"/>
              </w:rPr>
              <w:br/>
              <w:t>для развития музейного дела»</w:t>
            </w:r>
          </w:p>
          <w:p w:rsidR="009A2C1D" w:rsidRDefault="009A2C1D" w:rsidP="009A2C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Pr="00176EBE" w:rsidRDefault="009A2C1D" w:rsidP="00284BBF">
      <w:pPr>
        <w:rPr>
          <w:rFonts w:ascii="Calibri" w:eastAsia="Calibri" w:hAnsi="Calibri"/>
        </w:rPr>
      </w:pPr>
    </w:p>
    <w:p w:rsidR="009E5C04" w:rsidRDefault="009E5C04" w:rsidP="00284BBF">
      <w:pPr>
        <w:jc w:val="center"/>
        <w:rPr>
          <w:rFonts w:eastAsia="Calibri"/>
          <w:b/>
          <w:sz w:val="28"/>
          <w:szCs w:val="28"/>
        </w:rPr>
      </w:pPr>
    </w:p>
    <w:p w:rsidR="009A2C1D" w:rsidRDefault="009A2C1D" w:rsidP="00284BBF">
      <w:pPr>
        <w:jc w:val="center"/>
        <w:rPr>
          <w:rFonts w:eastAsia="Calibri"/>
          <w:b/>
          <w:sz w:val="28"/>
          <w:szCs w:val="28"/>
        </w:rPr>
      </w:pPr>
    </w:p>
    <w:p w:rsidR="00284BBF" w:rsidRPr="00176EBE" w:rsidRDefault="00284BBF" w:rsidP="00284BBF">
      <w:pPr>
        <w:jc w:val="center"/>
        <w:rPr>
          <w:rFonts w:eastAsia="Calibri"/>
          <w:b/>
          <w:sz w:val="28"/>
          <w:szCs w:val="28"/>
        </w:rPr>
      </w:pPr>
      <w:r w:rsidRPr="00176EBE">
        <w:rPr>
          <w:rFonts w:eastAsia="Calibri"/>
          <w:b/>
          <w:sz w:val="28"/>
          <w:szCs w:val="28"/>
        </w:rPr>
        <w:t xml:space="preserve">План реализации комплекса процессных мероприятий </w:t>
      </w:r>
      <w:r w:rsidRPr="00176EBE">
        <w:rPr>
          <w:rFonts w:eastAsia="Calibri"/>
          <w:sz w:val="28"/>
          <w:szCs w:val="28"/>
        </w:rPr>
        <w:t>«</w:t>
      </w:r>
      <w:r w:rsidRPr="00176EBE">
        <w:rPr>
          <w:b/>
          <w:sz w:val="28"/>
          <w:szCs w:val="28"/>
        </w:rPr>
        <w:t>Создание условий для развития музейного дела</w:t>
      </w:r>
      <w:r w:rsidRPr="00176EBE">
        <w:rPr>
          <w:rFonts w:eastAsia="Calibri"/>
          <w:b/>
          <w:sz w:val="28"/>
          <w:szCs w:val="28"/>
        </w:rPr>
        <w:t xml:space="preserve">» </w:t>
      </w:r>
    </w:p>
    <w:tbl>
      <w:tblPr>
        <w:tblStyle w:val="TableGrid"/>
        <w:tblW w:w="15506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951"/>
        <w:gridCol w:w="2354"/>
        <w:gridCol w:w="4576"/>
        <w:gridCol w:w="2562"/>
      </w:tblGrid>
      <w:tr w:rsidR="00284BBF" w:rsidRPr="009A2C1D" w:rsidTr="00284BBF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Ответственный исполнитель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284BBF" w:rsidRPr="009A2C1D" w:rsidTr="00284BBF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5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</w:t>
            </w:r>
            <w:r w:rsidRPr="009A2C1D">
              <w:rPr>
                <w:bCs/>
                <w:i/>
                <w:color w:val="000000"/>
                <w:sz w:val="28"/>
              </w:rPr>
              <w:t>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sz w:val="28"/>
              </w:rPr>
              <w:t xml:space="preserve">Задача </w:t>
            </w:r>
            <w:r w:rsidRPr="009A2C1D">
              <w:rPr>
                <w:rFonts w:eastAsia="Calibri"/>
                <w:sz w:val="28"/>
              </w:rPr>
              <w:t xml:space="preserve">«Создание условий для хранения, изучения и публичного представления музейных предметов </w:t>
            </w:r>
            <w:r w:rsidRPr="009A2C1D">
              <w:rPr>
                <w:rFonts w:eastAsia="Calibri"/>
                <w:sz w:val="28"/>
              </w:rPr>
              <w:br/>
              <w:t>и музейных коллекций Волоконовского районного краеведческого музея»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Мероприятие (результат)</w:t>
            </w:r>
            <w:r w:rsidRPr="009A2C1D">
              <w:rPr>
                <w:bCs/>
                <w:i/>
                <w:color w:val="000000"/>
                <w:sz w:val="28"/>
              </w:rPr>
              <w:t xml:space="preserve"> </w:t>
            </w:r>
            <w:r w:rsidRPr="009A2C1D">
              <w:rPr>
                <w:iCs/>
                <w:color w:val="000000"/>
                <w:sz w:val="28"/>
              </w:rPr>
              <w:t xml:space="preserve">«Волоконовским районным краеведческим музеем обеспечено оказание услуг и выполнение работ»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</w:t>
            </w:r>
            <w:r w:rsidRPr="009A2C1D">
              <w:rPr>
                <w:iCs/>
                <w:sz w:val="28"/>
              </w:rPr>
              <w:t>Волоконовским районным краеведческим музеем обеспечено оказание услуг и выполнение работ</w:t>
            </w:r>
            <w:r w:rsidRPr="009A2C1D">
              <w:rPr>
                <w:bCs/>
                <w:iCs/>
                <w:sz w:val="28"/>
              </w:rPr>
              <w:t>» в 2025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lastRenderedPageBreak/>
              <w:t>1.1.1.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rFonts w:eastAsia="Calibri"/>
                <w:bCs/>
                <w:sz w:val="28"/>
              </w:rPr>
              <w:t>Контрольная точка 1.1.1. «</w:t>
            </w:r>
            <w:r w:rsidRPr="009A2C1D">
              <w:rPr>
                <w:rFonts w:eastAsia="Calibri"/>
                <w:sz w:val="28"/>
              </w:rPr>
              <w:t>Утверждено муниципальное задание на оказание услуг (выполнение работ) Волоконовским районным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31.01.</w:t>
            </w:r>
          </w:p>
          <w:p w:rsidR="00284BBF" w:rsidRPr="009A2C1D" w:rsidRDefault="00284BBF" w:rsidP="00284BBF">
            <w:pPr>
              <w:rPr>
                <w:bCs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Утвержденное муниципальное задание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bCs/>
                <w:sz w:val="28"/>
              </w:rPr>
              <w:t>Контрольная точка 1.1.2. «</w:t>
            </w:r>
            <w:r w:rsidRPr="009A2C1D">
              <w:rPr>
                <w:rFonts w:eastAsia="Calibri"/>
                <w:sz w:val="28"/>
              </w:rPr>
              <w:t xml:space="preserve">Заключено соглашение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о порядке и условиях предоставления субсидии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на выполнение муниципального задания </w:t>
            </w:r>
          </w:p>
          <w:p w:rsidR="00284BBF" w:rsidRPr="009A2C1D" w:rsidRDefault="00284BBF" w:rsidP="00AA7FBC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на оказание муниципальных услуг (выполнение работ) с Волоконовским районным краеведческим музеем»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Заключенное соглашение</w:t>
            </w:r>
          </w:p>
        </w:tc>
      </w:tr>
      <w:tr w:rsidR="00284BBF" w:rsidRPr="009A2C1D" w:rsidTr="00AA7FBC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  <w:lang w:eastAsia="en-US"/>
              </w:rPr>
              <w:t>Контрольная точка 1.1.3. «</w:t>
            </w:r>
            <w:r w:rsidRPr="009A2C1D">
              <w:rPr>
                <w:rFonts w:eastAsia="Calibri"/>
                <w:sz w:val="28"/>
              </w:rPr>
              <w:t>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70C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музея;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lastRenderedPageBreak/>
              <w:t>1.1.2.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</w:t>
            </w:r>
            <w:r w:rsidRPr="009A2C1D">
              <w:rPr>
                <w:iCs/>
                <w:sz w:val="28"/>
              </w:rPr>
              <w:t>Волоконовским районным краеведческим музеем обеспечено оказание услуг и выполнение работ</w:t>
            </w:r>
            <w:r w:rsidRPr="009A2C1D">
              <w:rPr>
                <w:bCs/>
                <w:iCs/>
                <w:sz w:val="28"/>
              </w:rPr>
              <w:t>» в 2026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</w:tr>
      <w:tr w:rsidR="00284BBF" w:rsidRPr="009A2C1D" w:rsidTr="00AA7FBC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AA7FBC">
            <w:pPr>
              <w:jc w:val="both"/>
              <w:rPr>
                <w:b/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1.1.2.2. «Утверждено муниципальное задание на оказание услуг (выполнение работ) </w:t>
            </w:r>
            <w:r w:rsidRPr="009A2C1D">
              <w:rPr>
                <w:rFonts w:eastAsia="Calibri"/>
                <w:sz w:val="28"/>
              </w:rPr>
              <w:t>Волоконовским районным краеведческим музеем</w:t>
            </w:r>
            <w:r w:rsidRPr="009A2C1D">
              <w:rPr>
                <w:rFonts w:eastAsia="Calibri"/>
                <w:color w:val="000000"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31.01.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Утвержденное муниципальное задание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1.1.2.3. «Заключено соглашение о порядке и условиях предоставления субсидии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выполнение муниципального задания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оказание муниципальных услуг </w:t>
            </w:r>
            <w:r w:rsidRPr="009A2C1D">
              <w:rPr>
                <w:rFonts w:eastAsia="Calibri"/>
                <w:sz w:val="28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Заключенное соглашение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lastRenderedPageBreak/>
              <w:t>1.1.2.4.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25.12.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Сибилева Д.А. – директор Волоконовского районного краеведческого музея;</w:t>
            </w:r>
          </w:p>
          <w:p w:rsidR="00284BBF" w:rsidRPr="009A2C1D" w:rsidRDefault="00284BBF" w:rsidP="00284BBF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</w:t>
            </w:r>
            <w:r w:rsidRPr="009A2C1D">
              <w:rPr>
                <w:iCs/>
                <w:sz w:val="28"/>
              </w:rPr>
              <w:t>Государственными музеями обеспечено оказание услуг и выполнение работ</w:t>
            </w:r>
            <w:r w:rsidRPr="009A2C1D">
              <w:rPr>
                <w:bCs/>
                <w:iCs/>
                <w:sz w:val="28"/>
              </w:rPr>
              <w:t>» в 2027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b/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1.1.3.1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10.01. следующего за отчетным периодом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1.1.3.2. «Утверждено муниципальное задание на оказание услуг (выполнение работ) </w:t>
            </w:r>
            <w:r w:rsidRPr="009A2C1D">
              <w:rPr>
                <w:rFonts w:eastAsia="Calibri"/>
                <w:sz w:val="28"/>
              </w:rPr>
              <w:t>Волоконовским районным краеведческим музеем</w:t>
            </w:r>
            <w:r w:rsidRPr="009A2C1D">
              <w:rPr>
                <w:rFonts w:eastAsia="Calibri"/>
                <w:color w:val="000000"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31.01.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Утвержденное муниципальное задание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lastRenderedPageBreak/>
              <w:t>1.1.3.3.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1.1.3.3. «Заключено соглашение о порядке и условиях предоставления субсидии </w:t>
            </w:r>
          </w:p>
          <w:p w:rsidR="00284BBF" w:rsidRPr="009A2C1D" w:rsidRDefault="00284BBF" w:rsidP="00284BBF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выполнение муниципального задания </w:t>
            </w:r>
          </w:p>
          <w:p w:rsidR="00284BBF" w:rsidRPr="009A2C1D" w:rsidRDefault="00284BBF" w:rsidP="00284BBF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оказание государственных услуг </w:t>
            </w:r>
            <w:r w:rsidRPr="009A2C1D">
              <w:rPr>
                <w:rFonts w:eastAsia="Calibri"/>
                <w:sz w:val="28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  <w:highlight w:val="yellow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  <w:highlight w:val="yellow"/>
              </w:rPr>
            </w:pPr>
            <w:r w:rsidRPr="009A2C1D">
              <w:rPr>
                <w:bCs/>
                <w:color w:val="000000"/>
                <w:sz w:val="28"/>
              </w:rPr>
              <w:t>Заключенное соглашение</w:t>
            </w:r>
          </w:p>
        </w:tc>
      </w:tr>
      <w:tr w:rsidR="00284BBF" w:rsidRPr="009A2C1D" w:rsidTr="00AA7FBC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AA7FBC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Сибилева Д.А. – директор Волоконовского районного краеведческого музея;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sz w:val="28"/>
              </w:rPr>
              <w:t>Отчет о выполнении муниципального задания</w:t>
            </w:r>
          </w:p>
        </w:tc>
      </w:tr>
    </w:tbl>
    <w:p w:rsidR="00284BBF" w:rsidRPr="00176EBE" w:rsidRDefault="00284BBF" w:rsidP="00284BBF">
      <w:pPr>
        <w:rPr>
          <w:rFonts w:eastAsia="Calibri"/>
          <w:i/>
          <w:iCs/>
        </w:rPr>
      </w:pPr>
    </w:p>
    <w:p w:rsidR="00284BBF" w:rsidRDefault="00284BBF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Pr="00176EBE" w:rsidRDefault="009A2C1D" w:rsidP="00284BBF">
      <w:pPr>
        <w:rPr>
          <w:rFonts w:ascii="Calibri" w:eastAsia="Calibri" w:hAnsi="Calibri"/>
        </w:rPr>
      </w:pPr>
    </w:p>
    <w:p w:rsidR="00AA7FBC" w:rsidRDefault="00AA7FBC" w:rsidP="00AA7FBC">
      <w:pPr>
        <w:jc w:val="center"/>
        <w:rPr>
          <w:rStyle w:val="30"/>
          <w:rFonts w:eastAsiaTheme="minorHAnsi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 xml:space="preserve">. </w:t>
      </w:r>
      <w:r w:rsidRPr="00F432FB">
        <w:rPr>
          <w:b/>
          <w:sz w:val="28"/>
          <w:szCs w:val="28"/>
        </w:rPr>
        <w:t>Паспорт комплекса процессных мероприятий</w:t>
      </w:r>
      <w:r w:rsidRPr="00F432FB">
        <w:rPr>
          <w:rStyle w:val="30"/>
          <w:rFonts w:eastAsiaTheme="minorHAnsi"/>
          <w:b w:val="0"/>
          <w:szCs w:val="28"/>
        </w:rPr>
        <w:t xml:space="preserve"> </w:t>
      </w:r>
      <w:r w:rsidRPr="00F432FB">
        <w:rPr>
          <w:rStyle w:val="30"/>
          <w:rFonts w:eastAsiaTheme="minorHAnsi"/>
          <w:szCs w:val="28"/>
        </w:rPr>
        <w:t>«Создание условий для развития культурно-досуговой деятельности»</w:t>
      </w:r>
      <w:r>
        <w:rPr>
          <w:rStyle w:val="30"/>
          <w:rFonts w:eastAsiaTheme="minorHAnsi"/>
          <w:szCs w:val="28"/>
        </w:rPr>
        <w:t xml:space="preserve"> </w:t>
      </w:r>
    </w:p>
    <w:p w:rsidR="00AA7FBC" w:rsidRPr="00F432FB" w:rsidRDefault="00AA7FBC" w:rsidP="00AA7FBC">
      <w:pPr>
        <w:jc w:val="center"/>
        <w:rPr>
          <w:sz w:val="28"/>
          <w:szCs w:val="28"/>
        </w:rPr>
      </w:pPr>
      <w:r>
        <w:rPr>
          <w:rStyle w:val="30"/>
          <w:rFonts w:eastAsiaTheme="minorHAnsi"/>
          <w:szCs w:val="28"/>
        </w:rPr>
        <w:t>(далее – комплекс процессных мероприятий 3)</w:t>
      </w:r>
    </w:p>
    <w:p w:rsidR="00AA7FBC" w:rsidRPr="00EE2473" w:rsidRDefault="00AA7FBC" w:rsidP="00AA7FBC">
      <w:pPr>
        <w:jc w:val="center"/>
        <w:rPr>
          <w:bCs/>
          <w:sz w:val="16"/>
          <w:szCs w:val="16"/>
        </w:rPr>
      </w:pPr>
    </w:p>
    <w:p w:rsidR="00AA7FBC" w:rsidRDefault="00AA7FBC" w:rsidP="00AA7FBC">
      <w:pPr>
        <w:pStyle w:val="4"/>
        <w:rPr>
          <w:b/>
          <w:sz w:val="28"/>
          <w:szCs w:val="28"/>
        </w:rPr>
      </w:pPr>
      <w:r w:rsidRPr="00F432FB">
        <w:rPr>
          <w:b/>
          <w:sz w:val="28"/>
          <w:szCs w:val="28"/>
        </w:rPr>
        <w:t>1. Общие положения</w:t>
      </w:r>
    </w:p>
    <w:tbl>
      <w:tblPr>
        <w:tblStyle w:val="13"/>
        <w:tblW w:w="4938" w:type="pct"/>
        <w:jc w:val="center"/>
        <w:tblLook w:val="04A0" w:firstRow="1" w:lastRow="0" w:firstColumn="1" w:lastColumn="0" w:noHBand="0" w:noVBand="1"/>
      </w:tblPr>
      <w:tblGrid>
        <w:gridCol w:w="7507"/>
        <w:gridCol w:w="7690"/>
      </w:tblGrid>
      <w:tr w:rsidR="00AA7FBC" w:rsidRPr="00F760B8" w:rsidTr="009A2C1D">
        <w:trPr>
          <w:trHeight w:val="516"/>
          <w:jc w:val="center"/>
        </w:trPr>
        <w:tc>
          <w:tcPr>
            <w:tcW w:w="2470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530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A7FBC" w:rsidRPr="00F760B8" w:rsidTr="009A2C1D">
        <w:trPr>
          <w:trHeight w:val="700"/>
          <w:jc w:val="center"/>
        </w:trPr>
        <w:tc>
          <w:tcPr>
            <w:tcW w:w="2470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 xml:space="preserve">Связь с муниципальной программой </w:t>
            </w:r>
            <w:r w:rsidRPr="009A2C1D">
              <w:rPr>
                <w:rFonts w:eastAsia="Calibri"/>
                <w:bCs/>
                <w:sz w:val="28"/>
                <w:szCs w:val="26"/>
              </w:rPr>
              <w:t>Волоконовского района</w:t>
            </w:r>
          </w:p>
        </w:tc>
        <w:tc>
          <w:tcPr>
            <w:tcW w:w="2530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9A2C1D" w:rsidRDefault="009A2C1D" w:rsidP="00AA7FBC">
      <w:pPr>
        <w:rPr>
          <w:bCs/>
          <w:sz w:val="16"/>
          <w:szCs w:val="16"/>
        </w:rPr>
      </w:pPr>
    </w:p>
    <w:p w:rsidR="009A2C1D" w:rsidRDefault="009A2C1D" w:rsidP="00AA7FBC">
      <w:pPr>
        <w:rPr>
          <w:bCs/>
          <w:sz w:val="16"/>
          <w:szCs w:val="16"/>
        </w:rPr>
      </w:pPr>
    </w:p>
    <w:p w:rsidR="009A2C1D" w:rsidRDefault="009A2C1D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Pr="00D73C7F" w:rsidRDefault="00AA7FBC" w:rsidP="00AA7FBC">
      <w:pPr>
        <w:tabs>
          <w:tab w:val="left" w:pos="4695"/>
        </w:tabs>
        <w:jc w:val="center"/>
        <w:rPr>
          <w:b/>
          <w:sz w:val="28"/>
          <w:szCs w:val="28"/>
        </w:rPr>
      </w:pPr>
      <w:r w:rsidRPr="00D73C7F">
        <w:rPr>
          <w:b/>
          <w:sz w:val="28"/>
          <w:szCs w:val="28"/>
        </w:rPr>
        <w:lastRenderedPageBreak/>
        <w:t>2. Показатели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2539"/>
        <w:gridCol w:w="1161"/>
        <w:gridCol w:w="1347"/>
        <w:gridCol w:w="1127"/>
        <w:gridCol w:w="1127"/>
        <w:gridCol w:w="846"/>
        <w:gridCol w:w="845"/>
        <w:gridCol w:w="846"/>
        <w:gridCol w:w="845"/>
        <w:gridCol w:w="846"/>
        <w:gridCol w:w="845"/>
        <w:gridCol w:w="984"/>
        <w:gridCol w:w="1438"/>
      </w:tblGrid>
      <w:tr w:rsidR="00AA7FBC" w:rsidRPr="001B5D9A" w:rsidTr="00250B0A">
        <w:trPr>
          <w:trHeight w:val="540"/>
          <w:tblHeader/>
        </w:trPr>
        <w:tc>
          <w:tcPr>
            <w:tcW w:w="594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№</w:t>
            </w:r>
          </w:p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п/п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Наименование показателя</w:t>
            </w:r>
          </w:p>
        </w:tc>
        <w:tc>
          <w:tcPr>
            <w:tcW w:w="1168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Признак возрастания/ убывания</w:t>
            </w:r>
          </w:p>
        </w:tc>
        <w:tc>
          <w:tcPr>
            <w:tcW w:w="1355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7FBC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Единица измере</w:t>
            </w:r>
          </w:p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ния (по ОКЕИ)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Базовое значение</w:t>
            </w:r>
          </w:p>
        </w:tc>
        <w:tc>
          <w:tcPr>
            <w:tcW w:w="5242" w:type="dxa"/>
            <w:gridSpan w:val="6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Значение показателей по годам</w:t>
            </w:r>
          </w:p>
        </w:tc>
        <w:tc>
          <w:tcPr>
            <w:tcW w:w="1447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Ответственный за достижение показателя</w:t>
            </w:r>
          </w:p>
        </w:tc>
      </w:tr>
      <w:tr w:rsidR="00AA7FBC" w:rsidRPr="001B5D9A" w:rsidTr="00250B0A">
        <w:trPr>
          <w:trHeight w:val="795"/>
          <w:tblHeader/>
        </w:trPr>
        <w:tc>
          <w:tcPr>
            <w:tcW w:w="594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355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D73C7F">
              <w:rPr>
                <w:b/>
              </w:rPr>
              <w:t>начение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</w:t>
            </w:r>
            <w:r>
              <w:rPr>
                <w:b/>
              </w:rPr>
              <w:t>30</w:t>
            </w:r>
          </w:p>
        </w:tc>
        <w:tc>
          <w:tcPr>
            <w:tcW w:w="1447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</w:tr>
      <w:tr w:rsidR="00AA7FBC" w:rsidRPr="001B5D9A" w:rsidTr="00250B0A">
        <w:trPr>
          <w:trHeight w:val="270"/>
        </w:trPr>
        <w:tc>
          <w:tcPr>
            <w:tcW w:w="59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13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</w:t>
            </w:r>
            <w:r>
              <w:t>4</w:t>
            </w:r>
          </w:p>
        </w:tc>
      </w:tr>
      <w:tr w:rsidR="00AA7FBC" w:rsidRPr="001B5D9A" w:rsidTr="00250B0A">
        <w:trPr>
          <w:trHeight w:val="425"/>
        </w:trPr>
        <w:tc>
          <w:tcPr>
            <w:tcW w:w="594" w:type="dxa"/>
            <w:shd w:val="clear" w:color="auto" w:fill="FFFFFF"/>
            <w:vAlign w:val="center"/>
          </w:tcPr>
          <w:p w:rsidR="00AA7FBC" w:rsidRPr="00EE2473" w:rsidRDefault="00AA7FBC" w:rsidP="00AA7FBC">
            <w:pPr>
              <w:jc w:val="center"/>
            </w:pPr>
            <w:r w:rsidRPr="00EE2473">
              <w:t>1.</w:t>
            </w:r>
          </w:p>
        </w:tc>
        <w:tc>
          <w:tcPr>
            <w:tcW w:w="14884" w:type="dxa"/>
            <w:gridSpan w:val="13"/>
            <w:shd w:val="clear" w:color="auto" w:fill="FFFFFF"/>
            <w:vAlign w:val="center"/>
          </w:tcPr>
          <w:p w:rsidR="00AA7FBC" w:rsidRPr="00EE2473" w:rsidRDefault="00AA7FBC" w:rsidP="00250B0A">
            <w:pPr>
              <w:jc w:val="center"/>
            </w:pPr>
            <w:r w:rsidRPr="00EE2473">
              <w:rPr>
                <w:bCs/>
              </w:rPr>
              <w:t>Задача «Создание условий для развития народного творчества и культурно-досуговой деятельности на территории Белгородской области</w:t>
            </w:r>
            <w:r w:rsidRPr="00EE2473">
              <w:t>»</w:t>
            </w:r>
          </w:p>
        </w:tc>
      </w:tr>
      <w:tr w:rsidR="00AA7FBC" w:rsidRPr="001B5D9A" w:rsidTr="00250B0A">
        <w:trPr>
          <w:trHeight w:val="1920"/>
        </w:trPr>
        <w:tc>
          <w:tcPr>
            <w:tcW w:w="59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1.1.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AA7FBC" w:rsidRPr="00D73C7F" w:rsidRDefault="00AA7FBC" w:rsidP="00250B0A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rFonts w:eastAsia="Arial Unicode MS"/>
                <w:bCs/>
                <w:u w:color="000000"/>
              </w:rPr>
              <w:t>Волоконовского района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AA7FBC" w:rsidRPr="00EE2473" w:rsidRDefault="00AA7FBC" w:rsidP="00AA7FBC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D73C7F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bCs/>
              </w:rPr>
              <w:t>Тысяча единиц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1279,3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59230D" w:rsidRDefault="00AA7FBC" w:rsidP="00AA7FBC">
            <w:pPr>
              <w:jc w:val="center"/>
            </w:pPr>
            <w:r>
              <w:t>1556,9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59230D" w:rsidRDefault="00AA7FBC" w:rsidP="00AA7FBC">
            <w:pPr>
              <w:jc w:val="center"/>
            </w:pPr>
            <w:r>
              <w:t>1712,5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1883,8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2166,4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2391,3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2676,2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Управление</w:t>
            </w:r>
            <w:r w:rsidRPr="00D73C7F">
              <w:t xml:space="preserve"> культуры </w:t>
            </w:r>
            <w:r>
              <w:t xml:space="preserve">администрации Волоконовского района </w:t>
            </w:r>
          </w:p>
        </w:tc>
      </w:tr>
    </w:tbl>
    <w:p w:rsidR="00AA7FBC" w:rsidRDefault="00AA7FBC" w:rsidP="00AA7FBC">
      <w:pPr>
        <w:jc w:val="center"/>
        <w:rPr>
          <w:b/>
          <w:sz w:val="28"/>
          <w:szCs w:val="28"/>
        </w:rPr>
      </w:pPr>
    </w:p>
    <w:p w:rsidR="00AA7FBC" w:rsidRDefault="00AA7FBC" w:rsidP="00AA7FBC">
      <w:pPr>
        <w:jc w:val="center"/>
        <w:rPr>
          <w:b/>
          <w:sz w:val="28"/>
          <w:szCs w:val="28"/>
        </w:rPr>
      </w:pPr>
      <w:r w:rsidRPr="00D73C7F">
        <w:rPr>
          <w:b/>
          <w:sz w:val="28"/>
          <w:szCs w:val="28"/>
        </w:rPr>
        <w:t>3. Помесячный план достижения показателей комплекса процессных мероприятий</w:t>
      </w:r>
      <w:r>
        <w:rPr>
          <w:b/>
          <w:sz w:val="28"/>
          <w:szCs w:val="28"/>
        </w:rPr>
        <w:t xml:space="preserve"> 3</w:t>
      </w:r>
      <w:r w:rsidRPr="00D73C7F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2025</w:t>
      </w:r>
      <w:r w:rsidRPr="00D73C7F">
        <w:rPr>
          <w:b/>
          <w:sz w:val="28"/>
          <w:szCs w:val="28"/>
        </w:rPr>
        <w:t xml:space="preserve"> году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992"/>
        <w:gridCol w:w="935"/>
      </w:tblGrid>
      <w:tr w:rsidR="00AA7FBC" w:rsidRPr="001B5D9A" w:rsidTr="00250B0A">
        <w:trPr>
          <w:trHeight w:val="334"/>
          <w:tblHeader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A7FBC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Уровень показа</w:t>
            </w:r>
          </w:p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50B0A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Едини</w:t>
            </w:r>
          </w:p>
          <w:p w:rsidR="00250B0A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ца измере</w:t>
            </w:r>
          </w:p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ния</w:t>
            </w:r>
          </w:p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(по ОКЕИ)</w:t>
            </w:r>
          </w:p>
        </w:tc>
        <w:tc>
          <w:tcPr>
            <w:tcW w:w="9781" w:type="dxa"/>
            <w:gridSpan w:val="11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  <w:vertAlign w:val="superscript"/>
              </w:rPr>
            </w:pPr>
            <w:r w:rsidRPr="00BC2DA1">
              <w:rPr>
                <w:b/>
              </w:rPr>
              <w:t>Плановые значения на конец месяца</w:t>
            </w:r>
          </w:p>
        </w:tc>
        <w:tc>
          <w:tcPr>
            <w:tcW w:w="935" w:type="dxa"/>
            <w:vMerge w:val="restart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На кон</w:t>
            </w:r>
            <w:r>
              <w:rPr>
                <w:b/>
              </w:rPr>
              <w:t>ец 2025</w:t>
            </w:r>
            <w:r w:rsidRPr="00BC2DA1">
              <w:rPr>
                <w:b/>
              </w:rPr>
              <w:t xml:space="preserve"> года</w:t>
            </w:r>
          </w:p>
        </w:tc>
      </w:tr>
      <w:tr w:rsidR="00250B0A" w:rsidRPr="001B5D9A" w:rsidTr="00250B0A">
        <w:trPr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янв.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фев.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март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апр.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май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ноя.</w:t>
            </w: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</w:tr>
      <w:tr w:rsidR="00250B0A" w:rsidRPr="001B5D9A" w:rsidTr="00250B0A">
        <w:trPr>
          <w:tblHeader/>
        </w:trPr>
        <w:tc>
          <w:tcPr>
            <w:tcW w:w="709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6</w:t>
            </w:r>
          </w:p>
        </w:tc>
      </w:tr>
      <w:tr w:rsidR="00AA7FBC" w:rsidRPr="001B5D9A" w:rsidTr="00250B0A">
        <w:trPr>
          <w:trHeight w:val="293"/>
        </w:trPr>
        <w:tc>
          <w:tcPr>
            <w:tcW w:w="709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1.</w:t>
            </w:r>
          </w:p>
        </w:tc>
        <w:tc>
          <w:tcPr>
            <w:tcW w:w="14685" w:type="dxa"/>
            <w:gridSpan w:val="15"/>
            <w:shd w:val="clear" w:color="auto" w:fill="FFFFFF"/>
            <w:vAlign w:val="center"/>
          </w:tcPr>
          <w:p w:rsidR="00AA7FBC" w:rsidRPr="00BC2DA1" w:rsidRDefault="00AA7FBC" w:rsidP="00AA7FBC">
            <w:r w:rsidRPr="00BC2DA1">
              <w:rPr>
                <w:bCs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r>
              <w:rPr>
                <w:bCs/>
              </w:rPr>
              <w:t>Волоконовского района</w:t>
            </w:r>
            <w:r w:rsidRPr="00BC2DA1">
              <w:t>»</w:t>
            </w:r>
          </w:p>
        </w:tc>
      </w:tr>
      <w:tr w:rsidR="00250B0A" w:rsidRPr="001B5D9A" w:rsidTr="00250B0A">
        <w:tc>
          <w:tcPr>
            <w:tcW w:w="709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7FBC" w:rsidRPr="00BC2DA1" w:rsidRDefault="00AA7FBC" w:rsidP="00250B0A">
            <w:pPr>
              <w:jc w:val="center"/>
              <w:rPr>
                <w:rFonts w:eastAsia="Arial Unicode MS"/>
                <w:i/>
                <w:u w:color="000000"/>
              </w:rPr>
            </w:pPr>
            <w:r w:rsidRPr="00BC2DA1">
              <w:rPr>
                <w:bCs/>
              </w:rPr>
              <w:t xml:space="preserve">Число посещений культурно-массовых мероприятий учреждений культурно-досугового </w:t>
            </w:r>
            <w:r w:rsidRPr="00BC2DA1">
              <w:rPr>
                <w:bCs/>
              </w:rPr>
              <w:lastRenderedPageBreak/>
              <w:t xml:space="preserve">типа </w:t>
            </w:r>
            <w:r>
              <w:rPr>
                <w:bCs/>
              </w:rPr>
              <w:t>Волоконовского района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EE2473" w:rsidRDefault="00AA7FBC" w:rsidP="00AA7FBC">
            <w:pPr>
              <w:jc w:val="center"/>
              <w:rPr>
                <w:bCs/>
                <w:vertAlign w:val="superscript"/>
              </w:rPr>
            </w:pPr>
            <w:r w:rsidRPr="00BC2DA1">
              <w:rPr>
                <w:bCs/>
              </w:rPr>
              <w:lastRenderedPageBreak/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i/>
              </w:rPr>
            </w:pPr>
            <w:r w:rsidRPr="00BC2DA1">
              <w:rPr>
                <w:bCs/>
              </w:rPr>
              <w:t>Тысяча единиц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rPr>
                <w:rFonts w:eastAsia="Calibri"/>
              </w:rPr>
              <w:t>105,2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213,2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321,5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427,3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549,3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679,3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799,3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904,6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1010,3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1207,3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1349,2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1556,9</w:t>
            </w:r>
          </w:p>
        </w:tc>
      </w:tr>
    </w:tbl>
    <w:p w:rsidR="00AA7FBC" w:rsidRDefault="00AA7FBC" w:rsidP="00AA7FBC">
      <w:pPr>
        <w:pStyle w:val="4"/>
        <w:jc w:val="left"/>
        <w:rPr>
          <w:vertAlign w:val="superscript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250B0A" w:rsidRDefault="00250B0A" w:rsidP="00AA7FBC">
      <w:pPr>
        <w:rPr>
          <w:lang w:eastAsia="en-US"/>
        </w:rPr>
      </w:pPr>
    </w:p>
    <w:p w:rsidR="00250B0A" w:rsidRDefault="00250B0A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Pr="00D45329" w:rsidRDefault="00AA7FBC" w:rsidP="00AA7FBC">
      <w:pPr>
        <w:pStyle w:val="4"/>
        <w:rPr>
          <w:b/>
          <w:sz w:val="28"/>
          <w:szCs w:val="28"/>
        </w:rPr>
      </w:pPr>
      <w:r w:rsidRPr="00D45329">
        <w:rPr>
          <w:b/>
          <w:sz w:val="28"/>
          <w:szCs w:val="28"/>
        </w:rPr>
        <w:lastRenderedPageBreak/>
        <w:t>4. 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Style w:val="TableGrid"/>
        <w:tblW w:w="15725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3805"/>
        <w:gridCol w:w="1559"/>
        <w:gridCol w:w="1134"/>
        <w:gridCol w:w="1134"/>
        <w:gridCol w:w="709"/>
        <w:gridCol w:w="850"/>
        <w:gridCol w:w="851"/>
        <w:gridCol w:w="850"/>
        <w:gridCol w:w="851"/>
        <w:gridCol w:w="850"/>
        <w:gridCol w:w="851"/>
        <w:gridCol w:w="1843"/>
      </w:tblGrid>
      <w:tr w:rsidR="00AA7FBC" w:rsidRPr="0082288F" w:rsidTr="00250B0A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Тип мероприя</w:t>
            </w:r>
          </w:p>
          <w:p w:rsidR="00250B0A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тия</w:t>
            </w:r>
          </w:p>
          <w:p w:rsidR="00250B0A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 xml:space="preserve"> (результа</w:t>
            </w:r>
          </w:p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Единица измере</w:t>
            </w:r>
          </w:p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Связь с показателями комплекса процессных мероприятий</w:t>
            </w:r>
          </w:p>
        </w:tc>
      </w:tr>
      <w:tr w:rsidR="00AA7FBC" w:rsidRPr="0082288F" w:rsidTr="00250B0A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7FBC" w:rsidRPr="0082288F" w:rsidTr="00250B0A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AA7FBC" w:rsidRPr="0082288F" w:rsidTr="00AA7FBC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 w:rsidRPr="0082288F">
              <w:rPr>
                <w:bCs/>
                <w:color w:val="000000"/>
                <w:szCs w:val="20"/>
              </w:rPr>
              <w:t>1.</w:t>
            </w:r>
          </w:p>
        </w:tc>
        <w:tc>
          <w:tcPr>
            <w:tcW w:w="15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2288F" w:rsidRDefault="00AA7FBC" w:rsidP="00250B0A">
            <w:pPr>
              <w:jc w:val="center"/>
              <w:rPr>
                <w:b/>
                <w:bCs/>
                <w:color w:val="000000"/>
              </w:rPr>
            </w:pPr>
            <w:r w:rsidRPr="0082288F">
              <w:rPr>
                <w:bCs/>
              </w:rPr>
              <w:t xml:space="preserve">Задача </w:t>
            </w:r>
            <w:r w:rsidRPr="0082288F">
              <w:rPr>
                <w:b/>
                <w:bCs/>
              </w:rPr>
              <w:t>«</w:t>
            </w:r>
            <w:r w:rsidRPr="00164494">
              <w:rPr>
                <w:bCs/>
              </w:rPr>
              <w:t xml:space="preserve">Создание условий для развития народного творчества и культурно-досуговой деятельности на территории </w:t>
            </w:r>
            <w:r>
              <w:rPr>
                <w:bCs/>
              </w:rPr>
              <w:t>Волоконовского района</w:t>
            </w:r>
            <w:r w:rsidRPr="00164494">
              <w:t>»</w:t>
            </w:r>
          </w:p>
        </w:tc>
      </w:tr>
      <w:tr w:rsidR="00AA7FBC" w:rsidRPr="0082288F" w:rsidTr="00250B0A">
        <w:trPr>
          <w:trHeight w:val="82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 w:rsidRPr="001131DE">
              <w:rPr>
                <w:bCs/>
                <w:color w:val="000000"/>
                <w:szCs w:val="20"/>
              </w:rPr>
              <w:t>1.1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250B0A">
            <w:pPr>
              <w:jc w:val="center"/>
              <w:rPr>
                <w:bCs/>
                <w:color w:val="000000"/>
                <w:szCs w:val="20"/>
              </w:rPr>
            </w:pPr>
            <w:r w:rsidRPr="001131DE">
              <w:rPr>
                <w:bCs/>
                <w:color w:val="000000"/>
                <w:szCs w:val="20"/>
              </w:rPr>
              <w:t>Мероприятие (результат)</w:t>
            </w:r>
          </w:p>
          <w:p w:rsidR="00AA7FBC" w:rsidRPr="001131DE" w:rsidRDefault="00AA7FBC" w:rsidP="00250B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31DE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Муниципальными</w:t>
            </w:r>
            <w:r w:rsidRPr="001131DE">
              <w:rPr>
                <w:rFonts w:eastAsia="Calibri"/>
                <w:b/>
                <w:lang w:eastAsia="en-US"/>
              </w:rPr>
              <w:t xml:space="preserve"> </w:t>
            </w:r>
            <w:r w:rsidRPr="001131DE">
              <w:rPr>
                <w:rFonts w:eastAsia="Calibri"/>
                <w:lang w:eastAsia="en-US"/>
              </w:rPr>
              <w:t xml:space="preserve">культурно-досуговыми учреждениями </w:t>
            </w:r>
            <w:r>
              <w:rPr>
                <w:bCs/>
              </w:rPr>
              <w:t>Волоконовского района</w:t>
            </w:r>
            <w:r w:rsidRPr="001131DE">
              <w:rPr>
                <w:rFonts w:eastAsia="Calibri"/>
                <w:lang w:eastAsia="en-US"/>
              </w:rPr>
              <w:t xml:space="preserve"> обеспечено оказание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31DE">
              <w:rPr>
                <w:bCs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78F9">
              <w:rPr>
                <w:bCs/>
                <w:color w:val="000000"/>
              </w:rPr>
              <w:t>Тысяча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1031,56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3"/>
              </w:rPr>
            </w:pPr>
            <w:r>
              <w:rPr>
                <w:szCs w:val="23"/>
              </w:rPr>
              <w:t>1134,72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3"/>
              </w:rPr>
            </w:pPr>
            <w:r>
              <w:rPr>
                <w:szCs w:val="23"/>
              </w:rPr>
              <w:t>1248,19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1373,01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2059,49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250B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31DE">
              <w:rPr>
                <w:bCs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bCs/>
              </w:rPr>
              <w:t>Волоконовского района</w:t>
            </w:r>
          </w:p>
        </w:tc>
      </w:tr>
      <w:tr w:rsidR="00AA7FBC" w:rsidRPr="0082288F" w:rsidTr="00AA7FBC">
        <w:trPr>
          <w:trHeight w:val="1318"/>
        </w:trPr>
        <w:tc>
          <w:tcPr>
            <w:tcW w:w="15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3F50B9" w:rsidRDefault="00AA7FBC" w:rsidP="00250B0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</w:rPr>
              <w:t>Муниципальные</w:t>
            </w:r>
            <w:r w:rsidRPr="006C63B3">
              <w:rPr>
                <w:bCs/>
              </w:rPr>
              <w:t xml:space="preserve"> культурно-досуговые учреждения </w:t>
            </w:r>
            <w:r>
              <w:rPr>
                <w:bCs/>
              </w:rPr>
              <w:t>Волоконовского района</w:t>
            </w:r>
            <w:r w:rsidRPr="006C63B3">
              <w:rPr>
                <w:bCs/>
              </w:rPr>
              <w:t xml:space="preserve"> ежегодно осуществляют в рамках выполнения </w:t>
            </w:r>
            <w:r>
              <w:rPr>
                <w:bCs/>
              </w:rPr>
              <w:t>муниципального</w:t>
            </w:r>
            <w:r w:rsidRPr="006C63B3">
              <w:rPr>
                <w:bCs/>
              </w:rPr>
              <w:t xml:space="preserve"> задания оказание</w:t>
            </w:r>
            <w:r w:rsidR="00250B0A">
              <w:rPr>
                <w:bCs/>
                <w:lang w:val="en-US"/>
              </w:rPr>
              <w:t> </w:t>
            </w:r>
            <w:r w:rsidRPr="006C63B3">
              <w:rPr>
                <w:bCs/>
              </w:rPr>
              <w:t>услуг по организации и проведению мероприятий; организации деятельности клубных формирований и формирований самодеятельного народного творчества.</w:t>
            </w:r>
            <w:r w:rsidR="00250B0A" w:rsidRPr="00250B0A">
              <w:rPr>
                <w:bCs/>
              </w:rPr>
              <w:t xml:space="preserve"> </w:t>
            </w:r>
            <w:r w:rsidRPr="00894E03">
              <w:rPr>
                <w:bCs/>
                <w:color w:val="000000" w:themeColor="text1"/>
              </w:rPr>
              <w:t xml:space="preserve">В соответствии с пунктом 1 статьи 78.1 Бюджетного кодекса Российской Федерации </w:t>
            </w:r>
            <w:r>
              <w:rPr>
                <w:bCs/>
                <w:color w:val="000000" w:themeColor="text1"/>
              </w:rPr>
              <w:t>муниципальным</w:t>
            </w:r>
            <w:r w:rsidRPr="00894E03">
              <w:rPr>
                <w:bCs/>
                <w:color w:val="000000" w:themeColor="text1"/>
              </w:rPr>
              <w:t xml:space="preserve"> культурно-досуговым учреждениям могут предоставляться су</w:t>
            </w:r>
            <w:r>
              <w:rPr>
                <w:bCs/>
                <w:color w:val="000000" w:themeColor="text1"/>
              </w:rPr>
              <w:t>бсидии на иные цели из местного</w:t>
            </w:r>
            <w:r w:rsidRPr="00894E03">
              <w:rPr>
                <w:bCs/>
                <w:color w:val="000000" w:themeColor="text1"/>
              </w:rPr>
              <w:t xml:space="preserve"> бюджета.</w:t>
            </w:r>
            <w:r>
              <w:rPr>
                <w:bCs/>
                <w:color w:val="000000" w:themeColor="text1"/>
              </w:rPr>
              <w:t xml:space="preserve"> </w:t>
            </w:r>
            <w:r w:rsidRPr="00894E03">
              <w:rPr>
                <w:bCs/>
                <w:color w:val="000000" w:themeColor="text1"/>
              </w:rPr>
              <w:t>Значение результата включает количество участников мероприятий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:rsidR="00250B0A" w:rsidRDefault="00250B0A" w:rsidP="00AA7FBC">
      <w:pPr>
        <w:pStyle w:val="4"/>
        <w:rPr>
          <w:b/>
          <w:sz w:val="28"/>
          <w:szCs w:val="28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Pr="009A2C1D" w:rsidRDefault="009A2C1D" w:rsidP="009A2C1D">
      <w:pPr>
        <w:rPr>
          <w:lang w:eastAsia="en-US"/>
        </w:rPr>
      </w:pPr>
    </w:p>
    <w:p w:rsidR="00AA7FBC" w:rsidRPr="003F50B9" w:rsidRDefault="00AA7FBC" w:rsidP="00AA7FBC">
      <w:pPr>
        <w:pStyle w:val="4"/>
        <w:rPr>
          <w:b/>
          <w:sz w:val="28"/>
          <w:szCs w:val="28"/>
        </w:rPr>
      </w:pPr>
      <w:r w:rsidRPr="00164494">
        <w:rPr>
          <w:b/>
          <w:sz w:val="28"/>
          <w:szCs w:val="28"/>
        </w:rPr>
        <w:lastRenderedPageBreak/>
        <w:t>5. Финансовое обеспечение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Style w:val="13"/>
        <w:tblW w:w="509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6"/>
        <w:gridCol w:w="2638"/>
        <w:gridCol w:w="1176"/>
        <w:gridCol w:w="1036"/>
        <w:gridCol w:w="1176"/>
        <w:gridCol w:w="1176"/>
        <w:gridCol w:w="1176"/>
        <w:gridCol w:w="1177"/>
        <w:gridCol w:w="1176"/>
      </w:tblGrid>
      <w:tr w:rsidR="00AA7FBC" w:rsidRPr="009A2C1D" w:rsidTr="009A2C1D">
        <w:trPr>
          <w:trHeight w:val="19"/>
          <w:tblHeader/>
        </w:trPr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AA7FBC" w:rsidRPr="009A2C1D" w:rsidTr="009A2C1D">
        <w:trPr>
          <w:trHeight w:val="19"/>
          <w:tblHeader/>
        </w:trPr>
        <w:tc>
          <w:tcPr>
            <w:tcW w:w="1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b/>
                <w:sz w:val="28"/>
                <w:szCs w:val="28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Всего</w:t>
            </w:r>
          </w:p>
        </w:tc>
      </w:tr>
      <w:tr w:rsidR="00AA7FBC" w:rsidRPr="009A2C1D" w:rsidTr="009A2C1D">
        <w:trPr>
          <w:trHeight w:val="19"/>
          <w:tblHeader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9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Комплекс процессных мероприятий «Создание условий для развития культурно-досуговой деятельности», (всего), в том числе: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100 252,0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99 982,0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653 254,0 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 96 492,0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95 827,0 </w:t>
            </w:r>
            <w:r w:rsidRPr="009A2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627 119,0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6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3 760,0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4 155,0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 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26 135,0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9A2C1D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Мероприятие (результат) «Муниципальными культурно-досуговыми учреждениями Волоконовского района обеспечено оказание услуг», всего, в том числе: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100 252,0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99 982,0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653 254,0 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 96 492,0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95 827,0 </w:t>
            </w:r>
            <w:r w:rsidRPr="009A2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627 119,0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lastRenderedPageBreak/>
              <w:t>- межбюджетные трансферты из федерального бюджета (справочно)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1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3 760,0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4 155,0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 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26 135,0</w:t>
            </w:r>
          </w:p>
        </w:tc>
      </w:tr>
    </w:tbl>
    <w:p w:rsidR="00AA7FBC" w:rsidRPr="00715BBB" w:rsidRDefault="00AA7FBC" w:rsidP="00AA7FBC"/>
    <w:p w:rsidR="00AA7FBC" w:rsidRDefault="00AA7FBC" w:rsidP="00AA7FBC"/>
    <w:p w:rsidR="00AA7FBC" w:rsidRDefault="00AA7FBC" w:rsidP="00AA7FBC"/>
    <w:p w:rsidR="00AA7FBC" w:rsidRPr="00715BBB" w:rsidRDefault="00AA7FBC" w:rsidP="00AA7FBC"/>
    <w:p w:rsidR="00AA7FBC" w:rsidRPr="00F760B8" w:rsidRDefault="00AA7FBC" w:rsidP="00AA7FBC">
      <w:pPr>
        <w:rPr>
          <w:bCs/>
        </w:rPr>
      </w:pPr>
    </w:p>
    <w:p w:rsidR="00AA7FBC" w:rsidRDefault="00AA7FBC" w:rsidP="00AA7FBC">
      <w:r>
        <w:br w:type="page"/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lastRenderedPageBreak/>
        <w:t xml:space="preserve">Приложение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к паспорту комплекса процессных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мероприятий «Создание условий 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для развития культурно-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досуговой деятельности»</w:t>
      </w:r>
    </w:p>
    <w:p w:rsidR="00AA7FBC" w:rsidRDefault="00AA7FBC" w:rsidP="00AA7FBC">
      <w:pPr>
        <w:pStyle w:val="4"/>
        <w:spacing w:before="0" w:after="0"/>
      </w:pPr>
    </w:p>
    <w:p w:rsidR="00AA7FBC" w:rsidRDefault="00AA7FBC" w:rsidP="00AA7FBC"/>
    <w:p w:rsidR="00AA7FBC" w:rsidRDefault="00AA7FBC" w:rsidP="00AA7FBC">
      <w:pPr>
        <w:pStyle w:val="4"/>
        <w:rPr>
          <w:b/>
          <w:sz w:val="28"/>
          <w:szCs w:val="28"/>
        </w:rPr>
      </w:pPr>
      <w:r w:rsidRPr="00B67A7B">
        <w:rPr>
          <w:b/>
          <w:sz w:val="28"/>
          <w:szCs w:val="28"/>
        </w:rPr>
        <w:t xml:space="preserve">План реализации комплекса процессных мероприятий </w:t>
      </w:r>
    </w:p>
    <w:p w:rsidR="00AA7FBC" w:rsidRPr="00B67A7B" w:rsidRDefault="00AA7FBC" w:rsidP="00AA7FBC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развития культурно-досуговой деятельности»</w:t>
      </w:r>
    </w:p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718"/>
        <w:gridCol w:w="2092"/>
        <w:gridCol w:w="5148"/>
        <w:gridCol w:w="2562"/>
      </w:tblGrid>
      <w:tr w:rsidR="00AA7FBC" w:rsidRPr="009A2C1D" w:rsidTr="00AA7FBC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AA7FBC" w:rsidRPr="009A2C1D" w:rsidTr="00AA7FBC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5</w:t>
            </w:r>
          </w:p>
        </w:tc>
      </w:tr>
      <w:tr w:rsidR="00AA7FBC" w:rsidRPr="009A2C1D" w:rsidTr="00AA7FBC">
        <w:trPr>
          <w:trHeight w:val="4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</w:t>
            </w:r>
          </w:p>
        </w:tc>
        <w:tc>
          <w:tcPr>
            <w:tcW w:w="1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both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sz w:val="28"/>
              </w:rPr>
              <w:t>Задача «Создание условий для развития народного творчества и культурно-досуговой деятельности на территории Волоконовского района</w:t>
            </w:r>
            <w:r w:rsidRPr="009A2C1D">
              <w:rPr>
                <w:sz w:val="28"/>
              </w:rPr>
              <w:t>»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 xml:space="preserve">Мероприятие (результат)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  <w:szCs w:val="20"/>
              </w:rPr>
            </w:pPr>
            <w:r w:rsidRPr="009A2C1D">
              <w:rPr>
                <w:b/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«Муниципальными культурно-досуговыми учреждениями Волоконовского района обеспечено оказание услуг» в 2025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  <w:szCs w:val="20"/>
              </w:rPr>
            </w:pPr>
            <w:r w:rsidRPr="009A2C1D">
              <w:rPr>
                <w:b/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1.1.1.1.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Утвержденное муниципальное задание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Заключенное соглашение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1.1.1.3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</w:t>
            </w: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 xml:space="preserve">центр учреждений культуры Волоконовского района»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  <w:r w:rsidRPr="009A2C1D">
              <w:rPr>
                <w:bCs/>
                <w:iCs/>
                <w:sz w:val="28"/>
              </w:rPr>
              <w:t>в 2026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Отчет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 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</w:t>
            </w: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 xml:space="preserve">центр учреждений культуры Волоконовского района»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>Утвержденное муниципальное задание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1.1.2.3.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Заключенное соглашение</w:t>
            </w:r>
          </w:p>
        </w:tc>
      </w:tr>
      <w:tr w:rsidR="00AA7FBC" w:rsidRPr="009A2C1D" w:rsidTr="0033254E">
        <w:trPr>
          <w:trHeight w:val="2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</w:t>
            </w:r>
            <w:r w:rsidRPr="009A2C1D">
              <w:rPr>
                <w:rFonts w:eastAsia="Calibri"/>
                <w:sz w:val="28"/>
                <w:lang w:eastAsia="en-US"/>
              </w:rPr>
              <w:lastRenderedPageBreak/>
              <w:t>оказание услуг»</w:t>
            </w:r>
            <w:r w:rsidRPr="009A2C1D">
              <w:rPr>
                <w:bCs/>
                <w:iCs/>
                <w:sz w:val="28"/>
              </w:rPr>
              <w:t xml:space="preserve"> в 2027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9A2C1D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1.1.3.1.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9A2C1D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</w:rPr>
              <w:t>Контрольная точка 1.1.3.1.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о выполнении </w:t>
            </w:r>
            <w:r w:rsidRPr="009A2C1D">
              <w:rPr>
                <w:bCs/>
                <w:color w:val="000000"/>
                <w:sz w:val="28"/>
                <w:szCs w:val="20"/>
              </w:rPr>
              <w:t>муниципального</w:t>
            </w: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 задания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Утвержденное муниципальное задание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</w:t>
            </w:r>
            <w:r w:rsidRPr="009A2C1D">
              <w:rPr>
                <w:rFonts w:eastAsia="Calibri"/>
                <w:sz w:val="28"/>
              </w:rPr>
              <w:lastRenderedPageBreak/>
              <w:t xml:space="preserve">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lastRenderedPageBreak/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Григорьева И.В. – начальник отдела правового, социально-экономического обеспечения и развития отрасли </w:t>
            </w:r>
            <w:r w:rsidRPr="009A2C1D">
              <w:rPr>
                <w:bCs/>
                <w:color w:val="000000" w:themeColor="text1"/>
                <w:sz w:val="28"/>
                <w:szCs w:val="20"/>
              </w:rPr>
              <w:lastRenderedPageBreak/>
              <w:t>министерства культуры Белгородской области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>Заключенное соглашение</w:t>
            </w:r>
          </w:p>
        </w:tc>
      </w:tr>
      <w:tr w:rsidR="00AA7FBC" w:rsidRPr="009A2C1D" w:rsidTr="0033254E">
        <w:trPr>
          <w:trHeight w:val="14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1.1.3.4.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</w:tbl>
    <w:p w:rsidR="00AA7FBC" w:rsidRDefault="00AA7FBC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Pr="00F760B8" w:rsidRDefault="009A2C1D" w:rsidP="00AA7FBC">
      <w:pPr>
        <w:rPr>
          <w:bCs/>
        </w:rPr>
      </w:pPr>
    </w:p>
    <w:p w:rsidR="00284BBF" w:rsidRPr="00F6249D" w:rsidRDefault="00284BBF" w:rsidP="00284BBF"/>
    <w:p w:rsidR="00CF23BC" w:rsidRDefault="008C34F9" w:rsidP="008C34F9">
      <w:pPr>
        <w:tabs>
          <w:tab w:val="left" w:pos="12090"/>
        </w:tabs>
      </w:pPr>
      <w:r>
        <w:tab/>
      </w:r>
    </w:p>
    <w:p w:rsidR="008C34F9" w:rsidRDefault="008C34F9" w:rsidP="008C34F9">
      <w:pPr>
        <w:tabs>
          <w:tab w:val="left" w:pos="4335"/>
        </w:tabs>
        <w:jc w:val="center"/>
        <w:rPr>
          <w:rStyle w:val="af3"/>
          <w:sz w:val="28"/>
        </w:rPr>
      </w:pPr>
      <w:r>
        <w:rPr>
          <w:b/>
          <w:sz w:val="28"/>
          <w:lang w:val="en-US"/>
        </w:rPr>
        <w:lastRenderedPageBreak/>
        <w:t>VII</w:t>
      </w:r>
      <w:r>
        <w:rPr>
          <w:b/>
          <w:sz w:val="28"/>
        </w:rPr>
        <w:t xml:space="preserve">. </w:t>
      </w:r>
      <w:r w:rsidRPr="000A29F3">
        <w:rPr>
          <w:b/>
          <w:sz w:val="28"/>
        </w:rPr>
        <w:t>Паспорт комплекса процессных мероприятий</w:t>
      </w:r>
      <w:r w:rsidRPr="000A29F3">
        <w:rPr>
          <w:rStyle w:val="30"/>
          <w:rFonts w:eastAsiaTheme="minorHAnsi"/>
          <w:szCs w:val="22"/>
        </w:rPr>
        <w:t xml:space="preserve"> «Создание условий для развития искусства и творчества»</w:t>
      </w:r>
      <w:r w:rsidRPr="000A29F3">
        <w:rPr>
          <w:rStyle w:val="af3"/>
          <w:sz w:val="28"/>
        </w:rPr>
        <w:t xml:space="preserve"> </w:t>
      </w:r>
    </w:p>
    <w:p w:rsidR="008C34F9" w:rsidRDefault="008C34F9" w:rsidP="008C34F9">
      <w:pPr>
        <w:tabs>
          <w:tab w:val="left" w:pos="4335"/>
        </w:tabs>
        <w:jc w:val="center"/>
        <w:rPr>
          <w:rStyle w:val="30"/>
          <w:rFonts w:eastAsiaTheme="minorHAnsi"/>
        </w:rPr>
      </w:pPr>
      <w:r w:rsidRPr="000A29F3">
        <w:rPr>
          <w:rStyle w:val="30"/>
          <w:rFonts w:eastAsiaTheme="minorHAnsi"/>
        </w:rPr>
        <w:t>(далее – комплекс процессных мероприятий 4)</w:t>
      </w:r>
    </w:p>
    <w:p w:rsidR="008C34F9" w:rsidRPr="000A29F3" w:rsidRDefault="008C34F9" w:rsidP="008C34F9">
      <w:pPr>
        <w:tabs>
          <w:tab w:val="left" w:pos="4335"/>
        </w:tabs>
        <w:jc w:val="center"/>
        <w:rPr>
          <w:sz w:val="28"/>
        </w:rPr>
      </w:pPr>
    </w:p>
    <w:p w:rsidR="008C34F9" w:rsidRPr="000A29F3" w:rsidRDefault="008C34F9" w:rsidP="00FE5C5D">
      <w:pPr>
        <w:pStyle w:val="4"/>
        <w:numPr>
          <w:ilvl w:val="0"/>
          <w:numId w:val="3"/>
        </w:numPr>
        <w:spacing w:before="0" w:after="0"/>
        <w:ind w:left="0" w:firstLine="0"/>
        <w:rPr>
          <w:b/>
          <w:sz w:val="28"/>
        </w:rPr>
      </w:pPr>
      <w:r w:rsidRPr="000A29F3">
        <w:rPr>
          <w:b/>
          <w:sz w:val="28"/>
        </w:rPr>
        <w:t>Общие положения</w:t>
      </w:r>
    </w:p>
    <w:p w:rsidR="008C34F9" w:rsidRPr="00CF1830" w:rsidRDefault="008C34F9" w:rsidP="008C34F9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792"/>
        <w:gridCol w:w="7596"/>
      </w:tblGrid>
      <w:tr w:rsidR="008C34F9" w:rsidRPr="002D6011" w:rsidTr="008C34F9">
        <w:trPr>
          <w:trHeight w:val="687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>Управление культуры администрации Волоконовского района (Косарева Инна Иосифовна, начальник управления культуры</w:t>
            </w:r>
            <w:r w:rsidRPr="008C34F9">
              <w:rPr>
                <w:sz w:val="28"/>
              </w:rPr>
              <w:t xml:space="preserve"> </w:t>
            </w:r>
            <w:r w:rsidRPr="008C34F9">
              <w:rPr>
                <w:bCs/>
                <w:sz w:val="28"/>
              </w:rPr>
              <w:t>администрации Волоконовского района)</w:t>
            </w:r>
          </w:p>
        </w:tc>
      </w:tr>
      <w:tr w:rsidR="008C34F9" w:rsidRPr="002D6011" w:rsidTr="008C34F9">
        <w:trPr>
          <w:trHeight w:val="700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 xml:space="preserve">Связь с муниципальной программой </w:t>
            </w:r>
            <w:r w:rsidRPr="008C34F9">
              <w:rPr>
                <w:rFonts w:eastAsia="Calibri"/>
                <w:bCs/>
                <w:sz w:val="28"/>
              </w:rPr>
              <w:t xml:space="preserve">Волоконовского района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Pr="003D2C67" w:rsidRDefault="008C34F9" w:rsidP="008C34F9">
      <w:pPr>
        <w:tabs>
          <w:tab w:val="left" w:pos="4695"/>
        </w:tabs>
        <w:jc w:val="center"/>
        <w:rPr>
          <w:b/>
          <w:sz w:val="28"/>
        </w:rPr>
      </w:pPr>
      <w:r w:rsidRPr="003D2C67">
        <w:rPr>
          <w:b/>
          <w:sz w:val="28"/>
        </w:rPr>
        <w:lastRenderedPageBreak/>
        <w:t>2. Показатели комплекса процессных мероприятий 4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3128"/>
        <w:gridCol w:w="1256"/>
        <w:gridCol w:w="976"/>
        <w:gridCol w:w="1117"/>
        <w:gridCol w:w="838"/>
        <w:gridCol w:w="698"/>
        <w:gridCol w:w="871"/>
        <w:gridCol w:w="821"/>
        <w:gridCol w:w="792"/>
        <w:gridCol w:w="765"/>
        <w:gridCol w:w="791"/>
        <w:gridCol w:w="860"/>
        <w:gridCol w:w="2262"/>
      </w:tblGrid>
      <w:tr w:rsidR="008C34F9" w:rsidRPr="008C34F9" w:rsidTr="008C34F9">
        <w:trPr>
          <w:tblHeader/>
        </w:trPr>
        <w:tc>
          <w:tcPr>
            <w:tcW w:w="555" w:type="dxa"/>
            <w:vMerge w:val="restart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128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Наименование 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показателя</w:t>
            </w: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Признак возраста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ния/ убывания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Уро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вень показа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теля</w:t>
            </w:r>
          </w:p>
        </w:tc>
        <w:tc>
          <w:tcPr>
            <w:tcW w:w="1117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Единица измере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 (по ОКЕИ)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Базовое значение</w:t>
            </w:r>
          </w:p>
        </w:tc>
        <w:tc>
          <w:tcPr>
            <w:tcW w:w="4900" w:type="dxa"/>
            <w:gridSpan w:val="6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Значение показателей по годам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Ответственный 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за достижение показателя</w:t>
            </w:r>
          </w:p>
        </w:tc>
      </w:tr>
      <w:tr w:rsidR="008C34F9" w:rsidRPr="008C34F9" w:rsidTr="008C34F9">
        <w:trPr>
          <w:trHeight w:val="795"/>
          <w:tblHeader/>
        </w:trPr>
        <w:tc>
          <w:tcPr>
            <w:tcW w:w="555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ние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2025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2027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2028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2029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2030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34F9" w:rsidRPr="008C34F9" w:rsidTr="008C34F9">
        <w:trPr>
          <w:tblHeader/>
        </w:trPr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bCs/>
                <w:color w:val="000000" w:themeColor="text1"/>
                <w:u w:color="000000"/>
              </w:rPr>
              <w:t>2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3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4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b/>
                <w:color w:val="000000" w:themeColor="text1"/>
              </w:rPr>
              <w:t>7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8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9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10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11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13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14</w:t>
            </w:r>
          </w:p>
        </w:tc>
      </w:tr>
      <w:tr w:rsidR="008C34F9" w:rsidRPr="008C34F9" w:rsidTr="008C34F9">
        <w:trPr>
          <w:trHeight w:val="656"/>
        </w:trPr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1.</w:t>
            </w:r>
          </w:p>
        </w:tc>
        <w:tc>
          <w:tcPr>
            <w:tcW w:w="15175" w:type="dxa"/>
            <w:gridSpan w:val="13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bCs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1.1.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both"/>
              <w:rPr>
                <w:rFonts w:eastAsia="Arial Unicode MS"/>
                <w:bCs/>
                <w:u w:color="000000"/>
              </w:rPr>
            </w:pPr>
            <w:r w:rsidRPr="008C34F9">
              <w:rPr>
                <w:rFonts w:eastAsia="Arial Unicode MS"/>
                <w:bCs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Прогрес</w:t>
            </w:r>
          </w:p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 xml:space="preserve">сирующий 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8C34F9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Тысяча единиц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 xml:space="preserve"> 15,306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15,280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15,300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15,320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15,340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15,360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15,400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 xml:space="preserve">1.2. 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both"/>
              <w:rPr>
                <w:rFonts w:eastAsia="Arial Unicode MS"/>
                <w:bCs/>
                <w:u w:color="000000"/>
              </w:rPr>
            </w:pPr>
            <w:r w:rsidRPr="008C34F9">
              <w:rPr>
                <w:rFonts w:eastAsia="Arial Unicode MS"/>
                <w:bCs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Прогрес</w:t>
            </w:r>
          </w:p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8C34F9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Человек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2.</w:t>
            </w:r>
          </w:p>
        </w:tc>
        <w:tc>
          <w:tcPr>
            <w:tcW w:w="15175" w:type="dxa"/>
            <w:gridSpan w:val="13"/>
            <w:shd w:val="clear" w:color="auto" w:fill="FFFFFF"/>
            <w:vAlign w:val="center"/>
          </w:tcPr>
          <w:p w:rsidR="008C34F9" w:rsidRPr="008C34F9" w:rsidRDefault="008C34F9" w:rsidP="008C34F9">
            <w:r w:rsidRPr="008C34F9"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2.1.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both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8C34F9" w:rsidRPr="008C34F9" w:rsidRDefault="008C34F9" w:rsidP="008C34F9">
            <w:pPr>
              <w:jc w:val="both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и организаций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Прогрес</w:t>
            </w:r>
          </w:p>
          <w:p w:rsidR="008C34F9" w:rsidRPr="008C34F9" w:rsidRDefault="008C34F9" w:rsidP="008C34F9">
            <w:pPr>
              <w:jc w:val="center"/>
              <w:rPr>
                <w:rFonts w:eastAsia="Arial Unicode MS"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color w:val="000000" w:themeColor="text1"/>
                <w:u w:color="000000"/>
                <w:vertAlign w:val="superscript"/>
              </w:rPr>
            </w:pPr>
            <w:r w:rsidRPr="008C34F9">
              <w:rPr>
                <w:rFonts w:eastAsia="Arial Unicode MS"/>
                <w:color w:val="000000" w:themeColor="text1"/>
                <w:u w:color="000000"/>
              </w:rPr>
              <w:t>«КПМ»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  <w:color w:val="000000" w:themeColor="text1"/>
              </w:rPr>
            </w:pPr>
            <w:r w:rsidRPr="008C34F9">
              <w:rPr>
                <w:bCs/>
                <w:color w:val="000000" w:themeColor="text1"/>
              </w:rPr>
              <w:t>Единица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t>4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</w:p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  <w:p w:rsidR="008C34F9" w:rsidRPr="008C34F9" w:rsidRDefault="008C34F9" w:rsidP="008C34F9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Управление культуры администрации Волоконовского района</w:t>
            </w:r>
          </w:p>
        </w:tc>
      </w:tr>
    </w:tbl>
    <w:p w:rsidR="008C34F9" w:rsidRDefault="008C34F9" w:rsidP="008C34F9">
      <w:pPr>
        <w:pStyle w:val="4"/>
        <w:jc w:val="left"/>
        <w:rPr>
          <w:color w:val="808080" w:themeColor="background1" w:themeShade="80"/>
        </w:rPr>
      </w:pPr>
    </w:p>
    <w:p w:rsidR="008C34F9" w:rsidRDefault="008C34F9" w:rsidP="008C34F9">
      <w:pPr>
        <w:rPr>
          <w:lang w:eastAsia="en-US"/>
        </w:rPr>
      </w:pPr>
    </w:p>
    <w:p w:rsidR="008C34F9" w:rsidRDefault="008C34F9" w:rsidP="008C34F9">
      <w:pPr>
        <w:rPr>
          <w:lang w:eastAsia="en-US"/>
        </w:rPr>
      </w:pPr>
    </w:p>
    <w:p w:rsidR="008C34F9" w:rsidRDefault="008C34F9" w:rsidP="008C34F9">
      <w:pPr>
        <w:rPr>
          <w:lang w:eastAsia="en-US"/>
        </w:rPr>
      </w:pPr>
    </w:p>
    <w:p w:rsidR="008C34F9" w:rsidRDefault="008C34F9" w:rsidP="008C34F9">
      <w:pPr>
        <w:rPr>
          <w:lang w:eastAsia="en-US"/>
        </w:rPr>
      </w:pPr>
    </w:p>
    <w:p w:rsidR="008C34F9" w:rsidRPr="008C34F9" w:rsidRDefault="008C34F9" w:rsidP="008C34F9">
      <w:pPr>
        <w:rPr>
          <w:lang w:eastAsia="en-US"/>
        </w:rPr>
      </w:pPr>
    </w:p>
    <w:p w:rsidR="008C34F9" w:rsidRPr="003D2C67" w:rsidRDefault="008C34F9" w:rsidP="008C34F9">
      <w:pPr>
        <w:jc w:val="center"/>
        <w:rPr>
          <w:b/>
          <w:sz w:val="28"/>
        </w:rPr>
      </w:pPr>
      <w:r w:rsidRPr="003D2C67">
        <w:rPr>
          <w:b/>
          <w:sz w:val="28"/>
        </w:rPr>
        <w:lastRenderedPageBreak/>
        <w:t>3. Помесячный план достижения показателей комплекса процессных мероприятий 4 в 202</w:t>
      </w:r>
      <w:r>
        <w:rPr>
          <w:b/>
          <w:sz w:val="28"/>
        </w:rPr>
        <w:t>5</w:t>
      </w:r>
      <w:r w:rsidRPr="003D2C67">
        <w:rPr>
          <w:b/>
          <w:sz w:val="28"/>
        </w:rPr>
        <w:t xml:space="preserve"> году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2"/>
        <w:gridCol w:w="2325"/>
        <w:gridCol w:w="1013"/>
        <w:gridCol w:w="1083"/>
        <w:gridCol w:w="702"/>
        <w:gridCol w:w="702"/>
        <w:gridCol w:w="691"/>
        <w:gridCol w:w="11"/>
        <w:gridCol w:w="838"/>
        <w:gridCol w:w="839"/>
        <w:gridCol w:w="838"/>
        <w:gridCol w:w="839"/>
        <w:gridCol w:w="839"/>
        <w:gridCol w:w="839"/>
        <w:gridCol w:w="838"/>
        <w:gridCol w:w="839"/>
        <w:gridCol w:w="839"/>
        <w:gridCol w:w="7"/>
        <w:gridCol w:w="1049"/>
        <w:gridCol w:w="9"/>
      </w:tblGrid>
      <w:tr w:rsidR="008C34F9" w:rsidRPr="002A079F" w:rsidTr="002A079F">
        <w:trPr>
          <w:trHeight w:val="334"/>
          <w:tblHeader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325" w:type="dxa"/>
            <w:vMerge w:val="restart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shd w:val="clear" w:color="auto" w:fill="FFFFFF"/>
            <w:vAlign w:val="center"/>
          </w:tcPr>
          <w:p w:rsid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Уровень пока</w:t>
            </w:r>
          </w:p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зателя</w:t>
            </w:r>
          </w:p>
        </w:tc>
        <w:tc>
          <w:tcPr>
            <w:tcW w:w="1083" w:type="dxa"/>
            <w:vMerge w:val="restart"/>
            <w:shd w:val="clear" w:color="auto" w:fill="FFFFFF"/>
            <w:vAlign w:val="center"/>
          </w:tcPr>
          <w:p w:rsid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Единица измере</w:t>
            </w:r>
          </w:p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 xml:space="preserve">ния </w:t>
            </w:r>
          </w:p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9661" w:type="dxa"/>
            <w:gridSpan w:val="14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056" w:type="dxa"/>
            <w:gridSpan w:val="2"/>
            <w:vMerge w:val="restart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 конец 2025 года</w:t>
            </w:r>
          </w:p>
        </w:tc>
      </w:tr>
      <w:tr w:rsidR="008C34F9" w:rsidRPr="002A079F" w:rsidTr="002A079F">
        <w:trPr>
          <w:gridAfter w:val="1"/>
          <w:wAfter w:w="9" w:type="dxa"/>
          <w:trHeight w:val="810"/>
          <w:tblHeader/>
        </w:trPr>
        <w:tc>
          <w:tcPr>
            <w:tcW w:w="562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мар.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sz w:val="20"/>
                <w:szCs w:val="20"/>
              </w:rPr>
              <w:t>дек.</w:t>
            </w:r>
          </w:p>
        </w:tc>
        <w:tc>
          <w:tcPr>
            <w:tcW w:w="1056" w:type="dxa"/>
            <w:gridSpan w:val="2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C34F9" w:rsidRPr="002A079F" w:rsidTr="002A079F">
        <w:trPr>
          <w:gridAfter w:val="1"/>
          <w:wAfter w:w="9" w:type="dxa"/>
          <w:trHeight w:val="225"/>
          <w:tblHeader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8C34F9" w:rsidRPr="002A079F" w:rsidTr="002A079F">
        <w:trPr>
          <w:trHeight w:val="465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</w:t>
            </w:r>
          </w:p>
        </w:tc>
        <w:tc>
          <w:tcPr>
            <w:tcW w:w="15140" w:type="dxa"/>
            <w:gridSpan w:val="19"/>
            <w:shd w:val="clear" w:color="auto" w:fill="FFFFFF"/>
            <w:vAlign w:val="center"/>
          </w:tcPr>
          <w:p w:rsid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Задача 1 «Сохранение и развитие отечественной системы художественного образования, традиций по выявлению,</w:t>
            </w:r>
          </w:p>
          <w:p w:rsidR="008C34F9" w:rsidRPr="002A079F" w:rsidRDefault="008C34F9" w:rsidP="002A079F">
            <w:pPr>
              <w:jc w:val="center"/>
              <w:rPr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 xml:space="preserve"> обучению и поддержке одаренных детей Волоконовского района Белгородской области»</w:t>
            </w:r>
          </w:p>
        </w:tc>
      </w:tr>
      <w:tr w:rsidR="008C34F9" w:rsidRPr="002A079F" w:rsidTr="002A079F">
        <w:trPr>
          <w:gridAfter w:val="1"/>
          <w:wAfter w:w="9" w:type="dxa"/>
          <w:trHeight w:val="1140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1.1.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2A079F">
            <w:pPr>
              <w:jc w:val="both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Тысяча единиц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0,154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0,166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1,244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1,524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15,280</w:t>
            </w:r>
          </w:p>
        </w:tc>
      </w:tr>
      <w:tr w:rsidR="008C34F9" w:rsidRPr="002A079F" w:rsidTr="002A079F">
        <w:trPr>
          <w:gridAfter w:val="1"/>
          <w:wAfter w:w="9" w:type="dxa"/>
          <w:trHeight w:val="690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1.2.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2A079F">
            <w:pPr>
              <w:jc w:val="both"/>
              <w:rPr>
                <w:rFonts w:eastAsia="Arial Unicode MS"/>
                <w:bCs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646</w:t>
            </w:r>
          </w:p>
        </w:tc>
      </w:tr>
      <w:tr w:rsidR="008C34F9" w:rsidRPr="002A079F" w:rsidTr="002A079F">
        <w:trPr>
          <w:trHeight w:val="225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</w:t>
            </w:r>
          </w:p>
        </w:tc>
        <w:tc>
          <w:tcPr>
            <w:tcW w:w="15140" w:type="dxa"/>
            <w:gridSpan w:val="19"/>
            <w:shd w:val="clear" w:color="auto" w:fill="FFFFFF"/>
            <w:vAlign w:val="center"/>
          </w:tcPr>
          <w:p w:rsidR="008C34F9" w:rsidRPr="002A079F" w:rsidRDefault="008C34F9" w:rsidP="008C34F9">
            <w:pPr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2A079F" w:rsidTr="002A079F">
        <w:trPr>
          <w:gridAfter w:val="1"/>
          <w:wAfter w:w="9" w:type="dxa"/>
          <w:trHeight w:val="1590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2.1.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2A079F">
            <w:pPr>
              <w:jc w:val="both"/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8C34F9" w:rsidRPr="002A079F" w:rsidRDefault="008C34F9" w:rsidP="008C34F9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и организаций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8C34F9" w:rsidRPr="00142F60" w:rsidRDefault="008C34F9" w:rsidP="008C34F9">
      <w:pPr>
        <w:pStyle w:val="4"/>
        <w:rPr>
          <w:color w:val="808080" w:themeColor="background1" w:themeShade="80"/>
        </w:rPr>
      </w:pPr>
    </w:p>
    <w:p w:rsidR="008C34F9" w:rsidRDefault="008C34F9" w:rsidP="008C34F9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4</w:t>
      </w:r>
      <w:r w:rsidRPr="005F5FEB">
        <w:rPr>
          <w:b/>
          <w:sz w:val="28"/>
        </w:rPr>
        <w:t>. Перечень мероприятий (результатов) комплекса процессных мероприятий 4</w:t>
      </w:r>
    </w:p>
    <w:tbl>
      <w:tblPr>
        <w:tblStyle w:val="TableGrid"/>
        <w:tblW w:w="15876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2384"/>
        <w:gridCol w:w="1842"/>
        <w:gridCol w:w="1418"/>
        <w:gridCol w:w="1134"/>
        <w:gridCol w:w="1108"/>
        <w:gridCol w:w="896"/>
        <w:gridCol w:w="831"/>
        <w:gridCol w:w="850"/>
        <w:gridCol w:w="851"/>
        <w:gridCol w:w="850"/>
        <w:gridCol w:w="1290"/>
        <w:gridCol w:w="1984"/>
      </w:tblGrid>
      <w:tr w:rsidR="008C34F9" w:rsidRPr="002A079F" w:rsidTr="008C34F9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8C34F9" w:rsidRPr="002A079F" w:rsidTr="008C34F9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C34F9" w:rsidRPr="002A079F" w:rsidTr="008C34F9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  <w:tr w:rsidR="008C34F9" w:rsidRPr="002A079F" w:rsidTr="008C34F9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Задача 1 «Сохранение и развитие отечественной системы художественного образования, традиций по выявлению, </w:t>
            </w:r>
          </w:p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обучению и поддержке одаренных детей Волоконовского района Белгородской области»</w:t>
            </w:r>
          </w:p>
        </w:tc>
      </w:tr>
      <w:tr w:rsidR="008C34F9" w:rsidRPr="002A079F" w:rsidTr="002A079F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8C34F9" w:rsidRPr="002A079F" w:rsidRDefault="008C34F9" w:rsidP="002A079F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«Детскими школами искусств Волоконовского </w:t>
            </w:r>
            <w:r w:rsidRPr="002A079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района обеспечено оказание услуг»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Количество участников мероприятий различного уровня;</w:t>
            </w:r>
          </w:p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lastRenderedPageBreak/>
              <w:t>число посещений культурных мероприятий, проводимых детскими школами искусств</w:t>
            </w:r>
          </w:p>
        </w:tc>
      </w:tr>
      <w:tr w:rsidR="008C34F9" w:rsidRPr="002A079F" w:rsidTr="008C34F9">
        <w:trPr>
          <w:trHeight w:val="2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lastRenderedPageBreak/>
              <w:t>Детские школы искусств Волоконовского района ежегодно осуществляют в рамках выполнения муниципального задания оказание услуги по организации и проведению мероприятий.</w:t>
            </w:r>
          </w:p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проведенных мероприятий.</w:t>
            </w:r>
          </w:p>
        </w:tc>
      </w:tr>
      <w:tr w:rsidR="008C34F9" w:rsidRPr="002A079F" w:rsidTr="008C34F9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2</w:t>
            </w:r>
          </w:p>
        </w:tc>
        <w:tc>
          <w:tcPr>
            <w:tcW w:w="154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2A079F" w:rsidTr="008C34F9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</w:p>
          <w:p w:rsidR="008C34F9" w:rsidRPr="002A079F" w:rsidRDefault="008C34F9" w:rsidP="002A079F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«Оказана</w:t>
            </w:r>
            <w:r w:rsidRPr="002A079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адресная социальная помощь</w:t>
            </w: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 гражданам, удостоенным почетных званий в сфере культуры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2023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</w:p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Количество </w:t>
            </w:r>
            <w:r w:rsidRPr="002A079F">
              <w:rPr>
                <w:color w:val="000000" w:themeColor="text1"/>
                <w:sz w:val="20"/>
                <w:szCs w:val="20"/>
              </w:rPr>
              <w:t>поддержанных деятелей (работников) культуры, творческих коллективов, творческих союзов и организаций</w:t>
            </w:r>
          </w:p>
        </w:tc>
      </w:tr>
      <w:tr w:rsidR="008C34F9" w:rsidRPr="002A079F" w:rsidTr="008C34F9">
        <w:trPr>
          <w:trHeight w:val="2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2A079F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Выплачивается ежемесячная денежная выплата гражданам, добившимся значительных результатов в проведении культурной политики на территории Белгородской области и удостоенным почетных званий в сфере культуры; лицам, являющимся лауреатами международных, всероссийских премий или победителями международных, всероссийских конкурсов, выставок, активно участвующим в культурной и общественной жизни Белгородской области, вышедшим на пенсию в Белгородской области, в соответствии с постановлением Правительства Белгородской области от 28 октября 2013 года № 436-пп «Об оказании адресной социальной помощи гражданам, удостоенным почетных званий в сфере культуры»</w:t>
            </w:r>
          </w:p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граждан, удостоенных почетных званий в сфере культуры, которым оказывается адресная социальная помощь</w:t>
            </w:r>
          </w:p>
        </w:tc>
      </w:tr>
    </w:tbl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8C34F9" w:rsidRPr="00016854" w:rsidRDefault="008C34F9" w:rsidP="008C34F9">
      <w:pPr>
        <w:pStyle w:val="4"/>
        <w:rPr>
          <w:b/>
          <w:sz w:val="28"/>
        </w:rPr>
      </w:pPr>
      <w:r w:rsidRPr="00C20CF3">
        <w:rPr>
          <w:b/>
          <w:sz w:val="28"/>
        </w:rPr>
        <w:lastRenderedPageBreak/>
        <w:t>5. Финансовое обеспечение комплекса процессных мероприятий 4</w:t>
      </w: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1"/>
        <w:gridCol w:w="2065"/>
        <w:gridCol w:w="1036"/>
        <w:gridCol w:w="1036"/>
        <w:gridCol w:w="1036"/>
        <w:gridCol w:w="1036"/>
        <w:gridCol w:w="1036"/>
        <w:gridCol w:w="1036"/>
        <w:gridCol w:w="1176"/>
      </w:tblGrid>
      <w:tr w:rsidR="008C34F9" w:rsidRPr="009A2C1D" w:rsidTr="002A079F">
        <w:trPr>
          <w:trHeight w:val="19"/>
          <w:tblHeader/>
        </w:trPr>
        <w:tc>
          <w:tcPr>
            <w:tcW w:w="2146" w:type="pct"/>
            <w:vMerge w:val="restart"/>
            <w:vAlign w:val="center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95" w:type="pct"/>
            <w:vMerge w:val="restar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58" w:type="pct"/>
            <w:gridSpan w:val="7"/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8C34F9" w:rsidRPr="009A2C1D" w:rsidTr="002A079F">
        <w:trPr>
          <w:trHeight w:val="19"/>
          <w:tblHeader/>
        </w:trPr>
        <w:tc>
          <w:tcPr>
            <w:tcW w:w="2146" w:type="pct"/>
            <w:vMerge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13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14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12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59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Всего</w:t>
            </w:r>
          </w:p>
        </w:tc>
      </w:tr>
      <w:tr w:rsidR="008C34F9" w:rsidRPr="009A2C1D" w:rsidTr="002A079F">
        <w:trPr>
          <w:trHeight w:val="19"/>
          <w:tblHeader/>
        </w:trPr>
        <w:tc>
          <w:tcPr>
            <w:tcW w:w="2146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58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14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2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9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9</w:t>
            </w:r>
          </w:p>
        </w:tc>
      </w:tr>
      <w:tr w:rsidR="008C34F9" w:rsidRPr="009A2C1D" w:rsidTr="00F97588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Комплекс процессных мероприятий «Создание условий для развития искусства и творчества», (всего), в том числе: </w:t>
            </w:r>
          </w:p>
        </w:tc>
        <w:tc>
          <w:tcPr>
            <w:tcW w:w="495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05 4 04 00590</w:t>
            </w:r>
          </w:p>
        </w:tc>
        <w:tc>
          <w:tcPr>
            <w:tcW w:w="358" w:type="pct"/>
          </w:tcPr>
          <w:p w:rsidR="008C34F9" w:rsidRPr="009A2C1D" w:rsidRDefault="008C34F9" w:rsidP="00F9758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60 690,0</w:t>
            </w:r>
          </w:p>
        </w:tc>
        <w:tc>
          <w:tcPr>
            <w:tcW w:w="313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64 190,0</w:t>
            </w:r>
          </w:p>
        </w:tc>
        <w:tc>
          <w:tcPr>
            <w:tcW w:w="314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12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42" w:type="pct"/>
          </w:tcPr>
          <w:p w:rsidR="008C34F9" w:rsidRPr="009A2C1D" w:rsidRDefault="008C34F9" w:rsidP="00F9758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398 416,0</w:t>
            </w:r>
          </w:p>
        </w:tc>
      </w:tr>
      <w:tr w:rsidR="008C34F9" w:rsidRPr="009A2C1D" w:rsidTr="00F97588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9A2C1D">
              <w:rPr>
                <w:sz w:val="28"/>
                <w:szCs w:val="28"/>
              </w:rPr>
              <w:t>05 4 04 00590</w:t>
            </w:r>
          </w:p>
        </w:tc>
        <w:tc>
          <w:tcPr>
            <w:tcW w:w="358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58 890,0</w:t>
            </w:r>
          </w:p>
        </w:tc>
        <w:tc>
          <w:tcPr>
            <w:tcW w:w="313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62 190,0</w:t>
            </w:r>
          </w:p>
        </w:tc>
        <w:tc>
          <w:tcPr>
            <w:tcW w:w="314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12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42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386 616,0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1 800,0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11 800,0 </w:t>
            </w:r>
          </w:p>
        </w:tc>
      </w:tr>
      <w:tr w:rsidR="008C34F9" w:rsidRPr="009A2C1D" w:rsidTr="002A079F">
        <w:trPr>
          <w:trHeight w:val="19"/>
        </w:trPr>
        <w:tc>
          <w:tcPr>
            <w:tcW w:w="5000" w:type="pct"/>
            <w:gridSpan w:val="9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Мероприятие (результат) «Детскими школами искусств Волоконовского района обеспечено оказание услуг», всего, в том числе: 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 05 4 04 00590</w:t>
            </w: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 xml:space="preserve">60 690,0 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64 190,0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42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398 416,0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  <w:vMerge w:val="restar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05 4 04 00590</w:t>
            </w: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58 890,0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62 190,0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66 384,0 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386 616,0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lastRenderedPageBreak/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 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1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1 800,0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11 800,0 </w:t>
            </w:r>
          </w:p>
        </w:tc>
      </w:tr>
      <w:tr w:rsidR="008C34F9" w:rsidRPr="009A2C1D" w:rsidTr="002A079F">
        <w:trPr>
          <w:trHeight w:val="19"/>
        </w:trPr>
        <w:tc>
          <w:tcPr>
            <w:tcW w:w="5000" w:type="pct"/>
            <w:gridSpan w:val="9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bCs/>
                <w:color w:val="000000"/>
                <w:sz w:val="28"/>
                <w:szCs w:val="28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  <w:highlight w:val="yellow"/>
              </w:rPr>
            </w:pPr>
            <w:r w:rsidRPr="009A2C1D">
              <w:rPr>
                <w:b/>
                <w:sz w:val="28"/>
                <w:szCs w:val="28"/>
              </w:rPr>
              <w:t>Мероприятие (результат) «Оказана адресная социальная помощь гражданам, удостоенным почетных званий в сфере культуры», всего, в том числе: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lastRenderedPageBreak/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4F9" w:rsidRPr="00845858" w:rsidRDefault="008C34F9" w:rsidP="008C34F9"/>
    <w:p w:rsidR="008C34F9" w:rsidRPr="00583961" w:rsidRDefault="008C34F9" w:rsidP="008C34F9"/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pStyle w:val="4"/>
        <w:spacing w:before="0" w:after="0"/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tbl>
      <w:tblPr>
        <w:tblStyle w:val="a4"/>
        <w:tblpPr w:leftFromText="180" w:rightFromText="180" w:vertAnchor="page" w:horzAnchor="margin" w:tblpXSpec="right" w:tblpY="1441"/>
        <w:tblW w:w="0" w:type="auto"/>
        <w:tblLook w:val="04A0" w:firstRow="1" w:lastRow="0" w:firstColumn="1" w:lastColumn="0" w:noHBand="0" w:noVBand="1"/>
      </w:tblPr>
      <w:tblGrid>
        <w:gridCol w:w="5050"/>
      </w:tblGrid>
      <w:tr w:rsidR="009A2C1D" w:rsidTr="009A2C1D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BC30BB" w:rsidRDefault="009A2C1D" w:rsidP="009A2C1D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lastRenderedPageBreak/>
              <w:t xml:space="preserve">Приложение </w:t>
            </w:r>
          </w:p>
          <w:p w:rsidR="009A2C1D" w:rsidRPr="003C4298" w:rsidRDefault="009A2C1D" w:rsidP="009A2C1D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t>к паспорту комплекса процессных мероприятий «Создание условий для развития искусства и творчества»</w:t>
            </w:r>
          </w:p>
          <w:p w:rsidR="009A2C1D" w:rsidRDefault="009A2C1D" w:rsidP="009A2C1D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</w:tbl>
    <w:p w:rsidR="009A2C1D" w:rsidRDefault="009A2C1D" w:rsidP="009A2C1D">
      <w:pPr>
        <w:rPr>
          <w:lang w:eastAsia="en-US"/>
        </w:rPr>
      </w:pPr>
    </w:p>
    <w:p w:rsidR="009A2C1D" w:rsidRPr="009A2C1D" w:rsidRDefault="009A2C1D" w:rsidP="009A2C1D">
      <w:pPr>
        <w:rPr>
          <w:lang w:eastAsia="en-US"/>
        </w:rPr>
      </w:pPr>
    </w:p>
    <w:p w:rsidR="008C34F9" w:rsidRDefault="008C34F9" w:rsidP="008C34F9"/>
    <w:p w:rsidR="008C34F9" w:rsidRPr="00BF2803" w:rsidRDefault="008C34F9" w:rsidP="008C34F9"/>
    <w:p w:rsidR="00F97588" w:rsidRDefault="00F97588" w:rsidP="008C34F9">
      <w:pPr>
        <w:pStyle w:val="4"/>
        <w:rPr>
          <w:b/>
          <w:sz w:val="28"/>
        </w:rPr>
      </w:pPr>
    </w:p>
    <w:p w:rsidR="008C34F9" w:rsidRDefault="008C34F9" w:rsidP="008C34F9">
      <w:pPr>
        <w:pStyle w:val="4"/>
        <w:rPr>
          <w:b/>
          <w:sz w:val="28"/>
        </w:rPr>
      </w:pPr>
      <w:r w:rsidRPr="003C4298">
        <w:rPr>
          <w:b/>
          <w:sz w:val="28"/>
        </w:rPr>
        <w:t>План реализации комплекса процессных мероприятий «Создание условий для развития искусства и творчества»</w:t>
      </w:r>
    </w:p>
    <w:p w:rsidR="008C34F9" w:rsidRPr="003C4298" w:rsidRDefault="008C34F9" w:rsidP="008C34F9"/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4"/>
        <w:gridCol w:w="4812"/>
        <w:gridCol w:w="2172"/>
        <w:gridCol w:w="4973"/>
        <w:gridCol w:w="2562"/>
      </w:tblGrid>
      <w:tr w:rsidR="008C34F9" w:rsidRPr="009A2C1D" w:rsidTr="008C34F9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№ п/п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Дата наступления контрольной точки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Вид подтверждающего документа</w:t>
            </w:r>
          </w:p>
        </w:tc>
      </w:tr>
      <w:tr w:rsidR="008C34F9" w:rsidRPr="009A2C1D" w:rsidTr="008C34F9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2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8C34F9" w:rsidRPr="009A2C1D" w:rsidTr="008C34F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bCs/>
                <w:sz w:val="28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</w:t>
            </w:r>
            <w:r w:rsidR="009A2C1D">
              <w:rPr>
                <w:bCs/>
                <w:sz w:val="28"/>
              </w:rPr>
              <w:t xml:space="preserve"> </w:t>
            </w:r>
            <w:r w:rsidRPr="009A2C1D">
              <w:rPr>
                <w:rFonts w:eastAsia="Calibri"/>
                <w:sz w:val="28"/>
                <w:lang w:eastAsia="en-US"/>
              </w:rPr>
              <w:t>«Детскими школами искусств Волоконовского района обеспечено оказание услуг»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«Детскими школами искусств Волоконовского района обеспечено оказание услуг» </w:t>
            </w:r>
          </w:p>
          <w:p w:rsidR="008C34F9" w:rsidRPr="009A2C1D" w:rsidRDefault="008C34F9" w:rsidP="00F97588">
            <w:pPr>
              <w:jc w:val="both"/>
              <w:rPr>
                <w:rFonts w:eastAsia="Calibri"/>
                <w:sz w:val="28"/>
                <w:highlight w:val="yellow"/>
              </w:rPr>
            </w:pPr>
            <w:r w:rsidRPr="009A2C1D">
              <w:rPr>
                <w:bCs/>
                <w:iCs/>
                <w:sz w:val="28"/>
              </w:rPr>
              <w:t>в 2025 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1.1.1.2 «Утверждено муниципальное задание на оказание услуг (выполнение работ) детскими школам искусств Волоконовского района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1.1.1.4 «Представлен предварительный отчет </w:t>
            </w:r>
            <w:r w:rsidRPr="009A2C1D">
              <w:rPr>
                <w:rFonts w:eastAsia="Calibri"/>
                <w:sz w:val="28"/>
              </w:rPr>
              <w:lastRenderedPageBreak/>
              <w:t>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Мирошниченко О.А. - директор МБУДО «Детская школа искусств </w:t>
            </w:r>
            <w:r w:rsidRPr="009A2C1D">
              <w:rPr>
                <w:bCs/>
                <w:sz w:val="28"/>
              </w:rPr>
              <w:lastRenderedPageBreak/>
              <w:t>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Отчет о выполнении </w:t>
            </w:r>
            <w:r w:rsidRPr="009A2C1D">
              <w:rPr>
                <w:bCs/>
                <w:sz w:val="28"/>
              </w:rPr>
              <w:lastRenderedPageBreak/>
              <w:t>муниципального задания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искусств Волоконовского района обеспечено оказание услуг» 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Мирошниченко О.А. - директор МБУДО «Детская школа искусств </w:t>
            </w:r>
            <w:r w:rsidRPr="009A2C1D">
              <w:rPr>
                <w:bCs/>
                <w:sz w:val="28"/>
              </w:rPr>
              <w:lastRenderedPageBreak/>
              <w:t>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Отчет о выполнении </w:t>
            </w:r>
            <w:r w:rsidRPr="009A2C1D">
              <w:rPr>
                <w:bCs/>
                <w:sz w:val="28"/>
              </w:rPr>
              <w:lastRenderedPageBreak/>
              <w:t>муниципального задания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Отчет о выполнении муниципального задания </w:t>
            </w:r>
          </w:p>
          <w:p w:rsidR="008C34F9" w:rsidRPr="009A2C1D" w:rsidRDefault="008C34F9" w:rsidP="008C34F9">
            <w:pPr>
              <w:rPr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 искусств Волоконовского района обеспечено оказание услуг» 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16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 выполнении муниципального задания</w:t>
            </w:r>
          </w:p>
        </w:tc>
      </w:tr>
      <w:tr w:rsidR="008C34F9" w:rsidRPr="009A2C1D" w:rsidTr="00F97588">
        <w:trPr>
          <w:trHeight w:val="1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1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</w:t>
            </w:r>
            <w:r w:rsidRPr="009A2C1D">
              <w:rPr>
                <w:rFonts w:eastAsia="Calibri"/>
                <w:sz w:val="28"/>
              </w:rPr>
              <w:lastRenderedPageBreak/>
              <w:t xml:space="preserve">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1.1.3.4.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color w:val="FF0000"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8C34F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sz w:val="28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 «Оказана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адресная социальная помощь</w:t>
            </w:r>
            <w:r w:rsidRPr="009A2C1D">
              <w:rPr>
                <w:rFonts w:eastAsia="Arial Unicode MS"/>
                <w:bCs/>
                <w:sz w:val="28"/>
                <w:u w:color="000000"/>
              </w:rPr>
              <w:t xml:space="preserve"> </w:t>
            </w:r>
            <w:r w:rsidRPr="009A2C1D">
              <w:rPr>
                <w:rFonts w:eastAsia="Arial Unicode MS"/>
                <w:bCs/>
                <w:sz w:val="28"/>
                <w:u w:color="000000"/>
              </w:rPr>
              <w:lastRenderedPageBreak/>
              <w:t>гражданам, удостоенным почетных званий в сфере культуры</w:t>
            </w:r>
            <w:r w:rsidRPr="009A2C1D">
              <w:rPr>
                <w:bCs/>
                <w:sz w:val="28"/>
              </w:rPr>
              <w:t>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Мирошниченко О.А. - директор МБУДО «Детская школа искусств </w:t>
            </w:r>
            <w:r w:rsidRPr="009A2C1D">
              <w:rPr>
                <w:bCs/>
                <w:sz w:val="28"/>
              </w:rPr>
              <w:lastRenderedPageBreak/>
              <w:t>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2025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2.1.1.1.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</w:t>
            </w:r>
            <w:r w:rsidRPr="009A2C1D">
              <w:rPr>
                <w:bCs/>
                <w:sz w:val="28"/>
              </w:rPr>
              <w:lastRenderedPageBreak/>
              <w:t>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Приказ директора детской школы искусств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2.1.1.2.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 xml:space="preserve">до 22 числа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</w:t>
            </w:r>
            <w:r w:rsidRPr="009A2C1D">
              <w:rPr>
                <w:bCs/>
                <w:iCs/>
                <w:sz w:val="28"/>
                <w:lang w:val="en-US"/>
              </w:rPr>
              <w:t> </w:t>
            </w:r>
            <w:r w:rsidRPr="009A2C1D">
              <w:rPr>
                <w:bCs/>
                <w:iCs/>
                <w:sz w:val="28"/>
              </w:rPr>
              <w:t>сфере культуры» 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2.1.2.1.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2.1.2.2.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2.1.3.1.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Приказ директора детской школы искусств 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2.1.3.2.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</w:tbl>
    <w:p w:rsidR="008C34F9" w:rsidRPr="00E23472" w:rsidRDefault="008C34F9" w:rsidP="008C34F9">
      <w:pPr>
        <w:rPr>
          <w:bCs/>
        </w:rPr>
      </w:pPr>
    </w:p>
    <w:p w:rsidR="00A80F06" w:rsidRDefault="00A80F06" w:rsidP="008C34F9">
      <w:pPr>
        <w:tabs>
          <w:tab w:val="left" w:pos="12090"/>
        </w:tabs>
      </w:pPr>
    </w:p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Default="00A80F06" w:rsidP="00A80F06"/>
    <w:p w:rsidR="008C34F9" w:rsidRDefault="008C34F9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Pr="00A80F06">
        <w:rPr>
          <w:b/>
          <w:sz w:val="28"/>
          <w:szCs w:val="28"/>
        </w:rPr>
        <w:t xml:space="preserve">. </w:t>
      </w:r>
      <w:r w:rsidRPr="00A80C7F">
        <w:rPr>
          <w:b/>
          <w:sz w:val="28"/>
          <w:szCs w:val="28"/>
        </w:rPr>
        <w:t>Паспорт комплекса процессных мероприятий</w:t>
      </w:r>
    </w:p>
    <w:p w:rsidR="00A80F06" w:rsidRDefault="00A80F06" w:rsidP="00A80F06">
      <w:pPr>
        <w:jc w:val="center"/>
        <w:rPr>
          <w:rStyle w:val="30"/>
          <w:rFonts w:eastAsia="Calibri"/>
          <w:szCs w:val="28"/>
        </w:rPr>
      </w:pPr>
      <w:r w:rsidRPr="00A80C7F">
        <w:rPr>
          <w:rStyle w:val="30"/>
          <w:rFonts w:eastAsia="Calibri"/>
          <w:szCs w:val="28"/>
        </w:rPr>
        <w:t xml:space="preserve"> </w:t>
      </w:r>
      <w:r w:rsidRPr="007F7DCF">
        <w:rPr>
          <w:rStyle w:val="30"/>
          <w:rFonts w:eastAsia="Calibri"/>
          <w:szCs w:val="28"/>
        </w:rPr>
        <w:t>«Охрана, сохранение и популяризация объектов культурного наследия (памятников истории и культуры)»</w:t>
      </w:r>
    </w:p>
    <w:p w:rsidR="00A80F06" w:rsidRPr="007F7DCF" w:rsidRDefault="00A80F06" w:rsidP="00A80F06">
      <w:pPr>
        <w:jc w:val="center"/>
        <w:rPr>
          <w:b/>
          <w:sz w:val="28"/>
          <w:szCs w:val="28"/>
        </w:rPr>
      </w:pPr>
      <w:r w:rsidRPr="00A80C7F">
        <w:rPr>
          <w:rStyle w:val="30"/>
          <w:rFonts w:eastAsia="Calibri"/>
          <w:szCs w:val="28"/>
        </w:rPr>
        <w:t xml:space="preserve"> (далее – комплекс процессных мероприятий 5)</w:t>
      </w:r>
    </w:p>
    <w:p w:rsidR="00A80F06" w:rsidRPr="000012F6" w:rsidRDefault="00A80F06" w:rsidP="00A80F06">
      <w:pPr>
        <w:jc w:val="center"/>
        <w:rPr>
          <w:bCs/>
          <w:sz w:val="28"/>
          <w:szCs w:val="28"/>
        </w:rPr>
      </w:pPr>
    </w:p>
    <w:p w:rsidR="00A80F06" w:rsidRPr="000012F6" w:rsidRDefault="00A80F06" w:rsidP="00A80F06">
      <w:pPr>
        <w:pStyle w:val="4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1. Общие положения</w:t>
      </w:r>
    </w:p>
    <w:tbl>
      <w:tblPr>
        <w:tblW w:w="48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7245"/>
      </w:tblGrid>
      <w:tr w:rsidR="00A80F06" w:rsidRPr="00CA396F" w:rsidTr="00A80F06">
        <w:trPr>
          <w:trHeight w:val="516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Ответственный исполнительный орган Волоконовского района (иной муниципальный орган, организация) 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80F06" w:rsidRPr="00CA396F" w:rsidTr="00A80F06">
        <w:trPr>
          <w:trHeight w:val="700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>Связь с муниципальной программой Волоконовского района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Муниципальная программа Волоконовского района «Развитие культуры Волоконовского района» </w:t>
            </w:r>
          </w:p>
        </w:tc>
      </w:tr>
    </w:tbl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Pr="000012F6" w:rsidRDefault="00A80F06" w:rsidP="00A80F06">
      <w:pPr>
        <w:tabs>
          <w:tab w:val="left" w:pos="4695"/>
        </w:tabs>
        <w:jc w:val="center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lastRenderedPageBreak/>
        <w:t>2. Показатели комплекса процессных мероприятий</w:t>
      </w:r>
      <w:r>
        <w:rPr>
          <w:b/>
          <w:sz w:val="28"/>
          <w:szCs w:val="28"/>
        </w:rPr>
        <w:t xml:space="preserve"> 5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401"/>
        <w:gridCol w:w="1134"/>
        <w:gridCol w:w="993"/>
        <w:gridCol w:w="992"/>
        <w:gridCol w:w="1134"/>
        <w:gridCol w:w="567"/>
        <w:gridCol w:w="567"/>
        <w:gridCol w:w="567"/>
        <w:gridCol w:w="709"/>
        <w:gridCol w:w="850"/>
        <w:gridCol w:w="709"/>
        <w:gridCol w:w="809"/>
        <w:gridCol w:w="2255"/>
      </w:tblGrid>
      <w:tr w:rsidR="00A80F06" w:rsidRPr="00A80F06" w:rsidTr="00A80F06">
        <w:trPr>
          <w:tblHeader/>
        </w:trPr>
        <w:tc>
          <w:tcPr>
            <w:tcW w:w="563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№ </w:t>
            </w:r>
            <w:r w:rsidRPr="00A80F06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ния/ убывания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</w:t>
            </w:r>
          </w:p>
          <w:p w:rsidR="00A80F06" w:rsidRP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11" w:type="dxa"/>
            <w:gridSpan w:val="6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255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Ответственный </w:t>
            </w:r>
            <w:r w:rsidRPr="00A80F06">
              <w:rPr>
                <w:b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A80F06" w:rsidRPr="00A80F06" w:rsidTr="00A80F06">
        <w:trPr>
          <w:trHeight w:val="795"/>
          <w:tblHeader/>
        </w:trPr>
        <w:tc>
          <w:tcPr>
            <w:tcW w:w="563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255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A80F06">
        <w:tc>
          <w:tcPr>
            <w:tcW w:w="563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</w:tr>
      <w:tr w:rsidR="00A80F06" w:rsidRPr="00A80F06" w:rsidTr="00A80F06">
        <w:tc>
          <w:tcPr>
            <w:tcW w:w="563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4687" w:type="dxa"/>
            <w:gridSpan w:val="13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A80F06">
        <w:tc>
          <w:tcPr>
            <w:tcW w:w="563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  <w:highlight w:val="red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3401" w:type="dxa"/>
            <w:shd w:val="clear" w:color="FFFFFF" w:fill="FFFFFF"/>
            <w:vAlign w:val="center"/>
          </w:tcPr>
          <w:p w:rsidR="00A80F06" w:rsidRPr="00A80F06" w:rsidRDefault="00A80F06" w:rsidP="00A80F06">
            <w:pPr>
              <w:jc w:val="both"/>
              <w:rPr>
                <w:rFonts w:eastAsia="Arial Unicode MS"/>
                <w:strike/>
                <w:sz w:val="20"/>
                <w:szCs w:val="20"/>
                <w:highlight w:val="red"/>
              </w:rPr>
            </w:pPr>
            <w:r w:rsidRPr="00A80F06">
              <w:rPr>
                <w:rFonts w:eastAsia="Arial Unicode MS"/>
                <w:bCs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Прогрес</w:t>
            </w:r>
          </w:p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сирующий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92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94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 xml:space="preserve">Управление культуры администрации Волоконовского района </w:t>
            </w:r>
          </w:p>
        </w:tc>
      </w:tr>
    </w:tbl>
    <w:p w:rsidR="00A80F06" w:rsidRPr="00CA396F" w:rsidRDefault="00A80F06" w:rsidP="00A80F06">
      <w:pPr>
        <w:rPr>
          <w:color w:val="808080"/>
        </w:rPr>
      </w:pPr>
      <w:r>
        <w:rPr>
          <w:color w:val="808080"/>
        </w:rPr>
        <w:t xml:space="preserve">  </w:t>
      </w: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012F6">
        <w:rPr>
          <w:b/>
          <w:sz w:val="28"/>
          <w:szCs w:val="28"/>
        </w:rPr>
        <w:t xml:space="preserve">. Помесячный план достижения показателей комплекса процессных мероприятий </w:t>
      </w:r>
      <w:r>
        <w:rPr>
          <w:b/>
          <w:sz w:val="28"/>
          <w:szCs w:val="28"/>
        </w:rPr>
        <w:t>5</w:t>
      </w:r>
    </w:p>
    <w:p w:rsidR="00A80F06" w:rsidRPr="003C2137" w:rsidRDefault="00A80F06" w:rsidP="00A80F06"/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492"/>
        <w:gridCol w:w="1247"/>
        <w:gridCol w:w="1309"/>
        <w:gridCol w:w="636"/>
        <w:gridCol w:w="836"/>
        <w:gridCol w:w="835"/>
        <w:gridCol w:w="698"/>
        <w:gridCol w:w="836"/>
        <w:gridCol w:w="835"/>
        <w:gridCol w:w="791"/>
        <w:gridCol w:w="836"/>
        <w:gridCol w:w="698"/>
        <w:gridCol w:w="697"/>
        <w:gridCol w:w="698"/>
        <w:gridCol w:w="1115"/>
      </w:tblGrid>
      <w:tr w:rsidR="00A80F06" w:rsidRPr="00A80F06" w:rsidTr="00E04341">
        <w:trPr>
          <w:trHeight w:val="334"/>
          <w:tblHeader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92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09" w:type="dxa"/>
            <w:vMerge w:val="restart"/>
            <w:shd w:val="clear" w:color="auto" w:fill="FFFFFF"/>
            <w:vAlign w:val="center"/>
          </w:tcPr>
          <w:p w:rsidR="00E04341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Единица 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измерения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8396" w:type="dxa"/>
            <w:gridSpan w:val="11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80F06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15" w:type="dxa"/>
            <w:vMerge w:val="restart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A80F06" w:rsidRPr="00A80F06" w:rsidTr="00E04341">
        <w:trPr>
          <w:tblHeader/>
        </w:trPr>
        <w:tc>
          <w:tcPr>
            <w:tcW w:w="617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115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E04341">
        <w:trPr>
          <w:tblHeader/>
        </w:trPr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2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15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16</w:t>
            </w:r>
          </w:p>
        </w:tc>
      </w:tr>
      <w:tr w:rsidR="00A80F06" w:rsidRPr="00A80F06" w:rsidTr="00E04341">
        <w:trPr>
          <w:trHeight w:val="293"/>
        </w:trPr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4559" w:type="dxa"/>
            <w:gridSpan w:val="15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2492" w:type="dxa"/>
            <w:shd w:val="clear" w:color="FFFFFF" w:fill="FFFFFF"/>
            <w:vAlign w:val="center"/>
          </w:tcPr>
          <w:p w:rsidR="00A80F06" w:rsidRPr="00A80F06" w:rsidRDefault="00A80F06" w:rsidP="00E04341">
            <w:pPr>
              <w:jc w:val="both"/>
              <w:rPr>
                <w:rFonts w:eastAsia="Arial Unicode MS"/>
                <w:i/>
                <w:strike/>
                <w:sz w:val="20"/>
                <w:szCs w:val="20"/>
              </w:rPr>
            </w:pPr>
            <w:r w:rsidRPr="00A80F06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247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color w:val="000000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i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 xml:space="preserve">Процент </w:t>
            </w:r>
          </w:p>
        </w:tc>
        <w:tc>
          <w:tcPr>
            <w:tcW w:w="6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rFonts w:cs="PT Astra Serif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FFFFFF" w:fill="FFFFFF"/>
          </w:tcPr>
          <w:p w:rsidR="00A80F06" w:rsidRPr="00A80F06" w:rsidRDefault="00A80F06" w:rsidP="005D6D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82</w:t>
            </w: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3C2137">
        <w:rPr>
          <w:b/>
          <w:sz w:val="28"/>
          <w:szCs w:val="28"/>
        </w:rPr>
        <w:lastRenderedPageBreak/>
        <w:t>4. 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5</w:t>
      </w:r>
    </w:p>
    <w:p w:rsidR="00A80F06" w:rsidRPr="003C2137" w:rsidRDefault="00A80F06" w:rsidP="00A80F06"/>
    <w:tbl>
      <w:tblPr>
        <w:tblW w:w="1559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9"/>
        <w:gridCol w:w="4229"/>
        <w:gridCol w:w="1701"/>
        <w:gridCol w:w="1134"/>
        <w:gridCol w:w="992"/>
        <w:gridCol w:w="567"/>
        <w:gridCol w:w="709"/>
        <w:gridCol w:w="709"/>
        <w:gridCol w:w="709"/>
        <w:gridCol w:w="850"/>
        <w:gridCol w:w="851"/>
        <w:gridCol w:w="860"/>
        <w:gridCol w:w="1843"/>
      </w:tblGrid>
      <w:tr w:rsidR="00A80F06" w:rsidRPr="00E04341" w:rsidTr="00E04341">
        <w:trPr>
          <w:trHeight w:val="20"/>
          <w:tblHeader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Единица измерения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Связь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с показателями комплекса процессных мероприятий</w:t>
            </w:r>
          </w:p>
        </w:tc>
      </w:tr>
      <w:tr w:rsidR="00E04341" w:rsidRPr="00E04341" w:rsidTr="00E04341">
        <w:trPr>
          <w:trHeight w:val="20"/>
          <w:tblHeader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341" w:rsidRPr="00E04341" w:rsidTr="00E04341">
        <w:trPr>
          <w:trHeight w:val="20"/>
          <w:tblHeader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80F06" w:rsidRPr="00E04341" w:rsidTr="005D6D9E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E04341" w:rsidRPr="00E04341" w:rsidTr="00E04341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 xml:space="preserve">Мероприятие (результат) «Выполнены работы по сохранению </w:t>
            </w:r>
            <w:r w:rsidRPr="00E04341">
              <w:rPr>
                <w:color w:val="000000"/>
                <w:sz w:val="20"/>
                <w:szCs w:val="20"/>
              </w:rPr>
              <w:t>объектов культурного наследия</w:t>
            </w:r>
            <w:r w:rsidRPr="00E04341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Выполнение</w:t>
            </w:r>
          </w:p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работ, оказание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  <w:highlight w:val="green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04341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</w:tr>
      <w:tr w:rsidR="00A80F06" w:rsidRPr="00E04341" w:rsidTr="005D6D9E">
        <w:trPr>
          <w:trHeight w:val="827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Сохранение объектов культурного наследия в соответствии со Стратегией государственной культурной политики на период до 2030 года, утверждённой распоряжением Правительства Российской Федерации от 29 февраля 2012 года № 326-р, перечнем поручений Заместителя Председателя Правительства Российской Федерации Т.А. Голиковой от 7 июля 2023 года № 1/1-8947. Значение результата характеризуется количеством объектов культурного наследия, на которых проведены работы по сохранению.</w:t>
            </w:r>
          </w:p>
        </w:tc>
      </w:tr>
    </w:tbl>
    <w:p w:rsidR="00A80F06" w:rsidRDefault="00A80F06" w:rsidP="00A80F06">
      <w:pPr>
        <w:pStyle w:val="4"/>
        <w:spacing w:after="0"/>
        <w:rPr>
          <w:b/>
          <w:sz w:val="28"/>
          <w:szCs w:val="28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Pr="00E04341" w:rsidRDefault="00E04341" w:rsidP="00E04341">
      <w:pPr>
        <w:rPr>
          <w:lang w:eastAsia="en-US"/>
        </w:rPr>
      </w:pPr>
    </w:p>
    <w:p w:rsidR="00A80F06" w:rsidRPr="00CA78E9" w:rsidRDefault="00A80F06" w:rsidP="00A80F06">
      <w:pPr>
        <w:pStyle w:val="4"/>
        <w:spacing w:after="0"/>
        <w:rPr>
          <w:b/>
          <w:sz w:val="28"/>
          <w:szCs w:val="28"/>
        </w:rPr>
      </w:pPr>
      <w:r w:rsidRPr="00AE2141">
        <w:rPr>
          <w:b/>
          <w:sz w:val="28"/>
          <w:szCs w:val="28"/>
        </w:rPr>
        <w:lastRenderedPageBreak/>
        <w:t>5. Финансовое обеспечение комплекса процессных мероприятий 5</w:t>
      </w:r>
    </w:p>
    <w:p w:rsidR="00A80F06" w:rsidRPr="00336F58" w:rsidRDefault="00A80F06" w:rsidP="00A80F06"/>
    <w:tbl>
      <w:tblPr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7"/>
        <w:gridCol w:w="2065"/>
        <w:gridCol w:w="1008"/>
        <w:gridCol w:w="873"/>
        <w:gridCol w:w="873"/>
        <w:gridCol w:w="870"/>
        <w:gridCol w:w="1008"/>
        <w:gridCol w:w="1008"/>
        <w:gridCol w:w="957"/>
      </w:tblGrid>
      <w:tr w:rsidR="00A80F06" w:rsidRPr="009A2C1D" w:rsidTr="009A2C1D">
        <w:trPr>
          <w:trHeight w:val="20"/>
          <w:tblHeader/>
        </w:trPr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41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Наименование мероприятия (результата) /</w:t>
            </w:r>
          </w:p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источник финансового обеспечения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Код бюджетной классификации</w:t>
            </w:r>
          </w:p>
        </w:tc>
        <w:tc>
          <w:tcPr>
            <w:tcW w:w="2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Объем финансового обеспечения по годам, тыс. рублей</w:t>
            </w:r>
          </w:p>
        </w:tc>
      </w:tr>
      <w:tr w:rsidR="00A80F06" w:rsidRPr="009A2C1D" w:rsidTr="009A2C1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b/>
                <w:spacing w:val="-2"/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Всего</w:t>
            </w:r>
          </w:p>
        </w:tc>
      </w:tr>
      <w:tr w:rsidR="00A80F06" w:rsidRPr="009A2C1D" w:rsidTr="009A2C1D">
        <w:trPr>
          <w:trHeight w:val="379"/>
          <w:tblHeader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pacing w:val="-2"/>
                <w:sz w:val="28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pacing w:val="-2"/>
                <w:sz w:val="28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pacing w:val="-2"/>
                <w:sz w:val="28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pacing w:val="-2"/>
                <w:sz w:val="28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z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z w:val="2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9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Комплекс процессных мероприятий </w:t>
            </w:r>
            <w:r w:rsidRPr="009A2C1D">
              <w:rPr>
                <w:rStyle w:val="30"/>
                <w:rFonts w:eastAsia="Calibri"/>
              </w:rPr>
              <w:t>«Охрана, сохранение и популяризация объектов культурного наследия (памятников истории и культуры)»</w:t>
            </w:r>
            <w:r w:rsidRPr="009A2C1D">
              <w:rPr>
                <w:b/>
                <w:sz w:val="28"/>
              </w:rPr>
              <w:t xml:space="preserve">, (всего), в том числе: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639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i/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Мероприятие (результат) </w:t>
            </w:r>
            <w:r w:rsidRPr="009A2C1D">
              <w:rPr>
                <w:b/>
                <w:bCs/>
                <w:color w:val="000000"/>
                <w:sz w:val="28"/>
              </w:rPr>
              <w:t xml:space="preserve">«Выполнены работы по сохранению </w:t>
            </w:r>
            <w:r w:rsidRPr="009A2C1D">
              <w:rPr>
                <w:b/>
                <w:color w:val="000000"/>
                <w:sz w:val="28"/>
              </w:rPr>
              <w:t>объектов культурного наследия</w:t>
            </w:r>
            <w:r w:rsidRPr="009A2C1D">
              <w:rPr>
                <w:b/>
                <w:bCs/>
                <w:color w:val="000000"/>
                <w:sz w:val="28"/>
              </w:rPr>
              <w:t>»</w:t>
            </w:r>
            <w:r w:rsidRPr="009A2C1D">
              <w:rPr>
                <w:b/>
                <w:sz w:val="28"/>
              </w:rPr>
              <w:t xml:space="preserve">, всего, в том числе: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305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ind w:left="283" w:firstLine="1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</w:tbl>
    <w:p w:rsidR="00E04341" w:rsidRDefault="00E04341" w:rsidP="00A80F06">
      <w:pPr>
        <w:ind w:left="9911"/>
        <w:jc w:val="center"/>
      </w:pPr>
    </w:p>
    <w:p w:rsidR="00A80F06" w:rsidRDefault="00A80F06" w:rsidP="00A80F06"/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tbl>
      <w:tblPr>
        <w:tblStyle w:val="a4"/>
        <w:tblpPr w:leftFromText="180" w:rightFromText="180" w:vertAnchor="text" w:horzAnchor="margin" w:tblpXSpec="right" w:tblpY="-455"/>
        <w:tblW w:w="0" w:type="auto"/>
        <w:tblLook w:val="04A0" w:firstRow="1" w:lastRow="0" w:firstColumn="1" w:lastColumn="0" w:noHBand="0" w:noVBand="1"/>
      </w:tblPr>
      <w:tblGrid>
        <w:gridCol w:w="6184"/>
      </w:tblGrid>
      <w:tr w:rsidR="009A2C1D" w:rsidTr="009A2C1D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A80C7F" w:rsidRDefault="009A2C1D" w:rsidP="009A2C1D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9A2C1D" w:rsidRPr="00A80C7F" w:rsidRDefault="009A2C1D" w:rsidP="009A2C1D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t xml:space="preserve">к паспорту комплекса процессных мероприятий </w:t>
            </w:r>
            <w:r w:rsidRPr="00627DC6">
              <w:rPr>
                <w:b/>
                <w:sz w:val="28"/>
                <w:szCs w:val="28"/>
              </w:rPr>
              <w:t>«Охрана, сохранение и популяризация объектов культурного наследия (памятников истории и культуры)»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A2C1D" w:rsidRDefault="009A2C1D" w:rsidP="009A2C1D">
            <w:pPr>
              <w:jc w:val="center"/>
            </w:pPr>
          </w:p>
        </w:tc>
      </w:tr>
    </w:tbl>
    <w:p w:rsidR="009A2C1D" w:rsidRDefault="009A2C1D" w:rsidP="009A2C1D">
      <w:pPr>
        <w:rPr>
          <w:lang w:eastAsia="en-US"/>
        </w:rPr>
      </w:pPr>
    </w:p>
    <w:p w:rsidR="009A2C1D" w:rsidRDefault="0074765C" w:rsidP="0074765C">
      <w:pPr>
        <w:tabs>
          <w:tab w:val="left" w:pos="6270"/>
        </w:tabs>
        <w:rPr>
          <w:lang w:eastAsia="en-US"/>
        </w:rPr>
      </w:pPr>
      <w:r>
        <w:rPr>
          <w:lang w:eastAsia="en-US"/>
        </w:rPr>
        <w:tab/>
      </w:r>
    </w:p>
    <w:p w:rsidR="009A2C1D" w:rsidRPr="009A2C1D" w:rsidRDefault="009A2C1D" w:rsidP="009A2C1D">
      <w:pPr>
        <w:rPr>
          <w:lang w:eastAsia="en-US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Pr="00A80C7F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A80C7F">
        <w:rPr>
          <w:b/>
          <w:sz w:val="28"/>
          <w:szCs w:val="28"/>
        </w:rPr>
        <w:t>План реализации комплекса процессных мероприятий 5</w:t>
      </w:r>
    </w:p>
    <w:p w:rsidR="00A80F06" w:rsidRPr="00AB3F18" w:rsidRDefault="00A80F06" w:rsidP="00A80F06"/>
    <w:tbl>
      <w:tblPr>
        <w:tblW w:w="15736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5005"/>
        <w:gridCol w:w="2367"/>
        <w:gridCol w:w="4739"/>
        <w:gridCol w:w="2562"/>
      </w:tblGrid>
      <w:tr w:rsidR="00A80F06" w:rsidRPr="009A2C1D" w:rsidTr="005D6D9E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 w:rsidR="00E04341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государственного органа, организации)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A80F06" w:rsidRPr="009A2C1D" w:rsidTr="005D6D9E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5</w:t>
            </w:r>
          </w:p>
        </w:tc>
      </w:tr>
      <w:tr w:rsidR="00A80F06" w:rsidRPr="009A2C1D" w:rsidTr="005D6D9E">
        <w:trPr>
          <w:trHeight w:val="45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</w:t>
            </w:r>
            <w:r w:rsidRPr="009A2C1D">
              <w:rPr>
                <w:bCs/>
                <w:i/>
                <w:color w:val="000000"/>
                <w:sz w:val="28"/>
              </w:rPr>
              <w:t>.</w:t>
            </w:r>
          </w:p>
        </w:tc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E04341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color w:val="000000"/>
                <w:sz w:val="28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A80F06" w:rsidRPr="009A2C1D" w:rsidTr="005D6D9E">
        <w:trPr>
          <w:trHeight w:val="7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9A2C1D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Мероприятие (результат) </w:t>
            </w:r>
            <w:r w:rsidRPr="009A2C1D">
              <w:rPr>
                <w:sz w:val="28"/>
              </w:rPr>
              <w:t xml:space="preserve">«Работы по сохранению объектов культурного наследия»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Х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Косарева И.И. - начальник управления культуры администрации Волоконовского района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A80F06" w:rsidRPr="009A2C1D" w:rsidTr="005D6D9E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E04341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</w:t>
            </w:r>
            <w:r w:rsidRPr="009A2C1D">
              <w:rPr>
                <w:sz w:val="28"/>
              </w:rPr>
              <w:t xml:space="preserve">«Работы по сохранению объектов культурного наследия» </w:t>
            </w:r>
            <w:r w:rsidRPr="009A2C1D">
              <w:rPr>
                <w:bCs/>
                <w:iCs/>
                <w:sz w:val="28"/>
              </w:rPr>
              <w:t xml:space="preserve">в 2025 году реализации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Х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9A2C1D">
            <w:pPr>
              <w:jc w:val="both"/>
              <w:rPr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Контрольная точка 1.1.1.1. «</w:t>
            </w:r>
            <w:r w:rsidRPr="009A2C1D">
              <w:rPr>
                <w:color w:val="000000"/>
                <w:sz w:val="28"/>
              </w:rPr>
              <w:t>Оплата выполненных работ</w:t>
            </w:r>
            <w:r w:rsidRPr="009A2C1D">
              <w:rPr>
                <w:bCs/>
                <w:color w:val="000000"/>
                <w:sz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01.02.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Платежное поручение </w:t>
            </w:r>
          </w:p>
        </w:tc>
      </w:tr>
    </w:tbl>
    <w:p w:rsidR="00A80F06" w:rsidRPr="005726DA" w:rsidRDefault="00A80F06" w:rsidP="00A80F06">
      <w:pPr>
        <w:pStyle w:val="af6"/>
        <w:rPr>
          <w:iCs/>
          <w:sz w:val="22"/>
          <w:szCs w:val="22"/>
        </w:rPr>
      </w:pPr>
    </w:p>
    <w:p w:rsidR="00A80F06" w:rsidRPr="00A80F06" w:rsidRDefault="00A80F06" w:rsidP="00A80F06">
      <w:pPr>
        <w:jc w:val="center"/>
      </w:pPr>
    </w:p>
    <w:sectPr w:rsidR="00A80F06" w:rsidRPr="00A80F06" w:rsidSect="006F364F">
      <w:headerReference w:type="default" r:id="rId10"/>
      <w:headerReference w:type="first" r:id="rId11"/>
      <w:pgSz w:w="16838" w:h="11906" w:orient="landscape"/>
      <w:pgMar w:top="1701" w:right="720" w:bottom="567" w:left="720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97" w:rsidRDefault="00156597" w:rsidP="00C87C99">
      <w:r>
        <w:separator/>
      </w:r>
    </w:p>
  </w:endnote>
  <w:endnote w:type="continuationSeparator" w:id="0">
    <w:p w:rsidR="00156597" w:rsidRDefault="00156597" w:rsidP="00C8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97" w:rsidRDefault="00156597" w:rsidP="00C87C99">
      <w:r>
        <w:separator/>
      </w:r>
    </w:p>
  </w:footnote>
  <w:footnote w:type="continuationSeparator" w:id="0">
    <w:p w:rsidR="00156597" w:rsidRDefault="00156597" w:rsidP="00C8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008019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577">
          <w:rPr>
            <w:noProof/>
          </w:rPr>
          <w:t>2</w:t>
        </w:r>
        <w:r>
          <w:fldChar w:fldCharType="end"/>
        </w:r>
      </w:p>
    </w:sdtContent>
  </w:sdt>
  <w:p w:rsidR="008C34F9" w:rsidRDefault="008C34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141206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577">
          <w:rPr>
            <w:noProof/>
          </w:rPr>
          <w:t>1</w:t>
        </w:r>
        <w:r>
          <w:fldChar w:fldCharType="end"/>
        </w:r>
      </w:p>
    </w:sdtContent>
  </w:sdt>
  <w:p w:rsidR="008C34F9" w:rsidRDefault="008C34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275969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57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C34F9" w:rsidRDefault="008C34F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679583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8C34F9" w:rsidRDefault="008C34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16F5"/>
    <w:multiLevelType w:val="hybridMultilevel"/>
    <w:tmpl w:val="AC0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3"/>
    <w:rsid w:val="00031FE2"/>
    <w:rsid w:val="000658BC"/>
    <w:rsid w:val="00072A05"/>
    <w:rsid w:val="00080173"/>
    <w:rsid w:val="000B19CD"/>
    <w:rsid w:val="000F7F1C"/>
    <w:rsid w:val="001032AC"/>
    <w:rsid w:val="00136127"/>
    <w:rsid w:val="00156597"/>
    <w:rsid w:val="001D31EF"/>
    <w:rsid w:val="0024369B"/>
    <w:rsid w:val="00250B0A"/>
    <w:rsid w:val="00284BBF"/>
    <w:rsid w:val="002A079F"/>
    <w:rsid w:val="002D2098"/>
    <w:rsid w:val="002D46AB"/>
    <w:rsid w:val="0033254E"/>
    <w:rsid w:val="00366CFB"/>
    <w:rsid w:val="003F0446"/>
    <w:rsid w:val="00426E2F"/>
    <w:rsid w:val="00452CA2"/>
    <w:rsid w:val="00483240"/>
    <w:rsid w:val="00542DF6"/>
    <w:rsid w:val="005A141A"/>
    <w:rsid w:val="005B37A5"/>
    <w:rsid w:val="00674B37"/>
    <w:rsid w:val="006F364F"/>
    <w:rsid w:val="0074765C"/>
    <w:rsid w:val="00781447"/>
    <w:rsid w:val="008A39AE"/>
    <w:rsid w:val="008C34F9"/>
    <w:rsid w:val="009A2C1D"/>
    <w:rsid w:val="009A5E25"/>
    <w:rsid w:val="009E5C04"/>
    <w:rsid w:val="00A26E63"/>
    <w:rsid w:val="00A80F06"/>
    <w:rsid w:val="00AA7FBC"/>
    <w:rsid w:val="00B1205E"/>
    <w:rsid w:val="00B1725F"/>
    <w:rsid w:val="00B23828"/>
    <w:rsid w:val="00B71041"/>
    <w:rsid w:val="00C22D80"/>
    <w:rsid w:val="00C5768F"/>
    <w:rsid w:val="00C855DF"/>
    <w:rsid w:val="00C87C99"/>
    <w:rsid w:val="00CF23BC"/>
    <w:rsid w:val="00D97577"/>
    <w:rsid w:val="00E04341"/>
    <w:rsid w:val="00E8375F"/>
    <w:rsid w:val="00F97588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A6B57-D31F-45FB-99EA-A655ADD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64F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F364F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364F"/>
    <w:pPr>
      <w:keepNext/>
      <w:keepLines/>
      <w:spacing w:before="40" w:line="259" w:lineRule="auto"/>
      <w:jc w:val="center"/>
      <w:outlineLvl w:val="2"/>
    </w:pPr>
    <w:rPr>
      <w:b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6F364F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6F364F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F364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F364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F364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F364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D46A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D46A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87C9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6F364F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F364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F36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F364F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uiPriority w:val="9"/>
    <w:rsid w:val="006F36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F364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6F364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6F364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6F364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6F36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6F364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6F36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6F364F"/>
    <w:rPr>
      <w:rFonts w:ascii="Arial" w:eastAsia="Arial" w:hAnsi="Arial" w:cs="Arial"/>
      <w:b/>
      <w:bCs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F364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b">
    <w:name w:val="Название Знак"/>
    <w:basedOn w:val="a1"/>
    <w:link w:val="aa"/>
    <w:uiPriority w:val="10"/>
    <w:rsid w:val="006F364F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6F364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Подзаголовок Знак"/>
    <w:basedOn w:val="a1"/>
    <w:link w:val="ac"/>
    <w:uiPriority w:val="11"/>
    <w:rsid w:val="006F36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364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6F364F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F36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">
    <w:name w:val="Выделенная цитата Знак"/>
    <w:basedOn w:val="a1"/>
    <w:link w:val="ae"/>
    <w:uiPriority w:val="30"/>
    <w:rsid w:val="006F364F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6F364F"/>
  </w:style>
  <w:style w:type="character" w:customStyle="1" w:styleId="FooterChar">
    <w:name w:val="Footer Char"/>
    <w:basedOn w:val="a1"/>
    <w:uiPriority w:val="99"/>
    <w:rsid w:val="006F364F"/>
  </w:style>
  <w:style w:type="paragraph" w:styleId="af0">
    <w:name w:val="caption"/>
    <w:basedOn w:val="a"/>
    <w:next w:val="a"/>
    <w:uiPriority w:val="35"/>
    <w:semiHidden/>
    <w:unhideWhenUsed/>
    <w:qFormat/>
    <w:rsid w:val="006F364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6F364F"/>
  </w:style>
  <w:style w:type="table" w:customStyle="1" w:styleId="TableGridLight">
    <w:name w:val="Table Grid Light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364F"/>
    <w:rPr>
      <w:sz w:val="18"/>
    </w:rPr>
  </w:style>
  <w:style w:type="character" w:customStyle="1" w:styleId="EndnoteTextChar">
    <w:name w:val="Endnote Text Char"/>
    <w:uiPriority w:val="99"/>
    <w:rsid w:val="006F364F"/>
    <w:rPr>
      <w:sz w:val="20"/>
    </w:rPr>
  </w:style>
  <w:style w:type="paragraph" w:styleId="12">
    <w:name w:val="toc 1"/>
    <w:basedOn w:val="a"/>
    <w:next w:val="a"/>
    <w:uiPriority w:val="39"/>
    <w:unhideWhenUsed/>
    <w:rsid w:val="006F364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6F364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6F364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6F364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6F364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6F364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6F364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6F364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6F364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6F364F"/>
  </w:style>
  <w:style w:type="paragraph" w:styleId="af2">
    <w:name w:val="table of figures"/>
    <w:basedOn w:val="a"/>
    <w:next w:val="a"/>
    <w:uiPriority w:val="99"/>
    <w:unhideWhenUsed/>
    <w:rsid w:val="006F364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1"/>
    <w:uiPriority w:val="99"/>
    <w:semiHidden/>
    <w:unhideWhenUsed/>
    <w:rsid w:val="006F364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F36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6F364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6F36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nhideWhenUsed/>
    <w:rsid w:val="006F364F"/>
    <w:rPr>
      <w:rFonts w:eastAsiaTheme="minorHAnsi" w:cstheme="minorBidi"/>
      <w:sz w:val="18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6F364F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nhideWhenUsed/>
    <w:rsid w:val="006F364F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6F364F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6F364F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F364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1"/>
    <w:link w:val="afb"/>
    <w:uiPriority w:val="99"/>
    <w:semiHidden/>
    <w:rsid w:val="006F364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6F364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1"/>
    <w:uiPriority w:val="99"/>
    <w:unhideWhenUsed/>
    <w:rsid w:val="006F364F"/>
    <w:rPr>
      <w:color w:val="0563C1" w:themeColor="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6F364F"/>
    <w:pPr>
      <w:widowControl w:val="0"/>
      <w:jc w:val="both"/>
    </w:pPr>
    <w:rPr>
      <w:rFonts w:eastAsiaTheme="minorEastAsia"/>
    </w:rPr>
  </w:style>
  <w:style w:type="paragraph" w:customStyle="1" w:styleId="aff">
    <w:name w:val="Прижатый влево"/>
    <w:basedOn w:val="a"/>
    <w:next w:val="a"/>
    <w:uiPriority w:val="99"/>
    <w:rsid w:val="006F364F"/>
    <w:pPr>
      <w:widowControl w:val="0"/>
    </w:pPr>
    <w:rPr>
      <w:rFonts w:eastAsiaTheme="minorEastAsia"/>
    </w:rPr>
  </w:style>
  <w:style w:type="paragraph" w:styleId="aff0">
    <w:name w:val="endnote text"/>
    <w:basedOn w:val="a"/>
    <w:link w:val="aff1"/>
    <w:uiPriority w:val="99"/>
    <w:semiHidden/>
    <w:unhideWhenUsed/>
    <w:rsid w:val="006F3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F364F"/>
    <w:rPr>
      <w:sz w:val="20"/>
      <w:szCs w:val="20"/>
    </w:rPr>
  </w:style>
  <w:style w:type="character" w:styleId="aff2">
    <w:name w:val="endnote reference"/>
    <w:basedOn w:val="a1"/>
    <w:uiPriority w:val="99"/>
    <w:unhideWhenUsed/>
    <w:rsid w:val="006F364F"/>
    <w:rPr>
      <w:vertAlign w:val="superscript"/>
    </w:rPr>
  </w:style>
  <w:style w:type="paragraph" w:styleId="aff3">
    <w:name w:val="Revision"/>
    <w:hidden/>
    <w:uiPriority w:val="99"/>
    <w:semiHidden/>
    <w:rsid w:val="006F364F"/>
    <w:pPr>
      <w:spacing w:after="0" w:line="240" w:lineRule="auto"/>
    </w:pPr>
  </w:style>
  <w:style w:type="table" w:customStyle="1" w:styleId="53">
    <w:name w:val="Сетка таблицы5"/>
    <w:uiPriority w:val="39"/>
    <w:rsid w:val="006F36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F364F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6F364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6F364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1"/>
    <w:rsid w:val="006F364F"/>
  </w:style>
  <w:style w:type="paragraph" w:customStyle="1" w:styleId="Default">
    <w:name w:val="Default"/>
    <w:rsid w:val="006F364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5">
    <w:name w:val="FollowedHyperlink"/>
    <w:basedOn w:val="a1"/>
    <w:uiPriority w:val="99"/>
    <w:semiHidden/>
    <w:unhideWhenUsed/>
    <w:rsid w:val="006F364F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F36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F364F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36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qFormat/>
    <w:rsid w:val="006F364F"/>
    <w:pPr>
      <w:widowControl w:val="0"/>
    </w:pPr>
    <w:rPr>
      <w:sz w:val="16"/>
      <w:szCs w:val="16"/>
      <w:lang w:eastAsia="en-US"/>
    </w:rPr>
  </w:style>
  <w:style w:type="character" w:customStyle="1" w:styleId="aff7">
    <w:name w:val="Основной текст Знак"/>
    <w:basedOn w:val="a1"/>
    <w:link w:val="aff6"/>
    <w:uiPriority w:val="1"/>
    <w:rsid w:val="006F364F"/>
    <w:rPr>
      <w:rFonts w:ascii="Times New Roman" w:eastAsia="Times New Roman" w:hAnsi="Times New Roman" w:cs="Times New Roman"/>
      <w:sz w:val="16"/>
      <w:szCs w:val="16"/>
    </w:rPr>
  </w:style>
  <w:style w:type="numbering" w:customStyle="1" w:styleId="16">
    <w:name w:val="Нет списка1"/>
    <w:next w:val="a3"/>
    <w:uiPriority w:val="99"/>
    <w:semiHidden/>
    <w:unhideWhenUsed/>
    <w:rsid w:val="006F364F"/>
  </w:style>
  <w:style w:type="table" w:customStyle="1" w:styleId="141">
    <w:name w:val="Сетка таблицы14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6F36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F364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6F364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F364F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69">
    <w:name w:val="xl69"/>
    <w:basedOn w:val="a"/>
    <w:rsid w:val="006F364F"/>
    <w:pPr>
      <w:spacing w:before="100" w:beforeAutospacing="1" w:after="100" w:afterAutospacing="1"/>
    </w:pPr>
  </w:style>
  <w:style w:type="paragraph" w:customStyle="1" w:styleId="xl70">
    <w:name w:val="xl70"/>
    <w:basedOn w:val="a"/>
    <w:rsid w:val="006F364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F364F"/>
    <w:pPr>
      <w:spacing w:before="100" w:beforeAutospacing="1" w:after="100" w:afterAutospacing="1"/>
    </w:pPr>
  </w:style>
  <w:style w:type="paragraph" w:customStyle="1" w:styleId="xl72">
    <w:name w:val="xl7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</w:style>
  <w:style w:type="paragraph" w:customStyle="1" w:styleId="xl76">
    <w:name w:val="xl7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8">
    <w:name w:val="xl78"/>
    <w:basedOn w:val="a"/>
    <w:rsid w:val="006F364F"/>
    <w:pP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80">
    <w:name w:val="xl80"/>
    <w:basedOn w:val="a"/>
    <w:rsid w:val="006F364F"/>
    <w:pPr>
      <w:spacing w:before="100" w:beforeAutospacing="1" w:after="100" w:afterAutospacing="1"/>
    </w:pPr>
    <w:rPr>
      <w:color w:val="0070C0"/>
    </w:rPr>
  </w:style>
  <w:style w:type="paragraph" w:customStyle="1" w:styleId="xl81">
    <w:name w:val="xl8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  <w:rPr>
      <w:color w:val="FF0000"/>
    </w:rPr>
  </w:style>
  <w:style w:type="paragraph" w:customStyle="1" w:styleId="xl86">
    <w:name w:val="xl8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F364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b/>
      <w:bCs/>
    </w:rPr>
  </w:style>
  <w:style w:type="paragraph" w:customStyle="1" w:styleId="xl89">
    <w:name w:val="xl89"/>
    <w:basedOn w:val="a"/>
    <w:rsid w:val="006F364F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111">
    <w:name w:val="xl11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0070C0"/>
    </w:rPr>
  </w:style>
  <w:style w:type="paragraph" w:customStyle="1" w:styleId="xl112">
    <w:name w:val="xl11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3">
    <w:name w:val="xl11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1">
    <w:name w:val="xl12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2">
    <w:name w:val="xl12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table" w:customStyle="1" w:styleId="TableGrid">
    <w:name w:val="TableGrid"/>
    <w:rsid w:val="005A14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1"/>
    <w:uiPriority w:val="99"/>
    <w:semiHidden/>
    <w:unhideWhenUsed/>
    <w:rsid w:val="008C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17307</Words>
  <Characters>98654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2025-01-09T05:16:00Z</cp:lastPrinted>
  <dcterms:created xsi:type="dcterms:W3CDTF">2025-01-09T06:22:00Z</dcterms:created>
  <dcterms:modified xsi:type="dcterms:W3CDTF">2025-01-09T06:22:00Z</dcterms:modified>
</cp:coreProperties>
</file>