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A" w:rsidRDefault="003E421A" w:rsidP="005F02E5">
      <w:bookmarkStart w:id="0" w:name="sub_1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2.8pt;margin-top:0;width:41.8pt;height:50.15pt;z-index:251658240;visibility:visible">
            <v:imagedata r:id="rId7" o:title=""/>
            <w10:wrap type="square" side="left"/>
          </v:shape>
        </w:pict>
      </w:r>
    </w:p>
    <w:p w:rsidR="003E421A" w:rsidRDefault="003E421A" w:rsidP="005F02E5"/>
    <w:p w:rsidR="003E421A" w:rsidRPr="00260C22" w:rsidRDefault="003E421A" w:rsidP="005F02E5">
      <w:pPr>
        <w:rPr>
          <w:sz w:val="16"/>
          <w:szCs w:val="16"/>
        </w:rPr>
      </w:pPr>
    </w:p>
    <w:p w:rsidR="003E421A" w:rsidRPr="005F02E5" w:rsidRDefault="003E421A" w:rsidP="005F02E5">
      <w:pPr>
        <w:pStyle w:val="Heading1"/>
        <w:numPr>
          <w:ilvl w:val="0"/>
          <w:numId w:val="0"/>
        </w:numPr>
        <w:rPr>
          <w:sz w:val="20"/>
          <w:szCs w:val="20"/>
          <w:u w:val="single"/>
        </w:rPr>
      </w:pPr>
      <w:r w:rsidRPr="005F02E5">
        <w:rPr>
          <w:bCs w:val="0"/>
          <w:color w:val="auto"/>
          <w:sz w:val="20"/>
          <w:szCs w:val="20"/>
          <w:u w:val="single"/>
        </w:rPr>
        <w:t>РОССИЙСКАЯ ФЕДЕРАЦИЯ</w:t>
      </w:r>
    </w:p>
    <w:p w:rsidR="003E421A" w:rsidRPr="00260C22" w:rsidRDefault="003E421A" w:rsidP="00260C22">
      <w:pPr>
        <w:rPr>
          <w:sz w:val="16"/>
          <w:szCs w:val="16"/>
        </w:rPr>
      </w:pPr>
    </w:p>
    <w:p w:rsidR="003E421A" w:rsidRDefault="003E421A" w:rsidP="005F02E5">
      <w:pPr>
        <w:pStyle w:val="Heading2"/>
        <w:numPr>
          <w:ilvl w:val="0"/>
          <w:numId w:val="0"/>
        </w:num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3E421A" w:rsidRDefault="003E421A" w:rsidP="005F02E5">
      <w:pPr>
        <w:pStyle w:val="Heading4"/>
        <w:numPr>
          <w:ilvl w:val="0"/>
          <w:numId w:val="0"/>
        </w:numPr>
        <w:jc w:val="center"/>
        <w:rPr>
          <w:sz w:val="28"/>
          <w:szCs w:val="28"/>
        </w:rPr>
      </w:pPr>
    </w:p>
    <w:p w:rsidR="003E421A" w:rsidRPr="005F02E5" w:rsidRDefault="003E421A" w:rsidP="005F02E5">
      <w:pPr>
        <w:pStyle w:val="Heading4"/>
        <w:numPr>
          <w:ilvl w:val="0"/>
          <w:numId w:val="0"/>
        </w:numPr>
        <w:jc w:val="center"/>
        <w:rPr>
          <w:sz w:val="28"/>
          <w:szCs w:val="28"/>
        </w:rPr>
      </w:pPr>
      <w:r w:rsidRPr="005F02E5">
        <w:rPr>
          <w:sz w:val="28"/>
          <w:szCs w:val="28"/>
        </w:rPr>
        <w:t>АДМИНИСТРАЦИИ                                                                                          МУНИЦИПАЛЬНОГО РАЙОНА «ВОЛОКОНОВСКИЙ РАЙОН»          БЕЛГОРОДСКОЙ ОБЛАСТИ</w:t>
      </w:r>
    </w:p>
    <w:p w:rsidR="003E421A" w:rsidRPr="00DD72F3" w:rsidRDefault="003E421A" w:rsidP="005F02E5">
      <w:pPr>
        <w:rPr>
          <w:rFonts w:ascii="Arial" w:hAnsi="Arial" w:cs="Arial"/>
        </w:rPr>
      </w:pPr>
    </w:p>
    <w:p w:rsidR="003E421A" w:rsidRPr="00C9308E" w:rsidRDefault="003E421A" w:rsidP="00E36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08E">
        <w:rPr>
          <w:rFonts w:ascii="Arial" w:hAnsi="Arial" w:cs="Arial"/>
          <w:b/>
          <w:sz w:val="18"/>
        </w:rPr>
        <w:t xml:space="preserve">01 ноября 2017 г.                                                                     </w:t>
      </w:r>
      <w:r w:rsidRPr="00C9308E">
        <w:rPr>
          <w:rFonts w:ascii="Arial" w:hAnsi="Arial" w:cs="Arial"/>
          <w:b/>
          <w:sz w:val="18"/>
        </w:rPr>
        <w:tab/>
      </w:r>
      <w:r w:rsidRPr="00C9308E">
        <w:rPr>
          <w:rFonts w:ascii="Arial" w:hAnsi="Arial" w:cs="Arial"/>
          <w:b/>
          <w:sz w:val="18"/>
        </w:rPr>
        <w:tab/>
      </w:r>
      <w:r w:rsidRPr="00C9308E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C9308E">
        <w:rPr>
          <w:rFonts w:ascii="Arial" w:hAnsi="Arial" w:cs="Arial"/>
          <w:b/>
          <w:sz w:val="18"/>
        </w:rPr>
        <w:t>№ 364</w:t>
      </w:r>
    </w:p>
    <w:p w:rsidR="003E421A" w:rsidRDefault="003E421A" w:rsidP="00B23E76">
      <w:pPr>
        <w:pStyle w:val="ConsPlusNormal"/>
        <w:rPr>
          <w:b/>
        </w:rPr>
      </w:pPr>
    </w:p>
    <w:p w:rsidR="003E421A" w:rsidRDefault="003E421A" w:rsidP="00B23E76">
      <w:pPr>
        <w:pStyle w:val="ConsPlusNormal"/>
        <w:rPr>
          <w:b/>
        </w:rPr>
      </w:pPr>
    </w:p>
    <w:p w:rsidR="003E421A" w:rsidRPr="005F02E5" w:rsidRDefault="003E421A" w:rsidP="005F02E5">
      <w:pPr>
        <w:pStyle w:val="ConsPlusNormal"/>
        <w:framePr w:w="5596" w:h="60" w:hSpace="180" w:wrap="around" w:vAnchor="text" w:hAnchor="page" w:x="1761" w:y="266"/>
        <w:jc w:val="both"/>
        <w:rPr>
          <w:b/>
        </w:rPr>
      </w:pPr>
      <w:r w:rsidRPr="005F02E5">
        <w:rPr>
          <w:b/>
        </w:rPr>
        <w:t xml:space="preserve">Об утверждении муниципальной программы  «Формирование современной городской среды </w:t>
      </w:r>
      <w:r w:rsidRPr="005F02E5">
        <w:rPr>
          <w:b/>
        </w:rPr>
        <w:tab/>
        <w:t>на территории Волоконовского района на 2018-2022 годы»</w:t>
      </w:r>
    </w:p>
    <w:p w:rsidR="003E421A" w:rsidRDefault="003E421A" w:rsidP="00B23E76">
      <w:pPr>
        <w:pStyle w:val="ConsPlusNormal"/>
        <w:rPr>
          <w:b/>
        </w:rPr>
      </w:pPr>
    </w:p>
    <w:p w:rsidR="003E421A" w:rsidRDefault="003E421A" w:rsidP="00B23E76">
      <w:pPr>
        <w:pStyle w:val="ConsPlusNormal"/>
        <w:rPr>
          <w:b/>
        </w:rPr>
      </w:pPr>
    </w:p>
    <w:p w:rsidR="003E421A" w:rsidRDefault="003E421A" w:rsidP="00B23E76">
      <w:pPr>
        <w:pStyle w:val="ConsPlusNormal"/>
        <w:rPr>
          <w:b/>
        </w:rPr>
      </w:pPr>
    </w:p>
    <w:p w:rsidR="003E421A" w:rsidRDefault="003E421A" w:rsidP="00B23E76">
      <w:pPr>
        <w:pStyle w:val="ConsPlusNormal"/>
        <w:rPr>
          <w:b/>
        </w:rPr>
      </w:pPr>
    </w:p>
    <w:p w:rsidR="003E421A" w:rsidRDefault="003E421A" w:rsidP="00B23E76">
      <w:pPr>
        <w:pStyle w:val="ConsPlusNormal"/>
        <w:rPr>
          <w:b/>
        </w:rPr>
      </w:pPr>
    </w:p>
    <w:p w:rsidR="003E421A" w:rsidRDefault="003E421A" w:rsidP="00B23E76">
      <w:pPr>
        <w:pStyle w:val="ConsPlusNormal"/>
        <w:rPr>
          <w:b/>
        </w:rPr>
      </w:pPr>
    </w:p>
    <w:p w:rsidR="003E421A" w:rsidRPr="00260C22" w:rsidRDefault="003E421A" w:rsidP="00260C22">
      <w:pPr>
        <w:pStyle w:val="ConsPlusNormal"/>
        <w:rPr>
          <w:b/>
        </w:rPr>
      </w:pPr>
      <w:r w:rsidRPr="00942F74">
        <w:t xml:space="preserve"> </w:t>
      </w:r>
    </w:p>
    <w:p w:rsidR="003E421A" w:rsidRPr="00EF44F1" w:rsidRDefault="003E421A" w:rsidP="0075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942F74">
        <w:rPr>
          <w:rFonts w:ascii="Times New Roman" w:eastAsia="PMingLiU" w:hAnsi="Times New Roman"/>
          <w:sz w:val="28"/>
          <w:szCs w:val="28"/>
          <w:lang w:eastAsia="zh-TW"/>
        </w:rPr>
        <w:t xml:space="preserve">В целях исполнения </w:t>
      </w:r>
      <w:r>
        <w:rPr>
          <w:rFonts w:ascii="Times New Roman" w:eastAsia="PMingLiU" w:hAnsi="Times New Roman"/>
          <w:sz w:val="28"/>
          <w:szCs w:val="28"/>
          <w:lang w:eastAsia="zh-TW"/>
        </w:rPr>
        <w:t>П</w:t>
      </w:r>
      <w:r w:rsidRPr="00942F74">
        <w:rPr>
          <w:rFonts w:ascii="Times New Roman" w:eastAsia="PMingLiU" w:hAnsi="Times New Roman"/>
          <w:sz w:val="28"/>
          <w:szCs w:val="28"/>
          <w:lang w:eastAsia="zh-TW"/>
        </w:rPr>
        <w:t xml:space="preserve">остановления Правительства </w:t>
      </w:r>
      <w:r w:rsidRPr="00942F74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от 10 февраля 2017 года № </w:t>
      </w:r>
      <w:r w:rsidRPr="00942F74">
        <w:rPr>
          <w:rFonts w:ascii="Times New Roman" w:eastAsia="PMingLiU" w:hAnsi="Times New Roman"/>
          <w:sz w:val="28"/>
          <w:szCs w:val="28"/>
          <w:lang w:eastAsia="zh-TW"/>
        </w:rPr>
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eastAsia="PMingLiU" w:hAnsi="Times New Roman"/>
          <w:sz w:val="28"/>
          <w:szCs w:val="28"/>
          <w:lang w:eastAsia="zh-TW"/>
        </w:rPr>
        <w:t>постановлений главы администрации района от 05 сентября 2013 года № 413 «Об утверждении порядка разработки, реализации и оценки эффективности муниципальных программ Волоконовского района», от 17 марта 2014 года № 78 «Об утверждении Перечня муниципальных программ Волоконовского района», руководствуясь статьей 179 Бюджетного кодекса Российской Федерации,</w:t>
      </w:r>
      <w:r w:rsidRPr="00942F74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</w:t>
      </w:r>
      <w:r w:rsidRPr="00942F74">
        <w:rPr>
          <w:rFonts w:ascii="Times New Roman" w:eastAsia="PMingLiU" w:hAnsi="Times New Roman"/>
          <w:b/>
          <w:sz w:val="28"/>
          <w:szCs w:val="28"/>
          <w:lang w:eastAsia="zh-TW"/>
        </w:rPr>
        <w:t>:</w:t>
      </w:r>
    </w:p>
    <w:p w:rsidR="003E421A" w:rsidRPr="00942F74" w:rsidRDefault="003E421A" w:rsidP="00D1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«Формирование </w:t>
      </w:r>
      <w:r w:rsidRPr="00942F7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современной </w:t>
      </w:r>
      <w:r w:rsidRPr="00942F74">
        <w:rPr>
          <w:rFonts w:ascii="Times New Roman" w:hAnsi="Times New Roman"/>
          <w:sz w:val="28"/>
          <w:szCs w:val="28"/>
        </w:rPr>
        <w:t xml:space="preserve">городской среды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942F74">
        <w:rPr>
          <w:rFonts w:ascii="Times New Roman" w:hAnsi="Times New Roman"/>
          <w:sz w:val="28"/>
          <w:szCs w:val="28"/>
        </w:rPr>
        <w:t xml:space="preserve"> Волоконовско</w:t>
      </w:r>
      <w:r>
        <w:rPr>
          <w:rFonts w:ascii="Times New Roman" w:hAnsi="Times New Roman"/>
          <w:sz w:val="28"/>
          <w:szCs w:val="28"/>
        </w:rPr>
        <w:t>го</w:t>
      </w:r>
      <w:r w:rsidRPr="00942F7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на 2018-</w:t>
      </w:r>
      <w:r w:rsidRPr="00942F74">
        <w:rPr>
          <w:rFonts w:ascii="Times New Roman" w:hAnsi="Times New Roman"/>
          <w:sz w:val="28"/>
          <w:szCs w:val="28"/>
        </w:rPr>
        <w:t>2022 годы» (далее – Муниципальная  программа).</w:t>
      </w:r>
    </w:p>
    <w:p w:rsidR="003E421A" w:rsidRPr="00942F74" w:rsidRDefault="003E421A" w:rsidP="00D1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2. Управлению финансов и бюджетной политики администрации Волоконовского района (Фартушная М.В.) при формировании проекта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942F74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та на 2018-</w:t>
      </w:r>
      <w:r w:rsidRPr="00942F74">
        <w:rPr>
          <w:rFonts w:ascii="Times New Roman" w:hAnsi="Times New Roman"/>
          <w:sz w:val="28"/>
          <w:szCs w:val="28"/>
        </w:rPr>
        <w:t xml:space="preserve">2022 годы ежегодно предусматривать денежные средства на реализацию </w:t>
      </w:r>
      <w:hyperlink r:id="rId8" w:history="1">
        <w:r w:rsidRPr="00942F74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942F74">
        <w:rPr>
          <w:rFonts w:ascii="Times New Roman" w:hAnsi="Times New Roman"/>
          <w:sz w:val="28"/>
          <w:szCs w:val="28"/>
        </w:rPr>
        <w:t xml:space="preserve"> Программы.</w:t>
      </w:r>
    </w:p>
    <w:p w:rsidR="003E421A" w:rsidRDefault="003E421A" w:rsidP="00BB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942F74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42F74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 (Дрогачева О.А.) и опубликовать в районной газете «Красный Октябрь» (Хорошилова И.А.).</w:t>
      </w:r>
    </w:p>
    <w:p w:rsidR="003E421A" w:rsidRDefault="003E421A" w:rsidP="00BB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E421A" w:rsidSect="00E360C7">
          <w:headerReference w:type="even" r:id="rId9"/>
          <w:headerReference w:type="default" r:id="rId10"/>
          <w:pgSz w:w="11906" w:h="16838"/>
          <w:pgMar w:top="284" w:right="709" w:bottom="567" w:left="1758" w:header="6" w:footer="709" w:gutter="0"/>
          <w:cols w:space="708"/>
          <w:titlePg/>
          <w:docGrid w:linePitch="360"/>
        </w:sectPr>
      </w:pPr>
    </w:p>
    <w:p w:rsidR="003E421A" w:rsidRPr="00942F74" w:rsidRDefault="003E421A" w:rsidP="005F0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</w:t>
      </w:r>
      <w:r>
        <w:rPr>
          <w:rFonts w:ascii="Times New Roman" w:hAnsi="Times New Roman"/>
          <w:sz w:val="28"/>
          <w:szCs w:val="28"/>
        </w:rPr>
        <w:t>страции района по строительству</w:t>
      </w:r>
      <w:r w:rsidRPr="00942F74">
        <w:rPr>
          <w:rFonts w:ascii="Times New Roman" w:hAnsi="Times New Roman"/>
          <w:sz w:val="28"/>
          <w:szCs w:val="28"/>
        </w:rPr>
        <w:t xml:space="preserve"> и ЖКХ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42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Pr="00942F74">
        <w:rPr>
          <w:rFonts w:ascii="Times New Roman" w:hAnsi="Times New Roman"/>
          <w:sz w:val="28"/>
          <w:szCs w:val="28"/>
        </w:rPr>
        <w:t xml:space="preserve">Н. Уханёва. </w:t>
      </w:r>
    </w:p>
    <w:p w:rsidR="003E421A" w:rsidRPr="00942F74" w:rsidRDefault="003E421A" w:rsidP="00BB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42F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421A" w:rsidRDefault="003E421A" w:rsidP="005F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5F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5F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5F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F74">
        <w:rPr>
          <w:rFonts w:ascii="Times New Roman" w:hAnsi="Times New Roman"/>
          <w:b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942F74">
        <w:rPr>
          <w:rFonts w:ascii="Times New Roman" w:hAnsi="Times New Roman"/>
          <w:b/>
          <w:sz w:val="28"/>
          <w:szCs w:val="28"/>
        </w:rPr>
        <w:t>С. Бикетов</w:t>
      </w: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Pr="00E360C7" w:rsidRDefault="003E421A" w:rsidP="00E360C7">
      <w:pPr>
        <w:rPr>
          <w:rFonts w:ascii="Times New Roman" w:hAnsi="Times New Roman"/>
          <w:b/>
          <w:sz w:val="28"/>
          <w:szCs w:val="28"/>
        </w:rPr>
      </w:pPr>
    </w:p>
    <w:p w:rsidR="003E421A" w:rsidRPr="00942F74" w:rsidRDefault="003E421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УТВЕРЖДЕНА</w:t>
      </w:r>
    </w:p>
    <w:p w:rsidR="003E421A" w:rsidRDefault="003E421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 xml:space="preserve">постановлением </w:t>
      </w:r>
    </w:p>
    <w:p w:rsidR="003E421A" w:rsidRPr="00942F74" w:rsidRDefault="003E421A" w:rsidP="005F02E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района</w:t>
      </w:r>
    </w:p>
    <w:p w:rsidR="003E421A" w:rsidRDefault="003E421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от 01 ноября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 xml:space="preserve"> 2017 года </w:t>
      </w:r>
    </w:p>
    <w:p w:rsidR="003E421A" w:rsidRPr="00942F74" w:rsidRDefault="003E421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364</w:t>
      </w:r>
    </w:p>
    <w:p w:rsidR="003E421A" w:rsidRPr="00942F74" w:rsidRDefault="003E421A" w:rsidP="00D13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942F74" w:rsidRDefault="003E421A" w:rsidP="00D13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942F74" w:rsidRDefault="003E421A" w:rsidP="00D13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942F74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3E421A" w:rsidRPr="00942F74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Pr="00942F74">
        <w:rPr>
          <w:rFonts w:ascii="Times New Roman" w:hAnsi="Times New Roman"/>
          <w:b/>
          <w:sz w:val="28"/>
          <w:szCs w:val="28"/>
        </w:rPr>
        <w:t xml:space="preserve"> Волоконовско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42F7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 на 2018-</w:t>
      </w:r>
      <w:r w:rsidRPr="00942F74">
        <w:rPr>
          <w:rFonts w:ascii="Times New Roman" w:hAnsi="Times New Roman"/>
          <w:b/>
          <w:sz w:val="28"/>
          <w:szCs w:val="28"/>
        </w:rPr>
        <w:t>2022 годы»</w:t>
      </w: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5F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385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Волоконовка, 2017 г.</w:t>
      </w:r>
    </w:p>
    <w:p w:rsidR="003E421A" w:rsidRDefault="003E421A" w:rsidP="00E36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942F74" w:rsidRDefault="003E421A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3E421A" w:rsidRPr="00942F74" w:rsidRDefault="003E421A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3E421A" w:rsidRPr="00942F74" w:rsidRDefault="003E421A" w:rsidP="00F50D79">
      <w:pPr>
        <w:pStyle w:val="ConsPlusNormal"/>
        <w:jc w:val="center"/>
        <w:rPr>
          <w:b/>
        </w:rPr>
      </w:pPr>
      <w:r>
        <w:rPr>
          <w:b/>
        </w:rPr>
        <w:t>на территории</w:t>
      </w:r>
      <w:r w:rsidRPr="00942F74">
        <w:rPr>
          <w:b/>
        </w:rPr>
        <w:t xml:space="preserve"> Волоконовско</w:t>
      </w:r>
      <w:r>
        <w:rPr>
          <w:b/>
        </w:rPr>
        <w:t>го</w:t>
      </w:r>
      <w:r w:rsidRPr="00942F74">
        <w:rPr>
          <w:b/>
        </w:rPr>
        <w:t xml:space="preserve"> район</w:t>
      </w:r>
      <w:r>
        <w:rPr>
          <w:b/>
        </w:rPr>
        <w:t>а на 2018-</w:t>
      </w:r>
      <w:r w:rsidRPr="00942F74">
        <w:rPr>
          <w:b/>
        </w:rPr>
        <w:t>2022 годы»</w:t>
      </w:r>
    </w:p>
    <w:p w:rsidR="003E421A" w:rsidRPr="00EE59FB" w:rsidRDefault="003E421A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3E421A" w:rsidTr="002671C4">
        <w:tc>
          <w:tcPr>
            <w:tcW w:w="768" w:type="dxa"/>
            <w:vAlign w:val="center"/>
          </w:tcPr>
          <w:p w:rsidR="003E421A" w:rsidRPr="00942F7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>№ п/п</w:t>
            </w:r>
          </w:p>
        </w:tc>
        <w:tc>
          <w:tcPr>
            <w:tcW w:w="894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E421A" w:rsidRPr="002671C4" w:rsidRDefault="003E421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3E421A" w:rsidRPr="002671C4" w:rsidRDefault="003E421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 на 2018-2022 годы» </w:t>
            </w:r>
          </w:p>
          <w:p w:rsidR="003E421A" w:rsidRPr="002671C4" w:rsidRDefault="003E421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в Волоконовском районе на 2018-2022 годы» </w:t>
            </w:r>
          </w:p>
          <w:p w:rsidR="003E421A" w:rsidRPr="002671C4" w:rsidRDefault="003E421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3E421A" w:rsidRPr="00E360C7" w:rsidRDefault="003E421A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3E421A" w:rsidRPr="00E360C7" w:rsidTr="00EE59FB">
        <w:trPr>
          <w:tblHeader/>
        </w:trPr>
        <w:tc>
          <w:tcPr>
            <w:tcW w:w="768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>1.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942F7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630" w:type="dxa"/>
            <w:vAlign w:val="center"/>
          </w:tcPr>
          <w:p w:rsidR="003E421A" w:rsidRPr="00EE59FB" w:rsidRDefault="003E421A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"/>
              </w:rPr>
              <w:t xml:space="preserve">Ответственный исполнитель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>3.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942F7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630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 xml:space="preserve">Участники </w:t>
            </w:r>
          </w:p>
          <w:p w:rsidR="003E421A" w:rsidRPr="00EE59FB" w:rsidRDefault="003E421A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>4.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942F7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630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>Подпрограммы</w:t>
            </w:r>
            <w:r w:rsidRPr="002671C4">
              <w:rPr>
                <w:sz w:val="28"/>
                <w:szCs w:val="28"/>
              </w:rPr>
              <w:t xml:space="preserve"> </w:t>
            </w:r>
            <w:r w:rsidRPr="00942F74">
              <w:rPr>
                <w:rStyle w:val="2"/>
              </w:rPr>
              <w:t>муниципальной программы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942F74" w:rsidRDefault="003E421A" w:rsidP="00EE59FB">
            <w:pPr>
              <w:spacing w:after="0" w:line="240" w:lineRule="auto"/>
              <w:ind w:right="57"/>
              <w:rPr>
                <w:rStyle w:val="2"/>
              </w:rPr>
            </w:pPr>
          </w:p>
        </w:tc>
        <w:tc>
          <w:tcPr>
            <w:tcW w:w="5316" w:type="dxa"/>
            <w:vAlign w:val="center"/>
          </w:tcPr>
          <w:p w:rsidR="003E421A" w:rsidRPr="00942F74" w:rsidRDefault="003E421A" w:rsidP="002671C4">
            <w:pPr>
              <w:pStyle w:val="ConsPlusNormal"/>
              <w:ind w:left="57" w:right="57"/>
              <w:jc w:val="both"/>
              <w:rPr>
                <w:rStyle w:val="2"/>
              </w:rPr>
            </w:pPr>
            <w:r w:rsidRPr="00942F74">
              <w:rPr>
                <w:rStyle w:val="2"/>
              </w:rPr>
              <w:t>1. Благоустройство дворовых территорий многоквартирных домов Волоконовского района.</w:t>
            </w:r>
          </w:p>
          <w:p w:rsidR="003E421A" w:rsidRPr="00942F74" w:rsidRDefault="003E421A" w:rsidP="002671C4">
            <w:pPr>
              <w:spacing w:after="0" w:line="240" w:lineRule="auto"/>
              <w:ind w:left="57" w:right="57"/>
              <w:jc w:val="both"/>
              <w:rPr>
                <w:rStyle w:val="2"/>
              </w:rPr>
            </w:pPr>
            <w:r w:rsidRPr="00942F74">
              <w:rPr>
                <w:rStyle w:val="2"/>
              </w:rPr>
              <w:t>2. Благоустройство общественных и иных территорий соответствующего функционального назначения Волоконовского района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>5.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942F7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630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 xml:space="preserve">Цель 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"/>
              </w:rPr>
              <w:t>рограммы</w:t>
            </w:r>
          </w:p>
          <w:p w:rsidR="003E421A" w:rsidRPr="002671C4" w:rsidRDefault="003E421A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жизни и комфортного проживания жителей на территории Волоконовского района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>6.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942F74" w:rsidRDefault="003E421A" w:rsidP="00EE59FB">
            <w:pPr>
              <w:spacing w:after="0" w:line="240" w:lineRule="auto"/>
              <w:ind w:right="57"/>
              <w:rPr>
                <w:rStyle w:val="2"/>
              </w:rPr>
            </w:pPr>
          </w:p>
        </w:tc>
        <w:tc>
          <w:tcPr>
            <w:tcW w:w="3630" w:type="dxa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 xml:space="preserve">Задачи </w:t>
            </w:r>
          </w:p>
          <w:p w:rsidR="003E421A" w:rsidRPr="00942F7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942F74">
              <w:rPr>
                <w:rStyle w:val="2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"/>
              </w:rPr>
              <w:t>рограммы</w:t>
            </w:r>
          </w:p>
        </w:tc>
        <w:tc>
          <w:tcPr>
            <w:tcW w:w="5316" w:type="dxa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 Обеспечение проведения мероприятий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2. Обеспечение проведения мероприятий по благоустройству </w:t>
            </w:r>
            <w:r w:rsidRPr="00942F74">
              <w:rPr>
                <w:rStyle w:val="2"/>
              </w:rPr>
              <w:t xml:space="preserve">общественных и иных территорий Волоконовского района соответствующего функционального назначения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в соответствии с едиными требованиями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7.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</w:tc>
        <w:tc>
          <w:tcPr>
            <w:tcW w:w="3630" w:type="dxa"/>
            <w:vAlign w:val="center"/>
          </w:tcPr>
          <w:p w:rsidR="003E421A" w:rsidRPr="00EE59FB" w:rsidRDefault="003E421A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0"/>
                <w:smallCaps w:val="0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2018-2022 годы.</w:t>
            </w:r>
          </w:p>
          <w:p w:rsidR="003E421A" w:rsidRPr="002671C4" w:rsidRDefault="003E421A" w:rsidP="00EE59F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3E421A" w:rsidTr="00EE59FB">
        <w:trPr>
          <w:trHeight w:val="95"/>
        </w:trPr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671C4">
              <w:rPr>
                <w:rStyle w:val="20"/>
                <w:smallCaps w:val="0"/>
                <w:color w:val="auto"/>
              </w:rPr>
              <w:t>8.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E421A" w:rsidRPr="002671C4" w:rsidRDefault="003E421A" w:rsidP="00EE59FB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671C4">
              <w:rPr>
                <w:rStyle w:val="20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671C4">
              <w:rPr>
                <w:rStyle w:val="20"/>
                <w:smallCaps w:val="0"/>
                <w:color w:val="auto"/>
              </w:rPr>
              <w:br/>
              <w:t>за счет средств бюджетов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671C4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муниципальной программы в 2018-2022 годах за счет всех источников финансирования составит 37 620,0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в         2018-2022 годах за счет средств областного бюджета составит 5 079,4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5 079,4 тыс. рублей;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        2018-2022 годах за счет средств федерального бюджета составит 19 108,3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19 108,3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        2018-2022 годах за счет средств муниципального бюджета – 5 105,5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5 105,5 тыс. рублей.</w:t>
            </w:r>
          </w:p>
          <w:p w:rsidR="003E421A" w:rsidRPr="002671C4" w:rsidRDefault="003E421A" w:rsidP="00EE59F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        2018-2022 годах за счет средств внебюджетных источников составит 8 326,7 тыс. рублей, в том числе по годам: 2018 год – 8 326,7 тыс. рублей</w:t>
            </w:r>
          </w:p>
        </w:tc>
      </w:tr>
      <w:tr w:rsidR="003E421A" w:rsidTr="00EE59FB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093772">
              <w:rPr>
                <w:rStyle w:val="2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3E421A" w:rsidRPr="002671C4" w:rsidRDefault="003E421A" w:rsidP="002671C4">
            <w:pPr>
              <w:snapToGrid w:val="0"/>
              <w:spacing w:after="0" w:line="240" w:lineRule="auto"/>
              <w:ind w:left="57" w:right="57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Благоустройство 14 дворовых территорий населенных пунктов поселений Волоконовского района численностью населения свыше 1000 человек к 2022 году.</w:t>
            </w:r>
          </w:p>
          <w:p w:rsidR="003E421A" w:rsidRPr="002671C4" w:rsidRDefault="003E421A" w:rsidP="002671C4">
            <w:pPr>
              <w:snapToGrid w:val="0"/>
              <w:spacing w:after="0" w:line="240" w:lineRule="auto"/>
              <w:ind w:left="57" w:right="57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Благоустройство 1 общественной и иных территорий соответствующего функционального назначения населенных пунктов Волоконовского района с численностью населения свыше 1000 человек к 2022 году.</w:t>
            </w:r>
          </w:p>
          <w:p w:rsidR="003E421A" w:rsidRPr="002671C4" w:rsidRDefault="003E421A" w:rsidP="002671C4">
            <w:pPr>
              <w:snapToGrid w:val="0"/>
              <w:spacing w:after="0" w:line="240" w:lineRule="auto"/>
              <w:ind w:left="57" w:right="57" w:firstLine="1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2F74">
              <w:rPr>
                <w:rStyle w:val="2"/>
              </w:rPr>
              <w:t>3. Обеспечение доли проектов благоустройства дворовых и общественных территорий населенных пунктов поселений Белгородской области с численностью населения свыше 1000 человек, прошедших процедуру общественных обсуждений, к 2022 году до 100 процентов</w:t>
            </w:r>
          </w:p>
        </w:tc>
      </w:tr>
    </w:tbl>
    <w:p w:rsidR="003E421A" w:rsidRDefault="003E421A" w:rsidP="005F02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5F02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3E421A" w:rsidRPr="00E360C7" w:rsidRDefault="003E421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3E421A" w:rsidRPr="00E360C7" w:rsidRDefault="003E421A" w:rsidP="009C0A4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3E421A" w:rsidRPr="00942F74" w:rsidRDefault="003E421A" w:rsidP="009C0A4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066B79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3E421A" w:rsidRPr="00066B79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66B79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66B79">
        <w:rPr>
          <w:rFonts w:ascii="Times New Roman" w:hAnsi="Times New Roman"/>
          <w:sz w:val="28"/>
          <w:szCs w:val="28"/>
        </w:rPr>
        <w:t>82 населённых пункта.</w:t>
      </w:r>
    </w:p>
    <w:p w:rsidR="003E421A" w:rsidRPr="00066B79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3E421A" w:rsidRPr="00942F74" w:rsidRDefault="003E421A" w:rsidP="00D6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</w:t>
      </w:r>
      <w:r>
        <w:rPr>
          <w:rFonts w:ascii="Times New Roman" w:hAnsi="Times New Roman"/>
          <w:sz w:val="28"/>
          <w:szCs w:val="28"/>
        </w:rPr>
        <w:t>и</w:t>
      </w:r>
      <w:r w:rsidRPr="00F45F5E">
        <w:rPr>
          <w:rFonts w:ascii="Times New Roman" w:hAnsi="Times New Roman"/>
          <w:sz w:val="28"/>
          <w:szCs w:val="28"/>
        </w:rPr>
        <w:t>, общей площадью 46,3 тыс.кв. метр</w:t>
      </w:r>
      <w:r>
        <w:rPr>
          <w:rFonts w:ascii="Times New Roman" w:hAnsi="Times New Roman"/>
          <w:sz w:val="28"/>
          <w:szCs w:val="28"/>
        </w:rPr>
        <w:t>а</w:t>
      </w:r>
      <w:r w:rsidRPr="00F45F5E">
        <w:rPr>
          <w:rFonts w:ascii="Times New Roman" w:hAnsi="Times New Roman"/>
          <w:sz w:val="28"/>
          <w:szCs w:val="28"/>
        </w:rPr>
        <w:t>, 61 общественная территория, общей площадью 236,17  тыс. кв. метра.</w:t>
      </w:r>
      <w:r w:rsidRPr="00942F74">
        <w:rPr>
          <w:rFonts w:ascii="Times New Roman" w:hAnsi="Times New Roman"/>
          <w:sz w:val="28"/>
          <w:szCs w:val="28"/>
        </w:rPr>
        <w:t xml:space="preserve"> </w:t>
      </w:r>
    </w:p>
    <w:p w:rsidR="003E421A" w:rsidRPr="00F45F5E" w:rsidRDefault="003E421A" w:rsidP="00F4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площадью 42,4 тыс. кв. метров, из которых благоустроены 80,28 процентов и 15 общественных территорий площадью 71,5 тыс. кв. метров, уровень благоустройства которых составляет  93,33 процента.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 Белгородской области обусловлена износом объектов благоустройства их составляющих в результате длительной эксплуатации, а также в связи с обеспечением возможности полноценной жизнедеятельности</w:t>
      </w:r>
      <w:r>
        <w:rPr>
          <w:rFonts w:ascii="Times New Roman" w:hAnsi="Times New Roman"/>
          <w:sz w:val="28"/>
          <w:szCs w:val="28"/>
        </w:rPr>
        <w:t xml:space="preserve"> маломобильных групп населения</w:t>
      </w:r>
      <w:r w:rsidRPr="00942F74">
        <w:rPr>
          <w:rFonts w:ascii="Times New Roman" w:hAnsi="Times New Roman"/>
          <w:sz w:val="28"/>
          <w:szCs w:val="28"/>
        </w:rPr>
        <w:t>.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Успешная реализация приоритетного проекта «Формирование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 городской среды» позволит повысить уровень благоустройства территорий населенных пунктов поселений Волоконовского района, численностью населения свыше 1000 человек и улучшить качество жизни населения, а участие граждан и заинтересованных организаций Волоконовского 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принятых решений органов местного самоуправления Волоконовского района. </w:t>
      </w:r>
    </w:p>
    <w:p w:rsidR="003E421A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E360C7" w:rsidRDefault="003E421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Приоритеты государственной политики в сфере реализации</w:t>
      </w:r>
    </w:p>
    <w:p w:rsidR="003E421A" w:rsidRDefault="003E421A" w:rsidP="009C0A4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3E421A" w:rsidRPr="00942F74" w:rsidRDefault="003E421A" w:rsidP="009C0A4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3E421A" w:rsidRPr="00EE59FB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421A" w:rsidRPr="00093772" w:rsidRDefault="003E421A" w:rsidP="004A6A9F">
      <w:pPr>
        <w:pStyle w:val="ConsPlusNormal"/>
        <w:ind w:firstLine="540"/>
        <w:jc w:val="both"/>
      </w:pPr>
      <w:r w:rsidRPr="00093772">
        <w:t xml:space="preserve">Настоящая муниципальная программа разработана на основании приоритетов государственной политики в сфере благоустройства, содержащихся в </w:t>
      </w:r>
      <w:hyperlink r:id="rId11" w:history="1">
        <w:r w:rsidRPr="00093772">
          <w:t>Указе</w:t>
        </w:r>
      </w:hyperlink>
      <w:r w:rsidRPr="00093772">
        <w:t xml:space="preserve"> Президента Российской Федерации от 07 мая 2012 года №</w:t>
      </w:r>
      <w:r>
        <w:t xml:space="preserve"> </w:t>
      </w:r>
      <w:r w:rsidRPr="00093772">
        <w:t xml:space="preserve">600 «О мерах по обеспечению граждан Российской Федерации доступным и комфортным жильем и повышению качества жилищно-коммунальных услуг», приоритетного </w:t>
      </w:r>
      <w:hyperlink r:id="rId12" w:history="1">
        <w:r w:rsidRPr="00093772">
          <w:t>проекта</w:t>
        </w:r>
      </w:hyperlink>
      <w:r>
        <w:t xml:space="preserve"> «Формирование современной</w:t>
      </w:r>
      <w:r w:rsidRPr="00093772">
        <w:t xml:space="preserve"> городской среды», утвержденного президиумом Совета при Президенте Российской Федерации по стратегическому развитию</w:t>
      </w:r>
      <w:r>
        <w:t xml:space="preserve"> и приоритетным проектам</w:t>
      </w:r>
      <w:r w:rsidRPr="00093772">
        <w:t xml:space="preserve">, протокол от </w:t>
      </w:r>
      <w:r>
        <w:t xml:space="preserve">           </w:t>
      </w:r>
      <w:r w:rsidRPr="00093772">
        <w:t xml:space="preserve">18 апреля 2017 года </w:t>
      </w:r>
      <w:r>
        <w:t>№</w:t>
      </w:r>
      <w:r w:rsidRPr="00093772">
        <w:t xml:space="preserve"> 5, </w:t>
      </w:r>
      <w:hyperlink r:id="rId13" w:history="1">
        <w:r w:rsidRPr="00093772">
          <w:t>Постановления</w:t>
        </w:r>
      </w:hyperlink>
      <w:r w:rsidRPr="00093772">
        <w:t xml:space="preserve"> Правительства Российской Федерации от 10 февраля 2017 года №</w:t>
      </w:r>
      <w:r>
        <w:t xml:space="preserve"> </w:t>
      </w:r>
      <w:r w:rsidRPr="00093772">
        <w:t xml:space="preserve">169 </w:t>
      </w:r>
      <w:r>
        <w:t>«</w:t>
      </w:r>
      <w:r w:rsidRPr="00093772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t>»</w:t>
      </w:r>
      <w:r w:rsidRPr="00093772">
        <w:t>.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3E421A" w:rsidRPr="003053DE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707">
        <w:rPr>
          <w:rFonts w:ascii="Times New Roman" w:hAnsi="Times New Roman"/>
          <w:color w:val="000000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14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Стратегии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Белгородской области, Российской Федерации, определенные Губернатором Белгородской области, Президентом и Правительством Российской Федерации, </w:t>
      </w:r>
      <w:hyperlink r:id="rId15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Концепци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>ей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является </w:t>
      </w:r>
      <w:r w:rsidRPr="00942F74">
        <w:rPr>
          <w:rFonts w:ascii="Times New Roman" w:hAnsi="Times New Roman"/>
          <w:sz w:val="28"/>
          <w:szCs w:val="28"/>
        </w:rPr>
        <w:t>повышение уровня благоустройства, качества жизни и комфортных условий проживания жителей населённых пунктов Волоконовского района.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3E421A" w:rsidRPr="00942F74" w:rsidRDefault="003E421A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>1. Обеспечение проведения мероприятий по благоустройству дворовых территорий Волоконовского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района в соответствии</w:t>
      </w: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едиными требованиями, исходя из минимального перечня работ по благоустройству.</w:t>
      </w:r>
    </w:p>
    <w:p w:rsidR="003E421A" w:rsidRPr="00942F74" w:rsidRDefault="003E421A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Обеспечение проведения мероприятий по благоустройству </w:t>
      </w:r>
      <w:r w:rsidRPr="00942F74">
        <w:rPr>
          <w:rFonts w:ascii="Times New Roman" w:hAnsi="Times New Roman"/>
          <w:sz w:val="28"/>
          <w:szCs w:val="28"/>
          <w:lang w:eastAsia="en-US"/>
        </w:rPr>
        <w:t>общественных и иных территорий Волоконовского района соответствующего функционального назначения</w:t>
      </w: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соответстви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</w:t>
      </w: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>с едиными требованиями.</w:t>
      </w:r>
    </w:p>
    <w:p w:rsidR="003E421A" w:rsidRPr="003053DE" w:rsidRDefault="003E421A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Муниципальная</w:t>
      </w:r>
      <w:r w:rsidRPr="003053DE">
        <w:rPr>
          <w:rFonts w:ascii="Times New Roman" w:hAnsi="Times New Roman"/>
          <w:sz w:val="28"/>
          <w:szCs w:val="28"/>
          <w:lang w:eastAsia="en-US"/>
        </w:rPr>
        <w:t xml:space="preserve"> программа реализует</w:t>
      </w:r>
      <w:r>
        <w:rPr>
          <w:rFonts w:ascii="Times New Roman" w:hAnsi="Times New Roman"/>
          <w:sz w:val="28"/>
          <w:szCs w:val="28"/>
          <w:lang w:eastAsia="en-US"/>
        </w:rPr>
        <w:t>ся в 2018-</w:t>
      </w:r>
      <w:r w:rsidRPr="003053DE">
        <w:rPr>
          <w:rFonts w:ascii="Times New Roman" w:hAnsi="Times New Roman"/>
          <w:sz w:val="28"/>
          <w:szCs w:val="28"/>
          <w:lang w:eastAsia="en-US"/>
        </w:rPr>
        <w:t xml:space="preserve">2022 годах, этапы реализации не выделяются </w:t>
      </w:r>
    </w:p>
    <w:p w:rsidR="003E421A" w:rsidRPr="003053DE" w:rsidRDefault="003E421A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53DE">
        <w:rPr>
          <w:rFonts w:ascii="Times New Roman" w:hAnsi="Times New Roman"/>
          <w:sz w:val="28"/>
          <w:szCs w:val="28"/>
          <w:lang w:eastAsia="en-US"/>
        </w:rPr>
        <w:t xml:space="preserve">По итогам реализации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3053DE">
        <w:rPr>
          <w:rFonts w:ascii="Times New Roman" w:hAnsi="Times New Roman"/>
          <w:sz w:val="28"/>
          <w:szCs w:val="28"/>
          <w:lang w:eastAsia="en-US"/>
        </w:rPr>
        <w:t xml:space="preserve"> программы к концу 2022 года будут достигнуты следующие конечные результаты:</w:t>
      </w:r>
    </w:p>
    <w:p w:rsidR="003E421A" w:rsidRPr="00942F74" w:rsidRDefault="003E421A" w:rsidP="00F45F5E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Благоустройство 14</w:t>
      </w: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дворовых территорий населённых пунктов поселений Волоконовского района численностью населения свыше 1000 человек к 2022 году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E421A" w:rsidRPr="00942F74" w:rsidRDefault="003E421A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Благоустройство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1 общественной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 иных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территори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й 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соответствующего функционального назначения населенных пунктов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Волоконовского района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численностью населения свыше 1000 человек к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>2022 году.</w:t>
      </w:r>
    </w:p>
    <w:p w:rsidR="003E421A" w:rsidRPr="00942F74" w:rsidRDefault="003E421A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 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Обеспечение доли проектов благоустройства дворовых и общественных территорий населенных пунктов поселений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Волоконовского района</w:t>
      </w:r>
      <w:r w:rsidRPr="003053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численностью населения свыше 1000 человек, прошедших процедуру общественных обсуждений, к 2022 году до 100 процентов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E421A" w:rsidRPr="00942F74" w:rsidRDefault="003E421A" w:rsidP="009C0A41">
      <w:pPr>
        <w:snapToGrid w:val="0"/>
        <w:spacing w:after="0" w:line="240" w:lineRule="auto"/>
        <w:ind w:right="57" w:firstLine="709"/>
        <w:jc w:val="both"/>
        <w:rPr>
          <w:rStyle w:val="2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В рамках реализации муниципальной программы запланированы мероприятия по благоустройству дворовых, общественных и </w:t>
      </w:r>
      <w:r w:rsidRPr="00942F74">
        <w:rPr>
          <w:rStyle w:val="2"/>
        </w:rPr>
        <w:t xml:space="preserve">иных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территорий </w:t>
      </w:r>
      <w:r w:rsidRPr="00942F74">
        <w:rPr>
          <w:rStyle w:val="2"/>
        </w:rPr>
        <w:t>соответствующего функционального назначения.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/>
          <w:sz w:val="28"/>
          <w:szCs w:val="28"/>
        </w:rPr>
        <w:t>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целесообразно использовать программно-целевой метод ввиду того, что: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</w:t>
      </w:r>
      <w:r>
        <w:rPr>
          <w:rFonts w:ascii="Times New Roman" w:hAnsi="Times New Roman"/>
          <w:sz w:val="28"/>
          <w:szCs w:val="28"/>
        </w:rPr>
        <w:t>дов и приоритетов формирования 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</w:t>
      </w:r>
      <w:r>
        <w:rPr>
          <w:rFonts w:ascii="Times New Roman" w:hAnsi="Times New Roman"/>
          <w:sz w:val="28"/>
          <w:szCs w:val="28"/>
        </w:rPr>
        <w:t>о</w:t>
      </w:r>
      <w:r w:rsidRPr="00942F74">
        <w:rPr>
          <w:rFonts w:ascii="Times New Roman" w:hAnsi="Times New Roman"/>
          <w:sz w:val="28"/>
          <w:szCs w:val="28"/>
        </w:rPr>
        <w:t>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3E421A" w:rsidRPr="00650A1E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1E">
        <w:rPr>
          <w:rFonts w:ascii="Times New Roman" w:hAnsi="Times New Roman"/>
          <w:sz w:val="28"/>
          <w:szCs w:val="28"/>
        </w:rPr>
        <w:t>Администрация Волоконовского района в рамках реализации муниципальной программы обеспечивает:</w:t>
      </w:r>
    </w:p>
    <w:p w:rsidR="003E421A" w:rsidRPr="00100F09" w:rsidRDefault="003E421A" w:rsidP="00100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09">
        <w:rPr>
          <w:rFonts w:ascii="Times New Roman" w:hAnsi="Times New Roman"/>
          <w:sz w:val="28"/>
          <w:szCs w:val="28"/>
        </w:rPr>
        <w:t xml:space="preserve">- заключение соглашения с департаментом жилищно-коммунального хозяйства Белгородской области по предоставлению  субсидии; </w:t>
      </w:r>
    </w:p>
    <w:p w:rsidR="003E421A" w:rsidRPr="00100F09" w:rsidRDefault="003E421A" w:rsidP="00100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09">
        <w:rPr>
          <w:rFonts w:ascii="Times New Roman" w:hAnsi="Times New Roman"/>
          <w:sz w:val="28"/>
          <w:szCs w:val="28"/>
        </w:rPr>
        <w:t xml:space="preserve">- общее руководство и управление реализацией муниципальной программы; </w:t>
      </w:r>
    </w:p>
    <w:p w:rsidR="003E421A" w:rsidRPr="00650A1E" w:rsidRDefault="003E421A" w:rsidP="00100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09">
        <w:rPr>
          <w:rFonts w:ascii="Times New Roman" w:hAnsi="Times New Roman"/>
          <w:sz w:val="28"/>
          <w:szCs w:val="28"/>
        </w:rPr>
        <w:t>-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законодательством.</w:t>
      </w:r>
    </w:p>
    <w:p w:rsidR="003E421A" w:rsidRPr="00F45F5E" w:rsidRDefault="003E421A" w:rsidP="00100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1E">
        <w:rPr>
          <w:rFonts w:ascii="Times New Roman" w:hAnsi="Times New Roman"/>
          <w:sz w:val="28"/>
          <w:szCs w:val="28"/>
        </w:rPr>
        <w:t>Муниципальный район «Волоконовский район» Белгородской области - получатель субсидии</w:t>
      </w:r>
      <w:r>
        <w:rPr>
          <w:rFonts w:ascii="Times New Roman" w:hAnsi="Times New Roman"/>
          <w:sz w:val="28"/>
          <w:szCs w:val="28"/>
        </w:rPr>
        <w:t>,</w:t>
      </w:r>
      <w:r w:rsidRPr="00650A1E">
        <w:rPr>
          <w:rFonts w:ascii="Times New Roman" w:hAnsi="Times New Roman"/>
          <w:sz w:val="28"/>
          <w:szCs w:val="28"/>
        </w:rPr>
        <w:t xml:space="preserve"> разрабатывает и утверждает муниципальную программу по формированию современной городской среды на 2018 - 2022 годы в срок до 31 декабря 2017 года в соответствии с требованиями Министерства строительства и жилищно-коммунального хозяйства Российской Федерации, </w:t>
      </w:r>
      <w:r w:rsidRPr="00100F09">
        <w:rPr>
          <w:rFonts w:ascii="Times New Roman" w:hAnsi="Times New Roman"/>
          <w:sz w:val="28"/>
          <w:szCs w:val="28"/>
        </w:rPr>
        <w:t>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муниципальных программ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а также в рамках реализации муниципальных программ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области.</w:t>
      </w:r>
    </w:p>
    <w:p w:rsidR="003E421A" w:rsidRPr="00942F74" w:rsidRDefault="003E421A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В реализации муниципальной программы  Волоконовского района принимают участие населенные пункты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Волоконовского района, численностью населения свыше 1000 человек (далее – населённые пункты Волоконовского района).</w:t>
      </w:r>
    </w:p>
    <w:p w:rsidR="003E421A" w:rsidRDefault="003E421A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6" w:history="1">
        <w:r w:rsidRPr="00942F74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942F74">
        <w:rPr>
          <w:rFonts w:ascii="Times New Roman" w:hAnsi="Times New Roman"/>
          <w:sz w:val="28"/>
          <w:szCs w:val="28"/>
        </w:rPr>
        <w:t xml:space="preserve"> к настоящей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программе.</w:t>
      </w:r>
    </w:p>
    <w:p w:rsidR="003E421A" w:rsidRPr="00942F74" w:rsidRDefault="003E421A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Pr="00E360C7" w:rsidRDefault="003E421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нормативных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правовых актов Волоконовского района,</w:t>
      </w:r>
    </w:p>
    <w:p w:rsidR="003E421A" w:rsidRPr="00942F74" w:rsidRDefault="003E421A" w:rsidP="00E360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униципальной программы (включая план принятия)</w:t>
      </w:r>
    </w:p>
    <w:p w:rsidR="003E421A" w:rsidRPr="00942F74" w:rsidRDefault="003E421A" w:rsidP="009C0A41">
      <w:pPr>
        <w:pStyle w:val="ListParagraph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E421A" w:rsidRDefault="003E421A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</w:t>
      </w:r>
      <w:r w:rsidRPr="00942F74">
        <w:rPr>
          <w:rFonts w:ascii="Times New Roman" w:hAnsi="Times New Roman"/>
          <w:sz w:val="28"/>
          <w:szCs w:val="28"/>
        </w:rPr>
        <w:t xml:space="preserve">правовых актов Волоконовского района, принятие или изменение которых необходимо для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программы, представлен в </w:t>
      </w:r>
      <w:hyperlink r:id="rId17" w:history="1">
        <w:r w:rsidRPr="00942F74">
          <w:rPr>
            <w:rFonts w:ascii="Times New Roman" w:hAnsi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/>
          <w:sz w:val="28"/>
          <w:szCs w:val="28"/>
        </w:rPr>
        <w:t xml:space="preserve"> к настоящей м</w:t>
      </w:r>
      <w:r w:rsidRPr="00942F74">
        <w:rPr>
          <w:rFonts w:ascii="Times New Roman" w:hAnsi="Times New Roman"/>
          <w:sz w:val="28"/>
          <w:szCs w:val="28"/>
        </w:rPr>
        <w:t>униципальной программе.</w:t>
      </w:r>
    </w:p>
    <w:p w:rsidR="003E421A" w:rsidRDefault="003E421A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Pr="00E360C7" w:rsidRDefault="003E421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. Обоснование выделения подпрограмм</w:t>
      </w:r>
    </w:p>
    <w:p w:rsidR="003E421A" w:rsidRPr="00942F74" w:rsidRDefault="003E421A" w:rsidP="009C0A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E3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Система подпрограмм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сформирована таким образом, чтобы достигнуть цели и обеспечить решение задач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программы, и состоит из </w:t>
      </w:r>
      <w:r>
        <w:rPr>
          <w:rFonts w:ascii="Times New Roman" w:hAnsi="Times New Roman"/>
          <w:sz w:val="28"/>
          <w:szCs w:val="28"/>
        </w:rPr>
        <w:t>двух</w:t>
      </w:r>
      <w:r w:rsidRPr="00942F74">
        <w:rPr>
          <w:rFonts w:ascii="Times New Roman" w:hAnsi="Times New Roman"/>
          <w:sz w:val="28"/>
          <w:szCs w:val="28"/>
        </w:rPr>
        <w:t xml:space="preserve"> подпрограмм:</w:t>
      </w:r>
    </w:p>
    <w:p w:rsidR="003E421A" w:rsidRPr="00942F74" w:rsidRDefault="003E421A" w:rsidP="00E360C7">
      <w:pPr>
        <w:pStyle w:val="ConsPlusNormal"/>
        <w:ind w:right="57" w:firstLine="709"/>
        <w:jc w:val="both"/>
        <w:rPr>
          <w:rStyle w:val="2"/>
        </w:rPr>
      </w:pPr>
      <w:r w:rsidRPr="00942F74">
        <w:rPr>
          <w:color w:val="000000"/>
        </w:rPr>
        <w:t>Подпрограмма 1 «</w:t>
      </w:r>
      <w:r w:rsidRPr="00942F74">
        <w:rPr>
          <w:rStyle w:val="2"/>
        </w:rPr>
        <w:t>Благоустройство дворовых территорий многоквартирных домов Волоконовского района» (далее – подпрограмма 1).</w:t>
      </w:r>
    </w:p>
    <w:p w:rsidR="003E421A" w:rsidRPr="00942F74" w:rsidRDefault="003E421A" w:rsidP="00E360C7">
      <w:pPr>
        <w:pStyle w:val="ConsPlusNormal"/>
        <w:ind w:right="57" w:firstLine="709"/>
        <w:jc w:val="both"/>
        <w:rPr>
          <w:rStyle w:val="2"/>
          <w:b/>
        </w:rPr>
      </w:pPr>
      <w:r w:rsidRPr="00942F74">
        <w:rPr>
          <w:rStyle w:val="2"/>
        </w:rPr>
        <w:t xml:space="preserve">Подпрограмма 1 направлена на </w:t>
      </w:r>
      <w:r w:rsidRPr="00942F74">
        <w:t xml:space="preserve">обеспечение проведения мероприятий </w:t>
      </w:r>
      <w:r w:rsidRPr="00942F74">
        <w:br/>
        <w:t xml:space="preserve">по благоустройству дворовых территорий населённых пунктов Волоконовского  района </w:t>
      </w:r>
      <w:r>
        <w:t>в соответствии</w:t>
      </w:r>
      <w:r w:rsidRPr="00942F74">
        <w:t xml:space="preserve"> с едиными требованиями, исходя из минимального перечня работ по благоустройству</w:t>
      </w:r>
      <w:r w:rsidRPr="00942F74">
        <w:rPr>
          <w:rStyle w:val="2"/>
          <w:b/>
        </w:rPr>
        <w:t>.</w:t>
      </w:r>
    </w:p>
    <w:p w:rsidR="003E421A" w:rsidRDefault="003E421A" w:rsidP="00E360C7">
      <w:pPr>
        <w:pStyle w:val="ConsPlusNormal"/>
        <w:ind w:right="57" w:firstLine="709"/>
        <w:jc w:val="both"/>
        <w:rPr>
          <w:color w:val="000000"/>
        </w:rPr>
      </w:pPr>
      <w:r w:rsidRPr="00942F74">
        <w:rPr>
          <w:rStyle w:val="2"/>
        </w:rPr>
        <w:t xml:space="preserve">В рамках подпрограммы 1 решается задача по </w:t>
      </w:r>
      <w:r w:rsidRPr="00942F74">
        <w:t>обеспечению проведения мероприятий по благоустройству дворовых территорий населенных пунктов  Волоконовского</w:t>
      </w:r>
      <w:r>
        <w:t xml:space="preserve"> района в соответствии</w:t>
      </w:r>
      <w:r w:rsidRPr="00942F74">
        <w:t xml:space="preserve"> с едиными требованиями исходя </w:t>
      </w:r>
      <w:r w:rsidRPr="00942F74">
        <w:br/>
        <w:t>из минимального перечня работ по благоустройству</w:t>
      </w:r>
      <w:r w:rsidRPr="00942F74">
        <w:rPr>
          <w:color w:val="000000"/>
        </w:rPr>
        <w:t>.</w:t>
      </w:r>
    </w:p>
    <w:p w:rsidR="003E421A" w:rsidRPr="00650A1E" w:rsidRDefault="003E421A" w:rsidP="0065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75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 февраля                   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определен минимальный перечень работ по благоустройству дворовых территорий (ремонт дворовых проездов, обеспечение освещения дворовых территорий, установка скамеек, урн) и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работ) (в случае принятия такого решения заинтересованными лицами).</w:t>
      </w:r>
    </w:p>
    <w:p w:rsidR="003E421A" w:rsidRPr="00942F74" w:rsidRDefault="003E421A" w:rsidP="00E3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8" w:history="1">
        <w:r w:rsidRPr="00942F74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942F74">
        <w:rPr>
          <w:rFonts w:ascii="Times New Roman" w:hAnsi="Times New Roman"/>
          <w:sz w:val="28"/>
          <w:szCs w:val="28"/>
        </w:rPr>
        <w:t xml:space="preserve"> 1 обеспечит:</w:t>
      </w:r>
    </w:p>
    <w:p w:rsidR="003E421A" w:rsidRPr="00942F74" w:rsidRDefault="003E421A" w:rsidP="00E3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42F74">
        <w:rPr>
          <w:rFonts w:ascii="Times New Roman" w:hAnsi="Times New Roman"/>
          <w:sz w:val="28"/>
          <w:szCs w:val="28"/>
        </w:rPr>
        <w:t>- б</w:t>
      </w:r>
      <w:r w:rsidRPr="00942F74">
        <w:rPr>
          <w:rFonts w:ascii="Times New Roman" w:hAnsi="Times New Roman"/>
          <w:color w:val="000000"/>
          <w:sz w:val="28"/>
          <w:szCs w:val="28"/>
          <w:lang w:eastAsia="en-US"/>
        </w:rPr>
        <w:t>лагоустройство 14 дворовых территорий населённых пунктов Волоконовского района к 2022 году;</w:t>
      </w:r>
    </w:p>
    <w:p w:rsidR="003E421A" w:rsidRPr="00DE4752" w:rsidRDefault="003E421A" w:rsidP="00650A1E">
      <w:pPr>
        <w:pStyle w:val="ConsPlusNormal"/>
        <w:ind w:left="57" w:right="57" w:firstLine="652"/>
        <w:jc w:val="both"/>
      </w:pPr>
      <w:r w:rsidRPr="00DE4752">
        <w:t>- благоустройство  дворовых территорий населённых пунктов Волоконовского района с участием не менее 8 человек из числа студенческих строительных отрядов Белгородской области  к 2022 году;</w:t>
      </w:r>
    </w:p>
    <w:p w:rsidR="003E421A" w:rsidRPr="00942F74" w:rsidRDefault="003E421A" w:rsidP="00E3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752">
        <w:rPr>
          <w:rFonts w:ascii="Times New Roman" w:hAnsi="Times New Roman"/>
          <w:sz w:val="28"/>
          <w:szCs w:val="28"/>
        </w:rPr>
        <w:t xml:space="preserve">- благоустройство к  2022 году 100 % дворовых территорий </w:t>
      </w:r>
      <w:r w:rsidRPr="00DE47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населённых пунктов </w:t>
      </w:r>
      <w:r w:rsidRPr="00DE4752">
        <w:rPr>
          <w:rFonts w:ascii="Times New Roman" w:hAnsi="Times New Roman"/>
          <w:sz w:val="28"/>
          <w:szCs w:val="28"/>
        </w:rPr>
        <w:t>Волоконовского района, произведённое с трудовым (финансовым) участием граждан, заинтересованных организаций.</w:t>
      </w:r>
    </w:p>
    <w:p w:rsidR="003E421A" w:rsidRPr="00100F09" w:rsidRDefault="003E421A" w:rsidP="00100F09">
      <w:pPr>
        <w:pStyle w:val="ConsPlusNormal"/>
        <w:ind w:left="57" w:right="57" w:firstLine="652"/>
        <w:jc w:val="both"/>
      </w:pPr>
      <w:r w:rsidRPr="00100F09">
        <w:t>Муниципальный район «Волоконовский район»  - получатель субсидии</w:t>
      </w:r>
      <w:r>
        <w:t xml:space="preserve">, </w:t>
      </w:r>
      <w:r w:rsidRPr="00100F09">
        <w:t xml:space="preserve">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не превышает 15 процентов.</w:t>
      </w:r>
    </w:p>
    <w:p w:rsidR="003E421A" w:rsidRPr="00100F09" w:rsidRDefault="003E421A" w:rsidP="00100F09">
      <w:pPr>
        <w:pStyle w:val="ConsPlusNormal"/>
        <w:ind w:left="57" w:right="57" w:firstLine="652"/>
        <w:jc w:val="both"/>
      </w:pPr>
      <w:r w:rsidRPr="00100F09">
        <w:t>Муниципальный район «Волоконовский район»  - получатель субсидии</w:t>
      </w:r>
      <w:r>
        <w:t xml:space="preserve">, </w:t>
      </w:r>
      <w:r w:rsidRPr="00100F09">
        <w:t xml:space="preserve">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 и не превышает 50 процентов, если заинтересованными лицами не определен иной размер доли.</w:t>
      </w:r>
    </w:p>
    <w:p w:rsidR="003E421A" w:rsidRPr="00942F74" w:rsidRDefault="003E421A" w:rsidP="00E360C7">
      <w:pPr>
        <w:pStyle w:val="ConsPlusNormal"/>
        <w:ind w:right="57" w:firstLine="709"/>
        <w:jc w:val="both"/>
        <w:rPr>
          <w:rStyle w:val="2"/>
        </w:rPr>
      </w:pPr>
      <w:r w:rsidRPr="00942F74">
        <w:rPr>
          <w:rStyle w:val="2"/>
        </w:rPr>
        <w:t>Подпрограмма 2 «Благоустройство общественных территорий и иных территорий Волоконовского района соответствующего функционального назначения» (далее – подпрограмма 2).</w:t>
      </w:r>
    </w:p>
    <w:p w:rsidR="003E421A" w:rsidRPr="00942F74" w:rsidRDefault="003E421A" w:rsidP="00E360C7">
      <w:pPr>
        <w:pStyle w:val="ConsPlusNormal"/>
        <w:ind w:right="57" w:firstLine="709"/>
        <w:jc w:val="both"/>
        <w:rPr>
          <w:rStyle w:val="2"/>
          <w:b/>
        </w:rPr>
      </w:pPr>
      <w:r w:rsidRPr="00942F74">
        <w:rPr>
          <w:rStyle w:val="2"/>
        </w:rPr>
        <w:t xml:space="preserve">Подпрограмма 2 направлена на </w:t>
      </w:r>
      <w:r w:rsidRPr="00942F74">
        <w:t xml:space="preserve">обеспечение проведения мероприятий </w:t>
      </w:r>
      <w:r w:rsidRPr="00942F74">
        <w:br/>
        <w:t xml:space="preserve">по благоустройству </w:t>
      </w:r>
      <w:r w:rsidRPr="00942F74">
        <w:rPr>
          <w:rStyle w:val="2"/>
        </w:rPr>
        <w:t>общественных и иных территорий Волоконовского района соответствующего функционального назначения</w:t>
      </w:r>
      <w:r>
        <w:t xml:space="preserve"> в соответствии</w:t>
      </w:r>
      <w:r w:rsidRPr="00942F74">
        <w:t xml:space="preserve"> с едиными требованиями</w:t>
      </w:r>
      <w:r w:rsidRPr="00942F74">
        <w:rPr>
          <w:rStyle w:val="2"/>
          <w:b/>
        </w:rPr>
        <w:t>.</w:t>
      </w:r>
    </w:p>
    <w:p w:rsidR="003E421A" w:rsidRPr="00942F74" w:rsidRDefault="003E421A" w:rsidP="00E360C7">
      <w:pPr>
        <w:pStyle w:val="ConsPlusNormal"/>
        <w:ind w:right="57" w:firstLine="709"/>
        <w:jc w:val="both"/>
        <w:rPr>
          <w:color w:val="000000"/>
        </w:rPr>
      </w:pPr>
      <w:r w:rsidRPr="00942F74">
        <w:rPr>
          <w:rStyle w:val="2"/>
        </w:rPr>
        <w:t xml:space="preserve">В рамках подпрограммы  2 решается задача по </w:t>
      </w:r>
      <w:r w:rsidRPr="00942F74">
        <w:t xml:space="preserve">обеспечению проведения мероприятий по благоустройству </w:t>
      </w:r>
      <w:r w:rsidRPr="00942F74">
        <w:rPr>
          <w:rStyle w:val="2"/>
        </w:rPr>
        <w:t>общественных и иных территорий поселений Волоконовского района соответствующего функционального назначения</w:t>
      </w:r>
      <w:r>
        <w:t xml:space="preserve"> в соответствии</w:t>
      </w:r>
      <w:r w:rsidRPr="00942F74">
        <w:t xml:space="preserve"> с едиными требованиями</w:t>
      </w:r>
      <w:r w:rsidRPr="00942F74">
        <w:rPr>
          <w:color w:val="000000"/>
        </w:rPr>
        <w:t>.</w:t>
      </w:r>
    </w:p>
    <w:p w:rsidR="003E421A" w:rsidRPr="00942F74" w:rsidRDefault="003E421A" w:rsidP="00E3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9" w:history="1">
        <w:r w:rsidRPr="00942F74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942F74">
        <w:rPr>
          <w:rFonts w:ascii="Times New Roman" w:hAnsi="Times New Roman"/>
          <w:sz w:val="28"/>
          <w:szCs w:val="28"/>
        </w:rPr>
        <w:t xml:space="preserve"> 2 обеспечит:</w:t>
      </w:r>
    </w:p>
    <w:p w:rsidR="003E421A" w:rsidRPr="00DE4752" w:rsidRDefault="003E421A" w:rsidP="00E3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</w:rPr>
      </w:pPr>
      <w:r w:rsidRPr="00DE4752">
        <w:rPr>
          <w:rFonts w:ascii="Times New Roman" w:hAnsi="Times New Roman"/>
          <w:sz w:val="28"/>
          <w:szCs w:val="28"/>
        </w:rPr>
        <w:t xml:space="preserve">- благоустройство 1 </w:t>
      </w:r>
      <w:r w:rsidRPr="00DE4752">
        <w:rPr>
          <w:rStyle w:val="2"/>
        </w:rPr>
        <w:t>общественной и иных территорий населённых пунктов Волоконовского района к 2022 году;</w:t>
      </w:r>
    </w:p>
    <w:p w:rsidR="003E421A" w:rsidRPr="00DE4752" w:rsidRDefault="003E421A" w:rsidP="00E3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</w:rPr>
      </w:pPr>
      <w:r w:rsidRPr="00DE4752">
        <w:rPr>
          <w:rStyle w:val="2"/>
        </w:rPr>
        <w:t>- прохождение 100 % дизайн-проектов общественных территорий населённых пунктов Волоконовского района процедуры общественных обсуждений гражданами, заинтересованными организаци</w:t>
      </w:r>
      <w:r>
        <w:rPr>
          <w:rStyle w:val="2"/>
        </w:rPr>
        <w:t>ями</w:t>
      </w:r>
      <w:r w:rsidRPr="00DE4752">
        <w:rPr>
          <w:rStyle w:val="2"/>
        </w:rPr>
        <w:t xml:space="preserve"> к 2022 году;</w:t>
      </w:r>
    </w:p>
    <w:p w:rsidR="003E421A" w:rsidRPr="00FC679A" w:rsidRDefault="003E421A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</w:rPr>
      </w:pPr>
      <w:r w:rsidRPr="00DE4752">
        <w:rPr>
          <w:rFonts w:ascii="Times New Roman" w:hAnsi="Times New Roman"/>
          <w:sz w:val="28"/>
          <w:szCs w:val="28"/>
        </w:rPr>
        <w:t xml:space="preserve">- благоустройство к 2022 году  100 % общественных и иных территорий </w:t>
      </w:r>
      <w:r w:rsidRPr="00DE47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населённых пунктов </w:t>
      </w:r>
      <w:r w:rsidRPr="00DE4752">
        <w:rPr>
          <w:rFonts w:ascii="Times New Roman" w:hAnsi="Times New Roman"/>
          <w:sz w:val="28"/>
          <w:szCs w:val="28"/>
        </w:rPr>
        <w:t>Волоконовского района, произведённое с трудовым (</w:t>
      </w:r>
      <w:r w:rsidRPr="00DE4752">
        <w:rPr>
          <w:rStyle w:val="2"/>
        </w:rPr>
        <w:t>финансовым) участием граждан, заинтересованных организаций.</w:t>
      </w:r>
    </w:p>
    <w:p w:rsidR="003E421A" w:rsidRDefault="003E421A" w:rsidP="00F4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79A">
        <w:rPr>
          <w:rStyle w:val="2"/>
        </w:rPr>
        <w:t>Перечень контрольных</w:t>
      </w:r>
      <w:r w:rsidRPr="00FC679A">
        <w:rPr>
          <w:rFonts w:ascii="Times New Roman" w:hAnsi="Times New Roman"/>
          <w:sz w:val="28"/>
          <w:szCs w:val="28"/>
        </w:rPr>
        <w:t xml:space="preserve"> событий </w:t>
      </w:r>
      <w:r>
        <w:rPr>
          <w:rFonts w:ascii="Times New Roman" w:hAnsi="Times New Roman"/>
          <w:sz w:val="28"/>
          <w:szCs w:val="28"/>
        </w:rPr>
        <w:t>м</w:t>
      </w:r>
      <w:r w:rsidRPr="00FC679A">
        <w:rPr>
          <w:rFonts w:ascii="Times New Roman" w:hAnsi="Times New Roman"/>
          <w:sz w:val="28"/>
          <w:szCs w:val="28"/>
        </w:rPr>
        <w:t>униципальной программы представлен</w:t>
      </w:r>
      <w:r>
        <w:rPr>
          <w:rFonts w:ascii="Times New Roman" w:hAnsi="Times New Roman"/>
          <w:sz w:val="28"/>
          <w:szCs w:val="28"/>
        </w:rPr>
        <w:t xml:space="preserve"> в приложении </w:t>
      </w:r>
      <w:r w:rsidRPr="00FC679A">
        <w:rPr>
          <w:rFonts w:ascii="Times New Roman" w:hAnsi="Times New Roman"/>
          <w:sz w:val="28"/>
          <w:szCs w:val="28"/>
        </w:rPr>
        <w:t xml:space="preserve">№ 5 к настоящей </w:t>
      </w:r>
      <w:r>
        <w:rPr>
          <w:rFonts w:ascii="Times New Roman" w:hAnsi="Times New Roman"/>
          <w:sz w:val="28"/>
          <w:szCs w:val="28"/>
        </w:rPr>
        <w:t>м</w:t>
      </w:r>
      <w:r w:rsidRPr="00FC679A">
        <w:rPr>
          <w:rFonts w:ascii="Times New Roman" w:hAnsi="Times New Roman"/>
          <w:sz w:val="28"/>
          <w:szCs w:val="28"/>
        </w:rPr>
        <w:t>униципальной программе.</w:t>
      </w:r>
    </w:p>
    <w:p w:rsidR="003E421A" w:rsidRDefault="003E421A" w:rsidP="00F4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F4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F4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1A" w:rsidRPr="00795CD1" w:rsidRDefault="003E421A" w:rsidP="00795CD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95CD1">
        <w:rPr>
          <w:rFonts w:ascii="Times New Roman" w:hAnsi="Times New Roman"/>
          <w:b/>
          <w:sz w:val="28"/>
          <w:szCs w:val="28"/>
        </w:rPr>
        <w:t xml:space="preserve">. Ресурсное обеспечение </w:t>
      </w:r>
      <w:r>
        <w:rPr>
          <w:rFonts w:ascii="Times New Roman" w:hAnsi="Times New Roman"/>
          <w:b/>
          <w:sz w:val="28"/>
          <w:szCs w:val="28"/>
        </w:rPr>
        <w:t>м</w:t>
      </w:r>
      <w:r w:rsidRPr="00795CD1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3E421A" w:rsidRPr="00942F74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21A" w:rsidRPr="00942F74" w:rsidRDefault="003E421A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42F74">
        <w:rPr>
          <w:rFonts w:ascii="Times New Roman" w:hAnsi="Times New Roman"/>
          <w:sz w:val="28"/>
          <w:szCs w:val="28"/>
        </w:rPr>
        <w:t>программы в разрезе источников финансирования по годам реализации представлены в таблице 1.</w:t>
      </w:r>
    </w:p>
    <w:p w:rsidR="003E421A" w:rsidRPr="00942F74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Таблица 1</w:t>
      </w:r>
    </w:p>
    <w:p w:rsidR="003E421A" w:rsidRPr="00942F74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3E421A" w:rsidRPr="00141878" w:rsidTr="00141878">
        <w:tc>
          <w:tcPr>
            <w:tcW w:w="1276" w:type="dxa"/>
            <w:vMerge w:val="restart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3E421A" w:rsidRPr="00141878" w:rsidTr="00141878">
        <w:tc>
          <w:tcPr>
            <w:tcW w:w="1276" w:type="dxa"/>
            <w:vMerge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-раль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212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Бюджет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843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ные источники</w:t>
            </w:r>
          </w:p>
        </w:tc>
        <w:tc>
          <w:tcPr>
            <w:tcW w:w="155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E421A" w:rsidRPr="00141878" w:rsidTr="00141878">
        <w:trPr>
          <w:trHeight w:val="581"/>
        </w:trPr>
        <w:tc>
          <w:tcPr>
            <w:tcW w:w="1276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19 108,3</w:t>
            </w:r>
          </w:p>
        </w:tc>
        <w:tc>
          <w:tcPr>
            <w:tcW w:w="141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5 079,4</w:t>
            </w:r>
          </w:p>
        </w:tc>
        <w:tc>
          <w:tcPr>
            <w:tcW w:w="212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5 105,5</w:t>
            </w:r>
          </w:p>
        </w:tc>
        <w:tc>
          <w:tcPr>
            <w:tcW w:w="1843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8 326,7</w:t>
            </w:r>
          </w:p>
        </w:tc>
        <w:tc>
          <w:tcPr>
            <w:tcW w:w="155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3E421A" w:rsidRPr="00141878" w:rsidTr="00141878">
        <w:tc>
          <w:tcPr>
            <w:tcW w:w="1276" w:type="dxa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3E421A" w:rsidRPr="000F673D" w:rsidRDefault="003E421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E421A" w:rsidRPr="00681167" w:rsidRDefault="003E421A" w:rsidP="009C0A41">
      <w:pPr>
        <w:pStyle w:val="ListParagraph"/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3E421A" w:rsidRPr="008D5760" w:rsidRDefault="003E421A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 xml:space="preserve">на реализацию мероприятий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программы, подпрограмм</w:t>
      </w:r>
      <w:r w:rsidRPr="00942F74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Волоконовского района из различных источников финансирования и 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программы, подпрограмм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за счёт средств бюджета 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Волоконовского района представлены соответственно в </w:t>
      </w:r>
      <w:hyperlink r:id="rId20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приложениях № </w:t>
        </w:r>
      </w:hyperlink>
      <w:r w:rsidRPr="00795CD1">
        <w:rPr>
          <w:rFonts w:ascii="Times New Roman" w:hAnsi="Times New Roman"/>
          <w:sz w:val="28"/>
          <w:szCs w:val="28"/>
        </w:rPr>
        <w:t>3</w:t>
      </w:r>
      <w:r w:rsidRPr="00795CD1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1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№ </w:t>
        </w:r>
      </w:hyperlink>
      <w:r w:rsidRPr="00795CD1">
        <w:rPr>
          <w:rFonts w:ascii="Times New Roman" w:hAnsi="Times New Roman"/>
          <w:sz w:val="28"/>
          <w:szCs w:val="28"/>
        </w:rPr>
        <w:t>4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 к настоящей муниципальной  программе.</w:t>
      </w:r>
    </w:p>
    <w:p w:rsidR="003E421A" w:rsidRDefault="003E421A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</w:t>
      </w:r>
      <w:r>
        <w:rPr>
          <w:rFonts w:ascii="Times New Roman" w:hAnsi="Times New Roman"/>
          <w:color w:val="000000"/>
          <w:sz w:val="28"/>
          <w:szCs w:val="28"/>
        </w:rPr>
        <w:t>Волоконовский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на очередной финансовый год и плановый период.</w:t>
      </w:r>
    </w:p>
    <w:p w:rsidR="003E421A" w:rsidRPr="000F673D" w:rsidRDefault="003E421A" w:rsidP="00F45F5E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673D">
        <w:rPr>
          <w:rFonts w:ascii="Times New Roman" w:hAnsi="Times New Roman"/>
          <w:b/>
          <w:sz w:val="28"/>
          <w:szCs w:val="28"/>
        </w:rPr>
        <w:t xml:space="preserve">. Анализ рисков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</w:t>
      </w:r>
    </w:p>
    <w:p w:rsidR="003E421A" w:rsidRPr="000F673D" w:rsidRDefault="003E421A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3E421A" w:rsidRPr="00942F74" w:rsidRDefault="003E421A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  программы</w:t>
      </w:r>
    </w:p>
    <w:p w:rsidR="003E421A" w:rsidRPr="00942F74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3E421A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21A" w:rsidRPr="00942F74" w:rsidRDefault="003E421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Сводный анализ рисков, их вероятности и силы влияния, а также мер по их минимизации 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приведён в таблице 2.</w:t>
      </w:r>
    </w:p>
    <w:p w:rsidR="003E421A" w:rsidRPr="00942F74" w:rsidRDefault="003E421A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Таблица 2</w:t>
      </w:r>
    </w:p>
    <w:p w:rsidR="003E421A" w:rsidRPr="00942F74" w:rsidRDefault="003E421A" w:rsidP="000F673D">
      <w:pPr>
        <w:pStyle w:val="ConsPlusNormal"/>
        <w:jc w:val="center"/>
        <w:rPr>
          <w:b/>
        </w:rPr>
      </w:pPr>
      <w:r w:rsidRPr="00942F74">
        <w:rPr>
          <w:b/>
        </w:rPr>
        <w:t xml:space="preserve">Риски невыполнения </w:t>
      </w:r>
      <w:r>
        <w:rPr>
          <w:b/>
        </w:rPr>
        <w:t>м</w:t>
      </w:r>
      <w:r w:rsidRPr="00942F74">
        <w:rPr>
          <w:b/>
        </w:rPr>
        <w:t>униципальной программы</w:t>
      </w:r>
    </w:p>
    <w:p w:rsidR="003E421A" w:rsidRDefault="003E421A" w:rsidP="000F67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242"/>
        <w:gridCol w:w="2310"/>
        <w:gridCol w:w="2676"/>
      </w:tblGrid>
      <w:tr w:rsidR="003E421A" w:rsidRPr="000F673D" w:rsidTr="00F45F5E">
        <w:tc>
          <w:tcPr>
            <w:tcW w:w="248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Наименование рисков</w:t>
            </w:r>
          </w:p>
        </w:tc>
        <w:tc>
          <w:tcPr>
            <w:tcW w:w="2242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Вероятность</w:t>
            </w:r>
          </w:p>
        </w:tc>
        <w:tc>
          <w:tcPr>
            <w:tcW w:w="2310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Сила влияния</w:t>
            </w: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Меры управления рисками</w:t>
            </w:r>
          </w:p>
        </w:tc>
      </w:tr>
    </w:tbl>
    <w:p w:rsidR="003E421A" w:rsidRPr="00F45F5E" w:rsidRDefault="003E421A" w:rsidP="000F673D">
      <w:pPr>
        <w:pStyle w:val="ConsPlusNormal"/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00"/>
        <w:gridCol w:w="2310"/>
        <w:gridCol w:w="2676"/>
      </w:tblGrid>
      <w:tr w:rsidR="003E421A" w:rsidRPr="000F673D" w:rsidTr="00F45F5E">
        <w:trPr>
          <w:tblHeader/>
        </w:trPr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1</w:t>
            </w:r>
          </w:p>
        </w:tc>
        <w:tc>
          <w:tcPr>
            <w:tcW w:w="2200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2</w:t>
            </w:r>
          </w:p>
        </w:tc>
        <w:tc>
          <w:tcPr>
            <w:tcW w:w="2310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3</w:t>
            </w: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4</w:t>
            </w:r>
          </w:p>
        </w:tc>
      </w:tr>
      <w:tr w:rsidR="003E421A" w:rsidRPr="000F673D" w:rsidTr="00F45F5E">
        <w:tc>
          <w:tcPr>
            <w:tcW w:w="9714" w:type="dxa"/>
            <w:gridSpan w:val="4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Риски, связанные с недофинансированием программы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Снижение объемов финансирования из муниципального бюджета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Снижение доли софинансирования из областного  бюджета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F45F5E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Снижение доли софинансирования из федерального бюджета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3E421A" w:rsidRPr="000F673D" w:rsidTr="00F45F5E">
        <w:tc>
          <w:tcPr>
            <w:tcW w:w="9714" w:type="dxa"/>
            <w:gridSpan w:val="4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Риски, связанные с изменением внешней среды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 xml:space="preserve">Снижение актуальности мероприятий </w:t>
            </w:r>
            <w:r>
              <w:t>м</w:t>
            </w:r>
            <w:r w:rsidRPr="000F673D">
              <w:t>униципальной программы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Ежегодный анализ эффективности мероприятий программы, перераспределение средств между мероприятиями указанных подпрограмм</w:t>
            </w:r>
          </w:p>
        </w:tc>
      </w:tr>
      <w:tr w:rsidR="003E421A" w:rsidRPr="000F673D" w:rsidTr="00F45F5E">
        <w:tc>
          <w:tcPr>
            <w:tcW w:w="9714" w:type="dxa"/>
            <w:gridSpan w:val="4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Риски, связанные с человеческим фактором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Недоверие со стороны собственников жилых помещений  многоквартирных домов  в части доступности мероприятий программы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EE59FB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EE59FB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 xml:space="preserve">Повышение открытости за счет информирования об осуществляемых мероприятиях на регулярной основе; популяризация успешных проектов, реализованных </w:t>
            </w:r>
          </w:p>
          <w:p w:rsidR="003E421A" w:rsidRPr="000F673D" w:rsidRDefault="003E421A" w:rsidP="002671C4">
            <w:pPr>
              <w:pStyle w:val="ConsPlusNormal"/>
              <w:jc w:val="center"/>
            </w:pPr>
            <w:r>
              <w:t>с помощью мер государственной поддержки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Невостребованность мероприятий программы в связи</w:t>
            </w:r>
            <w:r w:rsidRPr="000F673D">
              <w:br/>
              <w:t xml:space="preserve"> с недостаточной информированностью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Осуществление регулярного информирования о мероприятиях с использованием разнообразных каналов коммуникаций (СМИ, встречи, семинары и др.)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Недостаточная активность собственников жилых помещений  многоквартирных домов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Корректировка мероприятий программы с привлечением собственников жилых помещений  многоквартирных домов</w:t>
            </w: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</w:tr>
      <w:tr w:rsidR="003E421A" w:rsidRPr="000F673D" w:rsidTr="00F45F5E">
        <w:tc>
          <w:tcPr>
            <w:tcW w:w="9714" w:type="dxa"/>
            <w:gridSpan w:val="4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Риски, связанные с недостоверностью информации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Неправильная оценка перспектив развития сферы и эффективности реализации мероприятий программы</w:t>
            </w:r>
            <w:r w:rsidRPr="000F673D">
              <w:br/>
              <w:t>из-за получения недостоверной информации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3E421A" w:rsidRPr="000F673D" w:rsidTr="00F45F5E">
        <w:tc>
          <w:tcPr>
            <w:tcW w:w="9714" w:type="dxa"/>
            <w:gridSpan w:val="4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Риски, связанные с негативными природными явлениями</w:t>
            </w:r>
          </w:p>
        </w:tc>
      </w:tr>
      <w:tr w:rsidR="003E421A" w:rsidRPr="000F673D" w:rsidTr="00F45F5E">
        <w:tc>
          <w:tcPr>
            <w:tcW w:w="2528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Форс-мажорные обстоятельства - стихийные бедствия</w:t>
            </w:r>
          </w:p>
        </w:tc>
        <w:tc>
          <w:tcPr>
            <w:tcW w:w="220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Низкая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310" w:type="dxa"/>
            <w:vAlign w:val="center"/>
          </w:tcPr>
          <w:p w:rsidR="003E421A" w:rsidRDefault="003E421A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Default="003E421A" w:rsidP="002671C4">
            <w:pPr>
              <w:pStyle w:val="ConsPlusNormal"/>
              <w:jc w:val="center"/>
            </w:pPr>
          </w:p>
          <w:p w:rsidR="003E421A" w:rsidRPr="000F673D" w:rsidRDefault="003E421A" w:rsidP="002671C4">
            <w:pPr>
              <w:pStyle w:val="ConsPlusNormal"/>
              <w:jc w:val="center"/>
            </w:pPr>
          </w:p>
        </w:tc>
        <w:tc>
          <w:tcPr>
            <w:tcW w:w="2676" w:type="dxa"/>
          </w:tcPr>
          <w:p w:rsidR="003E421A" w:rsidRPr="000F673D" w:rsidRDefault="003E421A" w:rsidP="002671C4">
            <w:pPr>
              <w:pStyle w:val="ConsPlusNormal"/>
              <w:jc w:val="center"/>
            </w:pPr>
            <w:r w:rsidRPr="000F673D">
              <w:t>Выработка скоординированных действий муниципальных органов Волоконовского района, местного самоуправления по преодолению препятствий</w:t>
            </w:r>
          </w:p>
        </w:tc>
      </w:tr>
    </w:tbl>
    <w:p w:rsidR="003E421A" w:rsidRDefault="003E421A" w:rsidP="00F45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Pr="00942F74" w:rsidRDefault="003E421A" w:rsidP="00984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Паспорт подпрограммы 1 </w:t>
      </w:r>
    </w:p>
    <w:p w:rsidR="003E421A" w:rsidRPr="00942F74" w:rsidRDefault="003E421A" w:rsidP="00984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«</w:t>
      </w:r>
      <w:r w:rsidRPr="00942F74">
        <w:rPr>
          <w:rStyle w:val="2"/>
          <w:b/>
        </w:rPr>
        <w:t>Благоустройство дворовых территорий многоквартирных домов Волоконовского района»</w:t>
      </w:r>
    </w:p>
    <w:p w:rsidR="003E421A" w:rsidRDefault="003E421A" w:rsidP="000F673D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3E421A" w:rsidRPr="000F673D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46" w:type="dxa"/>
            <w:vAlign w:val="center"/>
          </w:tcPr>
          <w:p w:rsidR="003E421A" w:rsidRDefault="003E421A" w:rsidP="002671C4">
            <w:pPr>
              <w:pStyle w:val="ConsPlusNormal"/>
              <w:ind w:left="57" w:right="57"/>
              <w:jc w:val="center"/>
            </w:pPr>
            <w:r w:rsidRPr="000F673D">
              <w:t xml:space="preserve">Наименование подпрограммы 1 </w:t>
            </w:r>
          </w:p>
          <w:p w:rsidR="003E421A" w:rsidRPr="002671C4" w:rsidRDefault="003E421A" w:rsidP="002671C4">
            <w:pPr>
              <w:pStyle w:val="ConsPlusNormal"/>
              <w:ind w:left="57" w:right="57"/>
              <w:jc w:val="center"/>
              <w:rPr>
                <w:color w:val="000000"/>
              </w:rPr>
            </w:pPr>
            <w:r w:rsidRPr="000F673D">
              <w:t>«</w:t>
            </w:r>
            <w:r w:rsidRPr="002671C4">
              <w:rPr>
                <w:rStyle w:val="2"/>
                <w:color w:val="auto"/>
              </w:rPr>
              <w:t>Благоустройство дворовых территорий многоквартирных домов  Волоконовского района»</w:t>
            </w:r>
            <w:r w:rsidRPr="000F673D">
              <w:rPr>
                <w:rStyle w:val="2"/>
              </w:rPr>
              <w:t xml:space="preserve"> (далее – Подпрограмма 1)</w:t>
            </w:r>
          </w:p>
        </w:tc>
      </w:tr>
    </w:tbl>
    <w:p w:rsidR="003E421A" w:rsidRPr="005F06E3" w:rsidRDefault="003E421A" w:rsidP="005F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300"/>
        <w:gridCol w:w="5646"/>
      </w:tblGrid>
      <w:tr w:rsidR="003E421A" w:rsidRPr="005F06E3" w:rsidTr="002671C4">
        <w:trPr>
          <w:tblHeader/>
        </w:trPr>
        <w:tc>
          <w:tcPr>
            <w:tcW w:w="768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6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421A" w:rsidRPr="000F673D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Соисполнители, ответственные за реализацию подпрограммы 1</w:t>
            </w:r>
          </w:p>
        </w:tc>
        <w:tc>
          <w:tcPr>
            <w:tcW w:w="5646" w:type="dxa"/>
            <w:vAlign w:val="center"/>
          </w:tcPr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3E421A" w:rsidRPr="000F673D" w:rsidTr="002671C4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0F673D">
              <w:rPr>
                <w:rStyle w:val="2"/>
              </w:rPr>
              <w:t>2.</w:t>
            </w: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300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"/>
              </w:rPr>
              <w:t xml:space="preserve">Участники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6" w:type="dxa"/>
            <w:vAlign w:val="center"/>
          </w:tcPr>
          <w:p w:rsidR="003E421A" w:rsidRPr="002671C4" w:rsidRDefault="003E421A" w:rsidP="003D6C9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E421A" w:rsidRPr="000F673D" w:rsidTr="002671C4">
        <w:trPr>
          <w:trHeight w:val="1346"/>
        </w:trPr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0F673D">
              <w:rPr>
                <w:rStyle w:val="2"/>
              </w:rPr>
              <w:t>3.</w:t>
            </w: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right="57"/>
              <w:rPr>
                <w:rStyle w:val="2"/>
              </w:rPr>
            </w:pPr>
          </w:p>
        </w:tc>
        <w:tc>
          <w:tcPr>
            <w:tcW w:w="3300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0F673D">
              <w:rPr>
                <w:rStyle w:val="2"/>
              </w:rPr>
              <w:t>Цель подпрограммы 1</w:t>
            </w: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2671C4" w:rsidRDefault="003E421A" w:rsidP="002671C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многоквартирных домов Волоконовского района в соответствии с едиными требованиями, исходя из минимального перечня работ по благоустройству</w:t>
            </w:r>
          </w:p>
        </w:tc>
      </w:tr>
      <w:tr w:rsidR="003E421A" w:rsidRPr="000F673D" w:rsidTr="002671C4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0F673D">
              <w:rPr>
                <w:rStyle w:val="2"/>
              </w:rPr>
              <w:t>4.</w:t>
            </w: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0F673D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300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"/>
              </w:rPr>
              <w:t xml:space="preserve">Задача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6" w:type="dxa"/>
            <w:vAlign w:val="center"/>
          </w:tcPr>
          <w:p w:rsidR="003E421A" w:rsidRPr="000F673D" w:rsidRDefault="003E421A" w:rsidP="002671C4">
            <w:pPr>
              <w:pStyle w:val="ConsPlusNormal"/>
              <w:ind w:left="57" w:right="57"/>
              <w:jc w:val="both"/>
            </w:pPr>
            <w:r w:rsidRPr="000F673D">
              <w:t xml:space="preserve">Обеспечение проведения мероприятий </w:t>
            </w:r>
            <w:r w:rsidRPr="000F673D">
              <w:br/>
              <w:t>по благоустройству дворовых территорий населённых пунктов Волоконовского района в соответствии с едиными требованиями, исходя из минимального п</w:t>
            </w:r>
            <w:r>
              <w:t>еречня работ по благоустройству</w:t>
            </w:r>
          </w:p>
        </w:tc>
      </w:tr>
      <w:tr w:rsidR="003E421A" w:rsidRPr="000F673D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5.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</w:tc>
        <w:tc>
          <w:tcPr>
            <w:tcW w:w="3300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Style w:val="20"/>
                <w:smallCaps w:val="0"/>
              </w:rPr>
              <w:t>Сроки и этапы реализации подпрограммы 1</w:t>
            </w:r>
          </w:p>
        </w:tc>
        <w:tc>
          <w:tcPr>
            <w:tcW w:w="5646" w:type="dxa"/>
            <w:vAlign w:val="center"/>
          </w:tcPr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2018-2022 годы.</w:t>
            </w:r>
          </w:p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3E421A" w:rsidRPr="000F673D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6.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right="57"/>
              <w:rPr>
                <w:rStyle w:val="20"/>
                <w:smallCaps w:val="0"/>
              </w:rPr>
            </w:pPr>
          </w:p>
        </w:tc>
        <w:tc>
          <w:tcPr>
            <w:tcW w:w="3300" w:type="dxa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Объем бюджетных ассигнований подпрограммы 1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 xml:space="preserve">за счет средств  бюджетов 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64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1 в      2018-2022 годах за счет всех источников финансирования составит 23 940,0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1 в 2018-2022 годах за счет средств областного бюджета составит 4 723,3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4 723,3 тыс. рублей;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2018-2022 годах за счет средств федерального бюджета составит 16 075,7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16 075,7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2018-2022 годах за счет средств муниципального бюджета –   2 394,0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2 394,0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2018-2022 годах за счет средств внебюджетных источников составит 1 197,0 тыс. рублей, в том числе по годам: 2018 год – 1 197,0 тыс. рублей</w:t>
            </w:r>
          </w:p>
        </w:tc>
      </w:tr>
      <w:tr w:rsidR="003E421A" w:rsidRPr="000F673D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5646" w:type="dxa"/>
            <w:vAlign w:val="center"/>
          </w:tcPr>
          <w:p w:rsidR="003E421A" w:rsidRDefault="003E421A" w:rsidP="00E812B0">
            <w:pPr>
              <w:pStyle w:val="ConsPlusNormal"/>
              <w:ind w:right="57"/>
              <w:jc w:val="both"/>
            </w:pPr>
            <w:r>
              <w:t>1.</w:t>
            </w:r>
            <w:r w:rsidRPr="005F06E3">
              <w:t>Благоустройство 14 дворовых территорий поселений Волоконовского района к 2022 году.</w:t>
            </w:r>
          </w:p>
          <w:p w:rsidR="003E421A" w:rsidRPr="005F06E3" w:rsidRDefault="003E421A" w:rsidP="00E812B0">
            <w:pPr>
              <w:pStyle w:val="ConsPlusNormal"/>
              <w:ind w:left="57" w:right="57"/>
              <w:jc w:val="both"/>
            </w:pPr>
            <w:r w:rsidRPr="00E10F5C">
              <w:t xml:space="preserve">2.Благоустройство  дворовых территорий населённых пунктов Волоконовского района с </w:t>
            </w:r>
            <w:r>
              <w:t xml:space="preserve">участием не менее 8 человек из числа студенческих строительных отрядов Белгородской области </w:t>
            </w:r>
            <w:r w:rsidRPr="00E10F5C">
              <w:t xml:space="preserve"> к 2022 году;</w:t>
            </w:r>
          </w:p>
          <w:p w:rsidR="003E421A" w:rsidRPr="005F06E3" w:rsidRDefault="003E421A" w:rsidP="00C87581">
            <w:pPr>
              <w:pStyle w:val="ConsPlusNormal"/>
              <w:ind w:left="57" w:right="57"/>
              <w:jc w:val="both"/>
            </w:pPr>
            <w:r>
              <w:t>3</w:t>
            </w:r>
            <w:r w:rsidRPr="005F06E3">
              <w:t>. Благоустройство к 2022 году 100 процентов дворовых территорий поселений Волоконовского района, произведенное с трудовым участием граждан, заинтересованных организаций</w:t>
            </w:r>
          </w:p>
        </w:tc>
      </w:tr>
    </w:tbl>
    <w:p w:rsidR="003E421A" w:rsidRPr="000F673D" w:rsidRDefault="003E421A" w:rsidP="000F673D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Pr="005F06E3" w:rsidRDefault="003E421A" w:rsidP="005F06E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color w:val="000000"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3E421A" w:rsidRPr="00942F74" w:rsidRDefault="003E421A" w:rsidP="00E04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590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расположены 71 дворовая территория, общей площадью 42,4  тыс. кв. метра.</w:t>
      </w:r>
    </w:p>
    <w:p w:rsidR="003E421A" w:rsidRDefault="003E421A" w:rsidP="005F06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сегодняшний день информация об уровне благоустройства дворовых территорий Волоконовского района  представлена в таблице 3.</w:t>
      </w:r>
    </w:p>
    <w:p w:rsidR="003E421A" w:rsidRDefault="003E421A" w:rsidP="005F06E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5F06E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Таблица 3</w:t>
      </w:r>
    </w:p>
    <w:p w:rsidR="003E421A" w:rsidRPr="00942F74" w:rsidRDefault="003E421A" w:rsidP="005F06E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3E421A" w:rsidRPr="00141878" w:rsidTr="005F06E3">
        <w:trPr>
          <w:trHeight w:val="1774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  <w:p w:rsidR="003E421A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Pr="005F06E3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  <w:p w:rsidR="003E421A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Pr="005F06E3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5F06E3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Общее коли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-чест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 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вых террито-рий,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5F06E3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пло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щадь, 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вых террито-рий,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кв. м.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5F06E3" w:rsidRDefault="003E421A" w:rsidP="00853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Доля благоуст-</w:t>
            </w:r>
          </w:p>
          <w:p w:rsidR="003E421A" w:rsidRDefault="003E421A" w:rsidP="0014468B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роенных дворовых террито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%</w:t>
            </w:r>
          </w:p>
          <w:p w:rsidR="003E421A" w:rsidRDefault="003E421A" w:rsidP="0014468B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21A" w:rsidRPr="005F06E3" w:rsidRDefault="003E421A" w:rsidP="0014468B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Default="003E421A" w:rsidP="005F06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дворовых территорий, оборудованных приспособлениями для маломобиль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ных групп населения,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%</w:t>
            </w:r>
          </w:p>
          <w:p w:rsidR="003E421A" w:rsidRPr="005F06E3" w:rsidRDefault="003E421A" w:rsidP="005F06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E421A" w:rsidRPr="00141878" w:rsidTr="005F06E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5F06E3" w:rsidRDefault="003E421A" w:rsidP="005F06E3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5F06E3" w:rsidRDefault="003E421A" w:rsidP="005F0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5F06E3" w:rsidRDefault="003E421A" w:rsidP="005F0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5F06E3" w:rsidRDefault="003E421A" w:rsidP="005F0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5F06E3" w:rsidRDefault="003E421A" w:rsidP="005F06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5F06E3" w:rsidRDefault="003E421A" w:rsidP="005F06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22,5</w:t>
            </w:r>
          </w:p>
        </w:tc>
      </w:tr>
    </w:tbl>
    <w:p w:rsidR="003E421A" w:rsidRPr="00942F74" w:rsidRDefault="003E421A" w:rsidP="002B57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5F06E3" w:rsidRDefault="003E421A" w:rsidP="005F06E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 xml:space="preserve">2. </w:t>
      </w:r>
      <w:r w:rsidRPr="005F06E3">
        <w:rPr>
          <w:rFonts w:ascii="Times New Roman" w:hAnsi="Times New Roman"/>
          <w:b/>
          <w:color w:val="000000"/>
          <w:sz w:val="28"/>
          <w:szCs w:val="28"/>
        </w:rPr>
        <w:t xml:space="preserve">Цели, задачи, </w:t>
      </w:r>
      <w:r w:rsidRPr="005F06E3">
        <w:rPr>
          <w:rFonts w:ascii="Times New Roman" w:hAnsi="Times New Roman"/>
          <w:b/>
          <w:sz w:val="28"/>
          <w:szCs w:val="28"/>
        </w:rPr>
        <w:t>сроки и этапы реализации подпрограммы 1</w:t>
      </w:r>
    </w:p>
    <w:p w:rsidR="003E421A" w:rsidRPr="00942F74" w:rsidRDefault="003E421A" w:rsidP="00C102CB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CA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Главной целью подпрограммы 1 является обеспечение проведения мероприятий по благоустройству дворовых те</w:t>
      </w:r>
      <w:r>
        <w:rPr>
          <w:rFonts w:ascii="Times New Roman" w:hAnsi="Times New Roman"/>
          <w:sz w:val="28"/>
          <w:szCs w:val="28"/>
        </w:rPr>
        <w:t xml:space="preserve">рриторий Волоконовского района </w:t>
      </w:r>
      <w:r w:rsidRPr="00942F74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>ветствии</w:t>
      </w:r>
      <w:r w:rsidRPr="00942F74">
        <w:rPr>
          <w:rFonts w:ascii="Times New Roman" w:hAnsi="Times New Roman"/>
          <w:sz w:val="28"/>
          <w:szCs w:val="28"/>
        </w:rPr>
        <w:t xml:space="preserve"> с едиными требованиями</w:t>
      </w:r>
      <w:r>
        <w:rPr>
          <w:rFonts w:ascii="Times New Roman" w:hAnsi="Times New Roman"/>
          <w:sz w:val="28"/>
          <w:szCs w:val="28"/>
        </w:rPr>
        <w:t>,</w:t>
      </w:r>
      <w:r w:rsidRPr="00942F74">
        <w:rPr>
          <w:rFonts w:ascii="Times New Roman" w:hAnsi="Times New Roman"/>
          <w:sz w:val="28"/>
          <w:szCs w:val="28"/>
        </w:rPr>
        <w:t xml:space="preserve"> исходя из минимального перечня работ по благоустройству.</w:t>
      </w:r>
    </w:p>
    <w:p w:rsidR="003E421A" w:rsidRPr="00942F74" w:rsidRDefault="003E421A" w:rsidP="00B6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задачи по обеспечению проведения мероприятий по благоустройству дворовых территорий населённых пунктов Волоконовского района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r w:rsidRPr="00942F74">
        <w:rPr>
          <w:rFonts w:ascii="Times New Roman" w:hAnsi="Times New Roman"/>
          <w:sz w:val="28"/>
          <w:szCs w:val="28"/>
        </w:rPr>
        <w:t xml:space="preserve"> с едиными требованиями, исходя из минимального перечня работ по благоустройству.</w:t>
      </w:r>
    </w:p>
    <w:p w:rsidR="003E421A" w:rsidRPr="00942F74" w:rsidRDefault="003E421A" w:rsidP="00EE59FB">
      <w:pPr>
        <w:pStyle w:val="ConsPlusNormal"/>
        <w:ind w:firstLine="709"/>
        <w:jc w:val="both"/>
      </w:pPr>
      <w:r w:rsidRPr="00942F74">
        <w:t xml:space="preserve">Срок </w:t>
      </w:r>
      <w:r>
        <w:t>реализации подпрограммы 1:  2018-</w:t>
      </w:r>
      <w:r w:rsidRPr="00942F74">
        <w:t>2022 годы.</w:t>
      </w:r>
    </w:p>
    <w:p w:rsidR="003E421A" w:rsidRPr="005F06E3" w:rsidRDefault="003E421A" w:rsidP="005F06E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3E421A" w:rsidRPr="00942F74" w:rsidRDefault="003E421A" w:rsidP="00431B3A">
      <w:pPr>
        <w:pStyle w:val="ListParagraph"/>
        <w:spacing w:after="0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0D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</w:t>
      </w:r>
      <w:r>
        <w:rPr>
          <w:rFonts w:ascii="Times New Roman" w:hAnsi="Times New Roman"/>
          <w:sz w:val="28"/>
          <w:szCs w:val="28"/>
        </w:rPr>
        <w:t xml:space="preserve">я и комплекса мер по нормативному </w:t>
      </w:r>
      <w:r w:rsidRPr="00942F74">
        <w:rPr>
          <w:rFonts w:ascii="Times New Roman" w:hAnsi="Times New Roman"/>
          <w:sz w:val="28"/>
          <w:szCs w:val="28"/>
        </w:rPr>
        <w:t>правовому регулированию.</w:t>
      </w:r>
    </w:p>
    <w:p w:rsidR="003E421A" w:rsidRDefault="003E421A" w:rsidP="00F4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В рамках решения задачи по обеспечению проведения мероприятий </w:t>
      </w:r>
      <w:r w:rsidRPr="00942F74">
        <w:rPr>
          <w:rFonts w:ascii="Times New Roman" w:hAnsi="Times New Roman"/>
          <w:sz w:val="28"/>
          <w:szCs w:val="28"/>
        </w:rPr>
        <w:br/>
        <w:t xml:space="preserve">по благоустройству дворовых территорий населённых пунктов Волоконовского района,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942F74">
        <w:rPr>
          <w:rFonts w:ascii="Times New Roman" w:hAnsi="Times New Roman"/>
          <w:sz w:val="28"/>
          <w:szCs w:val="28"/>
        </w:rPr>
        <w:t xml:space="preserve"> с едиными требованиями, исходя из минимального перечня работ по благоустройству  планируется реализовать следующие мероприятия:</w:t>
      </w:r>
    </w:p>
    <w:p w:rsidR="003E421A" w:rsidRPr="00942F74" w:rsidRDefault="003E421A" w:rsidP="005F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- разработка, прохождение процедуры общественных обсуждений, утверждение и реализация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по формированию </w:t>
      </w:r>
      <w:r>
        <w:rPr>
          <w:rFonts w:ascii="Times New Roman" w:hAnsi="Times New Roman"/>
          <w:sz w:val="28"/>
          <w:szCs w:val="28"/>
        </w:rPr>
        <w:t>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на 2018-2022 годы, включающих населенные пункты с численностью населения свыше 1000 человек;</w:t>
      </w:r>
    </w:p>
    <w:p w:rsidR="003E421A" w:rsidRPr="00942F74" w:rsidRDefault="003E421A" w:rsidP="005F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- синхронизация планируемой к принятию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Pr="00942F74">
        <w:rPr>
          <w:rFonts w:ascii="Times New Roman" w:hAnsi="Times New Roman"/>
          <w:sz w:val="28"/>
          <w:szCs w:val="28"/>
        </w:rPr>
        <w:br/>
        <w:t xml:space="preserve">по формированию </w:t>
      </w:r>
      <w:r>
        <w:rPr>
          <w:rFonts w:ascii="Times New Roman" w:hAnsi="Times New Roman"/>
          <w:sz w:val="28"/>
          <w:szCs w:val="28"/>
        </w:rPr>
        <w:t>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на 2018-2022 годы </w:t>
      </w:r>
      <w:r w:rsidRPr="00942F74">
        <w:rPr>
          <w:rFonts w:ascii="Times New Roman" w:hAnsi="Times New Roman"/>
          <w:sz w:val="28"/>
          <w:szCs w:val="28"/>
        </w:rPr>
        <w:br/>
        <w:t>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имущества;</w:t>
      </w:r>
    </w:p>
    <w:p w:rsidR="003E421A" w:rsidRPr="00942F74" w:rsidRDefault="003E421A" w:rsidP="005F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нормативной </w:t>
      </w:r>
      <w:r w:rsidRPr="00942F74">
        <w:rPr>
          <w:rFonts w:ascii="Times New Roman" w:hAnsi="Times New Roman"/>
          <w:sz w:val="28"/>
          <w:szCs w:val="28"/>
        </w:rPr>
        <w:t>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3E421A" w:rsidRPr="00942F74" w:rsidRDefault="003E421A" w:rsidP="005F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F3D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 муниципальной программы;</w:t>
      </w:r>
    </w:p>
    <w:p w:rsidR="003E421A" w:rsidRPr="00942F74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организация приема, рассмотрения и оценки предложений граждан и заинтересованных организаций о благоустройстве  дворовых территорий населённых пунктов Волоконовского района;</w:t>
      </w:r>
    </w:p>
    <w:p w:rsidR="003E421A" w:rsidRPr="00942F74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разработка дизайн-проектов благоустраиваемых дворовых территорий населённых пунктов Волоконовского района;</w:t>
      </w:r>
    </w:p>
    <w:p w:rsidR="003E421A" w:rsidRPr="00942F74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обсуждение дизайн-проектов благоустраиваемых дворовых территорий населённых пунктов Волоконовского района путём прохождения процедуры общественных обсуждений;</w:t>
      </w:r>
    </w:p>
    <w:p w:rsidR="003E421A" w:rsidRPr="00942F74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согласование и утверждение дизайн-проектов благоустраиваемых дворовых территорий населённых пунктов Волоконовского района путём прохождения процедуры общественных обсуждений;</w:t>
      </w:r>
    </w:p>
    <w:p w:rsidR="003E421A" w:rsidRPr="00942F74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определение формы и доли участия заинтересованных лиц в благоустройстве дворовых территорий населённых пунктов Волоконовского района;</w:t>
      </w:r>
    </w:p>
    <w:p w:rsidR="003E421A" w:rsidRPr="00942F74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организация мероприятий по благоустройству дворовых территорий населённых пунктов Волоконовского района;</w:t>
      </w:r>
    </w:p>
    <w:p w:rsidR="003E421A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создание условий для проведения общественного контроля по реализации проектов благоустройства дворовых территорий населённых пунктов Волоконовского района.</w:t>
      </w:r>
    </w:p>
    <w:p w:rsidR="003E421A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Pr="00942F74" w:rsidRDefault="003E421A" w:rsidP="005F0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Pr="00A1122C" w:rsidRDefault="003E421A" w:rsidP="00A1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В рамках выполнения основного мероприятия предусмотрены финансовое и (или) трудовое участие (субботники, участие в строительных работах – установка уличной мебели, окрашивание элементов благоустройства, участие в озеленении – высадка растений, создание клумб, уборка территории, доля </w:t>
      </w:r>
      <w:r w:rsidRPr="00066B79">
        <w:rPr>
          <w:rFonts w:ascii="Times New Roman" w:hAnsi="Times New Roman"/>
          <w:sz w:val="28"/>
          <w:szCs w:val="28"/>
        </w:rPr>
        <w:t xml:space="preserve">которых </w:t>
      </w:r>
      <w:r w:rsidRPr="005849B3">
        <w:rPr>
          <w:rFonts w:ascii="Times New Roman" w:hAnsi="Times New Roman"/>
          <w:sz w:val="28"/>
          <w:szCs w:val="28"/>
        </w:rPr>
        <w:t>не менее 2-3% от</w:t>
      </w:r>
      <w:r w:rsidRPr="00942F74">
        <w:rPr>
          <w:rFonts w:ascii="Times New Roman" w:hAnsi="Times New Roman"/>
          <w:sz w:val="28"/>
          <w:szCs w:val="28"/>
        </w:rPr>
        <w:t xml:space="preserve"> общей стоимости работ)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(заинтересованные лица)</w:t>
      </w:r>
      <w:r>
        <w:rPr>
          <w:rFonts w:ascii="Times New Roman" w:hAnsi="Times New Roman"/>
          <w:sz w:val="28"/>
          <w:szCs w:val="28"/>
        </w:rPr>
        <w:t xml:space="preserve"> (по согласованию с данными лицами)</w:t>
      </w:r>
      <w:r w:rsidRPr="00942F74">
        <w:rPr>
          <w:rFonts w:ascii="Times New Roman" w:hAnsi="Times New Roman"/>
          <w:sz w:val="28"/>
          <w:szCs w:val="28"/>
        </w:rPr>
        <w:t>.</w:t>
      </w:r>
    </w:p>
    <w:p w:rsidR="003E421A" w:rsidRPr="00942F74" w:rsidRDefault="003E421A" w:rsidP="005F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 осуществления мероприятий </w:t>
      </w:r>
      <w:r w:rsidRPr="00942F74">
        <w:rPr>
          <w:rFonts w:ascii="Times New Roman" w:hAnsi="Times New Roman"/>
          <w:sz w:val="28"/>
          <w:szCs w:val="28"/>
        </w:rPr>
        <w:br/>
        <w:t>по благоустройству дворовых территорий Волоконовского района, повысить информированность граждан и заинтересованных лиц о реализуемых в Волоконовском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3E421A" w:rsidRPr="00942F74" w:rsidRDefault="003E421A" w:rsidP="005F06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Основное мероприятие </w:t>
      </w:r>
      <w:r w:rsidRPr="00942F74">
        <w:rPr>
          <w:rFonts w:ascii="Times New Roman" w:hAnsi="Times New Roman"/>
          <w:sz w:val="28"/>
          <w:szCs w:val="28"/>
        </w:rPr>
        <w:t xml:space="preserve">«Обеспечение проведения мероприятий </w:t>
      </w:r>
      <w:r w:rsidRPr="00942F74">
        <w:rPr>
          <w:rFonts w:ascii="Times New Roman" w:hAnsi="Times New Roman"/>
          <w:sz w:val="28"/>
          <w:szCs w:val="28"/>
        </w:rPr>
        <w:br/>
        <w:t>по благоустройству дворовых территорий населённых пунктов Волоконовского района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r w:rsidRPr="00942F74">
        <w:rPr>
          <w:rFonts w:ascii="Times New Roman" w:hAnsi="Times New Roman"/>
          <w:sz w:val="28"/>
          <w:szCs w:val="28"/>
        </w:rPr>
        <w:t xml:space="preserve"> с едиными требованиями, исходя из минимального перечня работ по благоустройству».</w:t>
      </w:r>
    </w:p>
    <w:p w:rsidR="003E421A" w:rsidRPr="00942F74" w:rsidRDefault="003E421A" w:rsidP="005F06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В целях реализации данного мероприятия планируется осуществлять работы по оснащению дворовых территорий элементами благоустройства, исходя из минимального перечня работ по благоустройству, установленного </w:t>
      </w:r>
      <w:r w:rsidRPr="00942F74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правилами представления и распределения субсидий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 xml:space="preserve">из федерального бюджета бюджетам субъектов Российской Федерации и муниципальных программ формирования современной городской среды, утвержденными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42F74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>от 10 февраля 2017 года № 169.</w:t>
      </w:r>
    </w:p>
    <w:p w:rsidR="003E421A" w:rsidRPr="00942F74" w:rsidRDefault="003E421A" w:rsidP="005F06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Вместе с этим, в рамках данного мероприятия планируется предусмотреть оснащение дворовых территорий, включенных в муниципальную программу формирования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городской среды на 2018-2022 годы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необходимым оборудованием для беспрепятственного перемещения всех групп граждан, в том числе инвалидов и маломобильных групп населения,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провести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общественные обсуждения проекта муниципальной программы формирования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городской среды на 2018-2022 годы.</w:t>
      </w:r>
    </w:p>
    <w:p w:rsidR="003E421A" w:rsidRPr="00942F74" w:rsidRDefault="003E421A" w:rsidP="00DA60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перечень благоустройства дворовых территорий поселений Волоконовского района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6 к настоящей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275B1">
        <w:rPr>
          <w:rFonts w:ascii="Times New Roman" w:hAnsi="Times New Roman"/>
          <w:color w:val="000000"/>
          <w:sz w:val="28"/>
          <w:szCs w:val="28"/>
        </w:rPr>
        <w:t>униципальной программе.</w:t>
      </w:r>
    </w:p>
    <w:p w:rsidR="003E421A" w:rsidRDefault="003E421A" w:rsidP="000D76DF">
      <w:pPr>
        <w:pStyle w:val="ListParagraph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0D76DF">
      <w:pPr>
        <w:pStyle w:val="ListParagraph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0D76DF">
      <w:pPr>
        <w:pStyle w:val="ListParagraph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0D76DF">
      <w:pPr>
        <w:pStyle w:val="ListParagraph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</w:rPr>
      </w:pPr>
    </w:p>
    <w:p w:rsidR="003E421A" w:rsidRPr="00546980" w:rsidRDefault="003E421A" w:rsidP="00546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1.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3E421A" w:rsidRPr="00942F74" w:rsidRDefault="003E421A" w:rsidP="00546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3E421A" w:rsidRPr="00EE59FB" w:rsidRDefault="003E421A" w:rsidP="000D7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E421A" w:rsidRPr="00942F74" w:rsidRDefault="003E421A" w:rsidP="000D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В результате реализации подпрограммы 1 к 2022 году планируется достижение следующих конечных результатов:</w:t>
      </w:r>
    </w:p>
    <w:p w:rsidR="003E421A" w:rsidRPr="00942F74" w:rsidRDefault="003E421A" w:rsidP="00FA332A">
      <w:pPr>
        <w:pStyle w:val="ConsPlusNormal"/>
        <w:ind w:right="57" w:firstLine="709"/>
        <w:jc w:val="both"/>
      </w:pPr>
      <w:r w:rsidRPr="00942F74">
        <w:t>- благоустройство 14 дворовых территорий населённых пунктов  Волоконовского района;</w:t>
      </w:r>
    </w:p>
    <w:p w:rsidR="003E421A" w:rsidRPr="005F06E3" w:rsidRDefault="003E421A" w:rsidP="00C87581">
      <w:pPr>
        <w:pStyle w:val="ConsPlusNormal"/>
        <w:ind w:left="57" w:right="57" w:firstLine="651"/>
        <w:jc w:val="both"/>
      </w:pPr>
      <w:r w:rsidRPr="00942F74">
        <w:t xml:space="preserve">- </w:t>
      </w:r>
      <w:r>
        <w:t>б</w:t>
      </w:r>
      <w:r w:rsidRPr="00E10F5C">
        <w:t xml:space="preserve">лагоустройство  дворовых территорий населённых пунктов Волоконовского района с </w:t>
      </w:r>
      <w:r>
        <w:t xml:space="preserve">участием не менее 8 человек из числа студенческих строительных отрядов Белгородской области </w:t>
      </w:r>
      <w:r w:rsidRPr="00E10F5C">
        <w:t xml:space="preserve"> к 2022 году;</w:t>
      </w:r>
    </w:p>
    <w:p w:rsidR="003E421A" w:rsidRPr="00942F74" w:rsidRDefault="003E421A" w:rsidP="00FA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- благоустройство </w:t>
      </w:r>
      <w:r>
        <w:rPr>
          <w:rFonts w:ascii="Times New Roman" w:hAnsi="Times New Roman"/>
          <w:sz w:val="28"/>
          <w:szCs w:val="28"/>
        </w:rPr>
        <w:t>100</w:t>
      </w:r>
      <w:r w:rsidRPr="00942F74">
        <w:rPr>
          <w:rFonts w:ascii="Times New Roman" w:hAnsi="Times New Roman"/>
          <w:sz w:val="28"/>
          <w:szCs w:val="28"/>
        </w:rPr>
        <w:t xml:space="preserve"> % дворовых территорий населённых пунктов Волоконовского района, произведённое с трудовым (финансовым) участием граждан, заинтересованных организаций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942F74">
        <w:rPr>
          <w:rFonts w:ascii="Times New Roman" w:hAnsi="Times New Roman"/>
          <w:sz w:val="28"/>
          <w:szCs w:val="28"/>
        </w:rPr>
        <w:t>.</w:t>
      </w:r>
    </w:p>
    <w:p w:rsidR="003E421A" w:rsidRPr="005849B3" w:rsidRDefault="003E421A" w:rsidP="00FF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</w:t>
      </w:r>
      <w:r w:rsidRPr="005849B3">
        <w:rPr>
          <w:rFonts w:ascii="Times New Roman" w:hAnsi="Times New Roman"/>
          <w:sz w:val="28"/>
          <w:szCs w:val="28"/>
        </w:rPr>
        <w:t xml:space="preserve">в </w:t>
      </w:r>
      <w:hyperlink r:id="rId22" w:history="1">
        <w:r w:rsidRPr="005849B3">
          <w:rPr>
            <w:rFonts w:ascii="Times New Roman" w:hAnsi="Times New Roman"/>
            <w:sz w:val="28"/>
            <w:szCs w:val="28"/>
          </w:rPr>
          <w:t xml:space="preserve">приложении № </w:t>
        </w:r>
      </w:hyperlink>
      <w:r w:rsidRPr="005849B3">
        <w:rPr>
          <w:rFonts w:ascii="Times New Roman" w:hAnsi="Times New Roman"/>
          <w:sz w:val="28"/>
          <w:szCs w:val="28"/>
        </w:rPr>
        <w:t xml:space="preserve">1 к муниципальной программе. </w:t>
      </w:r>
    </w:p>
    <w:p w:rsidR="003E421A" w:rsidRPr="005849B3" w:rsidRDefault="003E421A" w:rsidP="00FF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1A" w:rsidRPr="00546980" w:rsidRDefault="003E421A" w:rsidP="000D7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3E421A" w:rsidRPr="00546980" w:rsidRDefault="003E421A" w:rsidP="000D7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3E421A" w:rsidRPr="00942F74" w:rsidRDefault="003E421A" w:rsidP="000D7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3E421A" w:rsidRPr="00942F74" w:rsidRDefault="003E421A" w:rsidP="000D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Pr="00942F74" w:rsidRDefault="003E421A" w:rsidP="000D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4.</w:t>
      </w:r>
    </w:p>
    <w:p w:rsidR="003E421A" w:rsidRDefault="003E421A" w:rsidP="00B266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E421A" w:rsidRPr="00546980" w:rsidRDefault="003E421A" w:rsidP="005469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Таблица 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3E421A" w:rsidRPr="00141878" w:rsidTr="00141878">
        <w:tc>
          <w:tcPr>
            <w:tcW w:w="1276" w:type="dxa"/>
            <w:vMerge w:val="restart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3E421A" w:rsidRPr="00141878" w:rsidTr="00141878">
        <w:tc>
          <w:tcPr>
            <w:tcW w:w="1276" w:type="dxa"/>
            <w:vMerge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16 075,7</w:t>
            </w:r>
          </w:p>
        </w:tc>
        <w:tc>
          <w:tcPr>
            <w:tcW w:w="1417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4 273,3</w:t>
            </w:r>
          </w:p>
        </w:tc>
        <w:tc>
          <w:tcPr>
            <w:tcW w:w="2126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2 394,0</w:t>
            </w:r>
          </w:p>
        </w:tc>
        <w:tc>
          <w:tcPr>
            <w:tcW w:w="1844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1 197,0</w:t>
            </w:r>
          </w:p>
        </w:tc>
        <w:tc>
          <w:tcPr>
            <w:tcW w:w="1275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23 940,0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546980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546980" w:rsidRDefault="003E421A" w:rsidP="001418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</w:tbl>
    <w:p w:rsidR="003E421A" w:rsidRPr="005849B3" w:rsidRDefault="003E421A" w:rsidP="000D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</w:t>
      </w:r>
      <w:r w:rsidRPr="005849B3">
        <w:rPr>
          <w:rFonts w:ascii="Times New Roman" w:hAnsi="Times New Roman"/>
          <w:sz w:val="28"/>
          <w:szCs w:val="28"/>
        </w:rPr>
        <w:t xml:space="preserve">представлены соответственно в </w:t>
      </w:r>
      <w:hyperlink r:id="rId23" w:history="1">
        <w:r w:rsidRPr="005849B3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5849B3">
        <w:rPr>
          <w:rFonts w:ascii="Times New Roman" w:hAnsi="Times New Roman"/>
          <w:sz w:val="28"/>
          <w:szCs w:val="28"/>
        </w:rPr>
        <w:t xml:space="preserve">3 и </w:t>
      </w:r>
      <w:hyperlink r:id="rId24" w:history="1">
        <w:r w:rsidRPr="005849B3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5849B3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3E421A" w:rsidRDefault="003E421A" w:rsidP="0054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плановый период.</w:t>
      </w:r>
    </w:p>
    <w:p w:rsidR="003E421A" w:rsidRDefault="003E421A" w:rsidP="0054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Подпрограмма 2 </w:t>
      </w:r>
    </w:p>
    <w:p w:rsidR="003E421A" w:rsidRPr="00942F74" w:rsidRDefault="003E421A" w:rsidP="0054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«Благоустройство общественных территорий и иных территорий Волоконовского района соответствующего функционального назначения»</w:t>
      </w:r>
    </w:p>
    <w:p w:rsidR="003E421A" w:rsidRPr="00942F74" w:rsidRDefault="003E421A" w:rsidP="0054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942F74" w:rsidRDefault="003E421A" w:rsidP="00546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Паспорт подпрограммы 2 </w:t>
      </w:r>
    </w:p>
    <w:p w:rsidR="003E421A" w:rsidRPr="00942F74" w:rsidRDefault="003E421A" w:rsidP="00546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«Благоустройство общественных территорий и иных территорий Волоконовского района соответствующего функционального назначения» </w:t>
      </w: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3E421A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46" w:type="dxa"/>
            <w:vAlign w:val="center"/>
          </w:tcPr>
          <w:p w:rsidR="003E421A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ind w:left="132" w:right="131"/>
              <w:jc w:val="center"/>
              <w:rPr>
                <w:rStyle w:val="2"/>
              </w:rPr>
            </w:pPr>
            <w:r w:rsidRPr="00546980">
              <w:rPr>
                <w:rStyle w:val="2"/>
              </w:rPr>
              <w:t xml:space="preserve">Наименование подпрограммы 2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«Благоустройство общественных территорий и иных территорий Волоконовского района соответствующего функционального назначения</w:t>
            </w:r>
            <w:r w:rsidRPr="002671C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46980">
              <w:rPr>
                <w:rStyle w:val="2"/>
              </w:rPr>
              <w:t xml:space="preserve"> </w:t>
            </w:r>
          </w:p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ind w:left="132"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Style w:val="2"/>
              </w:rPr>
              <w:t>(далее – Подпрограмма 2)</w:t>
            </w:r>
          </w:p>
        </w:tc>
      </w:tr>
    </w:tbl>
    <w:p w:rsidR="003E421A" w:rsidRPr="009352D4" w:rsidRDefault="003E421A" w:rsidP="0093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850"/>
        <w:gridCol w:w="5096"/>
      </w:tblGrid>
      <w:tr w:rsidR="003E421A" w:rsidRPr="009352D4" w:rsidTr="002671C4">
        <w:trPr>
          <w:tblHeader/>
        </w:trPr>
        <w:tc>
          <w:tcPr>
            <w:tcW w:w="768" w:type="dxa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6" w:type="dxa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421A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vAlign w:val="center"/>
          </w:tcPr>
          <w:p w:rsidR="003E421A" w:rsidRPr="002671C4" w:rsidRDefault="003E421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Соисполнители, ответственные за реализацию подпрограммы 2</w:t>
            </w:r>
          </w:p>
        </w:tc>
        <w:tc>
          <w:tcPr>
            <w:tcW w:w="5096" w:type="dxa"/>
            <w:vAlign w:val="center"/>
          </w:tcPr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E421A" w:rsidTr="002671C4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546980">
              <w:rPr>
                <w:rStyle w:val="2"/>
              </w:rPr>
              <w:t>2</w:t>
            </w:r>
            <w:r>
              <w:rPr>
                <w:rStyle w:val="2"/>
              </w:rPr>
              <w:t>.</w:t>
            </w:r>
          </w:p>
          <w:p w:rsidR="003E421A" w:rsidRPr="00546980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850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Style w:val="2"/>
              </w:rPr>
              <w:t xml:space="preserve">Участники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E421A" w:rsidTr="002671C4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546980">
              <w:rPr>
                <w:rStyle w:val="2"/>
              </w:rPr>
              <w:t>3</w:t>
            </w:r>
            <w:r>
              <w:rPr>
                <w:rStyle w:val="2"/>
              </w:rPr>
              <w:t>.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546980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850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546980">
              <w:rPr>
                <w:rStyle w:val="2"/>
              </w:rPr>
              <w:t>Цель (цели) подпрограммы 2</w:t>
            </w:r>
            <w:r>
              <w:rPr>
                <w:rStyle w:val="2"/>
              </w:rPr>
              <w:t xml:space="preserve">     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общественных территорий Волоконовского района соответствующего функционального назначения в соответствии с едиными требованиями</w:t>
            </w:r>
          </w:p>
        </w:tc>
      </w:tr>
      <w:tr w:rsidR="003E421A" w:rsidTr="002671C4">
        <w:tc>
          <w:tcPr>
            <w:tcW w:w="768" w:type="dxa"/>
            <w:vAlign w:val="center"/>
          </w:tcPr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  <w:r w:rsidRPr="00546980">
              <w:rPr>
                <w:rStyle w:val="2"/>
              </w:rPr>
              <w:t>4</w:t>
            </w:r>
            <w:r>
              <w:rPr>
                <w:rStyle w:val="2"/>
              </w:rPr>
              <w:t>.</w:t>
            </w: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  <w:p w:rsidR="003E421A" w:rsidRPr="00546980" w:rsidRDefault="003E421A" w:rsidP="002671C4">
            <w:pPr>
              <w:spacing w:after="0" w:line="240" w:lineRule="auto"/>
              <w:ind w:left="57" w:right="57"/>
              <w:jc w:val="center"/>
              <w:rPr>
                <w:rStyle w:val="2"/>
              </w:rPr>
            </w:pPr>
          </w:p>
        </w:tc>
        <w:tc>
          <w:tcPr>
            <w:tcW w:w="3850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Style w:val="2"/>
              </w:rPr>
              <w:t xml:space="preserve">Задача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vAlign w:val="center"/>
          </w:tcPr>
          <w:p w:rsidR="003E421A" w:rsidRPr="00546980" w:rsidRDefault="003E421A" w:rsidP="002671C4">
            <w:pPr>
              <w:pStyle w:val="ConsPlusNormal"/>
              <w:ind w:left="57" w:right="57"/>
              <w:jc w:val="both"/>
            </w:pPr>
            <w:r w:rsidRPr="00546980">
              <w:t>Обеспечение проведения мероприятий по благоустройству общественных и иных территорий поселений Волоконовского района соответствующего функционального назначения в соответствии с едиными требованиями</w:t>
            </w:r>
          </w:p>
        </w:tc>
      </w:tr>
      <w:tr w:rsidR="003E421A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5.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</w:tc>
        <w:tc>
          <w:tcPr>
            <w:tcW w:w="3850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Сроки и этапы реализации подпрограммы 2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vAlign w:val="center"/>
          </w:tcPr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2018-2022 годы.</w:t>
            </w:r>
          </w:p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Этапы реализации подпрограммы  2  не выделяются</w:t>
            </w:r>
          </w:p>
        </w:tc>
      </w:tr>
      <w:tr w:rsidR="003E421A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6.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</w:tc>
        <w:tc>
          <w:tcPr>
            <w:tcW w:w="3850" w:type="dxa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 xml:space="preserve">Объем бюджетных ассигнований подпрограммы 2 за счет средств бюджетов </w:t>
            </w:r>
            <w:r w:rsidRPr="002671C4">
              <w:rPr>
                <w:rStyle w:val="20"/>
                <w:smallCaps w:val="0"/>
              </w:rPr>
              <w:br/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096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2  в 2018-2022 годах за счет всех источников финансирования составит 13 680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Объем финансирования  подпрограммы 2 в 2018-2022 годах за счет средств областного бюджета составит 806,1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806,1 тыс. рублей;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2  в 2018-2022 годах за счет средств федерального бюджета составит 3 032,6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3 032,6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2  в 2018-2022 годах за счет средств муниципальных бюджетов – 2 711,5 тыс. рублей, в том числе по годам: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2 711,5 тыс. рублей.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2  в 2018-2022 годах за счет средств внебюджетных источников составит 7 129,7 тыс. рублей, в том числе по годам: 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7 129,7 тыс. рублей</w:t>
            </w:r>
          </w:p>
        </w:tc>
      </w:tr>
      <w:tr w:rsidR="003E421A" w:rsidTr="002671C4">
        <w:tc>
          <w:tcPr>
            <w:tcW w:w="768" w:type="dxa"/>
            <w:vAlign w:val="center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7.</w:t>
            </w: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</w:p>
          <w:p w:rsidR="003E421A" w:rsidRPr="002671C4" w:rsidRDefault="003E421A" w:rsidP="002671C4">
            <w:pPr>
              <w:spacing w:after="0" w:line="240" w:lineRule="auto"/>
              <w:ind w:right="57"/>
              <w:rPr>
                <w:rStyle w:val="20"/>
                <w:smallCaps w:val="0"/>
              </w:rPr>
            </w:pPr>
          </w:p>
        </w:tc>
        <w:tc>
          <w:tcPr>
            <w:tcW w:w="3850" w:type="dxa"/>
          </w:tcPr>
          <w:p w:rsidR="003E421A" w:rsidRPr="002671C4" w:rsidRDefault="003E421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</w:rPr>
            </w:pPr>
            <w:r w:rsidRPr="002671C4">
              <w:rPr>
                <w:rStyle w:val="20"/>
                <w:smallCaps w:val="0"/>
              </w:rPr>
              <w:t>Конечные результаты реализации подпрограммы 2</w:t>
            </w:r>
          </w:p>
        </w:tc>
        <w:tc>
          <w:tcPr>
            <w:tcW w:w="5096" w:type="dxa"/>
            <w:vAlign w:val="center"/>
          </w:tcPr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 Благоустройство 1 общественной  территории поселений Волоконовского района  области к 2022 году.</w:t>
            </w:r>
          </w:p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11F3D">
              <w:rPr>
                <w:rFonts w:ascii="Times New Roman" w:hAnsi="Times New Roman"/>
                <w:sz w:val="28"/>
                <w:szCs w:val="28"/>
              </w:rPr>
              <w:t>Прохождение 100 % дизайн-проектов общественных территорий поселений  Волоконовского района процедуры общественных обсуждений гражданами, заинтересованными организациями  к 2022 году.</w:t>
            </w:r>
          </w:p>
          <w:p w:rsidR="003E421A" w:rsidRPr="002671C4" w:rsidRDefault="003E421A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. Благоустройство к 2022 году 100 % общественных и иных территорий поселений Волоконовского района, произведённое с трудовым (финансовым) участием граждан, заинтересованных организаций.</w:t>
            </w:r>
          </w:p>
        </w:tc>
      </w:tr>
    </w:tbl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54698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3E421A" w:rsidRDefault="003E421A" w:rsidP="009352D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52D4">
        <w:rPr>
          <w:rFonts w:ascii="Times New Roman" w:hAnsi="Times New Roman"/>
          <w:b/>
          <w:color w:val="000000"/>
          <w:sz w:val="28"/>
          <w:szCs w:val="28"/>
        </w:rPr>
        <w:t xml:space="preserve">1. Характеристика сферы реализации подпрограммы 2, </w:t>
      </w:r>
    </w:p>
    <w:p w:rsidR="003E421A" w:rsidRPr="009352D4" w:rsidRDefault="003E421A" w:rsidP="009352D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52D4">
        <w:rPr>
          <w:rFonts w:ascii="Times New Roman" w:hAnsi="Times New Roman"/>
          <w:b/>
          <w:color w:val="000000"/>
          <w:sz w:val="28"/>
          <w:szCs w:val="28"/>
        </w:rPr>
        <w:t>описание основных проблем в указанной сфере и прогноз ее развития</w:t>
      </w:r>
    </w:p>
    <w:p w:rsidR="003E421A" w:rsidRPr="00942F74" w:rsidRDefault="003E421A" w:rsidP="00A537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A537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61 общественная территория, общей площадью 166,9 тыс. кв. метра.</w:t>
      </w:r>
    </w:p>
    <w:p w:rsidR="003E421A" w:rsidRPr="005849B3" w:rsidRDefault="003E421A" w:rsidP="00A53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</w:t>
      </w:r>
      <w:r>
        <w:rPr>
          <w:rFonts w:ascii="Times New Roman" w:hAnsi="Times New Roman"/>
          <w:sz w:val="28"/>
          <w:szCs w:val="28"/>
        </w:rPr>
        <w:t>,</w:t>
      </w:r>
      <w:r w:rsidRPr="005849B3">
        <w:rPr>
          <w:rFonts w:ascii="Times New Roman" w:hAnsi="Times New Roman"/>
          <w:sz w:val="28"/>
          <w:szCs w:val="28"/>
        </w:rPr>
        <w:t xml:space="preserve"> представлена в таблице 5.</w:t>
      </w:r>
    </w:p>
    <w:p w:rsidR="003E421A" w:rsidRPr="005849B3" w:rsidRDefault="003E421A" w:rsidP="00A5373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>Таблица 5</w:t>
      </w:r>
    </w:p>
    <w:p w:rsidR="003E421A" w:rsidRPr="005849B3" w:rsidRDefault="003E421A" w:rsidP="00A5373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3E421A" w:rsidRPr="00141878" w:rsidTr="009352D4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Default="003E421A" w:rsidP="00393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3E421A" w:rsidRPr="009352D4" w:rsidRDefault="003E421A" w:rsidP="00393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393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393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393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393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393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9352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E421A" w:rsidRDefault="003E421A" w:rsidP="00E15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3E421A" w:rsidRPr="009352D4" w:rsidRDefault="003E421A" w:rsidP="00E15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E15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E15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E15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E15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E15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9352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Default="003E421A" w:rsidP="00C83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общест-венных территорий</w:t>
            </w:r>
          </w:p>
          <w:p w:rsidR="003E421A" w:rsidRPr="009352D4" w:rsidRDefault="003E421A" w:rsidP="00C83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C83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9352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Default="003E421A" w:rsidP="00C83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Общая площадь общест-венных терри-торий</w:t>
            </w:r>
          </w:p>
          <w:p w:rsidR="003E421A" w:rsidRPr="009352D4" w:rsidRDefault="003E421A" w:rsidP="00C83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21A" w:rsidRPr="009352D4" w:rsidRDefault="003E421A" w:rsidP="009352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9352D4" w:rsidRDefault="003E421A" w:rsidP="00A53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Доля благоуст-роенных общест-венных террито-</w:t>
            </w:r>
          </w:p>
          <w:p w:rsidR="003E421A" w:rsidRDefault="003E421A" w:rsidP="00C83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рий</w:t>
            </w:r>
          </w:p>
          <w:p w:rsidR="003E421A" w:rsidRPr="009352D4" w:rsidRDefault="003E421A" w:rsidP="009352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9352D4" w:rsidRDefault="003E421A" w:rsidP="00935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3E421A" w:rsidRPr="00141878" w:rsidTr="009352D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A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A537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A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A53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A537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7B69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3E421A" w:rsidRPr="00141878" w:rsidTr="009352D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93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93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93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93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935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21A" w:rsidRPr="009352D4" w:rsidRDefault="003E421A" w:rsidP="00935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</w:tr>
    </w:tbl>
    <w:p w:rsidR="003E421A" w:rsidRPr="005849B3" w:rsidRDefault="003E421A" w:rsidP="00DA2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849B3">
        <w:rPr>
          <w:rFonts w:ascii="Times New Roman" w:hAnsi="Times New Roman"/>
          <w:sz w:val="28"/>
          <w:szCs w:val="28"/>
        </w:rPr>
        <w:t xml:space="preserve">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муниципальных образований Белгородской области, включающих в себя населенные пункты поселений области с количеством жителей свыше 1000 человек, представлена соответственно в таблицах 6, </w:t>
      </w:r>
      <w:hyperlink w:anchor="P965" w:history="1">
        <w:r w:rsidRPr="005849B3">
          <w:rPr>
            <w:rFonts w:ascii="Times New Roman" w:hAnsi="Times New Roman"/>
            <w:sz w:val="28"/>
            <w:szCs w:val="28"/>
          </w:rPr>
          <w:t>7</w:t>
        </w:r>
      </w:hyperlink>
      <w:r w:rsidRPr="005849B3">
        <w:rPr>
          <w:rFonts w:ascii="Times New Roman" w:hAnsi="Times New Roman"/>
          <w:sz w:val="28"/>
          <w:szCs w:val="28"/>
        </w:rPr>
        <w:t>.</w:t>
      </w:r>
    </w:p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6 </w:t>
      </w:r>
    </w:p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</w:t>
      </w:r>
      <w:r w:rsidRPr="005849B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931"/>
        <w:gridCol w:w="1843"/>
        <w:gridCol w:w="1418"/>
        <w:gridCol w:w="1417"/>
        <w:gridCol w:w="1417"/>
        <w:gridCol w:w="1559"/>
      </w:tblGrid>
      <w:tr w:rsidR="003E421A" w:rsidRPr="00141878" w:rsidTr="00141878">
        <w:trPr>
          <w:jc w:val="center"/>
        </w:trPr>
        <w:tc>
          <w:tcPr>
            <w:tcW w:w="595" w:type="dxa"/>
            <w:vMerge w:val="restart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Общая площадь земельных участков 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Площадь благоустроенных земельных участков 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устроенных земельных участков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421A" w:rsidRPr="00141878" w:rsidTr="00141878">
        <w:trPr>
          <w:jc w:val="center"/>
        </w:trPr>
        <w:tc>
          <w:tcPr>
            <w:tcW w:w="595" w:type="dxa"/>
            <w:vMerge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417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3E421A" w:rsidRPr="00141878" w:rsidTr="00141878">
        <w:trPr>
          <w:jc w:val="center"/>
        </w:trPr>
        <w:tc>
          <w:tcPr>
            <w:tcW w:w="595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1" w:type="dxa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843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417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43,2</w:t>
            </w:r>
          </w:p>
        </w:tc>
      </w:tr>
    </w:tbl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7 </w:t>
      </w:r>
    </w:p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3E421A" w:rsidRPr="005849B3" w:rsidRDefault="003E421A" w:rsidP="001D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13"/>
        <w:gridCol w:w="2446"/>
        <w:gridCol w:w="2816"/>
        <w:gridCol w:w="1999"/>
      </w:tblGrid>
      <w:tr w:rsidR="003E421A" w:rsidRPr="00141878" w:rsidTr="00141878">
        <w:tc>
          <w:tcPr>
            <w:tcW w:w="540" w:type="dxa"/>
            <w:vMerge w:val="restart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21A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3E421A" w:rsidRPr="00141878" w:rsidTr="00141878">
        <w:tc>
          <w:tcPr>
            <w:tcW w:w="540" w:type="dxa"/>
            <w:vMerge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835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999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3E421A" w:rsidRPr="00141878" w:rsidTr="00141878">
        <w:tc>
          <w:tcPr>
            <w:tcW w:w="540" w:type="dxa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14" w:type="dxa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474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835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1999" w:type="dxa"/>
            <w:vAlign w:val="center"/>
          </w:tcPr>
          <w:p w:rsidR="003E421A" w:rsidRPr="00141878" w:rsidRDefault="003E421A" w:rsidP="001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3E421A" w:rsidRPr="00942F74" w:rsidRDefault="003E421A" w:rsidP="001D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E421A" w:rsidRPr="009352D4" w:rsidRDefault="003E421A" w:rsidP="009352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52D4">
        <w:rPr>
          <w:rFonts w:ascii="Times New Roman" w:hAnsi="Times New Roman"/>
          <w:b/>
          <w:color w:val="000000"/>
          <w:sz w:val="28"/>
          <w:szCs w:val="28"/>
        </w:rPr>
        <w:t>2. Цель, задачи, сроки и этапы реализации подпрограммы 2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Главной целью подпрограммы 2 является обеспечение проведения мероприятий по </w:t>
      </w:r>
      <w:r w:rsidRPr="009E155A">
        <w:rPr>
          <w:rFonts w:ascii="Times New Roman" w:hAnsi="Times New Roman"/>
          <w:color w:val="000000"/>
          <w:sz w:val="28"/>
          <w:szCs w:val="28"/>
        </w:rPr>
        <w:t>благоустройству общественной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и иных территорий поселений Волоконовского района соответствующего функциона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назначения в соответствии </w:t>
      </w:r>
      <w:r w:rsidRPr="00942F74">
        <w:rPr>
          <w:rFonts w:ascii="Times New Roman" w:hAnsi="Times New Roman"/>
          <w:color w:val="000000"/>
          <w:sz w:val="28"/>
          <w:szCs w:val="28"/>
        </w:rPr>
        <w:t>с едиными требованиями.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Достижение цели подпрограммы 2 обесп</w:t>
      </w:r>
      <w:r>
        <w:rPr>
          <w:rFonts w:ascii="Times New Roman" w:hAnsi="Times New Roman"/>
          <w:color w:val="000000"/>
          <w:sz w:val="28"/>
          <w:szCs w:val="28"/>
        </w:rPr>
        <w:t xml:space="preserve">ечивается путем решения задачи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по обеспечению проведения мероприятий по благоустройству </w:t>
      </w:r>
      <w:r w:rsidRPr="009E155A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и иных территорий поселений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соответствующего функциона</w:t>
      </w:r>
      <w:r>
        <w:rPr>
          <w:rFonts w:ascii="Times New Roman" w:hAnsi="Times New Roman"/>
          <w:color w:val="000000"/>
          <w:sz w:val="28"/>
          <w:szCs w:val="28"/>
        </w:rPr>
        <w:t>льного назначения в соответствии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с едиными требованиями.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Срок </w:t>
      </w:r>
      <w:r>
        <w:rPr>
          <w:rFonts w:ascii="Times New Roman" w:hAnsi="Times New Roman"/>
          <w:color w:val="000000"/>
          <w:sz w:val="28"/>
          <w:szCs w:val="28"/>
        </w:rPr>
        <w:t>реализации подпрограммы 2: 2018-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2022 годы, этапы реализации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>не выделяются.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9352D4" w:rsidRDefault="003E421A" w:rsidP="009352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52D4">
        <w:rPr>
          <w:rFonts w:ascii="Times New Roman" w:hAnsi="Times New Roman"/>
          <w:b/>
          <w:color w:val="000000"/>
          <w:sz w:val="28"/>
          <w:szCs w:val="28"/>
        </w:rPr>
        <w:t>3. Обоснование выделения системы мероприятий и краткое описание основных мероприятий подпрограммы 2</w:t>
      </w:r>
    </w:p>
    <w:p w:rsidR="003E421A" w:rsidRPr="00942F74" w:rsidRDefault="003E421A" w:rsidP="00013EC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</w:t>
      </w:r>
      <w:r>
        <w:rPr>
          <w:rFonts w:ascii="Times New Roman" w:hAnsi="Times New Roman"/>
          <w:color w:val="000000"/>
          <w:sz w:val="28"/>
          <w:szCs w:val="28"/>
        </w:rPr>
        <w:t xml:space="preserve">му </w:t>
      </w:r>
      <w:r w:rsidRPr="00942F74">
        <w:rPr>
          <w:rFonts w:ascii="Times New Roman" w:hAnsi="Times New Roman"/>
          <w:color w:val="000000"/>
          <w:sz w:val="28"/>
          <w:szCs w:val="28"/>
        </w:rPr>
        <w:t>правовому регулированию.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В рамках решения задачи  по благоустройству </w:t>
      </w:r>
      <w:r w:rsidRPr="009E155A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и иных территорий Волоконовского района соответствующего функционального назначения планируется реализовать следующие мероприятия:</w:t>
      </w:r>
    </w:p>
    <w:p w:rsidR="003E421A" w:rsidRPr="00942F74" w:rsidRDefault="003E421A" w:rsidP="008C23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- разработка, прохождение процедуры общественных обсуждений, утверждение и реализация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по формированию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городской среды на 2018-2022 годы, включающих населённые пункты с численностью населения свыше 1000 человек;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- синхронизация планируемой к принятию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 xml:space="preserve">по формированию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городской среды на 2018-2022 годы,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имущества;</w:t>
      </w:r>
    </w:p>
    <w:p w:rsidR="003E421A" w:rsidRPr="005849B3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>- разработка, прохождение процедуры общественных обсуждений, утверждение и реализация правил благоустройства Волоконовского района (далее – Правила благоустройства);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 xml:space="preserve">- вовлечение граждан и заинтересованных организаций в процесс обсуждения проекта </w:t>
      </w:r>
      <w:r>
        <w:rPr>
          <w:rFonts w:ascii="Times New Roman" w:hAnsi="Times New Roman"/>
          <w:sz w:val="28"/>
          <w:szCs w:val="28"/>
        </w:rPr>
        <w:t>м</w:t>
      </w:r>
      <w:r w:rsidRPr="005849B3">
        <w:rPr>
          <w:rFonts w:ascii="Times New Roman" w:hAnsi="Times New Roman"/>
          <w:sz w:val="28"/>
          <w:szCs w:val="28"/>
        </w:rPr>
        <w:t>униципальной программы и Правил благоустройства;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- организация приема, рассмотрения и оценки предложений граждан и заинтересованных организаций о благоустройстве  общественных и иных территорий поселений Волоконовского района;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- разработка дизайн-проектов общественных и иных территорий поселений Волоконовского района;</w:t>
      </w:r>
    </w:p>
    <w:p w:rsidR="003E421A" w:rsidRPr="009E155A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55A">
        <w:rPr>
          <w:rFonts w:ascii="Times New Roman" w:hAnsi="Times New Roman"/>
          <w:color w:val="000000"/>
          <w:sz w:val="28"/>
          <w:szCs w:val="28"/>
        </w:rPr>
        <w:t>- обсуждение, согласование и утверждение дизайн-проектов общественных и иных территорий поселений Волоконовского района путём прохождения процедуры общественных обсуждений;</w:t>
      </w:r>
    </w:p>
    <w:p w:rsidR="003E421A" w:rsidRPr="009E155A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55A">
        <w:rPr>
          <w:rFonts w:ascii="Times New Roman" w:hAnsi="Times New Roman"/>
          <w:color w:val="000000"/>
          <w:sz w:val="28"/>
          <w:szCs w:val="28"/>
        </w:rPr>
        <w:t>- определение формы и доли участия заинтересованных лиц в благоустройстве общественной и иных территорий поселений Волоконовского района;</w:t>
      </w:r>
    </w:p>
    <w:p w:rsidR="003E421A" w:rsidRPr="009E155A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55A">
        <w:rPr>
          <w:rFonts w:ascii="Times New Roman" w:hAnsi="Times New Roman"/>
          <w:color w:val="000000"/>
          <w:sz w:val="28"/>
          <w:szCs w:val="28"/>
        </w:rPr>
        <w:t>- организация мероприятий по благоустройству общественной и иных территорий поселений Волоконовского района;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55A">
        <w:rPr>
          <w:rFonts w:ascii="Times New Roman" w:hAnsi="Times New Roman"/>
          <w:color w:val="000000"/>
          <w:sz w:val="28"/>
          <w:szCs w:val="28"/>
        </w:rPr>
        <w:t>- создание условий для проведения общественного контроля по реализации проектов благоустройства общественной и иных территорий поселений Волоконовского района;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- разработка и утверждение нормативного правового документа, регламентирующего порядок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Волоконовского района (Правила благоустройства)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В рамках решения второй задачи подпрограммы 2 определены следующие основные мероприятия:</w:t>
      </w:r>
    </w:p>
    <w:p w:rsidR="003E421A" w:rsidRPr="00942F74" w:rsidRDefault="003E421A" w:rsidP="008C23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Основное мероприятие «Обеспечение проведения мероприятий по благоустройству общественных территорий поселений Волоконовского района соответствующего функциона</w:t>
      </w:r>
      <w:r>
        <w:rPr>
          <w:rFonts w:ascii="Times New Roman" w:hAnsi="Times New Roman"/>
          <w:color w:val="000000"/>
          <w:sz w:val="28"/>
          <w:szCs w:val="28"/>
        </w:rPr>
        <w:t>льного назначения в соответствии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с едиными требованиями». </w:t>
      </w:r>
    </w:p>
    <w:p w:rsidR="003E421A" w:rsidRPr="00942F74" w:rsidRDefault="003E421A" w:rsidP="008C23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Реализация данного основного мероприятия подпрограммы 2 осуществляется в населённых пунктах Волоконовского района с численностью населения 1000 и более человек.</w:t>
      </w:r>
    </w:p>
    <w:p w:rsidR="003E421A" w:rsidRPr="00942F74" w:rsidRDefault="003E421A" w:rsidP="00EE59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В целях реализации данного мероприятия планируется осуществлять работы по оснащению общественных территорий необходимыми элементами благоустройства. 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55A">
        <w:rPr>
          <w:rFonts w:ascii="Times New Roman" w:hAnsi="Times New Roman"/>
          <w:color w:val="000000"/>
          <w:sz w:val="28"/>
          <w:szCs w:val="28"/>
        </w:rPr>
        <w:t>Вместе с этим, в рамках данного мероприятия планируется предусмотреть оснащение общественной территории, включенной в муниципальную программу формирования современной городской среды на 2018-2022 годы, необходимым оборудованием для беспрепятственного перемещения всех групп граждан, в том числе маломобильных, а также проведение общественного обсуждения проекта муниципальной программы формирования современной городской среды на 2018-2022 годы.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В рамках выполнения основного мероприятия предусмотрены финансовое и (или) трудовое участие (субботники, участие в строительных работах – установка уличной мебели, окрашивание элементов благоустройства, участие в озеленении – высадка растений, создание клумб, уборка территории, доля которых не </w:t>
      </w:r>
      <w:r w:rsidRPr="005849B3">
        <w:rPr>
          <w:rFonts w:ascii="Times New Roman" w:hAnsi="Times New Roman"/>
          <w:sz w:val="28"/>
          <w:szCs w:val="28"/>
        </w:rPr>
        <w:t>менее 2-3%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от общей стоимости работ)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(заинтересованные лица)</w:t>
      </w:r>
      <w:r>
        <w:rPr>
          <w:rFonts w:ascii="Times New Roman" w:hAnsi="Times New Roman"/>
          <w:color w:val="000000"/>
          <w:sz w:val="28"/>
          <w:szCs w:val="28"/>
        </w:rPr>
        <w:t xml:space="preserve"> (по согласованию)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2.2, 2.3 Основн</w:t>
      </w:r>
      <w:r>
        <w:rPr>
          <w:rFonts w:ascii="Times New Roman" w:hAnsi="Times New Roman"/>
          <w:color w:val="000000"/>
          <w:sz w:val="28"/>
          <w:szCs w:val="28"/>
        </w:rPr>
        <w:t>ые мероприятия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«Обеспечение проведения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 и «Обеспечение проведения мероприятий по благоустройству индивидуальных жилых домов и земельных участков, предоставленных для их размещения».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В рамках выполнения основных мероприятий 2.2, 2.3  предусмотрено разработка и утверждение нормативного правового документа, регламентирующего порядок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Волоконовского района (Правила благоустройства).</w:t>
      </w:r>
    </w:p>
    <w:p w:rsidR="003E421A" w:rsidRPr="00942F74" w:rsidRDefault="003E421A" w:rsidP="00013E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Pr="00942F74" w:rsidRDefault="003E421A" w:rsidP="00FF0C49">
      <w:pPr>
        <w:jc w:val="center"/>
        <w:rPr>
          <w:rFonts w:ascii="Times New Roman" w:hAnsi="Times New Roman"/>
          <w:sz w:val="28"/>
          <w:szCs w:val="28"/>
        </w:rPr>
      </w:pPr>
      <w:r w:rsidRPr="009352D4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2</w:t>
      </w:r>
    </w:p>
    <w:p w:rsidR="003E421A" w:rsidRPr="00942F74" w:rsidRDefault="003E421A" w:rsidP="00935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Перечень показателей подпрограммы 2 </w:t>
      </w:r>
    </w:p>
    <w:p w:rsidR="003E421A" w:rsidRPr="00942F74" w:rsidRDefault="003E421A" w:rsidP="00935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В результате реализации подпрограммы 2 к 2022 году планируется достижение следующих конечных результатов: </w:t>
      </w:r>
    </w:p>
    <w:p w:rsidR="003E421A" w:rsidRPr="00942F74" w:rsidRDefault="003E421A" w:rsidP="00935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1.</w:t>
      </w:r>
      <w:r w:rsidRPr="00942F74">
        <w:rPr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 xml:space="preserve">Благоустройство 1 общественной территории поселения Волоконовского района Белгородской области к 2022 году; </w:t>
      </w:r>
    </w:p>
    <w:p w:rsidR="003E421A" w:rsidRPr="00942F74" w:rsidRDefault="003E421A" w:rsidP="00935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2. Прохождение 100 % дизайн-проектов общественных территорий поселений Волоконовского района процедуры общественных обсуждений гражданами, заинтересованными организаци</w:t>
      </w:r>
      <w:r>
        <w:rPr>
          <w:rFonts w:ascii="Times New Roman" w:hAnsi="Times New Roman"/>
          <w:sz w:val="28"/>
          <w:szCs w:val="28"/>
        </w:rPr>
        <w:t>ями</w:t>
      </w:r>
      <w:r w:rsidRPr="00942F74">
        <w:rPr>
          <w:rFonts w:ascii="Times New Roman" w:hAnsi="Times New Roman"/>
          <w:sz w:val="28"/>
          <w:szCs w:val="28"/>
        </w:rPr>
        <w:t xml:space="preserve"> к 2022 году; </w:t>
      </w:r>
    </w:p>
    <w:p w:rsidR="003E421A" w:rsidRPr="00942F74" w:rsidRDefault="003E421A" w:rsidP="00935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2F74">
        <w:rPr>
          <w:rFonts w:ascii="Times New Roman" w:hAnsi="Times New Roman"/>
          <w:sz w:val="28"/>
          <w:szCs w:val="28"/>
        </w:rPr>
        <w:t>. Благоустройство к 2022 году 10</w:t>
      </w:r>
      <w:r>
        <w:rPr>
          <w:rFonts w:ascii="Times New Roman" w:hAnsi="Times New Roman"/>
          <w:sz w:val="28"/>
          <w:szCs w:val="28"/>
        </w:rPr>
        <w:t>0</w:t>
      </w:r>
      <w:r w:rsidRPr="00942F74">
        <w:rPr>
          <w:rFonts w:ascii="Times New Roman" w:hAnsi="Times New Roman"/>
          <w:sz w:val="28"/>
          <w:szCs w:val="28"/>
        </w:rPr>
        <w:t xml:space="preserve"> % </w:t>
      </w:r>
      <w:r w:rsidRPr="009E155A">
        <w:rPr>
          <w:rFonts w:ascii="Times New Roman" w:hAnsi="Times New Roman"/>
          <w:sz w:val="28"/>
          <w:szCs w:val="28"/>
        </w:rPr>
        <w:t>общественной</w:t>
      </w:r>
      <w:r w:rsidRPr="00942F74">
        <w:rPr>
          <w:rFonts w:ascii="Times New Roman" w:hAnsi="Times New Roman"/>
          <w:sz w:val="28"/>
          <w:szCs w:val="28"/>
        </w:rPr>
        <w:t xml:space="preserve"> и иных территорий поселений Волоконовского района, произведённое с трудовым (финансовым) участием граждан, заинтересованных организаций.</w:t>
      </w:r>
    </w:p>
    <w:p w:rsidR="003E421A" w:rsidRPr="007275B1" w:rsidRDefault="003E421A" w:rsidP="009352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перечень благоустройства общественных территорий    поселений Волоконовского района на 2018-2022 годы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7 к настоящей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275B1">
        <w:rPr>
          <w:rFonts w:ascii="Times New Roman" w:hAnsi="Times New Roman"/>
          <w:color w:val="000000"/>
          <w:sz w:val="28"/>
          <w:szCs w:val="28"/>
        </w:rPr>
        <w:t>униципальной программе.</w:t>
      </w:r>
    </w:p>
    <w:p w:rsidR="003E421A" w:rsidRPr="007275B1" w:rsidRDefault="003E421A" w:rsidP="009352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  перечень  объектов   недвижимого  имущества  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</w:t>
      </w:r>
      <w:r w:rsidRPr="009E155A">
        <w:rPr>
          <w:rFonts w:ascii="Times New Roman" w:hAnsi="Times New Roman"/>
          <w:color w:val="000000"/>
          <w:sz w:val="28"/>
          <w:szCs w:val="28"/>
        </w:rPr>
        <w:t>благоустройству,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>8 к настоящей муниципальной программе.</w:t>
      </w:r>
    </w:p>
    <w:p w:rsidR="003E421A" w:rsidRPr="00942F74" w:rsidRDefault="003E421A" w:rsidP="009352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B1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</w:t>
      </w:r>
      <w:r w:rsidRPr="007275B1">
        <w:rPr>
          <w:sz w:val="28"/>
          <w:szCs w:val="28"/>
        </w:rPr>
        <w:t xml:space="preserve"> </w:t>
      </w:r>
      <w:r w:rsidRPr="007275B1">
        <w:rPr>
          <w:rFonts w:ascii="Times New Roman" w:hAnsi="Times New Roman"/>
          <w:sz w:val="28"/>
          <w:szCs w:val="28"/>
        </w:rPr>
        <w:t xml:space="preserve">представлен в </w:t>
      </w:r>
      <w:r>
        <w:rPr>
          <w:rFonts w:ascii="Times New Roman" w:hAnsi="Times New Roman"/>
          <w:sz w:val="28"/>
          <w:szCs w:val="28"/>
        </w:rPr>
        <w:t>п</w:t>
      </w:r>
      <w:r w:rsidRPr="007275B1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275B1">
        <w:rPr>
          <w:rFonts w:ascii="Times New Roman" w:hAnsi="Times New Roman"/>
          <w:sz w:val="28"/>
          <w:szCs w:val="28"/>
        </w:rPr>
        <w:t>9 к настоящей муниципальной программе.</w:t>
      </w:r>
    </w:p>
    <w:p w:rsidR="003E421A" w:rsidRPr="00942F74" w:rsidRDefault="003E421A" w:rsidP="00A8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5. Ресурсное обеспечение подпрограммы 2 </w:t>
      </w:r>
    </w:p>
    <w:p w:rsidR="003E421A" w:rsidRPr="00942F74" w:rsidRDefault="003E421A" w:rsidP="00A8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(в разрезе главных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F74">
        <w:rPr>
          <w:rFonts w:ascii="Times New Roman" w:hAnsi="Times New Roman"/>
          <w:b/>
          <w:sz w:val="28"/>
          <w:szCs w:val="28"/>
        </w:rPr>
        <w:t>распорядителей средств бюджетов всех уровней, основных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F74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3E421A" w:rsidRPr="00942F74" w:rsidRDefault="003E421A" w:rsidP="00A810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421A" w:rsidRDefault="003E421A" w:rsidP="00A8106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 подпрограммы 2 в разрезе источников финансирования по годам реализации представлены в таблице 8.</w:t>
      </w:r>
    </w:p>
    <w:p w:rsidR="003E421A" w:rsidRPr="00942F74" w:rsidRDefault="003E421A" w:rsidP="00FF0C49">
      <w:pPr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Таблица № 8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3E421A" w:rsidRPr="00141878" w:rsidTr="00141878">
        <w:tc>
          <w:tcPr>
            <w:tcW w:w="1276" w:type="dxa"/>
            <w:vMerge w:val="restart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Источники финансирования, тыс. руб.</w:t>
            </w:r>
          </w:p>
        </w:tc>
      </w:tr>
      <w:tr w:rsidR="003E421A" w:rsidRPr="00141878" w:rsidTr="00141878">
        <w:tc>
          <w:tcPr>
            <w:tcW w:w="1276" w:type="dxa"/>
            <w:vMerge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E421A" w:rsidRPr="00141878" w:rsidTr="00141878">
        <w:trPr>
          <w:trHeight w:val="275"/>
        </w:trPr>
        <w:tc>
          <w:tcPr>
            <w:tcW w:w="1276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3 032,6</w:t>
            </w:r>
          </w:p>
        </w:tc>
        <w:tc>
          <w:tcPr>
            <w:tcW w:w="1417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806,1</w:t>
            </w:r>
          </w:p>
        </w:tc>
        <w:tc>
          <w:tcPr>
            <w:tcW w:w="2126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2 711,5</w:t>
            </w:r>
          </w:p>
        </w:tc>
        <w:tc>
          <w:tcPr>
            <w:tcW w:w="1844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7 129,7</w:t>
            </w:r>
          </w:p>
        </w:tc>
        <w:tc>
          <w:tcPr>
            <w:tcW w:w="1275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13 680,0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141878">
        <w:tc>
          <w:tcPr>
            <w:tcW w:w="1276" w:type="dxa"/>
            <w:vAlign w:val="center"/>
          </w:tcPr>
          <w:p w:rsidR="003E421A" w:rsidRPr="00141878" w:rsidRDefault="003E421A" w:rsidP="001418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421A" w:rsidRPr="00A8106D" w:rsidRDefault="003E421A" w:rsidP="00A810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421A" w:rsidRPr="00942F74" w:rsidRDefault="003E421A" w:rsidP="00FF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421A" w:rsidRPr="005849B3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</w:t>
      </w:r>
      <w:r w:rsidRPr="005849B3">
        <w:rPr>
          <w:rFonts w:ascii="Times New Roman" w:hAnsi="Times New Roman"/>
          <w:sz w:val="28"/>
          <w:szCs w:val="28"/>
        </w:rPr>
        <w:t xml:space="preserve">муниципального образования «Волоконовский район»  Белгородской области по годам представлены соответственно в приложениях № 3 и № 4 к настоящей муниципальной программе. </w:t>
      </w: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плановый период.</w:t>
      </w: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3E421A" w:rsidSect="00FC679A">
          <w:pgSz w:w="11906" w:h="16838"/>
          <w:pgMar w:top="1134" w:right="707" w:bottom="899" w:left="1701" w:header="3" w:footer="709" w:gutter="0"/>
          <w:cols w:space="708"/>
          <w:docGrid w:linePitch="360"/>
        </w:sectPr>
      </w:pPr>
    </w:p>
    <w:p w:rsidR="003E421A" w:rsidRPr="00A8106D" w:rsidRDefault="003E421A" w:rsidP="002B2196">
      <w:pPr>
        <w:framePr w:w="5551" w:h="1621" w:hSpace="180" w:wrap="around" w:vAnchor="text" w:hAnchor="page" w:x="10722" w:y="25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 1</w:t>
      </w:r>
    </w:p>
    <w:p w:rsidR="003E421A" w:rsidRPr="00A8106D" w:rsidRDefault="003E421A" w:rsidP="002B2196">
      <w:pPr>
        <w:framePr w:w="5551" w:h="1621" w:hSpace="180" w:wrap="around" w:vAnchor="text" w:hAnchor="page" w:x="10722" w:y="25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2B2196">
      <w:pPr>
        <w:framePr w:w="5551" w:h="1621" w:hSpace="180" w:wrap="around" w:vAnchor="text" w:hAnchor="page" w:x="10722" w:y="25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Pr="001B726E" w:rsidRDefault="003E421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21A" w:rsidRPr="00A8106D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Система основных мероприятий и показателей муниципальной программы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8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2126"/>
        <w:gridCol w:w="918"/>
        <w:gridCol w:w="896"/>
        <w:gridCol w:w="1896"/>
        <w:gridCol w:w="1939"/>
        <w:gridCol w:w="2126"/>
        <w:gridCol w:w="1289"/>
        <w:gridCol w:w="754"/>
        <w:gridCol w:w="720"/>
        <w:gridCol w:w="754"/>
        <w:gridCol w:w="758"/>
        <w:gridCol w:w="696"/>
      </w:tblGrid>
      <w:tr w:rsidR="003E421A" w:rsidTr="00FF39D0">
        <w:tc>
          <w:tcPr>
            <w:tcW w:w="57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814" w:type="dxa"/>
            <w:gridSpan w:val="2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939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 xml:space="preserve">Общий объем финансирования мероприятия за срок реализации программы, </w:t>
            </w:r>
          </w:p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289" w:type="dxa"/>
            <w:vMerge w:val="restart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2017 год (базовый)</w:t>
            </w:r>
          </w:p>
        </w:tc>
        <w:tc>
          <w:tcPr>
            <w:tcW w:w="3682" w:type="dxa"/>
            <w:gridSpan w:val="5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E421A" w:rsidTr="00FF39D0">
        <w:tc>
          <w:tcPr>
            <w:tcW w:w="576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начало</w:t>
            </w:r>
          </w:p>
        </w:tc>
        <w:tc>
          <w:tcPr>
            <w:tcW w:w="8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завер-шение</w:t>
            </w:r>
          </w:p>
        </w:tc>
        <w:tc>
          <w:tcPr>
            <w:tcW w:w="1896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2018 год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2019 год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2020 год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2021 год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2022 год</w:t>
            </w:r>
          </w:p>
        </w:tc>
      </w:tr>
    </w:tbl>
    <w:p w:rsidR="003E421A" w:rsidRPr="00A03BE4" w:rsidRDefault="003E421A" w:rsidP="006952DF">
      <w:pPr>
        <w:pStyle w:val="ConsPlusNormal"/>
        <w:jc w:val="center"/>
        <w:rPr>
          <w:sz w:val="2"/>
          <w:szCs w:val="24"/>
        </w:rPr>
      </w:pPr>
    </w:p>
    <w:tbl>
      <w:tblPr>
        <w:tblW w:w="15448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2126"/>
        <w:gridCol w:w="910"/>
        <w:gridCol w:w="888"/>
        <w:gridCol w:w="1896"/>
        <w:gridCol w:w="1910"/>
        <w:gridCol w:w="2126"/>
        <w:gridCol w:w="1253"/>
        <w:gridCol w:w="876"/>
        <w:gridCol w:w="710"/>
        <w:gridCol w:w="743"/>
        <w:gridCol w:w="747"/>
        <w:gridCol w:w="687"/>
      </w:tblGrid>
      <w:tr w:rsidR="003E421A" w:rsidRPr="00A03BE4" w:rsidTr="00FF39D0">
        <w:trPr>
          <w:tblHeader/>
        </w:trPr>
        <w:tc>
          <w:tcPr>
            <w:tcW w:w="57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11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13</w:t>
            </w:r>
          </w:p>
        </w:tc>
      </w:tr>
      <w:tr w:rsidR="003E421A" w:rsidTr="00FF39D0">
        <w:tc>
          <w:tcPr>
            <w:tcW w:w="57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 xml:space="preserve">Формирование современной городской среды на территории Волоконовского района на </w:t>
            </w:r>
          </w:p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2018-2022 годы (цель - повышение уровня благоустройства, качества и комфорта территорий муниципальных образований на территории Волоконовского района)</w:t>
            </w:r>
          </w:p>
        </w:tc>
        <w:tc>
          <w:tcPr>
            <w:tcW w:w="918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2018 год</w:t>
            </w:r>
          </w:p>
        </w:tc>
        <w:tc>
          <w:tcPr>
            <w:tcW w:w="89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2022 год</w:t>
            </w:r>
          </w:p>
        </w:tc>
        <w:tc>
          <w:tcPr>
            <w:tcW w:w="189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39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37 620,00</w:t>
            </w: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Доля благоустроенных дворовых территорий населенных пунктов поселений Волоконовского района с численностью населения свыше 1000 человек от общего количества дворовых территорий населенных пунктов поселений Волоконовского района с численностью населения свыше 1000 человек, процентов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E155A">
              <w:rPr>
                <w:sz w:val="24"/>
                <w:szCs w:val="24"/>
              </w:rPr>
              <w:t>19,72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57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Количество благоустроенных общественных и иных территорий соответствующего функционального назначения населенных пунктов поселений Волоконовского района с численностью населения свыше 1000 человек, ед.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57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Доля проектов благоустройства дворовых и общественных территорий населенных пунктов поселений Волоконовского района  с численностью населения свыше 1000 человек, прошедших процедуру общественных обсуждений, от общего количества дворовых территорий, благоустроенных в ходе реализации муниципальной программы, процентов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57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 xml:space="preserve">Благоустройство дворовых территорий многоквартирных домов муниципальных образований Волоконовского района </w:t>
            </w:r>
          </w:p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 xml:space="preserve">(задача 1 – </w:t>
            </w:r>
          </w:p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обеспечение проведения мероприятий по благоустройству дворовых территорий многоквартирных домов Волоконовского района в соответствии с едиными требованиями, исходя из минимального перечня работ по благоустройству)</w:t>
            </w:r>
          </w:p>
        </w:tc>
        <w:tc>
          <w:tcPr>
            <w:tcW w:w="918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2018 год</w:t>
            </w:r>
          </w:p>
        </w:tc>
        <w:tc>
          <w:tcPr>
            <w:tcW w:w="89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2022 год</w:t>
            </w:r>
          </w:p>
        </w:tc>
        <w:tc>
          <w:tcPr>
            <w:tcW w:w="189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39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23 940,00</w:t>
            </w:r>
          </w:p>
        </w:tc>
        <w:tc>
          <w:tcPr>
            <w:tcW w:w="2126" w:type="dxa"/>
            <w:vAlign w:val="bottom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Количество благоустроенных дворовых территорий многоквартирных домов поселений Волоконовского района, ед.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57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Количество человек из числа студенческих строительных отрядов Белгородской области, участвующих в выполнении работ по благоустройству дворовых территорий поселений Волоконовского района, чел.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F45F5E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5F5E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57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Доля дворовых территорий поселений Волоконовского района, благоустроенных с трудовым участием граждан, заинтересованных организаций от общего количества дворовых территорий, благоустроенных в ходе реализации муниципальной программы, процентов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rPr>
          <w:trHeight w:val="199"/>
        </w:trPr>
        <w:tc>
          <w:tcPr>
            <w:tcW w:w="57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 исходя из минимального перечня работ по благоустройству</w:t>
            </w:r>
          </w:p>
        </w:tc>
        <w:tc>
          <w:tcPr>
            <w:tcW w:w="91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2018 год</w:t>
            </w:r>
          </w:p>
        </w:tc>
        <w:tc>
          <w:tcPr>
            <w:tcW w:w="8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2022 год</w:t>
            </w:r>
          </w:p>
        </w:tc>
        <w:tc>
          <w:tcPr>
            <w:tcW w:w="18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3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23 940,00</w:t>
            </w: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 xml:space="preserve">Площадь благоустроенных дворовых территорий населенных пунктов поселений Волоконовского района с численностью населения свыше 1000 человек, </w:t>
            </w:r>
          </w:p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тыс. кв. м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E155A">
              <w:rPr>
                <w:sz w:val="24"/>
                <w:szCs w:val="24"/>
              </w:rPr>
              <w:t>8,362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rPr>
          <w:trHeight w:val="199"/>
        </w:trPr>
        <w:tc>
          <w:tcPr>
            <w:tcW w:w="57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 xml:space="preserve">Благоустройство общественных и иных территорий соответствующего функционального назначения муниципальных образований Волоконовского района </w:t>
            </w:r>
          </w:p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 xml:space="preserve">(задача 2 – </w:t>
            </w:r>
          </w:p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муниципальных образований Волоконовского района в соответствии с едиными требованиями)</w:t>
            </w:r>
          </w:p>
        </w:tc>
        <w:tc>
          <w:tcPr>
            <w:tcW w:w="918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2018 год</w:t>
            </w:r>
          </w:p>
        </w:tc>
        <w:tc>
          <w:tcPr>
            <w:tcW w:w="89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2022 год</w:t>
            </w:r>
          </w:p>
        </w:tc>
        <w:tc>
          <w:tcPr>
            <w:tcW w:w="1896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39" w:type="dxa"/>
            <w:vMerge w:val="restart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13 680,00</w:t>
            </w:r>
          </w:p>
        </w:tc>
        <w:tc>
          <w:tcPr>
            <w:tcW w:w="2126" w:type="dxa"/>
            <w:vAlign w:val="bottom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Площадь благоустроенных общественных и иных территорий поселений Волоконовского района, тыс. кв. метров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E155A">
              <w:rPr>
                <w:sz w:val="24"/>
                <w:szCs w:val="24"/>
              </w:rPr>
              <w:t>15,862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rPr>
          <w:trHeight w:val="199"/>
        </w:trPr>
        <w:tc>
          <w:tcPr>
            <w:tcW w:w="57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Доля благоустроенных общественных и иных территорий соответствующего функционального назначения поселений Волоконовского района, благоустройство которых произведено с трудовым участием граждан, заинтересованных организаций, от общего количества общественных и иных территорий соответствующего функционального назначения, благоустроенных в ходе реализации муниципальной программы, процентов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rPr>
          <w:trHeight w:val="199"/>
        </w:trPr>
        <w:tc>
          <w:tcPr>
            <w:tcW w:w="57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2.1.</w:t>
            </w: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поселений Волоконовского района в соответствии с едиными требованиями</w:t>
            </w:r>
          </w:p>
        </w:tc>
        <w:tc>
          <w:tcPr>
            <w:tcW w:w="918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2018 год</w:t>
            </w:r>
          </w:p>
        </w:tc>
        <w:tc>
          <w:tcPr>
            <w:tcW w:w="8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2022 год</w:t>
            </w:r>
          </w:p>
        </w:tc>
        <w:tc>
          <w:tcPr>
            <w:tcW w:w="189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3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13 680,00</w:t>
            </w:r>
          </w:p>
        </w:tc>
        <w:tc>
          <w:tcPr>
            <w:tcW w:w="2126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 и иных территорий соответствующего функционального назначения населенных пунктов поселений Волоконовского района, ед.</w:t>
            </w:r>
          </w:p>
        </w:tc>
        <w:tc>
          <w:tcPr>
            <w:tcW w:w="1289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1C4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E421A" w:rsidRPr="002671C4" w:rsidRDefault="003E421A" w:rsidP="00FF3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Pr="00A8106D" w:rsidRDefault="003E421A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3E421A" w:rsidRPr="00A8106D" w:rsidRDefault="003E421A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нормативных </w:t>
      </w:r>
      <w:r w:rsidRPr="00A03BE4">
        <w:rPr>
          <w:rFonts w:ascii="Times New Roman" w:hAnsi="Times New Roman"/>
          <w:b/>
          <w:sz w:val="28"/>
          <w:szCs w:val="28"/>
        </w:rPr>
        <w:t xml:space="preserve">правовых актов Волоконовского района, </w:t>
      </w:r>
    </w:p>
    <w:p w:rsidR="003E421A" w:rsidRPr="00A03BE4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BE4">
        <w:rPr>
          <w:rFonts w:ascii="Times New Roman" w:hAnsi="Times New Roman"/>
          <w:b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A03BE4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3E421A" w:rsidRPr="00A03BE4" w:rsidRDefault="003E421A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3E421A" w:rsidRPr="00A03BE4" w:rsidTr="00FF39D0">
        <w:trPr>
          <w:tblHeader/>
        </w:trPr>
        <w:tc>
          <w:tcPr>
            <w:tcW w:w="560" w:type="dxa"/>
          </w:tcPr>
          <w:p w:rsidR="003E421A" w:rsidRPr="00741F2E" w:rsidRDefault="003E421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3E421A" w:rsidRPr="00741F2E" w:rsidRDefault="003E421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3E421A" w:rsidRPr="00741F2E" w:rsidRDefault="003E421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3E421A" w:rsidRPr="00741F2E" w:rsidRDefault="003E421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3E421A" w:rsidRPr="00741F2E" w:rsidRDefault="003E421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3E421A" w:rsidRPr="00A03BE4" w:rsidRDefault="003E421A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3E421A" w:rsidRPr="00A03BE4" w:rsidTr="00FF39D0">
        <w:trPr>
          <w:tblHeader/>
        </w:trPr>
        <w:tc>
          <w:tcPr>
            <w:tcW w:w="548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421A" w:rsidRPr="00141878" w:rsidTr="00FF39D0">
        <w:tc>
          <w:tcPr>
            <w:tcW w:w="548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3E421A" w:rsidRPr="00141878" w:rsidTr="00FF39D0">
        <w:trPr>
          <w:trHeight w:val="1104"/>
        </w:trPr>
        <w:tc>
          <w:tcPr>
            <w:tcW w:w="548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3E421A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3E421A" w:rsidRPr="00A03BE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 на 2018-2022 годы»</w:t>
            </w:r>
          </w:p>
        </w:tc>
        <w:tc>
          <w:tcPr>
            <w:tcW w:w="29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3E421A" w:rsidRPr="00141878" w:rsidTr="00FF39D0">
        <w:tc>
          <w:tcPr>
            <w:tcW w:w="548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3E421A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равила благоустройства, утвержденные решения</w:t>
            </w:r>
            <w:r>
              <w:rPr>
                <w:rFonts w:ascii="Times New Roman" w:hAnsi="Times New Roman"/>
                <w:sz w:val="24"/>
                <w:szCs w:val="24"/>
              </w:rPr>
              <w:t>ми Поселковых и Земских собраний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5" w:history="1">
              <w:r w:rsidRPr="00A03BE4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A03BE4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Волоконовского района,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до 1 ноября 2017 года</w:t>
            </w:r>
          </w:p>
        </w:tc>
      </w:tr>
      <w:tr w:rsidR="003E421A" w:rsidRPr="00141878" w:rsidTr="00FF39D0">
        <w:tc>
          <w:tcPr>
            <w:tcW w:w="548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от 06.09.2017 года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2022 годы» утверждены: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</w:t>
            </w:r>
            <w:r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>тво,  в муниципальную программу</w:t>
            </w:r>
          </w:p>
        </w:tc>
        <w:tc>
          <w:tcPr>
            <w:tcW w:w="29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</w:p>
        </w:tc>
      </w:tr>
      <w:tr w:rsidR="003E421A" w:rsidRPr="00141878" w:rsidTr="00FF39D0">
        <w:tc>
          <w:tcPr>
            <w:tcW w:w="548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E421A" w:rsidRPr="00A03BE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Волоконовского района от 06.09.2017 г. № 867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на территории Волоконовского  района на 2018-2022 годы»</w:t>
            </w:r>
          </w:p>
        </w:tc>
        <w:tc>
          <w:tcPr>
            <w:tcW w:w="29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3E421A" w:rsidRPr="00A03BE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</w:p>
        </w:tc>
      </w:tr>
    </w:tbl>
    <w:p w:rsidR="003E421A" w:rsidRDefault="003E421A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421A" w:rsidRPr="00A8106D" w:rsidRDefault="003E421A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3E421A" w:rsidRPr="00A8106D" w:rsidRDefault="003E421A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муниципальной программы  из различных источников финансирования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63ED">
        <w:rPr>
          <w:rFonts w:ascii="Times New Roman" w:hAnsi="Times New Roman"/>
          <w:b/>
          <w:sz w:val="28"/>
          <w:szCs w:val="28"/>
        </w:rPr>
        <w:t>«Формирование современной  городской среды на территории Волоконовского района на 2018-2022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63ED">
        <w:rPr>
          <w:rFonts w:ascii="Times New Roman" w:hAnsi="Times New Roman"/>
          <w:b/>
          <w:sz w:val="28"/>
          <w:szCs w:val="28"/>
        </w:rPr>
        <w:t>за счет средств муниципального бюджета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8"/>
        <w:gridCol w:w="4620"/>
        <w:gridCol w:w="2200"/>
        <w:gridCol w:w="1210"/>
        <w:gridCol w:w="1320"/>
        <w:gridCol w:w="1210"/>
        <w:gridCol w:w="1100"/>
        <w:gridCol w:w="1160"/>
      </w:tblGrid>
      <w:tr w:rsidR="003E421A" w:rsidTr="00FF39D0">
        <w:tc>
          <w:tcPr>
            <w:tcW w:w="2198" w:type="dxa"/>
            <w:vMerge w:val="restart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620" w:type="dxa"/>
            <w:vMerge w:val="restart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200" w:type="dxa"/>
            <w:vMerge w:val="restart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00" w:type="dxa"/>
            <w:gridSpan w:val="5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3E421A" w:rsidRPr="00741F2E" w:rsidRDefault="003E421A" w:rsidP="006952DF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8"/>
        <w:gridCol w:w="4620"/>
        <w:gridCol w:w="2200"/>
        <w:gridCol w:w="1210"/>
        <w:gridCol w:w="1320"/>
        <w:gridCol w:w="1210"/>
        <w:gridCol w:w="1100"/>
        <w:gridCol w:w="1160"/>
      </w:tblGrid>
      <w:tr w:rsidR="003E421A" w:rsidTr="00FF39D0">
        <w:trPr>
          <w:tblHeader/>
        </w:trPr>
        <w:tc>
          <w:tcPr>
            <w:tcW w:w="2198" w:type="dxa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421A" w:rsidTr="00FF39D0">
        <w:tc>
          <w:tcPr>
            <w:tcW w:w="2198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0" w:type="dxa"/>
            <w:vMerge w:val="restart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 Волоконовского района  на 2018-2022 годы</w:t>
            </w: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19 108,3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5 079,4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5 105,5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8 326,7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620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2671C4">
              <w:rPr>
                <w:rStyle w:val="2"/>
                <w:sz w:val="24"/>
                <w:szCs w:val="24"/>
              </w:rPr>
              <w:t>Благоустройство дворовых территорий многоквартирных домов поселений Волоконовского  района</w:t>
            </w:r>
          </w:p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23 940,0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16 075,7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4 273,3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2 394,0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1 197,0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4620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2671C4">
              <w:rPr>
                <w:rStyle w:val="2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 исходя из минимального перечня работ по благоустройству</w:t>
            </w:r>
          </w:p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23 940,0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16 075,7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4 273,3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2 394,0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rPr>
          <w:trHeight w:val="267"/>
        </w:trPr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1 197,0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620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Style w:val="2"/>
                <w:sz w:val="24"/>
                <w:szCs w:val="24"/>
              </w:rPr>
              <w:t>Благоустройство общественных территорий и иных территорий соответствующего функционального назначения поселений Волоконовского района</w:t>
            </w: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13 680,0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3 032,6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806,1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2 711,5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7 129,7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4620" w:type="dxa"/>
            <w:vMerge w:val="restart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2671C4">
              <w:rPr>
                <w:rStyle w:val="2"/>
                <w:sz w:val="24"/>
                <w:szCs w:val="24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поселений Белгородской области в соответствии с едиными требованиями</w:t>
            </w: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13 680,0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3 032,6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806,1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2 711,5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Tr="00FF39D0">
        <w:tc>
          <w:tcPr>
            <w:tcW w:w="2198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E421A" w:rsidRPr="002671C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7 129,7</w:t>
            </w:r>
          </w:p>
        </w:tc>
        <w:tc>
          <w:tcPr>
            <w:tcW w:w="132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3E421A" w:rsidRPr="002671C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1863ED" w:rsidRDefault="003E421A" w:rsidP="006952DF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A8106D" w:rsidRDefault="003E421A" w:rsidP="00073FCE">
      <w:pPr>
        <w:framePr w:w="5551" w:h="1621" w:hSpace="180" w:wrap="around" w:vAnchor="text" w:hAnchor="page" w:x="1070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3E421A" w:rsidRPr="00A8106D" w:rsidRDefault="003E421A" w:rsidP="00073FCE">
      <w:pPr>
        <w:framePr w:w="5551" w:h="1621" w:hSpace="180" w:wrap="around" w:vAnchor="text" w:hAnchor="page" w:x="1070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073FCE">
      <w:pPr>
        <w:framePr w:w="5551" w:h="1621" w:hSpace="180" w:wrap="around" w:vAnchor="text" w:hAnchor="page" w:x="1070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22" w:type="pct"/>
        <w:tblInd w:w="250" w:type="dxa"/>
        <w:tblLayout w:type="fixed"/>
        <w:tblLook w:val="00A0"/>
      </w:tblPr>
      <w:tblGrid>
        <w:gridCol w:w="1949"/>
        <w:gridCol w:w="2854"/>
        <w:gridCol w:w="2419"/>
        <w:gridCol w:w="887"/>
        <w:gridCol w:w="809"/>
        <w:gridCol w:w="1490"/>
        <w:gridCol w:w="664"/>
        <w:gridCol w:w="999"/>
        <w:gridCol w:w="772"/>
        <w:gridCol w:w="772"/>
        <w:gridCol w:w="769"/>
        <w:gridCol w:w="700"/>
      </w:tblGrid>
      <w:tr w:rsidR="003E421A" w:rsidRPr="00FD67F0" w:rsidTr="00FF39D0">
        <w:trPr>
          <w:trHeight w:val="394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7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3E421A" w:rsidRPr="00FD67F0" w:rsidTr="00FF39D0">
        <w:trPr>
          <w:trHeight w:val="533"/>
        </w:trPr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76C26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</w:tr>
    </w:tbl>
    <w:p w:rsidR="003E421A" w:rsidRPr="00F76C26" w:rsidRDefault="003E421A" w:rsidP="006952DF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22" w:type="pct"/>
        <w:tblInd w:w="250" w:type="dxa"/>
        <w:tblLayout w:type="fixed"/>
        <w:tblLook w:val="00A0"/>
      </w:tblPr>
      <w:tblGrid>
        <w:gridCol w:w="1949"/>
        <w:gridCol w:w="2854"/>
        <w:gridCol w:w="2419"/>
        <w:gridCol w:w="887"/>
        <w:gridCol w:w="809"/>
        <w:gridCol w:w="1490"/>
        <w:gridCol w:w="664"/>
        <w:gridCol w:w="999"/>
        <w:gridCol w:w="772"/>
        <w:gridCol w:w="772"/>
        <w:gridCol w:w="769"/>
        <w:gridCol w:w="700"/>
      </w:tblGrid>
      <w:tr w:rsidR="003E421A" w:rsidRPr="00F76C26" w:rsidTr="00FF39D0">
        <w:trPr>
          <w:trHeight w:val="300"/>
          <w:tblHeader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E421A" w:rsidRPr="00141878" w:rsidTr="00FF39D0">
        <w:trPr>
          <w:trHeight w:val="798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A" w:rsidRPr="00141878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Волоконовского  района  на 2018-2022 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141878" w:rsidRDefault="003E421A" w:rsidP="00FF39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 «Волоконовский район» Белгородской области, 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дминистрация Волоконовского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хххххххххх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5 105,5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073FCE">
        <w:trPr>
          <w:trHeight w:val="1470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Pr="00FD67F0" w:rsidRDefault="003E421A" w:rsidP="000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A" w:rsidRPr="00FD67F0" w:rsidRDefault="003E421A" w:rsidP="00FF39D0">
            <w:pPr>
              <w:pStyle w:val="ConsPlusNormal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FD67F0">
              <w:rPr>
                <w:color w:val="000000"/>
                <w:sz w:val="24"/>
                <w:szCs w:val="24"/>
              </w:rPr>
              <w:t>Благоустройство дворовых территорий многоквартирных домов поселений Волоконовского района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  <w:p w:rsidR="003E421A" w:rsidRPr="00141878" w:rsidRDefault="003E421A" w:rsidP="00073F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хххххххххх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141878" w:rsidRDefault="003E421A" w:rsidP="00FF39D0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2 394,0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073FCE">
        <w:trPr>
          <w:trHeight w:val="2948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ероприятие 1.1.</w:t>
            </w: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Pr="00FD67F0" w:rsidRDefault="003E421A" w:rsidP="00FF3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A" w:rsidRPr="00073FCE" w:rsidRDefault="003E421A" w:rsidP="00073FC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C4">
              <w:rPr>
                <w:rStyle w:val="2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</w:t>
            </w:r>
            <w:r>
              <w:rPr>
                <w:rStyle w:val="2"/>
                <w:sz w:val="24"/>
                <w:szCs w:val="24"/>
              </w:rPr>
              <w:t>,</w:t>
            </w:r>
            <w:r w:rsidRPr="002671C4">
              <w:rPr>
                <w:rStyle w:val="2"/>
                <w:sz w:val="24"/>
                <w:szCs w:val="24"/>
              </w:rPr>
              <w:t xml:space="preserve"> исходя из минимального перечня работ по благоустройству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073F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Pr="00141878" w:rsidRDefault="003E421A" w:rsidP="00FF39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хххххххххх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141878" w:rsidRDefault="003E421A" w:rsidP="00FF39D0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2 394,0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FF39D0">
        <w:trPr>
          <w:trHeight w:val="300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Pr="00FD67F0" w:rsidRDefault="003E421A" w:rsidP="000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A" w:rsidRPr="006952DF" w:rsidRDefault="003E421A" w:rsidP="00073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7F0">
              <w:rPr>
                <w:rStyle w:val="2"/>
                <w:sz w:val="24"/>
                <w:szCs w:val="24"/>
              </w:rPr>
              <w:t>Благоустройство общественных территорий и иных территорий Волоконовского  района соответствующего функционального назначени</w:t>
            </w:r>
            <w:r>
              <w:rPr>
                <w:rStyle w:val="2"/>
                <w:sz w:val="24"/>
                <w:szCs w:val="24"/>
              </w:rPr>
              <w:t>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Pr="00141878" w:rsidRDefault="003E421A" w:rsidP="00073F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хххххххххх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2 711,5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FF39D0">
        <w:trPr>
          <w:trHeight w:val="300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21A" w:rsidRPr="00141878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A" w:rsidRPr="00141878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общественных территорий и иных территорий поселений Волоконовского района, численностью свыше 1000 человек, соответствующего функционального назначения в соответствии с едиными требованиями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Default="003E421A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21A" w:rsidRPr="00141878" w:rsidRDefault="003E421A" w:rsidP="00FF39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хххххххххх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EB1674" w:rsidRDefault="003E421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2 711,5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A" w:rsidRPr="00FD67F0" w:rsidRDefault="003E421A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421A" w:rsidRDefault="003E421A" w:rsidP="0069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26E">
        <w:rPr>
          <w:rFonts w:ascii="Times New Roman" w:hAnsi="Times New Roman"/>
          <w:sz w:val="24"/>
          <w:szCs w:val="24"/>
        </w:rPr>
        <w:t xml:space="preserve">*  ЦСР </w:t>
      </w:r>
      <w:r>
        <w:rPr>
          <w:rFonts w:ascii="Times New Roman" w:hAnsi="Times New Roman"/>
          <w:sz w:val="24"/>
          <w:szCs w:val="24"/>
        </w:rPr>
        <w:t xml:space="preserve"> и ВБР </w:t>
      </w:r>
      <w:r w:rsidRPr="001B726E">
        <w:rPr>
          <w:rFonts w:ascii="Times New Roman" w:hAnsi="Times New Roman"/>
          <w:sz w:val="24"/>
          <w:szCs w:val="24"/>
        </w:rPr>
        <w:t>будет уточнен</w:t>
      </w:r>
      <w:r>
        <w:rPr>
          <w:rFonts w:ascii="Times New Roman" w:hAnsi="Times New Roman"/>
          <w:sz w:val="24"/>
          <w:szCs w:val="24"/>
        </w:rPr>
        <w:t>ы</w:t>
      </w:r>
      <w:r w:rsidRPr="001B726E">
        <w:rPr>
          <w:rFonts w:ascii="Times New Roman" w:hAnsi="Times New Roman"/>
          <w:sz w:val="24"/>
          <w:szCs w:val="24"/>
        </w:rPr>
        <w:t xml:space="preserve"> после утверждения приказом департамента финансов и бюджетной политики Белгородской области «Об утверждении Указаний о порядке применения целевых статей классификации расходов бюджета для составления проекта областного бюджета, начиная с бюджета на 2018 год.».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A8106D" w:rsidRDefault="003E421A" w:rsidP="00073FCE">
      <w:pPr>
        <w:framePr w:w="5551" w:h="1621" w:hSpace="180" w:wrap="around" w:vAnchor="text" w:hAnchor="page" w:x="10705" w:y="35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3E421A" w:rsidRPr="00A8106D" w:rsidRDefault="003E421A" w:rsidP="00073FCE">
      <w:pPr>
        <w:framePr w:w="5551" w:h="1621" w:hSpace="180" w:wrap="around" w:vAnchor="text" w:hAnchor="page" w:x="10705" w:y="35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073FCE">
      <w:pPr>
        <w:framePr w:w="5551" w:h="1621" w:hSpace="180" w:wrap="around" w:vAnchor="text" w:hAnchor="page" w:x="10705" w:y="35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C26">
        <w:rPr>
          <w:rFonts w:ascii="Times New Roman" w:hAnsi="Times New Roman"/>
          <w:b/>
          <w:sz w:val="28"/>
          <w:szCs w:val="28"/>
        </w:rPr>
        <w:t>Перечень контрольных событий муниципальной программы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990"/>
        <w:gridCol w:w="2310"/>
        <w:gridCol w:w="770"/>
        <w:gridCol w:w="1100"/>
        <w:gridCol w:w="770"/>
        <w:gridCol w:w="880"/>
        <w:gridCol w:w="880"/>
        <w:gridCol w:w="880"/>
        <w:gridCol w:w="880"/>
        <w:gridCol w:w="880"/>
        <w:gridCol w:w="990"/>
        <w:gridCol w:w="880"/>
        <w:gridCol w:w="770"/>
        <w:gridCol w:w="990"/>
      </w:tblGrid>
      <w:tr w:rsidR="003E421A" w:rsidRPr="00F76C26" w:rsidTr="00FF39D0">
        <w:tc>
          <w:tcPr>
            <w:tcW w:w="1384" w:type="dxa"/>
            <w:vMerge w:val="restart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вание 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ного события программы</w:t>
            </w:r>
          </w:p>
        </w:tc>
        <w:tc>
          <w:tcPr>
            <w:tcW w:w="990" w:type="dxa"/>
            <w:vMerge w:val="restart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310" w:type="dxa"/>
            <w:vMerge w:val="restart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670" w:type="dxa"/>
            <w:gridSpan w:val="12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3E421A" w:rsidRPr="00F76C26" w:rsidTr="00FF39D0">
        <w:tc>
          <w:tcPr>
            <w:tcW w:w="1384" w:type="dxa"/>
            <w:vMerge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520" w:type="dxa"/>
            <w:gridSpan w:val="4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630" w:type="dxa"/>
            <w:gridSpan w:val="4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3E421A" w:rsidRPr="00F76C26" w:rsidTr="00FF39D0">
        <w:tc>
          <w:tcPr>
            <w:tcW w:w="1384" w:type="dxa"/>
            <w:vMerge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100" w:type="dxa"/>
          </w:tcPr>
          <w:p w:rsidR="003E421A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21A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77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88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88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88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880" w:type="dxa"/>
          </w:tcPr>
          <w:p w:rsidR="003E421A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88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990" w:type="dxa"/>
          </w:tcPr>
          <w:p w:rsidR="003E421A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88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77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99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</w:tr>
    </w:tbl>
    <w:p w:rsidR="003E421A" w:rsidRPr="00262448" w:rsidRDefault="003E421A" w:rsidP="006952DF">
      <w:pPr>
        <w:spacing w:after="0" w:line="240" w:lineRule="auto"/>
        <w:contextualSpacing/>
        <w:jc w:val="center"/>
        <w:rPr>
          <w:rFonts w:ascii="Times New Roman" w:hAnsi="Times New Roman"/>
          <w:sz w:val="2"/>
          <w:szCs w:val="24"/>
        </w:rPr>
      </w:pPr>
    </w:p>
    <w:tbl>
      <w:tblPr>
        <w:tblW w:w="153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990"/>
        <w:gridCol w:w="2310"/>
        <w:gridCol w:w="770"/>
        <w:gridCol w:w="1100"/>
        <w:gridCol w:w="770"/>
        <w:gridCol w:w="880"/>
        <w:gridCol w:w="880"/>
        <w:gridCol w:w="880"/>
        <w:gridCol w:w="880"/>
        <w:gridCol w:w="880"/>
        <w:gridCol w:w="990"/>
        <w:gridCol w:w="880"/>
        <w:gridCol w:w="770"/>
        <w:gridCol w:w="990"/>
      </w:tblGrid>
      <w:tr w:rsidR="003E421A" w:rsidRPr="00262448" w:rsidTr="00FF39D0">
        <w:trPr>
          <w:tblHeader/>
        </w:trPr>
        <w:tc>
          <w:tcPr>
            <w:tcW w:w="1384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421A" w:rsidRPr="00141878" w:rsidTr="00FF39D0">
        <w:tc>
          <w:tcPr>
            <w:tcW w:w="1384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проектно-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сметной докумен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99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30.03.</w:t>
            </w:r>
          </w:p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FF39D0">
        <w:tc>
          <w:tcPr>
            <w:tcW w:w="1384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ние конкурс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ных процедур по отбору подрядных 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заций</w:t>
            </w:r>
          </w:p>
        </w:tc>
        <w:tc>
          <w:tcPr>
            <w:tcW w:w="99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E421A" w:rsidRPr="00F76C26" w:rsidRDefault="003E421A" w:rsidP="00A03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30.06.</w:t>
            </w:r>
          </w:p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21A" w:rsidRPr="00141878" w:rsidTr="00FF39D0">
        <w:tc>
          <w:tcPr>
            <w:tcW w:w="1384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ние работ, предус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мотренных в рамках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990" w:type="dxa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E421A" w:rsidRPr="00F76C26" w:rsidRDefault="003E421A" w:rsidP="00A03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3E421A" w:rsidRPr="00F76C26" w:rsidRDefault="003E421A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A8106D" w:rsidRDefault="003E421A" w:rsidP="002B2196">
      <w:pPr>
        <w:framePr w:w="5551" w:h="1621" w:hSpace="180" w:wrap="around" w:vAnchor="text" w:hAnchor="page" w:x="1015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3E421A" w:rsidRPr="00A8106D" w:rsidRDefault="003E421A" w:rsidP="002B2196">
      <w:pPr>
        <w:framePr w:w="5551" w:h="1621" w:hSpace="180" w:wrap="around" w:vAnchor="text" w:hAnchor="page" w:x="1015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2B2196">
      <w:pPr>
        <w:framePr w:w="5551" w:h="1621" w:hSpace="180" w:wrap="around" w:vAnchor="text" w:hAnchor="page" w:x="1015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2B2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814DE4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4D6AE6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A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 Волоконовка, ул. Гагарина, д. 65, д. 67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3E421A" w:rsidRPr="004D6AE6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п. Волоконовка, ул. Ленина, д. 33</w:t>
      </w:r>
    </w:p>
    <w:p w:rsidR="003E421A" w:rsidRPr="004D6AE6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п. Волоконовка, ул. Ленина, д. 20,</w:t>
      </w:r>
      <w:r w:rsidRPr="00D47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 Гая, д. 4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ул. Комарова, д. 1, д. 2, д. 4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4D6AE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 Пятницкое, пр. Маресевой, д. 5, ул. Свиридова, д. 1, д. 3, д. 5</w:t>
      </w:r>
    </w:p>
    <w:p w:rsidR="003E421A" w:rsidRDefault="003E421A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A8106D" w:rsidRDefault="003E421A" w:rsidP="002B2196">
      <w:pPr>
        <w:framePr w:w="5551" w:h="1621" w:hSpace="180" w:wrap="around" w:vAnchor="text" w:hAnchor="page" w:x="1026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3E421A" w:rsidRPr="00A8106D" w:rsidRDefault="003E421A" w:rsidP="002B2196">
      <w:pPr>
        <w:framePr w:w="5551" w:h="1621" w:hSpace="180" w:wrap="around" w:vAnchor="text" w:hAnchor="page" w:x="1026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2B2196">
      <w:pPr>
        <w:framePr w:w="5551" w:h="1621" w:hSpace="180" w:wrap="around" w:vAnchor="text" w:hAnchor="page" w:x="1026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2B219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общественных территорий</w:t>
      </w: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поселений Волоконовского района на 2018-2022 годы</w:t>
      </w: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21A" w:rsidRPr="00785454" w:rsidRDefault="003E421A" w:rsidP="006952DF">
      <w:pPr>
        <w:spacing w:after="0" w:line="240" w:lineRule="auto"/>
        <w:ind w:firstLine="1985"/>
        <w:rPr>
          <w:rFonts w:ascii="Times New Roman" w:hAnsi="Times New Roman"/>
          <w:color w:val="000000"/>
          <w:sz w:val="28"/>
          <w:szCs w:val="28"/>
        </w:rPr>
      </w:pPr>
      <w:r w:rsidRPr="00785454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Зона отдыха п. Волоконовка, ул. 60 лет Октября  (территория бывшего рынка)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A8106D" w:rsidRDefault="003E421A" w:rsidP="002B2196">
      <w:pPr>
        <w:framePr w:w="5551" w:h="1621" w:hSpace="180" w:wrap="around" w:vAnchor="text" w:hAnchor="page" w:x="1037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3E421A" w:rsidRPr="00A8106D" w:rsidRDefault="003E421A" w:rsidP="002B2196">
      <w:pPr>
        <w:framePr w:w="5551" w:h="1621" w:hSpace="180" w:wrap="around" w:vAnchor="text" w:hAnchor="page" w:x="1037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2B2196">
      <w:pPr>
        <w:framePr w:w="5551" w:h="1621" w:hSpace="180" w:wrap="around" w:vAnchor="text" w:hAnchor="page" w:x="1037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Адресный перечень объектов недвижимого имущества    </w:t>
      </w:r>
    </w:p>
    <w:p w:rsidR="003E421A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3E421A" w:rsidRPr="00814DE4" w:rsidRDefault="003E421A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3E421A" w:rsidRDefault="003E421A" w:rsidP="006952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ИП Кудряшов  В.Ю., п. Волоконовка, ул. Ленина, 72 </w:t>
      </w:r>
    </w:p>
    <w:p w:rsidR="003E421A" w:rsidRDefault="003E421A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ИП Мартынова С.Н., кафе «Тайм», п. Волоконовка, ул. Невского, 32 </w:t>
      </w:r>
    </w:p>
    <w:p w:rsidR="003E421A" w:rsidRDefault="003E421A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ИП Попов С.В., магазин «Прогресс», п. Волоконовка, ул. 60 лет Октября, 1</w:t>
      </w:r>
    </w:p>
    <w:p w:rsidR="003E421A" w:rsidRDefault="003E421A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ИП Молчанов  Н.А., п. Волоконовка, ул. 60 лет Октября, 1</w:t>
      </w:r>
    </w:p>
    <w:p w:rsidR="003E421A" w:rsidRDefault="003E421A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ИП Шайдарова В.В., п. Волоконовка, ул. 60 лет Октября, 1</w:t>
      </w:r>
    </w:p>
    <w:p w:rsidR="003E421A" w:rsidRDefault="003E421A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ИП Заржевский А.Н., ресторан «Прага»,</w:t>
      </w:r>
      <w:r w:rsidRPr="005E4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п. Волоконовка, ул. 60 лет Октября, 1</w:t>
      </w: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Сиротенко С.И., генеральный директор ОАО «Кондитерская фабрика «Белогорье»</w:t>
      </w: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Pr="00A8106D" w:rsidRDefault="003E421A" w:rsidP="006952DF">
      <w:pPr>
        <w:framePr w:w="5551" w:h="1621" w:hSpace="180" w:wrap="around" w:vAnchor="text" w:hAnchor="page" w:x="10155" w:y="37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3E421A" w:rsidRPr="00A8106D" w:rsidRDefault="003E421A" w:rsidP="006952DF">
      <w:pPr>
        <w:framePr w:w="5551" w:h="1621" w:hSpace="180" w:wrap="around" w:vAnchor="text" w:hAnchor="page" w:x="10155" w:y="37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3E421A" w:rsidRPr="00A8106D" w:rsidRDefault="003E421A" w:rsidP="006952DF">
      <w:pPr>
        <w:framePr w:w="5551" w:h="1621" w:hSpace="180" w:wrap="around" w:vAnchor="text" w:hAnchor="page" w:x="10155" w:y="37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3E421A" w:rsidRDefault="003E421A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3E421A" w:rsidRDefault="003E421A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3E421A" w:rsidRDefault="003E421A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421A" w:rsidRPr="003623E3" w:rsidRDefault="003E421A" w:rsidP="006952DF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3623E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3E3">
        <w:rPr>
          <w:rFonts w:ascii="Times New Roman" w:hAnsi="Times New Roman"/>
          <w:sz w:val="28"/>
          <w:szCs w:val="28"/>
        </w:rPr>
        <w:t xml:space="preserve"> ИЖС, п. Волоконовка, ул. </w:t>
      </w:r>
      <w:r>
        <w:rPr>
          <w:rFonts w:ascii="Times New Roman" w:hAnsi="Times New Roman"/>
          <w:sz w:val="28"/>
          <w:szCs w:val="28"/>
        </w:rPr>
        <w:t>Буденного</w:t>
      </w:r>
    </w:p>
    <w:p w:rsidR="003E421A" w:rsidRPr="003623E3" w:rsidRDefault="003E421A" w:rsidP="006952DF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23E3">
        <w:rPr>
          <w:rFonts w:ascii="Times New Roman" w:hAnsi="Times New Roman"/>
          <w:sz w:val="28"/>
          <w:szCs w:val="28"/>
        </w:rPr>
        <w:t xml:space="preserve">.. ИЖС, п. Волоконовка, ул. </w:t>
      </w:r>
      <w:r>
        <w:rPr>
          <w:rFonts w:ascii="Times New Roman" w:hAnsi="Times New Roman"/>
          <w:sz w:val="28"/>
          <w:szCs w:val="28"/>
        </w:rPr>
        <w:t>Жукова</w:t>
      </w:r>
    </w:p>
    <w:p w:rsidR="003E421A" w:rsidRDefault="003E421A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ind w:left="550" w:firstLine="708"/>
        <w:rPr>
          <w:rFonts w:ascii="Times New Roman" w:hAnsi="Times New Roman"/>
          <w:b/>
          <w:sz w:val="28"/>
          <w:szCs w:val="28"/>
        </w:rPr>
      </w:pPr>
    </w:p>
    <w:p w:rsidR="003E421A" w:rsidRDefault="003E421A" w:rsidP="006952DF">
      <w:pPr>
        <w:spacing w:after="0" w:line="240" w:lineRule="auto"/>
        <w:ind w:firstLine="2977"/>
        <w:jc w:val="right"/>
        <w:rPr>
          <w:rFonts w:ascii="Times New Roman" w:hAnsi="Times New Roman"/>
          <w:b/>
          <w:sz w:val="24"/>
          <w:szCs w:val="24"/>
        </w:rPr>
      </w:pPr>
    </w:p>
    <w:p w:rsidR="003E421A" w:rsidRDefault="003E421A" w:rsidP="006952DF">
      <w:pPr>
        <w:spacing w:after="0" w:line="240" w:lineRule="auto"/>
        <w:ind w:firstLine="2977"/>
        <w:jc w:val="right"/>
        <w:rPr>
          <w:rFonts w:ascii="Times New Roman" w:hAnsi="Times New Roman"/>
          <w:b/>
          <w:sz w:val="24"/>
          <w:szCs w:val="24"/>
        </w:rPr>
      </w:pPr>
    </w:p>
    <w:p w:rsidR="003E421A" w:rsidRPr="00814DE4" w:rsidRDefault="003E421A" w:rsidP="006952DF">
      <w:pPr>
        <w:spacing w:after="0" w:line="240" w:lineRule="auto"/>
        <w:jc w:val="center"/>
      </w:pPr>
    </w:p>
    <w:p w:rsidR="003E421A" w:rsidRDefault="003E421A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21A" w:rsidRDefault="003E421A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3E421A" w:rsidSect="002B2196">
      <w:headerReference w:type="even" r:id="rId26"/>
      <w:headerReference w:type="default" r:id="rId27"/>
      <w:headerReference w:type="first" r:id="rId28"/>
      <w:pgSz w:w="16838" w:h="11906" w:orient="landscape"/>
      <w:pgMar w:top="709" w:right="902" w:bottom="1701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1A" w:rsidRDefault="003E421A" w:rsidP="00786067">
      <w:pPr>
        <w:spacing w:after="0" w:line="240" w:lineRule="auto"/>
      </w:pPr>
      <w:r>
        <w:separator/>
      </w:r>
    </w:p>
  </w:endnote>
  <w:endnote w:type="continuationSeparator" w:id="1">
    <w:p w:rsidR="003E421A" w:rsidRDefault="003E421A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1A" w:rsidRDefault="003E421A" w:rsidP="00786067">
      <w:pPr>
        <w:spacing w:after="0" w:line="240" w:lineRule="auto"/>
      </w:pPr>
      <w:r>
        <w:separator/>
      </w:r>
    </w:p>
  </w:footnote>
  <w:footnote w:type="continuationSeparator" w:id="1">
    <w:p w:rsidR="003E421A" w:rsidRDefault="003E421A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1A" w:rsidRDefault="003E421A" w:rsidP="005F02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E421A" w:rsidRDefault="003E42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1A" w:rsidRDefault="003E421A">
    <w:pPr>
      <w:pStyle w:val="Header"/>
    </w:pPr>
  </w:p>
  <w:p w:rsidR="003E421A" w:rsidRDefault="003E421A">
    <w:pPr>
      <w:pStyle w:val="Header"/>
    </w:pPr>
  </w:p>
  <w:p w:rsidR="003E421A" w:rsidRDefault="003E421A" w:rsidP="005F02E5">
    <w:pPr>
      <w:pStyle w:val="Header"/>
      <w:framePr w:w="441" w:wrap="around" w:vAnchor="text" w:hAnchor="page" w:x="6271" w:y="16"/>
      <w:ind w:firstLine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E421A" w:rsidRDefault="003E421A" w:rsidP="00A8106D">
    <w:pPr>
      <w:pStyle w:val="Header"/>
      <w:jc w:val="center"/>
    </w:pPr>
  </w:p>
  <w:p w:rsidR="003E421A" w:rsidRDefault="003E421A">
    <w:pPr>
      <w:pStyle w:val="Header"/>
    </w:pPr>
  </w:p>
  <w:p w:rsidR="003E421A" w:rsidRDefault="003E42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1A" w:rsidRDefault="003E421A" w:rsidP="00BC6A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21A" w:rsidRDefault="003E421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1A" w:rsidRDefault="003E421A" w:rsidP="002B2196">
    <w:pPr>
      <w:pStyle w:val="Header"/>
      <w:framePr w:wrap="around" w:vAnchor="text" w:hAnchor="page" w:x="8065" w:y="3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3E421A" w:rsidRDefault="003E421A" w:rsidP="00AD497C">
    <w:pPr>
      <w:pStyle w:val="Header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1A" w:rsidRPr="00256301" w:rsidRDefault="003E421A">
    <w:pPr>
      <w:pStyle w:val="Header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3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5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6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5C03B0"/>
    <w:multiLevelType w:val="hybridMultilevel"/>
    <w:tmpl w:val="25524602"/>
    <w:lvl w:ilvl="0" w:tplc="C4D47850">
      <w:start w:val="1"/>
      <w:numFmt w:val="decimal"/>
      <w:lvlText w:val="%1."/>
      <w:lvlJc w:val="left"/>
      <w:pPr>
        <w:ind w:left="7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D4401D0"/>
    <w:multiLevelType w:val="hybridMultilevel"/>
    <w:tmpl w:val="F1C48BCA"/>
    <w:lvl w:ilvl="0" w:tplc="8C1444C6">
      <w:numFmt w:val="bullet"/>
      <w:pStyle w:val="Heading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Heading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Heading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Heading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4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7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1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33"/>
  </w:num>
  <w:num w:numId="4">
    <w:abstractNumId w:val="31"/>
  </w:num>
  <w:num w:numId="5">
    <w:abstractNumId w:val="11"/>
  </w:num>
  <w:num w:numId="6">
    <w:abstractNumId w:val="35"/>
  </w:num>
  <w:num w:numId="7">
    <w:abstractNumId w:val="16"/>
  </w:num>
  <w:num w:numId="8">
    <w:abstractNumId w:val="18"/>
  </w:num>
  <w:num w:numId="9">
    <w:abstractNumId w:val="19"/>
  </w:num>
  <w:num w:numId="10">
    <w:abstractNumId w:val="43"/>
  </w:num>
  <w:num w:numId="11">
    <w:abstractNumId w:val="27"/>
  </w:num>
  <w:num w:numId="12">
    <w:abstractNumId w:val="39"/>
  </w:num>
  <w:num w:numId="13">
    <w:abstractNumId w:val="13"/>
  </w:num>
  <w:num w:numId="14">
    <w:abstractNumId w:val="37"/>
  </w:num>
  <w:num w:numId="15">
    <w:abstractNumId w:val="0"/>
  </w:num>
  <w:num w:numId="16">
    <w:abstractNumId w:val="44"/>
  </w:num>
  <w:num w:numId="17">
    <w:abstractNumId w:val="38"/>
  </w:num>
  <w:num w:numId="18">
    <w:abstractNumId w:val="32"/>
  </w:num>
  <w:num w:numId="19">
    <w:abstractNumId w:val="1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5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0"/>
  </w:num>
  <w:num w:numId="36">
    <w:abstractNumId w:val="29"/>
  </w:num>
  <w:num w:numId="37">
    <w:abstractNumId w:val="26"/>
  </w:num>
  <w:num w:numId="38">
    <w:abstractNumId w:val="42"/>
  </w:num>
  <w:num w:numId="39">
    <w:abstractNumId w:val="28"/>
  </w:num>
  <w:num w:numId="40">
    <w:abstractNumId w:val="22"/>
  </w:num>
  <w:num w:numId="41">
    <w:abstractNumId w:val="36"/>
  </w:num>
  <w:num w:numId="42">
    <w:abstractNumId w:val="30"/>
  </w:num>
  <w:num w:numId="43">
    <w:abstractNumId w:val="21"/>
  </w:num>
  <w:num w:numId="44">
    <w:abstractNumId w:val="15"/>
  </w:num>
  <w:num w:numId="45">
    <w:abstractNumId w:val="14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5D"/>
    <w:rsid w:val="00000147"/>
    <w:rsid w:val="000020DB"/>
    <w:rsid w:val="0000276E"/>
    <w:rsid w:val="00007B43"/>
    <w:rsid w:val="00013EC3"/>
    <w:rsid w:val="00016DB2"/>
    <w:rsid w:val="00023DF2"/>
    <w:rsid w:val="0002685F"/>
    <w:rsid w:val="00035F59"/>
    <w:rsid w:val="0003718A"/>
    <w:rsid w:val="000400EE"/>
    <w:rsid w:val="00045538"/>
    <w:rsid w:val="000517A0"/>
    <w:rsid w:val="00061C13"/>
    <w:rsid w:val="00063172"/>
    <w:rsid w:val="00065CE3"/>
    <w:rsid w:val="00065DCC"/>
    <w:rsid w:val="00066B79"/>
    <w:rsid w:val="00066F66"/>
    <w:rsid w:val="000712DF"/>
    <w:rsid w:val="00072D3A"/>
    <w:rsid w:val="00073407"/>
    <w:rsid w:val="00073FCE"/>
    <w:rsid w:val="00075303"/>
    <w:rsid w:val="000764B3"/>
    <w:rsid w:val="00076FEB"/>
    <w:rsid w:val="00081F89"/>
    <w:rsid w:val="00082873"/>
    <w:rsid w:val="00093772"/>
    <w:rsid w:val="00093B6A"/>
    <w:rsid w:val="000978D6"/>
    <w:rsid w:val="000A3537"/>
    <w:rsid w:val="000A5077"/>
    <w:rsid w:val="000A5085"/>
    <w:rsid w:val="000B0C2C"/>
    <w:rsid w:val="000B3915"/>
    <w:rsid w:val="000B5949"/>
    <w:rsid w:val="000B7942"/>
    <w:rsid w:val="000C6AEB"/>
    <w:rsid w:val="000C7784"/>
    <w:rsid w:val="000D102B"/>
    <w:rsid w:val="000D1921"/>
    <w:rsid w:val="000D56B8"/>
    <w:rsid w:val="000D76DF"/>
    <w:rsid w:val="000E51B2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6C63"/>
    <w:rsid w:val="001178C4"/>
    <w:rsid w:val="00121A85"/>
    <w:rsid w:val="001255E8"/>
    <w:rsid w:val="001363AC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44B7"/>
    <w:rsid w:val="0016597D"/>
    <w:rsid w:val="001672F4"/>
    <w:rsid w:val="00170024"/>
    <w:rsid w:val="001738AA"/>
    <w:rsid w:val="00174E18"/>
    <w:rsid w:val="0017647A"/>
    <w:rsid w:val="00180222"/>
    <w:rsid w:val="001813FB"/>
    <w:rsid w:val="0018279E"/>
    <w:rsid w:val="001863ED"/>
    <w:rsid w:val="00190DCC"/>
    <w:rsid w:val="00193224"/>
    <w:rsid w:val="001933CE"/>
    <w:rsid w:val="00197D88"/>
    <w:rsid w:val="001A0601"/>
    <w:rsid w:val="001A2BA6"/>
    <w:rsid w:val="001A4F8C"/>
    <w:rsid w:val="001B726E"/>
    <w:rsid w:val="001C2C87"/>
    <w:rsid w:val="001C5172"/>
    <w:rsid w:val="001D1F18"/>
    <w:rsid w:val="001D20A6"/>
    <w:rsid w:val="001D5152"/>
    <w:rsid w:val="001E1980"/>
    <w:rsid w:val="001E344D"/>
    <w:rsid w:val="001E5435"/>
    <w:rsid w:val="00200364"/>
    <w:rsid w:val="00202AAC"/>
    <w:rsid w:val="0020366B"/>
    <w:rsid w:val="002119F7"/>
    <w:rsid w:val="002129D5"/>
    <w:rsid w:val="0021599F"/>
    <w:rsid w:val="00217FB4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6D86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80F30"/>
    <w:rsid w:val="0028210D"/>
    <w:rsid w:val="00282F15"/>
    <w:rsid w:val="00284A1E"/>
    <w:rsid w:val="00285EF3"/>
    <w:rsid w:val="00286487"/>
    <w:rsid w:val="002A5B28"/>
    <w:rsid w:val="002A6FE6"/>
    <w:rsid w:val="002A7AC7"/>
    <w:rsid w:val="002B2196"/>
    <w:rsid w:val="002B4107"/>
    <w:rsid w:val="002B432C"/>
    <w:rsid w:val="002B5719"/>
    <w:rsid w:val="002B7A16"/>
    <w:rsid w:val="002B7E89"/>
    <w:rsid w:val="002C171C"/>
    <w:rsid w:val="002C1D3F"/>
    <w:rsid w:val="002C6A2C"/>
    <w:rsid w:val="002C79CA"/>
    <w:rsid w:val="002D135B"/>
    <w:rsid w:val="002D1533"/>
    <w:rsid w:val="002D7DC0"/>
    <w:rsid w:val="002E1F19"/>
    <w:rsid w:val="003003DE"/>
    <w:rsid w:val="00302615"/>
    <w:rsid w:val="003047A9"/>
    <w:rsid w:val="003053DE"/>
    <w:rsid w:val="00316841"/>
    <w:rsid w:val="00317EC4"/>
    <w:rsid w:val="00321584"/>
    <w:rsid w:val="00326903"/>
    <w:rsid w:val="003275FE"/>
    <w:rsid w:val="00332676"/>
    <w:rsid w:val="00332C83"/>
    <w:rsid w:val="00334447"/>
    <w:rsid w:val="003412C2"/>
    <w:rsid w:val="003470BD"/>
    <w:rsid w:val="00352A3F"/>
    <w:rsid w:val="00360879"/>
    <w:rsid w:val="003623E3"/>
    <w:rsid w:val="00372FB3"/>
    <w:rsid w:val="00373E31"/>
    <w:rsid w:val="00375DCC"/>
    <w:rsid w:val="003851EC"/>
    <w:rsid w:val="00393BD1"/>
    <w:rsid w:val="00395DE0"/>
    <w:rsid w:val="00396512"/>
    <w:rsid w:val="003A3D32"/>
    <w:rsid w:val="003A7908"/>
    <w:rsid w:val="003B05C0"/>
    <w:rsid w:val="003B13AE"/>
    <w:rsid w:val="003B2A61"/>
    <w:rsid w:val="003B301C"/>
    <w:rsid w:val="003B4D0F"/>
    <w:rsid w:val="003B7F88"/>
    <w:rsid w:val="003C28BA"/>
    <w:rsid w:val="003C564C"/>
    <w:rsid w:val="003C5E79"/>
    <w:rsid w:val="003C6BE4"/>
    <w:rsid w:val="003D109F"/>
    <w:rsid w:val="003D52B3"/>
    <w:rsid w:val="003D6C9A"/>
    <w:rsid w:val="003E421A"/>
    <w:rsid w:val="003E773E"/>
    <w:rsid w:val="003F1A53"/>
    <w:rsid w:val="003F32D8"/>
    <w:rsid w:val="004009A3"/>
    <w:rsid w:val="00406BEA"/>
    <w:rsid w:val="00412072"/>
    <w:rsid w:val="00413B84"/>
    <w:rsid w:val="00424949"/>
    <w:rsid w:val="00430BD1"/>
    <w:rsid w:val="00431B3A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4C07"/>
    <w:rsid w:val="00456169"/>
    <w:rsid w:val="004569FC"/>
    <w:rsid w:val="004604CC"/>
    <w:rsid w:val="00465363"/>
    <w:rsid w:val="004656D4"/>
    <w:rsid w:val="00474F06"/>
    <w:rsid w:val="00481815"/>
    <w:rsid w:val="00481DAD"/>
    <w:rsid w:val="0048221E"/>
    <w:rsid w:val="0049052A"/>
    <w:rsid w:val="00494DD4"/>
    <w:rsid w:val="004A1CF1"/>
    <w:rsid w:val="004A3F34"/>
    <w:rsid w:val="004A6A9F"/>
    <w:rsid w:val="004A743F"/>
    <w:rsid w:val="004B0508"/>
    <w:rsid w:val="004C0B82"/>
    <w:rsid w:val="004C28D7"/>
    <w:rsid w:val="004C4682"/>
    <w:rsid w:val="004C6986"/>
    <w:rsid w:val="004D1E08"/>
    <w:rsid w:val="004D4DC7"/>
    <w:rsid w:val="004D6041"/>
    <w:rsid w:val="004D6AE6"/>
    <w:rsid w:val="004E3511"/>
    <w:rsid w:val="004E3AE6"/>
    <w:rsid w:val="004E4507"/>
    <w:rsid w:val="004E58EC"/>
    <w:rsid w:val="004E7527"/>
    <w:rsid w:val="004F17CC"/>
    <w:rsid w:val="004F1AFF"/>
    <w:rsid w:val="004F23B3"/>
    <w:rsid w:val="004F6D59"/>
    <w:rsid w:val="00501C8C"/>
    <w:rsid w:val="00515185"/>
    <w:rsid w:val="00523794"/>
    <w:rsid w:val="00526EA3"/>
    <w:rsid w:val="00535C69"/>
    <w:rsid w:val="00536F63"/>
    <w:rsid w:val="005378F6"/>
    <w:rsid w:val="00537B6D"/>
    <w:rsid w:val="0054095E"/>
    <w:rsid w:val="00540DE8"/>
    <w:rsid w:val="0054585A"/>
    <w:rsid w:val="00546980"/>
    <w:rsid w:val="00551B80"/>
    <w:rsid w:val="00554183"/>
    <w:rsid w:val="00554ED6"/>
    <w:rsid w:val="00565D5C"/>
    <w:rsid w:val="00580451"/>
    <w:rsid w:val="005849B3"/>
    <w:rsid w:val="00586B6B"/>
    <w:rsid w:val="00590156"/>
    <w:rsid w:val="0059047F"/>
    <w:rsid w:val="005A19AF"/>
    <w:rsid w:val="005A4561"/>
    <w:rsid w:val="005B0BC3"/>
    <w:rsid w:val="005B2768"/>
    <w:rsid w:val="005B4E57"/>
    <w:rsid w:val="005B6063"/>
    <w:rsid w:val="005C6F4E"/>
    <w:rsid w:val="005D20C3"/>
    <w:rsid w:val="005D4A96"/>
    <w:rsid w:val="005D4C56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4FBB"/>
    <w:rsid w:val="00615668"/>
    <w:rsid w:val="00616B61"/>
    <w:rsid w:val="00617425"/>
    <w:rsid w:val="00617CCD"/>
    <w:rsid w:val="006245A2"/>
    <w:rsid w:val="00636D97"/>
    <w:rsid w:val="006370FB"/>
    <w:rsid w:val="00637842"/>
    <w:rsid w:val="00645BD4"/>
    <w:rsid w:val="00646FB8"/>
    <w:rsid w:val="00650A1E"/>
    <w:rsid w:val="006560F4"/>
    <w:rsid w:val="006565AF"/>
    <w:rsid w:val="00660525"/>
    <w:rsid w:val="00660704"/>
    <w:rsid w:val="00666C45"/>
    <w:rsid w:val="006712A6"/>
    <w:rsid w:val="006750C7"/>
    <w:rsid w:val="00681167"/>
    <w:rsid w:val="006813A2"/>
    <w:rsid w:val="00682F61"/>
    <w:rsid w:val="00683486"/>
    <w:rsid w:val="0069073A"/>
    <w:rsid w:val="00690A4E"/>
    <w:rsid w:val="00693537"/>
    <w:rsid w:val="006939B1"/>
    <w:rsid w:val="006952DF"/>
    <w:rsid w:val="006A0B9D"/>
    <w:rsid w:val="006A5BC7"/>
    <w:rsid w:val="006A6CC4"/>
    <w:rsid w:val="006A6DD1"/>
    <w:rsid w:val="006A7766"/>
    <w:rsid w:val="006B3B0C"/>
    <w:rsid w:val="006B788F"/>
    <w:rsid w:val="006C15D3"/>
    <w:rsid w:val="006C1CB8"/>
    <w:rsid w:val="006D00E0"/>
    <w:rsid w:val="006D0C9D"/>
    <w:rsid w:val="006E32BB"/>
    <w:rsid w:val="006E37A0"/>
    <w:rsid w:val="006E5151"/>
    <w:rsid w:val="006E53C0"/>
    <w:rsid w:val="006F4C98"/>
    <w:rsid w:val="006F5D2D"/>
    <w:rsid w:val="006F6640"/>
    <w:rsid w:val="00703ADA"/>
    <w:rsid w:val="00704FF9"/>
    <w:rsid w:val="007051A0"/>
    <w:rsid w:val="00710586"/>
    <w:rsid w:val="00720BC3"/>
    <w:rsid w:val="007275B1"/>
    <w:rsid w:val="00727B51"/>
    <w:rsid w:val="00735097"/>
    <w:rsid w:val="00735843"/>
    <w:rsid w:val="007368E8"/>
    <w:rsid w:val="00736E32"/>
    <w:rsid w:val="00741F2E"/>
    <w:rsid w:val="00750565"/>
    <w:rsid w:val="00753B42"/>
    <w:rsid w:val="0075753A"/>
    <w:rsid w:val="00760199"/>
    <w:rsid w:val="00760FB6"/>
    <w:rsid w:val="0076541A"/>
    <w:rsid w:val="00766706"/>
    <w:rsid w:val="00772AB5"/>
    <w:rsid w:val="00773670"/>
    <w:rsid w:val="00776DBF"/>
    <w:rsid w:val="00776F8F"/>
    <w:rsid w:val="00777A8C"/>
    <w:rsid w:val="007808D3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AE5"/>
    <w:rsid w:val="007B6919"/>
    <w:rsid w:val="007C238A"/>
    <w:rsid w:val="007C251C"/>
    <w:rsid w:val="007C709C"/>
    <w:rsid w:val="007D0906"/>
    <w:rsid w:val="007D4956"/>
    <w:rsid w:val="007E1EFF"/>
    <w:rsid w:val="007E41C7"/>
    <w:rsid w:val="007E794E"/>
    <w:rsid w:val="007F539E"/>
    <w:rsid w:val="00801B73"/>
    <w:rsid w:val="00802B4D"/>
    <w:rsid w:val="008070E9"/>
    <w:rsid w:val="00807FAF"/>
    <w:rsid w:val="00811F2A"/>
    <w:rsid w:val="0081427C"/>
    <w:rsid w:val="008145B7"/>
    <w:rsid w:val="00814DE4"/>
    <w:rsid w:val="00815469"/>
    <w:rsid w:val="0081650A"/>
    <w:rsid w:val="00820604"/>
    <w:rsid w:val="00820D77"/>
    <w:rsid w:val="00836D49"/>
    <w:rsid w:val="00847004"/>
    <w:rsid w:val="008503D4"/>
    <w:rsid w:val="00850A22"/>
    <w:rsid w:val="00853356"/>
    <w:rsid w:val="00854FFC"/>
    <w:rsid w:val="00856F6B"/>
    <w:rsid w:val="00860699"/>
    <w:rsid w:val="00863CA5"/>
    <w:rsid w:val="00883E77"/>
    <w:rsid w:val="00885E5D"/>
    <w:rsid w:val="008935A5"/>
    <w:rsid w:val="00893B1D"/>
    <w:rsid w:val="008A110B"/>
    <w:rsid w:val="008A4000"/>
    <w:rsid w:val="008A6FA0"/>
    <w:rsid w:val="008A7E44"/>
    <w:rsid w:val="008B2687"/>
    <w:rsid w:val="008B30F5"/>
    <w:rsid w:val="008B3697"/>
    <w:rsid w:val="008B6CA1"/>
    <w:rsid w:val="008C21B9"/>
    <w:rsid w:val="008C238E"/>
    <w:rsid w:val="008C3CD2"/>
    <w:rsid w:val="008D005E"/>
    <w:rsid w:val="008D1EC7"/>
    <w:rsid w:val="008D1FD2"/>
    <w:rsid w:val="008D21D3"/>
    <w:rsid w:val="008D2445"/>
    <w:rsid w:val="008D30A4"/>
    <w:rsid w:val="008D5116"/>
    <w:rsid w:val="008D5760"/>
    <w:rsid w:val="008D7574"/>
    <w:rsid w:val="008E166A"/>
    <w:rsid w:val="008E292C"/>
    <w:rsid w:val="008F78A1"/>
    <w:rsid w:val="00902449"/>
    <w:rsid w:val="00903D83"/>
    <w:rsid w:val="00904604"/>
    <w:rsid w:val="00905F87"/>
    <w:rsid w:val="00906707"/>
    <w:rsid w:val="00906739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2D4"/>
    <w:rsid w:val="009428E4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2588"/>
    <w:rsid w:val="009703AB"/>
    <w:rsid w:val="00976D9A"/>
    <w:rsid w:val="00977E52"/>
    <w:rsid w:val="00984240"/>
    <w:rsid w:val="00985C43"/>
    <w:rsid w:val="0098628E"/>
    <w:rsid w:val="00994177"/>
    <w:rsid w:val="009B1A53"/>
    <w:rsid w:val="009B28EC"/>
    <w:rsid w:val="009B6F88"/>
    <w:rsid w:val="009C0911"/>
    <w:rsid w:val="009C0A41"/>
    <w:rsid w:val="009C3E73"/>
    <w:rsid w:val="009D31B5"/>
    <w:rsid w:val="009D43DE"/>
    <w:rsid w:val="009D5207"/>
    <w:rsid w:val="009D5F0D"/>
    <w:rsid w:val="009E155A"/>
    <w:rsid w:val="009E19C9"/>
    <w:rsid w:val="009E5C0E"/>
    <w:rsid w:val="009F2758"/>
    <w:rsid w:val="009F4FC8"/>
    <w:rsid w:val="00A03BE4"/>
    <w:rsid w:val="00A03E02"/>
    <w:rsid w:val="00A045CF"/>
    <w:rsid w:val="00A05801"/>
    <w:rsid w:val="00A05CE1"/>
    <w:rsid w:val="00A076E1"/>
    <w:rsid w:val="00A1122C"/>
    <w:rsid w:val="00A13E7D"/>
    <w:rsid w:val="00A15E19"/>
    <w:rsid w:val="00A212D0"/>
    <w:rsid w:val="00A32344"/>
    <w:rsid w:val="00A34B7D"/>
    <w:rsid w:val="00A35AF4"/>
    <w:rsid w:val="00A401B2"/>
    <w:rsid w:val="00A40AD6"/>
    <w:rsid w:val="00A40B1C"/>
    <w:rsid w:val="00A43EC9"/>
    <w:rsid w:val="00A50D46"/>
    <w:rsid w:val="00A525D2"/>
    <w:rsid w:val="00A53739"/>
    <w:rsid w:val="00A5423C"/>
    <w:rsid w:val="00A55776"/>
    <w:rsid w:val="00A60EF1"/>
    <w:rsid w:val="00A621A3"/>
    <w:rsid w:val="00A662C6"/>
    <w:rsid w:val="00A664BB"/>
    <w:rsid w:val="00A66F30"/>
    <w:rsid w:val="00A7246B"/>
    <w:rsid w:val="00A753EB"/>
    <w:rsid w:val="00A76ADB"/>
    <w:rsid w:val="00A8106D"/>
    <w:rsid w:val="00A81961"/>
    <w:rsid w:val="00A830EA"/>
    <w:rsid w:val="00A85394"/>
    <w:rsid w:val="00A856B1"/>
    <w:rsid w:val="00A870BB"/>
    <w:rsid w:val="00A9617E"/>
    <w:rsid w:val="00AA0A3E"/>
    <w:rsid w:val="00AA4D8C"/>
    <w:rsid w:val="00AA5362"/>
    <w:rsid w:val="00AA5375"/>
    <w:rsid w:val="00AA5B03"/>
    <w:rsid w:val="00AB186A"/>
    <w:rsid w:val="00AB5012"/>
    <w:rsid w:val="00AB6366"/>
    <w:rsid w:val="00AC1813"/>
    <w:rsid w:val="00AC2FBF"/>
    <w:rsid w:val="00AC31AA"/>
    <w:rsid w:val="00AD0A32"/>
    <w:rsid w:val="00AD0B58"/>
    <w:rsid w:val="00AD497C"/>
    <w:rsid w:val="00AD51FF"/>
    <w:rsid w:val="00AE01EF"/>
    <w:rsid w:val="00AE2713"/>
    <w:rsid w:val="00AE283C"/>
    <w:rsid w:val="00AE2E6F"/>
    <w:rsid w:val="00AE3391"/>
    <w:rsid w:val="00AE56CB"/>
    <w:rsid w:val="00AF3CC9"/>
    <w:rsid w:val="00AF6AEC"/>
    <w:rsid w:val="00AF6E0A"/>
    <w:rsid w:val="00B02558"/>
    <w:rsid w:val="00B04C59"/>
    <w:rsid w:val="00B07976"/>
    <w:rsid w:val="00B07DB9"/>
    <w:rsid w:val="00B119B6"/>
    <w:rsid w:val="00B13459"/>
    <w:rsid w:val="00B218CF"/>
    <w:rsid w:val="00B22293"/>
    <w:rsid w:val="00B23E76"/>
    <w:rsid w:val="00B25CAF"/>
    <w:rsid w:val="00B2616D"/>
    <w:rsid w:val="00B26641"/>
    <w:rsid w:val="00B311B7"/>
    <w:rsid w:val="00B32744"/>
    <w:rsid w:val="00B368DF"/>
    <w:rsid w:val="00B51219"/>
    <w:rsid w:val="00B51F49"/>
    <w:rsid w:val="00B52E4F"/>
    <w:rsid w:val="00B605C7"/>
    <w:rsid w:val="00B6247E"/>
    <w:rsid w:val="00B63490"/>
    <w:rsid w:val="00B63DCC"/>
    <w:rsid w:val="00B6439F"/>
    <w:rsid w:val="00B65617"/>
    <w:rsid w:val="00B66310"/>
    <w:rsid w:val="00B75061"/>
    <w:rsid w:val="00B76A0A"/>
    <w:rsid w:val="00B80DA0"/>
    <w:rsid w:val="00B919EC"/>
    <w:rsid w:val="00B955B8"/>
    <w:rsid w:val="00B958D1"/>
    <w:rsid w:val="00B97C69"/>
    <w:rsid w:val="00B97FD5"/>
    <w:rsid w:val="00BA57E0"/>
    <w:rsid w:val="00BA7096"/>
    <w:rsid w:val="00BB1C4C"/>
    <w:rsid w:val="00BB2B2A"/>
    <w:rsid w:val="00BB4863"/>
    <w:rsid w:val="00BB7D2E"/>
    <w:rsid w:val="00BC0084"/>
    <w:rsid w:val="00BC056C"/>
    <w:rsid w:val="00BC4EBA"/>
    <w:rsid w:val="00BC6A87"/>
    <w:rsid w:val="00BD70C7"/>
    <w:rsid w:val="00BE281A"/>
    <w:rsid w:val="00BE3404"/>
    <w:rsid w:val="00BE3F1B"/>
    <w:rsid w:val="00BE42BB"/>
    <w:rsid w:val="00BE48D7"/>
    <w:rsid w:val="00BE5FD0"/>
    <w:rsid w:val="00BF3727"/>
    <w:rsid w:val="00BF4103"/>
    <w:rsid w:val="00BF533F"/>
    <w:rsid w:val="00C04E4C"/>
    <w:rsid w:val="00C102CB"/>
    <w:rsid w:val="00C1358D"/>
    <w:rsid w:val="00C14E4F"/>
    <w:rsid w:val="00C17671"/>
    <w:rsid w:val="00C2495F"/>
    <w:rsid w:val="00C2790E"/>
    <w:rsid w:val="00C408CA"/>
    <w:rsid w:val="00C47DCA"/>
    <w:rsid w:val="00C6329F"/>
    <w:rsid w:val="00C72FCB"/>
    <w:rsid w:val="00C8321E"/>
    <w:rsid w:val="00C85DA9"/>
    <w:rsid w:val="00C872C4"/>
    <w:rsid w:val="00C87581"/>
    <w:rsid w:val="00C87DCF"/>
    <w:rsid w:val="00C9308E"/>
    <w:rsid w:val="00CA11A4"/>
    <w:rsid w:val="00CA53AC"/>
    <w:rsid w:val="00CA7481"/>
    <w:rsid w:val="00CB094D"/>
    <w:rsid w:val="00CB0FBE"/>
    <w:rsid w:val="00CD1AC3"/>
    <w:rsid w:val="00CD3401"/>
    <w:rsid w:val="00CD3A8A"/>
    <w:rsid w:val="00CD7012"/>
    <w:rsid w:val="00CE55B9"/>
    <w:rsid w:val="00CE784B"/>
    <w:rsid w:val="00CF5030"/>
    <w:rsid w:val="00D02D27"/>
    <w:rsid w:val="00D031FC"/>
    <w:rsid w:val="00D04445"/>
    <w:rsid w:val="00D1004D"/>
    <w:rsid w:val="00D13DF8"/>
    <w:rsid w:val="00D14E4A"/>
    <w:rsid w:val="00D15413"/>
    <w:rsid w:val="00D17BCA"/>
    <w:rsid w:val="00D234CC"/>
    <w:rsid w:val="00D2634A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7422"/>
    <w:rsid w:val="00D60DF0"/>
    <w:rsid w:val="00D61B9D"/>
    <w:rsid w:val="00D630D0"/>
    <w:rsid w:val="00D67267"/>
    <w:rsid w:val="00D7132E"/>
    <w:rsid w:val="00D74898"/>
    <w:rsid w:val="00D85140"/>
    <w:rsid w:val="00D939EC"/>
    <w:rsid w:val="00DA1D28"/>
    <w:rsid w:val="00DA20AC"/>
    <w:rsid w:val="00DA297A"/>
    <w:rsid w:val="00DA58F9"/>
    <w:rsid w:val="00DA607F"/>
    <w:rsid w:val="00DA61B4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F17EB"/>
    <w:rsid w:val="00DF2479"/>
    <w:rsid w:val="00DF4CC6"/>
    <w:rsid w:val="00DF52AF"/>
    <w:rsid w:val="00DF5C21"/>
    <w:rsid w:val="00E008F4"/>
    <w:rsid w:val="00E019E7"/>
    <w:rsid w:val="00E03941"/>
    <w:rsid w:val="00E041F1"/>
    <w:rsid w:val="00E07186"/>
    <w:rsid w:val="00E10F5C"/>
    <w:rsid w:val="00E131EE"/>
    <w:rsid w:val="00E15B00"/>
    <w:rsid w:val="00E1625E"/>
    <w:rsid w:val="00E17275"/>
    <w:rsid w:val="00E230FF"/>
    <w:rsid w:val="00E273DD"/>
    <w:rsid w:val="00E319C9"/>
    <w:rsid w:val="00E31C60"/>
    <w:rsid w:val="00E3216C"/>
    <w:rsid w:val="00E32FE2"/>
    <w:rsid w:val="00E33A23"/>
    <w:rsid w:val="00E360C7"/>
    <w:rsid w:val="00E41B79"/>
    <w:rsid w:val="00E451CC"/>
    <w:rsid w:val="00E455AC"/>
    <w:rsid w:val="00E45F6D"/>
    <w:rsid w:val="00E467B0"/>
    <w:rsid w:val="00E5402D"/>
    <w:rsid w:val="00E618B6"/>
    <w:rsid w:val="00E731E9"/>
    <w:rsid w:val="00E812B0"/>
    <w:rsid w:val="00E8407E"/>
    <w:rsid w:val="00E84282"/>
    <w:rsid w:val="00E84F5C"/>
    <w:rsid w:val="00E90692"/>
    <w:rsid w:val="00EA29E0"/>
    <w:rsid w:val="00EA2AF4"/>
    <w:rsid w:val="00EA39EB"/>
    <w:rsid w:val="00EA471F"/>
    <w:rsid w:val="00EB1674"/>
    <w:rsid w:val="00EB25C7"/>
    <w:rsid w:val="00EB67AA"/>
    <w:rsid w:val="00EC1E7C"/>
    <w:rsid w:val="00EC752C"/>
    <w:rsid w:val="00EC7906"/>
    <w:rsid w:val="00ED184B"/>
    <w:rsid w:val="00ED2845"/>
    <w:rsid w:val="00ED3F6A"/>
    <w:rsid w:val="00EE59FB"/>
    <w:rsid w:val="00EF21A4"/>
    <w:rsid w:val="00EF2466"/>
    <w:rsid w:val="00EF44F1"/>
    <w:rsid w:val="00EF4BA1"/>
    <w:rsid w:val="00EF5A8E"/>
    <w:rsid w:val="00F03BC8"/>
    <w:rsid w:val="00F115F7"/>
    <w:rsid w:val="00F11F3D"/>
    <w:rsid w:val="00F12458"/>
    <w:rsid w:val="00F13F0F"/>
    <w:rsid w:val="00F17A93"/>
    <w:rsid w:val="00F226A2"/>
    <w:rsid w:val="00F22772"/>
    <w:rsid w:val="00F23F45"/>
    <w:rsid w:val="00F34A94"/>
    <w:rsid w:val="00F41C6B"/>
    <w:rsid w:val="00F45F5E"/>
    <w:rsid w:val="00F50D79"/>
    <w:rsid w:val="00F57265"/>
    <w:rsid w:val="00F655F1"/>
    <w:rsid w:val="00F65795"/>
    <w:rsid w:val="00F65B09"/>
    <w:rsid w:val="00F677EE"/>
    <w:rsid w:val="00F715BA"/>
    <w:rsid w:val="00F74121"/>
    <w:rsid w:val="00F74C0C"/>
    <w:rsid w:val="00F76C26"/>
    <w:rsid w:val="00F80F0B"/>
    <w:rsid w:val="00F96514"/>
    <w:rsid w:val="00FA332A"/>
    <w:rsid w:val="00FA435C"/>
    <w:rsid w:val="00FA4685"/>
    <w:rsid w:val="00FA6FFA"/>
    <w:rsid w:val="00FB212E"/>
    <w:rsid w:val="00FB66EC"/>
    <w:rsid w:val="00FB7ECA"/>
    <w:rsid w:val="00FC27C5"/>
    <w:rsid w:val="00FC4CBE"/>
    <w:rsid w:val="00FC679A"/>
    <w:rsid w:val="00FC6935"/>
    <w:rsid w:val="00FD1D3C"/>
    <w:rsid w:val="00FD2E59"/>
    <w:rsid w:val="00FD67F0"/>
    <w:rsid w:val="00FD75A5"/>
    <w:rsid w:val="00FD78E2"/>
    <w:rsid w:val="00FE1113"/>
    <w:rsid w:val="00FE700C"/>
    <w:rsid w:val="00FF0C49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64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25D2"/>
    <w:rPr>
      <w:rFonts w:cs="Times New Roman"/>
    </w:rPr>
  </w:style>
  <w:style w:type="character" w:customStyle="1" w:styleId="2">
    <w:name w:val="Основной текст (2)"/>
    <w:basedOn w:val="DefaultParagraphFont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Малые прописные"/>
    <w:basedOn w:val="DefaultParagraphFont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B57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962588"/>
  </w:style>
  <w:style w:type="table" w:styleId="TableGrid">
    <w:name w:val="Table Grid"/>
    <w:basedOn w:val="TableNormal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497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AD497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97C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1Главный"/>
    <w:basedOn w:val="Normal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Основной шрифт абзаца1"/>
    <w:uiPriority w:val="99"/>
    <w:rsid w:val="00AD497C"/>
  </w:style>
  <w:style w:type="character" w:styleId="FollowedHyperlink">
    <w:name w:val="FollowedHyperlink"/>
    <w:basedOn w:val="DefaultParagraphFont"/>
    <w:uiPriority w:val="99"/>
    <w:rsid w:val="00AD497C"/>
    <w:rPr>
      <w:rFonts w:cs="Times New Roman"/>
      <w:color w:val="800080"/>
      <w:u w:val="single"/>
    </w:rPr>
  </w:style>
  <w:style w:type="character" w:customStyle="1" w:styleId="3">
    <w:name w:val="Знак Знак3"/>
    <w:uiPriority w:val="99"/>
    <w:rsid w:val="00AD497C"/>
  </w:style>
  <w:style w:type="character" w:customStyle="1" w:styleId="21">
    <w:name w:val="Знак Знак2"/>
    <w:uiPriority w:val="99"/>
    <w:rsid w:val="00AD497C"/>
  </w:style>
  <w:style w:type="character" w:customStyle="1" w:styleId="11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">
    <w:name w:val="Знак Знак"/>
    <w:uiPriority w:val="99"/>
    <w:rsid w:val="00AD497C"/>
  </w:style>
  <w:style w:type="character" w:customStyle="1" w:styleId="a0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FootnoteReference">
    <w:name w:val="footnote reference"/>
    <w:basedOn w:val="DefaultParagraphFont"/>
    <w:uiPriority w:val="99"/>
    <w:rsid w:val="00AD497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AD497C"/>
    <w:rPr>
      <w:rFonts w:cs="Times New Roman"/>
      <w:vertAlign w:val="superscript"/>
    </w:rPr>
  </w:style>
  <w:style w:type="character" w:customStyle="1" w:styleId="a1">
    <w:name w:val="Символы концевой сноски"/>
    <w:uiPriority w:val="99"/>
    <w:rsid w:val="00AD497C"/>
  </w:style>
  <w:style w:type="paragraph" w:customStyle="1" w:styleId="a2">
    <w:name w:val="Заголовок"/>
    <w:basedOn w:val="Normal"/>
    <w:next w:val="BodyText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AD497C"/>
    <w:rPr>
      <w:rFonts w:ascii="Arial" w:hAnsi="Arial" w:cs="Mangal"/>
    </w:rPr>
  </w:style>
  <w:style w:type="paragraph" w:customStyle="1" w:styleId="12">
    <w:name w:val="Название1"/>
    <w:basedOn w:val="Normal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4">
    <w:name w:val="Схема документа1"/>
    <w:basedOn w:val="Normal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3">
    <w:name w:val="Содержимое таблицы"/>
    <w:basedOn w:val="Normal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4">
    <w:name w:val="Заголовок таблицы"/>
    <w:basedOn w:val="a3"/>
    <w:uiPriority w:val="99"/>
    <w:rsid w:val="00AD497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AD497C"/>
  </w:style>
  <w:style w:type="table" w:customStyle="1" w:styleId="15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6">
    <w:name w:val="Цветовое выделение"/>
    <w:uiPriority w:val="99"/>
    <w:rsid w:val="00AD497C"/>
    <w:rPr>
      <w:b/>
      <w:color w:val="000080"/>
    </w:rPr>
  </w:style>
  <w:style w:type="character" w:customStyle="1" w:styleId="a7">
    <w:name w:val="Гипертекстовая ссылка"/>
    <w:uiPriority w:val="99"/>
    <w:rsid w:val="00AD497C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9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b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c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d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e">
    <w:name w:val="Не вступил в силу"/>
    <w:uiPriority w:val="99"/>
    <w:rsid w:val="00AD497C"/>
    <w:rPr>
      <w:b/>
      <w:color w:val="008080"/>
    </w:rPr>
  </w:style>
  <w:style w:type="character" w:customStyle="1" w:styleId="af">
    <w:name w:val="Опечатки"/>
    <w:uiPriority w:val="99"/>
    <w:rsid w:val="00AD497C"/>
    <w:rPr>
      <w:color w:val="FF0000"/>
    </w:rPr>
  </w:style>
  <w:style w:type="character" w:customStyle="1" w:styleId="af0">
    <w:name w:val="Продолжение ссылки"/>
    <w:uiPriority w:val="99"/>
    <w:rsid w:val="00AD497C"/>
  </w:style>
  <w:style w:type="character" w:customStyle="1" w:styleId="af1">
    <w:name w:val="Сравнение редакций"/>
    <w:uiPriority w:val="99"/>
    <w:rsid w:val="00AD497C"/>
    <w:rPr>
      <w:b/>
      <w:color w:val="000080"/>
    </w:rPr>
  </w:style>
  <w:style w:type="character" w:customStyle="1" w:styleId="af2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4">
    <w:name w:val="Утратил силу"/>
    <w:uiPriority w:val="99"/>
    <w:rsid w:val="00AD497C"/>
    <w:rPr>
      <w:b/>
      <w:strike/>
      <w:color w:val="808000"/>
    </w:rPr>
  </w:style>
  <w:style w:type="paragraph" w:customStyle="1" w:styleId="af5">
    <w:name w:val="Основное меню (преемственное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6">
    <w:name w:val="Внимание: криминал!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7">
    <w:name w:val="Внимание: недобросовестность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8">
    <w:name w:val="Заголовок группы контролов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9">
    <w:name w:val="Заголовок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a">
    <w:name w:val="Заголовок приложени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b">
    <w:name w:val="Заголовок распахивающейся части диалога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c">
    <w:name w:val="Заголовок статьи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d">
    <w:name w:val="Интерактивный заголовок"/>
    <w:basedOn w:val="a2"/>
    <w:next w:val="Normal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">
    <w:name w:val="Информация об изменениях"/>
    <w:basedOn w:val="afe"/>
    <w:next w:val="Normal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0">
    <w:name w:val="Текст (справк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1">
    <w:name w:val="Комментарий"/>
    <w:basedOn w:val="aff0"/>
    <w:next w:val="Normal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Normal"/>
    <w:uiPriority w:val="99"/>
    <w:rsid w:val="00AD497C"/>
    <w:pPr>
      <w:spacing w:before="0"/>
    </w:pPr>
  </w:style>
  <w:style w:type="paragraph" w:customStyle="1" w:styleId="aff3">
    <w:name w:val="Текст (ле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4">
    <w:name w:val="Колонтитул (левый)"/>
    <w:basedOn w:val="aff3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5">
    <w:name w:val="Текст (пра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6">
    <w:name w:val="Колонтитул (правый)"/>
    <w:basedOn w:val="aff5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Normal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8">
    <w:name w:val="Куда обратиться?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9">
    <w:name w:val="Моноширинны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Необходимые документы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b">
    <w:name w:val="Нормальный (таблиц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c">
    <w:name w:val="Объек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d">
    <w:name w:val="Таблицы (моноширинный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e">
    <w:name w:val="Оглавление"/>
    <w:basedOn w:val="affd"/>
    <w:next w:val="Normal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">
    <w:name w:val="Переменная часть"/>
    <w:basedOn w:val="af5"/>
    <w:next w:val="Normal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Normal"/>
    <w:uiPriority w:val="99"/>
    <w:rsid w:val="00AD497C"/>
    <w:rPr>
      <w:b/>
      <w:bCs/>
      <w:color w:val="000080"/>
      <w:sz w:val="24"/>
      <w:szCs w:val="24"/>
    </w:rPr>
  </w:style>
  <w:style w:type="paragraph" w:customStyle="1" w:styleId="afff2">
    <w:name w:val="Подчёркнуный текс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остоянная часть"/>
    <w:basedOn w:val="af5"/>
    <w:next w:val="Normal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5">
    <w:name w:val="Пример.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Примечание."/>
    <w:basedOn w:val="aff1"/>
    <w:next w:val="Normal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7">
    <w:name w:val="Словарная стать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Ссылка на официальную публикацию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Текст в таблице"/>
    <w:basedOn w:val="affb"/>
    <w:next w:val="Normal"/>
    <w:uiPriority w:val="99"/>
    <w:rsid w:val="00AD497C"/>
    <w:pPr>
      <w:ind w:firstLine="500"/>
    </w:pPr>
  </w:style>
  <w:style w:type="paragraph" w:customStyle="1" w:styleId="afffa">
    <w:name w:val="Технический комментари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b">
    <w:name w:val="Центрированный (таблица)"/>
    <w:basedOn w:val="affb"/>
    <w:next w:val="Normal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D4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497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497C"/>
    <w:rPr>
      <w:b/>
      <w:bCs/>
    </w:rPr>
  </w:style>
  <w:style w:type="paragraph" w:customStyle="1" w:styleId="16">
    <w:name w:val="Рецензия1"/>
    <w:hidden/>
    <w:uiPriority w:val="99"/>
    <w:semiHidden/>
    <w:rsid w:val="00AD497C"/>
    <w:rPr>
      <w:lang w:eastAsia="en-US"/>
    </w:rPr>
  </w:style>
  <w:style w:type="paragraph" w:customStyle="1" w:styleId="17">
    <w:name w:val="Абзац списка1"/>
    <w:basedOn w:val="Normal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8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2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0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3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c">
    <w:name w:val="Символ нумерации"/>
    <w:uiPriority w:val="99"/>
    <w:rsid w:val="00AD497C"/>
  </w:style>
  <w:style w:type="paragraph" w:customStyle="1" w:styleId="31">
    <w:name w:val="Название3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4">
    <w:name w:val="Название2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Normal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Normal"/>
    <w:next w:val="Normal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Normal"/>
    <w:next w:val="Normal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Normal"/>
    <w:next w:val="Normal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Normal"/>
    <w:next w:val="Normal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3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Normal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0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62C07701EF69C4F6F9F9B4060FEF25CCCD6128CF5D82869670BA0E10F661EC14B0F4CEA1E87FFF5EDC1h4Q8L" TargetMode="External"/><Relationship Id="rId13" Type="http://schemas.openxmlformats.org/officeDocument/2006/relationships/hyperlink" Target="consultantplus://offline/ref=7136001394ED6DDB9D4D27C829268666BB4A0D0D60E17395E1B74145F0p4x7K" TargetMode="External"/><Relationship Id="rId18" Type="http://schemas.openxmlformats.org/officeDocument/2006/relationships/hyperlink" Target="consultantplus://offline/ref=A4D1252AD4C8E9C105B042CEC6101BB3D74A78D744452DFD768570DB5A19F05E4BDFA8220C6EB7FA531ED5j7t4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A81D6A9FB3256CFEDD5EDE8DA6475C1E57C6E47B4B96DBA1931676C120A2203FE48B77C714F787B0C49EGDr0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36001394ED6DDB9D4D27C829268666BB49090A67E47395E1B74145F0p4x7K" TargetMode="External"/><Relationship Id="rId17" Type="http://schemas.openxmlformats.org/officeDocument/2006/relationships/hyperlink" Target="consultantplus://offline/ref=7FCC533A306145FC8FF894D63AC667C13C0D09C4E3D445783DD970CF014FF4672077AB9F1F4633EDBF3D58LFsAP" TargetMode="External"/><Relationship Id="rId25" Type="http://schemas.openxmlformats.org/officeDocument/2006/relationships/hyperlink" Target="consultantplus://offline/ref=DFF16D5318246E9EE9BCFE96751DA28E7A7CF7D5A5806DAD168C963B05B2A9A29D26A51B72F0DBAFI0w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5D8E295561AFC550BDAC79672A138FE62015F6518B38B3CF07F8A75C53E73D0CCFBFC8001C673C06851378tBP" TargetMode="External"/><Relationship Id="rId20" Type="http://schemas.openxmlformats.org/officeDocument/2006/relationships/hyperlink" Target="consultantplus://offline/ref=14A81D6A9FB3256CFEDD5EDE8DA6475C1E57C6E47B4B96DBA1931676C120A2203FE48B77C714F787B0C49DGDr0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36001394ED6DDB9D4D27C829268666B84A060B61E17395E1B74145F0p4x7K" TargetMode="External"/><Relationship Id="rId24" Type="http://schemas.openxmlformats.org/officeDocument/2006/relationships/hyperlink" Target="consultantplus://offline/ref=E32D0396D07A7F09266D87E786565EA7DEC5806C5C4D823DD0EF1D7C25088449A7FDE35F093C116FE295526Ch5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36001394ED6DDB9D4D27C829268666BB490D0061E67395E1B74145F047E77C1A1B7ACD66031948p4xAK" TargetMode="External"/><Relationship Id="rId23" Type="http://schemas.openxmlformats.org/officeDocument/2006/relationships/hyperlink" Target="consultantplus://offline/ref=E32D0396D07A7F09266D87E786565EA7DEC5806C5C4D823DD0EF1D7C25088449A7FDE35F093C116FE295516Ch5R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4D1252AD4C8E9C105B042CEC6101BB3D74A78D744452DFD768570DB5A19F05E4BDFA8220C6EB7FA531ED5j7t4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136001394ED6DDB9D4D39C53F4ADC6BBD43510566ED7BC6BCE81A18A74EED2B5D54238F220E1848423CD2p4x8K" TargetMode="External"/><Relationship Id="rId22" Type="http://schemas.openxmlformats.org/officeDocument/2006/relationships/hyperlink" Target="consultantplus://offline/ref=24C451EFF4F666FCED9DE40B11824FAF0352640732F904131FA593EEB7B9FA850EAB41D4746EE672D95791h9ZFR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46</Pages>
  <Words>10196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2</cp:lastModifiedBy>
  <cp:revision>20</cp:revision>
  <cp:lastPrinted>2017-11-01T06:25:00Z</cp:lastPrinted>
  <dcterms:created xsi:type="dcterms:W3CDTF">2017-10-25T13:00:00Z</dcterms:created>
  <dcterms:modified xsi:type="dcterms:W3CDTF">2017-11-01T06:26:00Z</dcterms:modified>
</cp:coreProperties>
</file>