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8F1" w:rsidRPr="00B30F9C" w:rsidRDefault="00AE257D" w:rsidP="00BE48F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B30F9C">
        <w:rPr>
          <w:rFonts w:ascii="Times New Roman" w:hAnsi="Times New Roman"/>
          <w:b/>
          <w:sz w:val="28"/>
          <w:szCs w:val="28"/>
        </w:rPr>
        <w:t xml:space="preserve">Информация о реализации муниципальной программы Волоконовского района </w:t>
      </w:r>
      <w:r w:rsidRPr="00B30F9C">
        <w:rPr>
          <w:rFonts w:ascii="Times New Roman" w:hAnsi="Times New Roman"/>
          <w:b/>
          <w:bCs/>
          <w:sz w:val="28"/>
          <w:szCs w:val="28"/>
        </w:rPr>
        <w:t>«</w:t>
      </w:r>
      <w:r w:rsidRPr="00B30F9C">
        <w:rPr>
          <w:rFonts w:ascii="Times New Roman" w:hAnsi="Times New Roman"/>
          <w:b/>
          <w:sz w:val="28"/>
          <w:szCs w:val="28"/>
        </w:rPr>
        <w:t>Развитие культуры и искусства Волоконовско</w:t>
      </w:r>
      <w:r w:rsidR="00BE48F1" w:rsidRPr="00B30F9C">
        <w:rPr>
          <w:rFonts w:ascii="Times New Roman" w:hAnsi="Times New Roman"/>
          <w:b/>
          <w:sz w:val="28"/>
          <w:szCs w:val="28"/>
        </w:rPr>
        <w:t>го</w:t>
      </w:r>
      <w:r w:rsidRPr="00B30F9C">
        <w:rPr>
          <w:rFonts w:ascii="Times New Roman" w:hAnsi="Times New Roman"/>
          <w:b/>
          <w:sz w:val="28"/>
          <w:szCs w:val="28"/>
        </w:rPr>
        <w:t xml:space="preserve"> район</w:t>
      </w:r>
      <w:r w:rsidR="00BE48F1" w:rsidRPr="00B30F9C">
        <w:rPr>
          <w:rFonts w:ascii="Times New Roman" w:hAnsi="Times New Roman"/>
          <w:b/>
          <w:sz w:val="28"/>
          <w:szCs w:val="28"/>
        </w:rPr>
        <w:t>а</w:t>
      </w:r>
      <w:r w:rsidRPr="00B30F9C">
        <w:rPr>
          <w:rFonts w:ascii="Times New Roman" w:hAnsi="Times New Roman"/>
          <w:b/>
          <w:bCs/>
          <w:sz w:val="28"/>
          <w:szCs w:val="28"/>
        </w:rPr>
        <w:t>»</w:t>
      </w:r>
    </w:p>
    <w:p w:rsidR="00944AC4" w:rsidRPr="00B30F9C" w:rsidRDefault="00AE257D" w:rsidP="00BE48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0F9C">
        <w:rPr>
          <w:rFonts w:ascii="Times New Roman" w:hAnsi="Times New Roman"/>
          <w:b/>
          <w:bCs/>
          <w:sz w:val="28"/>
          <w:szCs w:val="28"/>
        </w:rPr>
        <w:t xml:space="preserve"> за 20</w:t>
      </w:r>
      <w:r w:rsidR="00477C22" w:rsidRPr="00B30F9C">
        <w:rPr>
          <w:rFonts w:ascii="Times New Roman" w:hAnsi="Times New Roman"/>
          <w:b/>
          <w:bCs/>
          <w:sz w:val="28"/>
          <w:szCs w:val="28"/>
        </w:rPr>
        <w:t>2</w:t>
      </w:r>
      <w:r w:rsidR="006E5957">
        <w:rPr>
          <w:rFonts w:ascii="Times New Roman" w:hAnsi="Times New Roman"/>
          <w:b/>
          <w:bCs/>
          <w:sz w:val="28"/>
          <w:szCs w:val="28"/>
        </w:rPr>
        <w:t>2</w:t>
      </w:r>
      <w:r w:rsidRPr="00B30F9C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B30F9C" w:rsidRPr="00B30F9C" w:rsidRDefault="00944AC4" w:rsidP="00CF2B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F9C">
        <w:rPr>
          <w:rFonts w:ascii="Times New Roman" w:hAnsi="Times New Roman"/>
          <w:sz w:val="26"/>
          <w:szCs w:val="26"/>
        </w:rPr>
        <w:tab/>
      </w:r>
      <w:r w:rsidRPr="00B30F9C">
        <w:rPr>
          <w:rFonts w:ascii="Times New Roman" w:hAnsi="Times New Roman"/>
          <w:sz w:val="28"/>
          <w:szCs w:val="28"/>
        </w:rPr>
        <w:t xml:space="preserve">Муниципальная программа Волоконовского района </w:t>
      </w:r>
      <w:r w:rsidRPr="00B30F9C">
        <w:rPr>
          <w:rFonts w:ascii="Times New Roman" w:hAnsi="Times New Roman"/>
          <w:bCs/>
          <w:sz w:val="28"/>
          <w:szCs w:val="28"/>
        </w:rPr>
        <w:t>«</w:t>
      </w:r>
      <w:r w:rsidRPr="00B30F9C">
        <w:rPr>
          <w:rFonts w:ascii="Times New Roman" w:hAnsi="Times New Roman"/>
          <w:sz w:val="28"/>
          <w:szCs w:val="28"/>
        </w:rPr>
        <w:t>Развитие культуры и искусства в Волоконовском районе на 2015</w:t>
      </w:r>
      <w:r w:rsidR="00CF2BBC">
        <w:rPr>
          <w:rFonts w:ascii="Times New Roman" w:hAnsi="Times New Roman"/>
          <w:sz w:val="28"/>
          <w:szCs w:val="28"/>
        </w:rPr>
        <w:t xml:space="preserve"> – 2</w:t>
      </w:r>
      <w:r w:rsidRPr="00B30F9C">
        <w:rPr>
          <w:rFonts w:ascii="Times New Roman" w:hAnsi="Times New Roman"/>
          <w:sz w:val="28"/>
          <w:szCs w:val="28"/>
        </w:rPr>
        <w:t>020 годы</w:t>
      </w:r>
      <w:r w:rsidRPr="00B30F9C">
        <w:rPr>
          <w:rFonts w:ascii="Times New Roman" w:hAnsi="Times New Roman"/>
          <w:bCs/>
          <w:sz w:val="28"/>
          <w:szCs w:val="28"/>
        </w:rPr>
        <w:t>»</w:t>
      </w:r>
      <w:r w:rsidRPr="00B30F9C">
        <w:rPr>
          <w:rFonts w:ascii="Times New Roman" w:hAnsi="Times New Roman"/>
          <w:sz w:val="28"/>
          <w:szCs w:val="28"/>
        </w:rPr>
        <w:t xml:space="preserve"> утверждена постановлением главы администрации </w:t>
      </w:r>
      <w:r w:rsidR="00C36B4D" w:rsidRPr="00B30F9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B30F9C">
        <w:rPr>
          <w:rFonts w:ascii="Times New Roman" w:hAnsi="Times New Roman"/>
          <w:sz w:val="28"/>
          <w:szCs w:val="28"/>
        </w:rPr>
        <w:t xml:space="preserve">«Волоконовский  </w:t>
      </w:r>
      <w:r w:rsidRPr="00B30F9C">
        <w:rPr>
          <w:rFonts w:ascii="Times New Roman" w:hAnsi="Times New Roman" w:cs="Times New Roman"/>
          <w:sz w:val="28"/>
          <w:szCs w:val="28"/>
        </w:rPr>
        <w:t xml:space="preserve">район» Белгородской области от 04 сентября  2014 г. № 344 «Об утверждении муниципальной программы Волоконовского района </w:t>
      </w:r>
      <w:r w:rsidRPr="00B30F9C">
        <w:rPr>
          <w:rFonts w:ascii="Times New Roman" w:hAnsi="Times New Roman" w:cs="Times New Roman"/>
          <w:bCs/>
          <w:sz w:val="28"/>
          <w:szCs w:val="28"/>
        </w:rPr>
        <w:t>«</w:t>
      </w:r>
      <w:r w:rsidRPr="00B30F9C">
        <w:rPr>
          <w:rFonts w:ascii="Times New Roman" w:hAnsi="Times New Roman" w:cs="Times New Roman"/>
          <w:sz w:val="28"/>
          <w:szCs w:val="28"/>
        </w:rPr>
        <w:t>Развитие культуры и искусства в Волоконовском районе на 2015-2020 годы</w:t>
      </w:r>
      <w:r w:rsidRPr="00B30F9C">
        <w:rPr>
          <w:rFonts w:ascii="Times New Roman" w:hAnsi="Times New Roman" w:cs="Times New Roman"/>
          <w:bCs/>
          <w:sz w:val="28"/>
          <w:szCs w:val="28"/>
        </w:rPr>
        <w:t>»</w:t>
      </w:r>
      <w:r w:rsidR="00AE257D" w:rsidRPr="00B30F9C">
        <w:rPr>
          <w:rFonts w:ascii="Times New Roman" w:hAnsi="Times New Roman" w:cs="Times New Roman"/>
          <w:sz w:val="28"/>
          <w:szCs w:val="28"/>
        </w:rPr>
        <w:t xml:space="preserve">. </w:t>
      </w:r>
      <w:r w:rsidR="00BE48F1" w:rsidRPr="00B30F9C">
        <w:rPr>
          <w:rFonts w:ascii="Times New Roman" w:hAnsi="Times New Roman" w:cs="Times New Roman"/>
          <w:sz w:val="28"/>
          <w:szCs w:val="28"/>
        </w:rPr>
        <w:t>В 20</w:t>
      </w:r>
      <w:r w:rsidR="006E5957">
        <w:rPr>
          <w:rFonts w:ascii="Times New Roman" w:hAnsi="Times New Roman" w:cs="Times New Roman"/>
          <w:sz w:val="28"/>
          <w:szCs w:val="28"/>
        </w:rPr>
        <w:t>23</w:t>
      </w:r>
      <w:r w:rsidR="00BE48F1" w:rsidRPr="00B30F9C">
        <w:rPr>
          <w:rFonts w:ascii="Times New Roman" w:hAnsi="Times New Roman" w:cs="Times New Roman"/>
          <w:sz w:val="28"/>
          <w:szCs w:val="28"/>
        </w:rPr>
        <w:t xml:space="preserve"> году на основании постановления администрации Волоконовского района от </w:t>
      </w:r>
      <w:r w:rsidR="006E5957">
        <w:rPr>
          <w:rFonts w:ascii="Times New Roman" w:hAnsi="Times New Roman" w:cs="Times New Roman"/>
          <w:sz w:val="28"/>
          <w:szCs w:val="28"/>
        </w:rPr>
        <w:t>27.02.2023 года</w:t>
      </w:r>
      <w:r w:rsidR="00BE48F1" w:rsidRPr="00B30F9C">
        <w:rPr>
          <w:rFonts w:ascii="Times New Roman" w:hAnsi="Times New Roman" w:cs="Times New Roman"/>
          <w:sz w:val="28"/>
          <w:szCs w:val="28"/>
        </w:rPr>
        <w:t xml:space="preserve"> № 99-01/</w:t>
      </w:r>
      <w:r w:rsidR="006E5957">
        <w:rPr>
          <w:rFonts w:ascii="Times New Roman" w:hAnsi="Times New Roman" w:cs="Times New Roman"/>
          <w:sz w:val="28"/>
          <w:szCs w:val="28"/>
        </w:rPr>
        <w:t>59</w:t>
      </w:r>
      <w:r w:rsidR="00BE48F1" w:rsidRPr="00B30F9C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</w:t>
      </w:r>
      <w:r w:rsidR="00477C22" w:rsidRPr="00B30F9C">
        <w:rPr>
          <w:rFonts w:ascii="Times New Roman" w:hAnsi="Times New Roman" w:cs="Times New Roman"/>
          <w:sz w:val="28"/>
          <w:szCs w:val="28"/>
        </w:rPr>
        <w:t xml:space="preserve"> </w:t>
      </w:r>
      <w:r w:rsidR="00BE48F1" w:rsidRPr="00B30F9C">
        <w:rPr>
          <w:rFonts w:ascii="Times New Roman" w:hAnsi="Times New Roman" w:cs="Times New Roman"/>
          <w:sz w:val="28"/>
          <w:szCs w:val="28"/>
        </w:rPr>
        <w:t>главы администрации Волоконовского района  от 04 сентября 2014 года № 344»</w:t>
      </w:r>
      <w:r w:rsidR="00BE48F1" w:rsidRPr="00B30F9C">
        <w:t xml:space="preserve"> </w:t>
      </w:r>
      <w:r w:rsidR="00BE48F1" w:rsidRPr="00B30F9C">
        <w:rPr>
          <w:rFonts w:ascii="Times New Roman" w:hAnsi="Times New Roman" w:cs="Times New Roman"/>
          <w:sz w:val="28"/>
          <w:szCs w:val="28"/>
        </w:rPr>
        <w:t>муниципальная программа Волоконовского района «Развитие культуры и искусства Волоконовского района» утверждена в новой редакции.</w:t>
      </w:r>
      <w:r w:rsidR="00B30F9C" w:rsidRPr="00B30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7B9" w:rsidRPr="00B30F9C" w:rsidRDefault="00AE257D" w:rsidP="00CF2B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F9C">
        <w:rPr>
          <w:rFonts w:ascii="Times New Roman" w:hAnsi="Times New Roman" w:cs="Times New Roman"/>
          <w:sz w:val="28"/>
          <w:szCs w:val="28"/>
        </w:rPr>
        <w:t xml:space="preserve">В </w:t>
      </w:r>
      <w:r w:rsidR="00944AC4" w:rsidRPr="00B30F9C">
        <w:rPr>
          <w:rFonts w:ascii="Times New Roman" w:hAnsi="Times New Roman" w:cs="Times New Roman"/>
          <w:sz w:val="28"/>
          <w:szCs w:val="28"/>
        </w:rPr>
        <w:t>20</w:t>
      </w:r>
      <w:r w:rsidR="00B30F9C" w:rsidRPr="00B30F9C">
        <w:rPr>
          <w:rFonts w:ascii="Times New Roman" w:hAnsi="Times New Roman" w:cs="Times New Roman"/>
          <w:sz w:val="28"/>
          <w:szCs w:val="28"/>
        </w:rPr>
        <w:t>2</w:t>
      </w:r>
      <w:r w:rsidR="006E5957">
        <w:rPr>
          <w:rFonts w:ascii="Times New Roman" w:hAnsi="Times New Roman" w:cs="Times New Roman"/>
          <w:sz w:val="28"/>
          <w:szCs w:val="28"/>
        </w:rPr>
        <w:t>2</w:t>
      </w:r>
      <w:r w:rsidR="00944AC4" w:rsidRPr="00B30F9C">
        <w:rPr>
          <w:rFonts w:ascii="Times New Roman" w:hAnsi="Times New Roman" w:cs="Times New Roman"/>
          <w:sz w:val="28"/>
          <w:szCs w:val="28"/>
        </w:rPr>
        <w:t xml:space="preserve"> г</w:t>
      </w:r>
      <w:r w:rsidRPr="00B30F9C">
        <w:rPr>
          <w:rFonts w:ascii="Times New Roman" w:hAnsi="Times New Roman" w:cs="Times New Roman"/>
          <w:sz w:val="28"/>
          <w:szCs w:val="28"/>
        </w:rPr>
        <w:t>оду</w:t>
      </w:r>
      <w:r w:rsidR="00944AC4" w:rsidRPr="00B30F9C">
        <w:rPr>
          <w:rFonts w:ascii="Times New Roman" w:hAnsi="Times New Roman" w:cs="Times New Roman"/>
          <w:sz w:val="28"/>
          <w:szCs w:val="28"/>
        </w:rPr>
        <w:t xml:space="preserve"> на реализацию про</w:t>
      </w:r>
      <w:r w:rsidR="00F77C17" w:rsidRPr="00B30F9C">
        <w:rPr>
          <w:rFonts w:ascii="Times New Roman" w:hAnsi="Times New Roman" w:cs="Times New Roman"/>
          <w:sz w:val="28"/>
          <w:szCs w:val="28"/>
        </w:rPr>
        <w:t xml:space="preserve">граммы было запланировано </w:t>
      </w:r>
      <w:r w:rsidR="00CF2BBC" w:rsidRPr="00CF2BBC">
        <w:rPr>
          <w:rFonts w:ascii="Times New Roman" w:hAnsi="Times New Roman" w:cs="Times New Roman"/>
          <w:sz w:val="28"/>
          <w:szCs w:val="28"/>
        </w:rPr>
        <w:t>188 154,63</w:t>
      </w:r>
      <w:r w:rsidR="00CF2BBC">
        <w:rPr>
          <w:rFonts w:ascii="Times New Roman" w:hAnsi="Times New Roman" w:cs="Times New Roman"/>
          <w:sz w:val="28"/>
          <w:szCs w:val="28"/>
        </w:rPr>
        <w:t xml:space="preserve"> </w:t>
      </w:r>
      <w:r w:rsidR="00D137B9" w:rsidRPr="00B30F9C">
        <w:rPr>
          <w:rFonts w:ascii="Times New Roman" w:hAnsi="Times New Roman" w:cs="Times New Roman"/>
          <w:sz w:val="28"/>
          <w:szCs w:val="28"/>
        </w:rPr>
        <w:t xml:space="preserve">тыс. рублей, фактически </w:t>
      </w:r>
      <w:r w:rsidR="00944AC4" w:rsidRPr="00B30F9C">
        <w:rPr>
          <w:rFonts w:ascii="Times New Roman" w:hAnsi="Times New Roman" w:cs="Times New Roman"/>
          <w:sz w:val="28"/>
          <w:szCs w:val="28"/>
        </w:rPr>
        <w:t xml:space="preserve">профинансировано </w:t>
      </w:r>
      <w:r w:rsidR="00F77C17" w:rsidRPr="00B30F9C">
        <w:rPr>
          <w:rFonts w:ascii="Times New Roman" w:hAnsi="Times New Roman" w:cs="Times New Roman"/>
          <w:sz w:val="28"/>
          <w:szCs w:val="28"/>
        </w:rPr>
        <w:t xml:space="preserve">и освоено </w:t>
      </w:r>
      <w:r w:rsidR="00CF2BBC" w:rsidRPr="00CF2BBC">
        <w:rPr>
          <w:rFonts w:ascii="Times New Roman" w:hAnsi="Times New Roman" w:cs="Times New Roman"/>
          <w:sz w:val="28"/>
        </w:rPr>
        <w:t>188 154,63</w:t>
      </w:r>
      <w:r w:rsidR="00CF2BBC">
        <w:rPr>
          <w:rFonts w:ascii="Times New Roman" w:hAnsi="Times New Roman" w:cs="Times New Roman"/>
          <w:sz w:val="28"/>
        </w:rPr>
        <w:t xml:space="preserve"> </w:t>
      </w:r>
      <w:r w:rsidR="00D137B9" w:rsidRPr="00B30F9C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B30F9C" w:rsidRPr="00B30F9C">
        <w:rPr>
          <w:rFonts w:ascii="Times New Roman" w:hAnsi="Times New Roman" w:cs="Times New Roman"/>
          <w:sz w:val="28"/>
          <w:szCs w:val="28"/>
        </w:rPr>
        <w:t>100</w:t>
      </w:r>
      <w:r w:rsidR="00D137B9" w:rsidRPr="00B30F9C">
        <w:rPr>
          <w:rFonts w:ascii="Times New Roman" w:hAnsi="Times New Roman" w:cs="Times New Roman"/>
          <w:sz w:val="28"/>
          <w:szCs w:val="28"/>
        </w:rPr>
        <w:t xml:space="preserve"> </w:t>
      </w:r>
      <w:r w:rsidR="00944AC4" w:rsidRPr="00B30F9C">
        <w:rPr>
          <w:rFonts w:ascii="Times New Roman" w:hAnsi="Times New Roman" w:cs="Times New Roman"/>
          <w:sz w:val="28"/>
          <w:szCs w:val="28"/>
        </w:rPr>
        <w:t xml:space="preserve">% </w:t>
      </w:r>
      <w:r w:rsidR="00D137B9" w:rsidRPr="00B30F9C">
        <w:rPr>
          <w:rFonts w:ascii="Times New Roman" w:hAnsi="Times New Roman" w:cs="Times New Roman"/>
          <w:sz w:val="28"/>
          <w:szCs w:val="28"/>
        </w:rPr>
        <w:t xml:space="preserve">к </w:t>
      </w:r>
      <w:r w:rsidR="00944AC4" w:rsidRPr="00B30F9C">
        <w:rPr>
          <w:rFonts w:ascii="Times New Roman" w:hAnsi="Times New Roman" w:cs="Times New Roman"/>
          <w:sz w:val="28"/>
          <w:szCs w:val="28"/>
        </w:rPr>
        <w:t>плану</w:t>
      </w:r>
      <w:r w:rsidR="00D137B9" w:rsidRPr="00B30F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2BBC" w:rsidRPr="00CF2BBC" w:rsidRDefault="00CF2BBC" w:rsidP="00CF2BBC">
      <w:pPr>
        <w:pStyle w:val="ConsPlusNormal"/>
        <w:spacing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F2BBC">
        <w:rPr>
          <w:rFonts w:ascii="Times New Roman" w:eastAsiaTheme="minorEastAsia" w:hAnsi="Times New Roman" w:cs="Times New Roman"/>
          <w:sz w:val="28"/>
          <w:szCs w:val="28"/>
        </w:rPr>
        <w:t>В ходе реализации программы проведен комплекс мероприятий, направленных на развитие сферы культуры Волоконовского района. По итогам реализации подпрограммы 1 «Развитие библиотечного дела» достигнуто значение показателя «Количество посещений (в том числе виртуальных) муниципальных библиотек» 496,3 тыс. раз в год. В рамках мероприятия «Оказание услуг муниципальными библиотеками Волоконовского района» достигнуты следующие значения показателей: количество зарегистрированных пользователей (в том числе виртуальных) ‒ 22 тыс. человек, количество выданных экземпляров документов из фондов муниципальных библиотек ‒ 479,9 тыс. экземпляров, количество посещений сайтов муниципальных библиотек в сети Интернет ‒ 191,</w:t>
      </w:r>
      <w:proofErr w:type="gramStart"/>
      <w:r w:rsidRPr="00CF2BBC">
        <w:rPr>
          <w:rFonts w:ascii="Times New Roman" w:eastAsiaTheme="minorEastAsia" w:hAnsi="Times New Roman" w:cs="Times New Roman"/>
          <w:sz w:val="28"/>
          <w:szCs w:val="28"/>
        </w:rPr>
        <w:t>9  тыс.</w:t>
      </w:r>
      <w:proofErr w:type="gramEnd"/>
      <w:r w:rsidRPr="00CF2BBC">
        <w:rPr>
          <w:rFonts w:ascii="Times New Roman" w:eastAsiaTheme="minorEastAsia" w:hAnsi="Times New Roman" w:cs="Times New Roman"/>
          <w:sz w:val="28"/>
          <w:szCs w:val="28"/>
        </w:rPr>
        <w:t xml:space="preserve"> посещений в год, количество проведенных общественно значимых мероприятий ‒ 4 000 единиц.</w:t>
      </w:r>
    </w:p>
    <w:p w:rsidR="00CF2BBC" w:rsidRPr="00CF2BBC" w:rsidRDefault="00CF2BBC" w:rsidP="00CF2BBC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F2BBC">
        <w:rPr>
          <w:rFonts w:ascii="Times New Roman" w:eastAsiaTheme="minorEastAsia" w:hAnsi="Times New Roman" w:cs="Times New Roman"/>
          <w:sz w:val="28"/>
          <w:szCs w:val="28"/>
        </w:rPr>
        <w:tab/>
        <w:t>В рамках мероприятия «Комплектование книжных фондов муниципальных библиотек» количество новых поступлений изданий в муниципальные библиотеки составило 4,1 тыс. экземпляров. По итогам реализации мероприятия «Модернизация материально-технической базы муниципальных библиотек» доля муниципальных библиотек, имеющих статус «модельная», от общего количества муниципальных библиотек, составила 67 %.</w:t>
      </w:r>
    </w:p>
    <w:p w:rsidR="00CF2BBC" w:rsidRPr="00CF2BBC" w:rsidRDefault="00CF2BBC" w:rsidP="00CF2BBC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F2BBC">
        <w:rPr>
          <w:rFonts w:ascii="Times New Roman" w:eastAsiaTheme="minorEastAsia" w:hAnsi="Times New Roman" w:cs="Times New Roman"/>
          <w:sz w:val="28"/>
          <w:szCs w:val="28"/>
        </w:rPr>
        <w:tab/>
        <w:t>В ходе реализации подпрограммы 2 «Развитие музейного дела» достигнуто значение показателя «Количество посещений муниципального музея» составляет 27,3 тыс. единиц. В рамках мероприятия «Оказание услуг краеведческим музеем» достигнуто значение показателя «Доля музейных предметов, представленных (во всех формах) зрителю, в общем количестве музейных предметов основного фонда» ‒ 87,0 %, количество организованных виртуальных выставок – 38 единиц.</w:t>
      </w:r>
    </w:p>
    <w:p w:rsidR="00CF2BBC" w:rsidRPr="00CF2BBC" w:rsidRDefault="00CF2BBC" w:rsidP="00CF2BBC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F2BBC">
        <w:rPr>
          <w:rFonts w:ascii="Times New Roman" w:eastAsiaTheme="minorEastAsia" w:hAnsi="Times New Roman" w:cs="Times New Roman"/>
          <w:sz w:val="28"/>
          <w:szCs w:val="28"/>
        </w:rPr>
        <w:lastRenderedPageBreak/>
        <w:tab/>
        <w:t>В рамках реализации подпрограммы  «Культурно-досуговая деятельность и народное творчество» количество посетителей культурно-массовых мероприятий составило 1 115 228 человек. В ходе мероприятия «Оказание услуг муниципальными культурно-досуговыми учреждениями Волоконовского района» достигнуты следующие значения показателей: количество культурно-массовых мероприятий ‒ 11 737 единиц, количество действующих в течение года клубных формирований в культурно-досуговых учреждениях ‒ 579 единиц, число участников клубных формирований ‒ 8,9 тыс. человек. Количество клубных формирований самодеятельного народного творчества составило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Pr="00CF2BBC">
        <w:rPr>
          <w:rFonts w:ascii="Times New Roman" w:eastAsiaTheme="minorEastAsia" w:hAnsi="Times New Roman" w:cs="Times New Roman"/>
          <w:sz w:val="28"/>
          <w:szCs w:val="28"/>
        </w:rPr>
        <w:t xml:space="preserve"> 325 единиц. По итогам мероприятия «Капитальный ремонт объектов муниципальной собственности» доля муниципальных учреждений культуры, здания которых требуют капитального ремонта, составила 5,3 %.</w:t>
      </w:r>
    </w:p>
    <w:p w:rsidR="00CF2BBC" w:rsidRPr="00CF2BBC" w:rsidRDefault="00CF2BBC" w:rsidP="00CF2BBC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F2BBC">
        <w:rPr>
          <w:rFonts w:ascii="Times New Roman" w:eastAsiaTheme="minorEastAsia" w:hAnsi="Times New Roman" w:cs="Times New Roman"/>
          <w:sz w:val="28"/>
          <w:szCs w:val="28"/>
        </w:rPr>
        <w:tab/>
        <w:t xml:space="preserve">В рамках подпрограммы «Охрана, </w:t>
      </w:r>
      <w:proofErr w:type="gramStart"/>
      <w:r w:rsidRPr="00CF2BBC">
        <w:rPr>
          <w:rFonts w:ascii="Times New Roman" w:eastAsiaTheme="minorEastAsia" w:hAnsi="Times New Roman" w:cs="Times New Roman"/>
          <w:sz w:val="28"/>
          <w:szCs w:val="28"/>
        </w:rPr>
        <w:t>сохранение  и</w:t>
      </w:r>
      <w:proofErr w:type="gramEnd"/>
      <w:r w:rsidRPr="00CF2BBC">
        <w:rPr>
          <w:rFonts w:ascii="Times New Roman" w:eastAsiaTheme="minorEastAsia" w:hAnsi="Times New Roman" w:cs="Times New Roman"/>
          <w:sz w:val="28"/>
          <w:szCs w:val="28"/>
        </w:rPr>
        <w:t xml:space="preserve"> популяризация объектов культурного наследия (памятников истории и культуры)» доля объектов культурного наследия (памятников истории и культуры), находящихся в удовлетворительном состоянии (не требующих противоаварийных и восстановительных работ), от общего количества объектов культурного наследия, расположенных на территории Волоконовского района составила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Pr="00CF2BBC">
        <w:rPr>
          <w:rFonts w:ascii="Times New Roman" w:eastAsiaTheme="minorEastAsia" w:hAnsi="Times New Roman" w:cs="Times New Roman"/>
          <w:sz w:val="28"/>
          <w:szCs w:val="28"/>
        </w:rPr>
        <w:t xml:space="preserve">92 %. По итогам реализации основного мероприятия «Установление границ территорий объектов культурного наследия на территории Волоконовского района» доля объектов культурного наследия, для которых установлены границы территорий объектов культурного наследия, в общем </w:t>
      </w:r>
      <w:proofErr w:type="gramStart"/>
      <w:r w:rsidRPr="00CF2BBC">
        <w:rPr>
          <w:rFonts w:ascii="Times New Roman" w:eastAsiaTheme="minorEastAsia" w:hAnsi="Times New Roman" w:cs="Times New Roman"/>
          <w:sz w:val="28"/>
          <w:szCs w:val="28"/>
        </w:rPr>
        <w:t>количестве  объектов</w:t>
      </w:r>
      <w:proofErr w:type="gramEnd"/>
      <w:r w:rsidRPr="00CF2BBC">
        <w:rPr>
          <w:rFonts w:ascii="Times New Roman" w:eastAsiaTheme="minorEastAsia" w:hAnsi="Times New Roman" w:cs="Times New Roman"/>
          <w:sz w:val="28"/>
          <w:szCs w:val="28"/>
        </w:rPr>
        <w:t xml:space="preserve"> культурного наследия, расположенных на территории Волоконовского района ‒ 100 %.</w:t>
      </w:r>
    </w:p>
    <w:p w:rsidR="00CF2BBC" w:rsidRDefault="00CF2BBC" w:rsidP="00CF2BBC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F2BBC">
        <w:rPr>
          <w:rFonts w:ascii="Times New Roman" w:eastAsiaTheme="minorEastAsia" w:hAnsi="Times New Roman" w:cs="Times New Roman"/>
          <w:sz w:val="28"/>
          <w:szCs w:val="28"/>
        </w:rPr>
        <w:tab/>
        <w:t>В рамках подпрограммы «Муниципальная политика в сфере культуры» уровень удовлетворенности населения Волоконовского района качеством предоставляемых у</w:t>
      </w:r>
      <w:r>
        <w:rPr>
          <w:rFonts w:ascii="Times New Roman" w:eastAsiaTheme="minorEastAsia" w:hAnsi="Times New Roman" w:cs="Times New Roman"/>
          <w:sz w:val="28"/>
          <w:szCs w:val="28"/>
        </w:rPr>
        <w:t>слуг в сфере культуры составил 95,1</w:t>
      </w:r>
      <w:r w:rsidRPr="00CF2BBC">
        <w:rPr>
          <w:rFonts w:ascii="Times New Roman" w:eastAsiaTheme="minorEastAsia" w:hAnsi="Times New Roman" w:cs="Times New Roman"/>
          <w:sz w:val="28"/>
          <w:szCs w:val="28"/>
        </w:rPr>
        <w:t xml:space="preserve"> %. В ходе реализации основного мероприятия «Обеспечение деятельности муниципальных учреждений культуры» соотношение заработной платы работников муниципальных учреждений культуры Волоконовского района к средней заработной плате по Белгородской области составило 100 %.</w:t>
      </w:r>
    </w:p>
    <w:p w:rsidR="005D1FC1" w:rsidRPr="00B30F9C" w:rsidRDefault="005D1FC1" w:rsidP="00CF2BB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F9C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B30F9C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B30F9C">
        <w:rPr>
          <w:rFonts w:ascii="Times New Roman" w:hAnsi="Times New Roman"/>
          <w:bCs/>
          <w:sz w:val="28"/>
          <w:szCs w:val="28"/>
        </w:rPr>
        <w:t>20</w:t>
      </w:r>
      <w:r w:rsidR="00B30F9C" w:rsidRPr="00B30F9C">
        <w:rPr>
          <w:rFonts w:ascii="Times New Roman" w:hAnsi="Times New Roman"/>
          <w:bCs/>
          <w:sz w:val="28"/>
          <w:szCs w:val="28"/>
        </w:rPr>
        <w:t>2</w:t>
      </w:r>
      <w:r w:rsidR="00CF2BBC">
        <w:rPr>
          <w:rFonts w:ascii="Times New Roman" w:hAnsi="Times New Roman"/>
          <w:bCs/>
          <w:sz w:val="28"/>
          <w:szCs w:val="28"/>
        </w:rPr>
        <w:t>2</w:t>
      </w:r>
      <w:r w:rsidRPr="00B30F9C">
        <w:rPr>
          <w:rFonts w:ascii="Times New Roman" w:hAnsi="Times New Roman"/>
          <w:bCs/>
          <w:sz w:val="28"/>
          <w:szCs w:val="28"/>
        </w:rPr>
        <w:t xml:space="preserve"> года</w:t>
      </w:r>
      <w:r w:rsidRPr="00B30F9C">
        <w:rPr>
          <w:rFonts w:ascii="Times New Roman" w:hAnsi="Times New Roman" w:cs="Times New Roman"/>
          <w:sz w:val="28"/>
          <w:szCs w:val="28"/>
        </w:rPr>
        <w:t xml:space="preserve"> проведен мониторинг эффективности реализации </w:t>
      </w:r>
      <w:r w:rsidRPr="00B30F9C">
        <w:rPr>
          <w:rFonts w:ascii="Times New Roman" w:hAnsi="Times New Roman"/>
          <w:sz w:val="28"/>
          <w:szCs w:val="28"/>
        </w:rPr>
        <w:t xml:space="preserve">муниципальной программы Волоконовского района </w:t>
      </w:r>
      <w:r w:rsidRPr="00B30F9C">
        <w:rPr>
          <w:rFonts w:ascii="Times New Roman" w:hAnsi="Times New Roman"/>
          <w:bCs/>
          <w:sz w:val="28"/>
          <w:szCs w:val="28"/>
        </w:rPr>
        <w:t>«</w:t>
      </w:r>
      <w:r w:rsidRPr="00B30F9C">
        <w:rPr>
          <w:rFonts w:ascii="Times New Roman" w:hAnsi="Times New Roman"/>
          <w:sz w:val="28"/>
          <w:szCs w:val="28"/>
        </w:rPr>
        <w:t>Развитие культуры и искусства Волоконовско</w:t>
      </w:r>
      <w:r w:rsidR="00851811" w:rsidRPr="00B30F9C">
        <w:rPr>
          <w:rFonts w:ascii="Times New Roman" w:hAnsi="Times New Roman"/>
          <w:sz w:val="28"/>
          <w:szCs w:val="28"/>
        </w:rPr>
        <w:t>го</w:t>
      </w:r>
      <w:r w:rsidRPr="00B30F9C">
        <w:rPr>
          <w:rFonts w:ascii="Times New Roman" w:hAnsi="Times New Roman"/>
          <w:sz w:val="28"/>
          <w:szCs w:val="28"/>
        </w:rPr>
        <w:t xml:space="preserve"> район</w:t>
      </w:r>
      <w:r w:rsidR="00851811" w:rsidRPr="00B30F9C">
        <w:rPr>
          <w:rFonts w:ascii="Times New Roman" w:hAnsi="Times New Roman"/>
          <w:sz w:val="28"/>
          <w:szCs w:val="28"/>
        </w:rPr>
        <w:t>а</w:t>
      </w:r>
      <w:r w:rsidRPr="00B30F9C">
        <w:rPr>
          <w:rFonts w:ascii="Times New Roman" w:hAnsi="Times New Roman"/>
          <w:bCs/>
          <w:sz w:val="28"/>
          <w:szCs w:val="28"/>
        </w:rPr>
        <w:t>»</w:t>
      </w:r>
      <w:r w:rsidRPr="00B30F9C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5D1FC1" w:rsidRPr="00B30F9C" w:rsidSect="00B30F9C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C4"/>
    <w:rsid w:val="001A7CB4"/>
    <w:rsid w:val="0040332F"/>
    <w:rsid w:val="00457D26"/>
    <w:rsid w:val="00477C22"/>
    <w:rsid w:val="00480690"/>
    <w:rsid w:val="00524B11"/>
    <w:rsid w:val="00530FB8"/>
    <w:rsid w:val="005D1FC1"/>
    <w:rsid w:val="006E2AFA"/>
    <w:rsid w:val="006E5957"/>
    <w:rsid w:val="007033DF"/>
    <w:rsid w:val="007F0C14"/>
    <w:rsid w:val="0081146C"/>
    <w:rsid w:val="00851811"/>
    <w:rsid w:val="008F341A"/>
    <w:rsid w:val="00944AC4"/>
    <w:rsid w:val="009B504B"/>
    <w:rsid w:val="009C3611"/>
    <w:rsid w:val="00AC4FA0"/>
    <w:rsid w:val="00AE257D"/>
    <w:rsid w:val="00B1036B"/>
    <w:rsid w:val="00B229E3"/>
    <w:rsid w:val="00B26370"/>
    <w:rsid w:val="00B30F9C"/>
    <w:rsid w:val="00BE48F1"/>
    <w:rsid w:val="00C36B4D"/>
    <w:rsid w:val="00CB0D27"/>
    <w:rsid w:val="00CD2E86"/>
    <w:rsid w:val="00CF2BBC"/>
    <w:rsid w:val="00D137B9"/>
    <w:rsid w:val="00E2141C"/>
    <w:rsid w:val="00E37664"/>
    <w:rsid w:val="00EE7116"/>
    <w:rsid w:val="00F26B0B"/>
    <w:rsid w:val="00F4409C"/>
    <w:rsid w:val="00F524B1"/>
    <w:rsid w:val="00F77C17"/>
    <w:rsid w:val="00F94BA0"/>
    <w:rsid w:val="00FF6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5CC78-047C-4647-8A5F-AAF7C27C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D1F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5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UKVOL</dc:creator>
  <cp:lastModifiedBy>Пользователь</cp:lastModifiedBy>
  <cp:revision>2</cp:revision>
  <cp:lastPrinted>2022-02-21T07:54:00Z</cp:lastPrinted>
  <dcterms:created xsi:type="dcterms:W3CDTF">2023-03-15T11:07:00Z</dcterms:created>
  <dcterms:modified xsi:type="dcterms:W3CDTF">2023-03-15T11:07:00Z</dcterms:modified>
</cp:coreProperties>
</file>