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09" w:rsidRPr="00342DBF" w:rsidRDefault="00E75009" w:rsidP="00D83195">
      <w:pPr>
        <w:pStyle w:val="ConsPlusNonformat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2DBF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4F3E57" w:rsidRPr="00342DBF">
        <w:rPr>
          <w:rFonts w:ascii="Times New Roman" w:hAnsi="Times New Roman" w:cs="Times New Roman"/>
          <w:b/>
          <w:sz w:val="28"/>
          <w:szCs w:val="28"/>
        </w:rPr>
        <w:t>:</w:t>
      </w:r>
    </w:p>
    <w:p w:rsidR="00E75009" w:rsidRPr="00342DBF" w:rsidRDefault="00F53753" w:rsidP="00D83195">
      <w:pPr>
        <w:pStyle w:val="ConsPlusNonformat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>З</w:t>
      </w:r>
      <w:r w:rsidR="00D83195" w:rsidRPr="00342DBF">
        <w:rPr>
          <w:rFonts w:ascii="Times New Roman" w:hAnsi="Times New Roman" w:cs="Times New Roman"/>
          <w:b/>
          <w:sz w:val="28"/>
          <w:szCs w:val="28"/>
        </w:rPr>
        <w:t>аместител</w:t>
      </w:r>
      <w:r w:rsidRPr="00342DBF">
        <w:rPr>
          <w:rFonts w:ascii="Times New Roman" w:hAnsi="Times New Roman" w:cs="Times New Roman"/>
          <w:b/>
          <w:sz w:val="28"/>
          <w:szCs w:val="28"/>
        </w:rPr>
        <w:t>ь</w:t>
      </w:r>
      <w:r w:rsidR="004F3E57" w:rsidRPr="00342DBF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D83195" w:rsidRPr="00342DB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F3E57" w:rsidRPr="00342DBF">
        <w:rPr>
          <w:rFonts w:ascii="Times New Roman" w:hAnsi="Times New Roman" w:cs="Times New Roman"/>
          <w:b/>
          <w:sz w:val="28"/>
          <w:szCs w:val="28"/>
        </w:rPr>
        <w:t>р</w:t>
      </w:r>
      <w:r w:rsidR="00E75009" w:rsidRPr="00342DBF">
        <w:rPr>
          <w:rFonts w:ascii="Times New Roman" w:hAnsi="Times New Roman" w:cs="Times New Roman"/>
          <w:b/>
          <w:sz w:val="28"/>
          <w:szCs w:val="28"/>
        </w:rPr>
        <w:t>айона</w:t>
      </w:r>
      <w:r w:rsidR="004F3E57" w:rsidRPr="00342DBF">
        <w:rPr>
          <w:rFonts w:ascii="Times New Roman" w:hAnsi="Times New Roman" w:cs="Times New Roman"/>
          <w:b/>
          <w:sz w:val="28"/>
          <w:szCs w:val="28"/>
        </w:rPr>
        <w:t xml:space="preserve"> по стратегическому развитию</w:t>
      </w:r>
    </w:p>
    <w:p w:rsidR="00227760" w:rsidRPr="00342DBF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009" w:rsidRPr="00342DBF" w:rsidRDefault="00F53753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>О.В. Решетняк</w:t>
      </w:r>
      <w:r w:rsidR="00227760" w:rsidRPr="0034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09" w:rsidRPr="00342DB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27760" w:rsidRPr="00342DBF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009" w:rsidRPr="00342DBF" w:rsidRDefault="00E75009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>«</w:t>
      </w:r>
      <w:r w:rsidR="00D83195" w:rsidRPr="00342DBF">
        <w:rPr>
          <w:rFonts w:ascii="Times New Roman" w:hAnsi="Times New Roman" w:cs="Times New Roman"/>
          <w:b/>
          <w:sz w:val="28"/>
          <w:szCs w:val="28"/>
        </w:rPr>
        <w:t>2</w:t>
      </w:r>
      <w:r w:rsidR="00674632" w:rsidRPr="00342DBF">
        <w:rPr>
          <w:rFonts w:ascii="Times New Roman" w:hAnsi="Times New Roman" w:cs="Times New Roman"/>
          <w:b/>
          <w:sz w:val="28"/>
          <w:szCs w:val="28"/>
        </w:rPr>
        <w:t>7</w:t>
      </w:r>
      <w:r w:rsidRPr="00342DBF">
        <w:rPr>
          <w:rFonts w:ascii="Times New Roman" w:hAnsi="Times New Roman" w:cs="Times New Roman"/>
          <w:b/>
          <w:sz w:val="28"/>
          <w:szCs w:val="28"/>
        </w:rPr>
        <w:t>»</w:t>
      </w:r>
      <w:r w:rsidR="00E063D7" w:rsidRPr="00342DB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342DB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848AB" w:rsidRPr="00342DBF">
        <w:rPr>
          <w:rFonts w:ascii="Times New Roman" w:hAnsi="Times New Roman" w:cs="Times New Roman"/>
          <w:b/>
          <w:sz w:val="28"/>
          <w:szCs w:val="28"/>
        </w:rPr>
        <w:t>2</w:t>
      </w:r>
      <w:r w:rsidR="00674632" w:rsidRPr="00342DBF">
        <w:rPr>
          <w:rFonts w:ascii="Times New Roman" w:hAnsi="Times New Roman" w:cs="Times New Roman"/>
          <w:b/>
          <w:sz w:val="28"/>
          <w:szCs w:val="28"/>
        </w:rPr>
        <w:t>5</w:t>
      </w:r>
      <w:r w:rsidRPr="00342DB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5009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342DBF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342DBF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1D9" w:rsidRPr="00342DBF" w:rsidRDefault="00C351D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342DBF" w:rsidRDefault="00E75009" w:rsidP="00E75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5009" w:rsidRPr="00342DBF" w:rsidRDefault="00E75009" w:rsidP="00E75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E75009" w:rsidRPr="00342DBF" w:rsidRDefault="00E75009" w:rsidP="00E75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>за 20</w:t>
      </w:r>
      <w:r w:rsidR="00DA783D" w:rsidRPr="00342DBF">
        <w:rPr>
          <w:rFonts w:ascii="Times New Roman" w:hAnsi="Times New Roman" w:cs="Times New Roman"/>
          <w:b/>
          <w:sz w:val="28"/>
          <w:szCs w:val="28"/>
        </w:rPr>
        <w:t>2</w:t>
      </w:r>
      <w:r w:rsidR="00674632" w:rsidRPr="00342DBF">
        <w:rPr>
          <w:rFonts w:ascii="Times New Roman" w:hAnsi="Times New Roman" w:cs="Times New Roman"/>
          <w:b/>
          <w:sz w:val="28"/>
          <w:szCs w:val="28"/>
        </w:rPr>
        <w:t>4</w:t>
      </w:r>
      <w:r w:rsidRPr="00342D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5009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Наименование</w:t>
      </w:r>
      <w:r w:rsidR="00F53E68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Pr="00342DBF">
        <w:rPr>
          <w:rFonts w:ascii="Times New Roman" w:hAnsi="Times New Roman" w:cs="Times New Roman"/>
          <w:sz w:val="28"/>
          <w:szCs w:val="28"/>
        </w:rPr>
        <w:t>муниципальной</w:t>
      </w:r>
      <w:r w:rsidR="00F53E68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227760" w:rsidRPr="00342DBF">
        <w:rPr>
          <w:rFonts w:ascii="Times New Roman" w:hAnsi="Times New Roman" w:cs="Times New Roman"/>
          <w:sz w:val="28"/>
          <w:szCs w:val="28"/>
        </w:rPr>
        <w:t xml:space="preserve">программы:              </w:t>
      </w:r>
    </w:p>
    <w:p w:rsidR="00E75009" w:rsidRPr="00342DBF" w:rsidRDefault="00227760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Волоконовском районе </w:t>
      </w:r>
    </w:p>
    <w:p w:rsidR="00C351D9" w:rsidRPr="00342DBF" w:rsidRDefault="00C351D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227760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227760" w:rsidRPr="00342DBF" w:rsidRDefault="00227760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«Волоконовский район» Белгородской области </w:t>
      </w:r>
    </w:p>
    <w:p w:rsidR="00227760" w:rsidRPr="00342DBF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98B" w:rsidRPr="00342DBF" w:rsidRDefault="00E75009" w:rsidP="00E75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DB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342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BC2" w:rsidRPr="00342DBF" w:rsidRDefault="00D83195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>2</w:t>
      </w:r>
      <w:r w:rsidR="00674632" w:rsidRPr="00342DBF">
        <w:rPr>
          <w:rFonts w:ascii="Times New Roman" w:hAnsi="Times New Roman" w:cs="Times New Roman"/>
          <w:b/>
          <w:sz w:val="28"/>
          <w:szCs w:val="28"/>
        </w:rPr>
        <w:t>7</w:t>
      </w:r>
      <w:r w:rsidR="00C1198B" w:rsidRPr="00342DBF">
        <w:rPr>
          <w:rFonts w:ascii="Times New Roman" w:hAnsi="Times New Roman" w:cs="Times New Roman"/>
          <w:b/>
          <w:sz w:val="28"/>
          <w:szCs w:val="28"/>
        </w:rPr>
        <w:t>.02.20</w:t>
      </w:r>
      <w:r w:rsidR="001848AB" w:rsidRPr="00342DBF">
        <w:rPr>
          <w:rFonts w:ascii="Times New Roman" w:hAnsi="Times New Roman" w:cs="Times New Roman"/>
          <w:b/>
          <w:sz w:val="28"/>
          <w:szCs w:val="28"/>
        </w:rPr>
        <w:t>2</w:t>
      </w:r>
      <w:r w:rsidR="00674632" w:rsidRPr="00342DBF">
        <w:rPr>
          <w:rFonts w:ascii="Times New Roman" w:hAnsi="Times New Roman" w:cs="Times New Roman"/>
          <w:b/>
          <w:sz w:val="28"/>
          <w:szCs w:val="28"/>
        </w:rPr>
        <w:t>5</w:t>
      </w:r>
      <w:r w:rsidR="00C1198B" w:rsidRPr="00342DBF">
        <w:rPr>
          <w:rFonts w:ascii="Times New Roman" w:hAnsi="Times New Roman" w:cs="Times New Roman"/>
          <w:b/>
          <w:sz w:val="28"/>
          <w:szCs w:val="28"/>
        </w:rPr>
        <w:t>г.</w:t>
      </w:r>
    </w:p>
    <w:p w:rsidR="00DF7078" w:rsidRPr="00342DBF" w:rsidRDefault="00DF7078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342DB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D31" w:rsidRPr="00342DBF" w:rsidRDefault="00786D31" w:rsidP="00473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334F1" w:rsidRPr="00342DBF" w:rsidRDefault="00E334F1" w:rsidP="0078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86D31" w:rsidRPr="00342DBF">
        <w:rPr>
          <w:rFonts w:ascii="Times New Roman" w:hAnsi="Times New Roman" w:cs="Times New Roman"/>
          <w:b/>
          <w:sz w:val="28"/>
          <w:szCs w:val="28"/>
        </w:rPr>
        <w:t xml:space="preserve">ояснительная </w:t>
      </w:r>
      <w:r w:rsidR="00B57A4A" w:rsidRPr="00342DBF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F7078" w:rsidRPr="00342DBF" w:rsidRDefault="00DF7078" w:rsidP="00EF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B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F1D30" w:rsidRPr="00342DBF">
        <w:rPr>
          <w:rFonts w:ascii="Times New Roman" w:hAnsi="Times New Roman" w:cs="Times New Roman"/>
          <w:b/>
          <w:sz w:val="28"/>
          <w:szCs w:val="28"/>
        </w:rPr>
        <w:t xml:space="preserve">отчету о реализации </w:t>
      </w:r>
      <w:r w:rsidRPr="00342DBF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EF1D30" w:rsidRPr="00342DBF">
        <w:rPr>
          <w:rFonts w:ascii="Times New Roman" w:hAnsi="Times New Roman" w:cs="Times New Roman"/>
          <w:b/>
          <w:sz w:val="28"/>
          <w:szCs w:val="28"/>
        </w:rPr>
        <w:t>ы</w:t>
      </w:r>
      <w:r w:rsidRPr="00342DBF"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  <w:r w:rsidR="000C05E5" w:rsidRPr="00342DBF">
        <w:rPr>
          <w:rFonts w:ascii="Times New Roman" w:hAnsi="Times New Roman" w:cs="Times New Roman"/>
          <w:b/>
          <w:sz w:val="28"/>
          <w:szCs w:val="28"/>
        </w:rPr>
        <w:t>«</w:t>
      </w:r>
      <w:r w:rsidRPr="00342DBF">
        <w:rPr>
          <w:rFonts w:ascii="Times New Roman" w:hAnsi="Times New Roman" w:cs="Times New Roman"/>
          <w:b/>
          <w:sz w:val="28"/>
          <w:szCs w:val="28"/>
        </w:rPr>
        <w:t>Развитие экономического потенциала и формирование благоприятного предпринимательского</w:t>
      </w:r>
      <w:r w:rsidR="00B57A4A" w:rsidRPr="00342DBF">
        <w:rPr>
          <w:rFonts w:ascii="Times New Roman" w:hAnsi="Times New Roman" w:cs="Times New Roman"/>
          <w:b/>
          <w:sz w:val="28"/>
          <w:szCs w:val="28"/>
        </w:rPr>
        <w:t xml:space="preserve"> климата в Волоконовском районе</w:t>
      </w:r>
      <w:r w:rsidRPr="00342DBF">
        <w:rPr>
          <w:rFonts w:ascii="Times New Roman" w:hAnsi="Times New Roman" w:cs="Times New Roman"/>
          <w:b/>
          <w:sz w:val="28"/>
          <w:szCs w:val="28"/>
        </w:rPr>
        <w:t>»</w:t>
      </w:r>
      <w:r w:rsidR="00EF1D30" w:rsidRPr="00342DB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53576" w:rsidRPr="00342DBF">
        <w:rPr>
          <w:rFonts w:ascii="Times New Roman" w:hAnsi="Times New Roman" w:cs="Times New Roman"/>
          <w:b/>
          <w:sz w:val="28"/>
          <w:szCs w:val="28"/>
        </w:rPr>
        <w:t>2</w:t>
      </w:r>
      <w:r w:rsidR="00841C76" w:rsidRPr="00342DBF">
        <w:rPr>
          <w:rFonts w:ascii="Times New Roman" w:hAnsi="Times New Roman" w:cs="Times New Roman"/>
          <w:b/>
          <w:sz w:val="28"/>
          <w:szCs w:val="28"/>
        </w:rPr>
        <w:t>4</w:t>
      </w:r>
      <w:r w:rsidR="00EF1D30" w:rsidRPr="00342D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069C" w:rsidRPr="00342DBF" w:rsidRDefault="0076069C" w:rsidP="00EF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A4A" w:rsidRPr="00342DBF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Муниципальная программа Волоконовского района </w:t>
      </w:r>
      <w:r w:rsidRPr="00342D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DBF">
        <w:rPr>
          <w:rFonts w:ascii="Times New Roman" w:hAnsi="Times New Roman" w:cs="Times New Roman"/>
          <w:sz w:val="28"/>
          <w:szCs w:val="28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Pr="00342DBF">
        <w:rPr>
          <w:rFonts w:ascii="Times New Roman" w:hAnsi="Times New Roman" w:cs="Times New Roman"/>
          <w:bCs/>
          <w:sz w:val="28"/>
          <w:szCs w:val="28"/>
        </w:rPr>
        <w:t xml:space="preserve">» утверждена </w:t>
      </w:r>
      <w:hyperlink r:id="rId8" w:history="1">
        <w:r w:rsidRPr="00342DB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42DBF">
        <w:rPr>
          <w:rFonts w:ascii="Times New Roman" w:hAnsi="Times New Roman" w:cs="Times New Roman"/>
          <w:sz w:val="28"/>
          <w:szCs w:val="28"/>
        </w:rPr>
        <w:t>м</w:t>
      </w:r>
      <w:r w:rsidR="00C464A7" w:rsidRPr="00342DBF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</w:t>
      </w:r>
      <w:r w:rsidRPr="00342DBF">
        <w:rPr>
          <w:rFonts w:ascii="Times New Roman" w:hAnsi="Times New Roman" w:cs="Times New Roman"/>
          <w:sz w:val="28"/>
          <w:szCs w:val="28"/>
        </w:rPr>
        <w:t>26 сентября 2014 года №379.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В целях актуализации и повышения эффективности реализации муниципальной программы принят</w:t>
      </w:r>
      <w:r w:rsidR="00841C76" w:rsidRPr="00342DBF">
        <w:rPr>
          <w:rFonts w:ascii="Times New Roman" w:hAnsi="Times New Roman" w:cs="Times New Roman"/>
          <w:sz w:val="28"/>
          <w:szCs w:val="28"/>
        </w:rPr>
        <w:t>ы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41C76" w:rsidRPr="00342DBF">
        <w:rPr>
          <w:rFonts w:ascii="Times New Roman" w:hAnsi="Times New Roman" w:cs="Times New Roman"/>
          <w:sz w:val="28"/>
          <w:szCs w:val="28"/>
        </w:rPr>
        <w:t>я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C464A7" w:rsidRPr="00342DBF">
        <w:rPr>
          <w:rFonts w:ascii="Times New Roman" w:hAnsi="Times New Roman" w:cs="Times New Roman"/>
          <w:sz w:val="28"/>
          <w:szCs w:val="28"/>
        </w:rPr>
        <w:t xml:space="preserve">администрации района от </w:t>
      </w:r>
      <w:r w:rsidR="00DD45FA" w:rsidRPr="00342DBF">
        <w:rPr>
          <w:rFonts w:ascii="Times New Roman" w:hAnsi="Times New Roman" w:cs="Times New Roman"/>
          <w:sz w:val="28"/>
          <w:szCs w:val="28"/>
        </w:rPr>
        <w:t>8</w:t>
      </w:r>
      <w:r w:rsidR="003A0B2D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76291F" w:rsidRPr="00342DBF">
        <w:rPr>
          <w:rFonts w:ascii="Times New Roman" w:hAnsi="Times New Roman" w:cs="Times New Roman"/>
          <w:sz w:val="28"/>
          <w:szCs w:val="28"/>
        </w:rPr>
        <w:t>февраля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20</w:t>
      </w:r>
      <w:r w:rsidR="003A0B2D" w:rsidRPr="00342DBF">
        <w:rPr>
          <w:rFonts w:ascii="Times New Roman" w:hAnsi="Times New Roman" w:cs="Times New Roman"/>
          <w:sz w:val="28"/>
          <w:szCs w:val="28"/>
        </w:rPr>
        <w:t>2</w:t>
      </w:r>
      <w:r w:rsidR="00DD45FA" w:rsidRPr="00342DBF">
        <w:rPr>
          <w:rFonts w:ascii="Times New Roman" w:hAnsi="Times New Roman" w:cs="Times New Roman"/>
          <w:sz w:val="28"/>
          <w:szCs w:val="28"/>
        </w:rPr>
        <w:t>4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45FA" w:rsidRPr="00342DBF">
        <w:rPr>
          <w:rFonts w:ascii="Times New Roman" w:hAnsi="Times New Roman" w:cs="Times New Roman"/>
          <w:sz w:val="28"/>
          <w:szCs w:val="28"/>
        </w:rPr>
        <w:t>99-01/49</w:t>
      </w:r>
      <w:r w:rsidR="00841C76" w:rsidRPr="00342DBF">
        <w:rPr>
          <w:rFonts w:ascii="Times New Roman" w:hAnsi="Times New Roman" w:cs="Times New Roman"/>
          <w:sz w:val="28"/>
          <w:szCs w:val="28"/>
        </w:rPr>
        <w:t>, от 3 апреля 2024 года №99-01/136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C464A7" w:rsidRPr="00342DB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B4428" w:rsidRPr="00342DBF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26 сентября 2014 года №379»</w:t>
      </w:r>
      <w:r w:rsidR="00483FC4" w:rsidRPr="00342DBF">
        <w:rPr>
          <w:rFonts w:ascii="Times New Roman" w:hAnsi="Times New Roman" w:cs="Times New Roman"/>
          <w:sz w:val="28"/>
          <w:szCs w:val="28"/>
        </w:rPr>
        <w:t>.</w:t>
      </w:r>
    </w:p>
    <w:p w:rsidR="003821A5" w:rsidRPr="00342DBF" w:rsidRDefault="003821A5" w:rsidP="003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Муниципальная программа состоит из 4-х подпрограмм:</w:t>
      </w:r>
    </w:p>
    <w:p w:rsidR="003821A5" w:rsidRPr="00342DBF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BF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3821A5" w:rsidRPr="00342DBF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BF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3821A5" w:rsidRPr="00342DBF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BF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3821A5" w:rsidRPr="00342DBF" w:rsidRDefault="003821A5" w:rsidP="0038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BF">
        <w:rPr>
          <w:rFonts w:ascii="Times New Roman" w:hAnsi="Times New Roman"/>
          <w:sz w:val="28"/>
          <w:szCs w:val="28"/>
        </w:rPr>
        <w:t xml:space="preserve">4. «Развитие туризма, ремесленничества и придорожного сервиса». </w:t>
      </w:r>
    </w:p>
    <w:p w:rsidR="009802BF" w:rsidRPr="00342DBF" w:rsidRDefault="009802BF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О</w:t>
      </w:r>
      <w:r w:rsidR="00B57A4A" w:rsidRPr="00342DBF">
        <w:rPr>
          <w:rFonts w:ascii="Times New Roman" w:hAnsi="Times New Roman" w:cs="Times New Roman"/>
          <w:sz w:val="28"/>
          <w:szCs w:val="28"/>
        </w:rPr>
        <w:t>бщий бюджет программы</w:t>
      </w:r>
      <w:r w:rsidR="00E010A6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7238AD" w:rsidRPr="00342DBF">
        <w:rPr>
          <w:rFonts w:ascii="Times New Roman" w:hAnsi="Times New Roman" w:cs="Times New Roman"/>
          <w:sz w:val="28"/>
          <w:szCs w:val="28"/>
        </w:rPr>
        <w:t>(</w:t>
      </w:r>
      <w:r w:rsidR="00E010A6" w:rsidRPr="00342DBF">
        <w:rPr>
          <w:rFonts w:ascii="Times New Roman" w:hAnsi="Times New Roman" w:cs="Times New Roman"/>
          <w:sz w:val="28"/>
          <w:szCs w:val="28"/>
        </w:rPr>
        <w:t>с учетом внебюджетных источников)</w:t>
      </w:r>
      <w:r w:rsidR="00B57A4A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Pr="00342DBF">
        <w:rPr>
          <w:rFonts w:ascii="Times New Roman" w:hAnsi="Times New Roman" w:cs="Times New Roman"/>
          <w:sz w:val="28"/>
          <w:szCs w:val="28"/>
        </w:rPr>
        <w:t>за 20</w:t>
      </w:r>
      <w:r w:rsidR="00FC74F5" w:rsidRPr="00342DBF">
        <w:rPr>
          <w:rFonts w:ascii="Times New Roman" w:hAnsi="Times New Roman" w:cs="Times New Roman"/>
          <w:sz w:val="28"/>
          <w:szCs w:val="28"/>
        </w:rPr>
        <w:t>2</w:t>
      </w:r>
      <w:r w:rsidR="000636A2" w:rsidRPr="00342DBF">
        <w:rPr>
          <w:rFonts w:ascii="Times New Roman" w:hAnsi="Times New Roman" w:cs="Times New Roman"/>
          <w:sz w:val="28"/>
          <w:szCs w:val="28"/>
        </w:rPr>
        <w:t>4</w:t>
      </w:r>
      <w:r w:rsidRPr="00342DBF">
        <w:rPr>
          <w:rFonts w:ascii="Times New Roman" w:hAnsi="Times New Roman" w:cs="Times New Roman"/>
          <w:sz w:val="28"/>
          <w:szCs w:val="28"/>
        </w:rPr>
        <w:t xml:space="preserve"> год </w:t>
      </w:r>
      <w:r w:rsidR="00B57A4A" w:rsidRPr="00342DB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636A2" w:rsidRPr="00342DBF">
        <w:rPr>
          <w:rFonts w:ascii="Times New Roman" w:hAnsi="Times New Roman" w:cs="Times New Roman"/>
          <w:sz w:val="28"/>
          <w:szCs w:val="28"/>
        </w:rPr>
        <w:t>5110,1</w:t>
      </w:r>
      <w:r w:rsidR="00B57A4A" w:rsidRPr="00342DBF">
        <w:rPr>
          <w:rFonts w:ascii="Times New Roman" w:hAnsi="Times New Roman" w:cs="Times New Roman"/>
          <w:sz w:val="28"/>
          <w:szCs w:val="28"/>
        </w:rPr>
        <w:t xml:space="preserve"> тыс.</w:t>
      </w:r>
      <w:r w:rsidR="002F1079" w:rsidRPr="00342DB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74F5" w:rsidRPr="00342DBF">
        <w:rPr>
          <w:rFonts w:ascii="Times New Roman" w:hAnsi="Times New Roman" w:cs="Times New Roman"/>
          <w:sz w:val="28"/>
          <w:szCs w:val="28"/>
        </w:rPr>
        <w:t>, в т. ч. и</w:t>
      </w:r>
      <w:r w:rsidRPr="00342DBF">
        <w:rPr>
          <w:rFonts w:ascii="Times New Roman" w:hAnsi="Times New Roman" w:cs="Times New Roman"/>
          <w:sz w:val="28"/>
          <w:szCs w:val="28"/>
        </w:rPr>
        <w:t>з</w:t>
      </w:r>
      <w:r w:rsidR="000636A2" w:rsidRPr="00342DBF">
        <w:rPr>
          <w:rFonts w:ascii="Times New Roman" w:hAnsi="Times New Roman" w:cs="Times New Roman"/>
          <w:sz w:val="28"/>
          <w:szCs w:val="28"/>
        </w:rPr>
        <w:t xml:space="preserve"> федерального бюджета освоено 1059,3 тыс. рублей, из</w:t>
      </w:r>
      <w:r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7238AD" w:rsidRPr="00342DBF">
        <w:rPr>
          <w:rFonts w:ascii="Times New Roman" w:hAnsi="Times New Roman" w:cs="Times New Roman"/>
          <w:sz w:val="28"/>
          <w:szCs w:val="28"/>
        </w:rPr>
        <w:t>областного</w:t>
      </w:r>
      <w:r w:rsidR="002F1079" w:rsidRPr="00342DBF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342DBF">
        <w:rPr>
          <w:rFonts w:ascii="Times New Roman" w:hAnsi="Times New Roman" w:cs="Times New Roman"/>
          <w:sz w:val="28"/>
          <w:szCs w:val="28"/>
        </w:rPr>
        <w:t>а</w:t>
      </w:r>
      <w:r w:rsidR="002F1079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0636A2" w:rsidRPr="00342DBF">
        <w:rPr>
          <w:rFonts w:ascii="Times New Roman" w:hAnsi="Times New Roman" w:cs="Times New Roman"/>
          <w:sz w:val="28"/>
          <w:szCs w:val="28"/>
        </w:rPr>
        <w:t>– 272,6</w:t>
      </w:r>
      <w:r w:rsidR="00FC74F5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Pr="00342DB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B57A4A" w:rsidRPr="00342DB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Pr="00342D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36A2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Волоконовского района</w:t>
      </w:r>
      <w:r w:rsidR="00B57A4A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636A2" w:rsidRPr="00342DBF">
        <w:rPr>
          <w:rFonts w:ascii="Times New Roman" w:hAnsi="Times New Roman" w:cs="Times New Roman"/>
          <w:color w:val="000000"/>
          <w:sz w:val="28"/>
          <w:szCs w:val="28"/>
        </w:rPr>
        <w:t>3763,2</w:t>
      </w:r>
      <w:r w:rsidR="00BA3A8D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4A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собственные средства участников программы </w:t>
      </w:r>
      <w:r w:rsidRPr="00342DBF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B57A4A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0C" w:rsidRPr="00342DB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57A4A" w:rsidRPr="00342DBF" w:rsidRDefault="009802BF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D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7A4A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="006B1327" w:rsidRPr="00342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4A" w:rsidRPr="00342DBF">
        <w:rPr>
          <w:rFonts w:ascii="Times New Roman" w:hAnsi="Times New Roman" w:cs="Times New Roman"/>
          <w:color w:val="000000"/>
          <w:sz w:val="28"/>
          <w:szCs w:val="28"/>
        </w:rPr>
        <w:t>ч. по основным мероприятиям:</w:t>
      </w:r>
    </w:p>
    <w:p w:rsidR="00B57A4A" w:rsidRPr="00342DBF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342DBF">
        <w:rPr>
          <w:rFonts w:ascii="Times New Roman" w:hAnsi="Times New Roman" w:cs="Times New Roman"/>
          <w:sz w:val="28"/>
          <w:szCs w:val="28"/>
        </w:rPr>
        <w:t>рганизация выставочной деятельности – 1</w:t>
      </w:r>
      <w:r w:rsidR="00457285" w:rsidRPr="00342DBF">
        <w:rPr>
          <w:rFonts w:ascii="Times New Roman" w:hAnsi="Times New Roman" w:cs="Times New Roman"/>
          <w:sz w:val="28"/>
          <w:szCs w:val="28"/>
        </w:rPr>
        <w:t>5</w:t>
      </w:r>
      <w:r w:rsidRPr="00342DB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57A4A" w:rsidRPr="00342DBF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- подготовка и актуализация, публикация в средствах массовой информации, сети Интернет статей об инвестиционном и инновационном потенциале Волоконовского района – </w:t>
      </w:r>
      <w:r w:rsidR="002E7263" w:rsidRPr="00342DBF">
        <w:rPr>
          <w:rFonts w:ascii="Times New Roman" w:hAnsi="Times New Roman" w:cs="Times New Roman"/>
          <w:sz w:val="28"/>
          <w:szCs w:val="28"/>
        </w:rPr>
        <w:t>2182,0</w:t>
      </w:r>
      <w:r w:rsidRPr="00342DB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E7263" w:rsidRPr="00342DBF" w:rsidRDefault="002E7263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реализация мероприятий по комплексному развитию сельских территорий – 1497,5 тыс. рублей,</w:t>
      </w:r>
    </w:p>
    <w:p w:rsidR="00280FF2" w:rsidRPr="00342DBF" w:rsidRDefault="00280FF2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обращению с животными без владельцев – </w:t>
      </w:r>
      <w:r w:rsidR="002E7263" w:rsidRPr="00342DBF">
        <w:rPr>
          <w:rFonts w:ascii="Times New Roman" w:hAnsi="Times New Roman" w:cs="Times New Roman"/>
          <w:sz w:val="28"/>
          <w:szCs w:val="28"/>
        </w:rPr>
        <w:t>425,6</w:t>
      </w:r>
      <w:r w:rsidRPr="00342DB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16FA9" w:rsidRPr="00342DBF" w:rsidRDefault="00416FA9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- гранты – </w:t>
      </w:r>
      <w:r w:rsidR="002E7263" w:rsidRPr="00342DBF">
        <w:rPr>
          <w:rFonts w:ascii="Times New Roman" w:hAnsi="Times New Roman" w:cs="Times New Roman"/>
          <w:sz w:val="28"/>
          <w:szCs w:val="28"/>
        </w:rPr>
        <w:t>990,0</w:t>
      </w:r>
      <w:r w:rsidR="00D33F96" w:rsidRPr="00342D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60DD" w:rsidRPr="00342DBF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Из </w:t>
      </w:r>
      <w:r w:rsidR="0079355A" w:rsidRPr="00342DBF">
        <w:rPr>
          <w:rFonts w:ascii="Times New Roman" w:hAnsi="Times New Roman" w:cs="Times New Roman"/>
          <w:sz w:val="28"/>
          <w:szCs w:val="28"/>
        </w:rPr>
        <w:t>7</w:t>
      </w:r>
      <w:r w:rsidR="00587ED9" w:rsidRPr="00342DBF">
        <w:rPr>
          <w:rFonts w:ascii="Times New Roman" w:hAnsi="Times New Roman" w:cs="Times New Roman"/>
          <w:sz w:val="28"/>
          <w:szCs w:val="28"/>
        </w:rPr>
        <w:t>-ми</w:t>
      </w:r>
      <w:r w:rsidRPr="00342DBF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</w:t>
      </w:r>
      <w:r w:rsidR="00406696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Pr="00342DB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D60DD" w:rsidRPr="00342DBF">
        <w:rPr>
          <w:rFonts w:ascii="Times New Roman" w:hAnsi="Times New Roman" w:cs="Times New Roman"/>
          <w:sz w:val="28"/>
          <w:szCs w:val="28"/>
        </w:rPr>
        <w:t>все</w:t>
      </w:r>
      <w:r w:rsidRPr="00342DBF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</w:t>
      </w:r>
    </w:p>
    <w:p w:rsidR="00D779E4" w:rsidRPr="00342DBF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Из </w:t>
      </w:r>
      <w:r w:rsidR="00DC3E87" w:rsidRPr="00342DBF">
        <w:rPr>
          <w:rFonts w:ascii="Times New Roman" w:hAnsi="Times New Roman" w:cs="Times New Roman"/>
          <w:sz w:val="28"/>
          <w:szCs w:val="28"/>
        </w:rPr>
        <w:t>2</w:t>
      </w:r>
      <w:r w:rsidR="00C32415" w:rsidRPr="00342DBF">
        <w:rPr>
          <w:rFonts w:ascii="Times New Roman" w:hAnsi="Times New Roman" w:cs="Times New Roman"/>
          <w:sz w:val="28"/>
          <w:szCs w:val="28"/>
        </w:rPr>
        <w:t>1 показателя</w:t>
      </w:r>
      <w:r w:rsidRPr="00342DBF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FD60DD" w:rsidRPr="00342DB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65C85" w:rsidRPr="00342DBF">
        <w:rPr>
          <w:rFonts w:ascii="Times New Roman" w:hAnsi="Times New Roman" w:cs="Times New Roman"/>
          <w:sz w:val="28"/>
          <w:szCs w:val="28"/>
        </w:rPr>
        <w:t xml:space="preserve">20 </w:t>
      </w:r>
      <w:r w:rsidRPr="00342DBF">
        <w:rPr>
          <w:rFonts w:ascii="Times New Roman" w:hAnsi="Times New Roman" w:cs="Times New Roman"/>
          <w:sz w:val="28"/>
          <w:szCs w:val="28"/>
        </w:rPr>
        <w:t xml:space="preserve">достигли запланированных значений. 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осуществлялись меры, направленные на снижение последствий рисков и повышение уровня </w:t>
      </w:r>
      <w:r w:rsidRPr="00342DBF">
        <w:rPr>
          <w:rFonts w:ascii="Times New Roman" w:hAnsi="Times New Roman" w:cs="Times New Roman"/>
          <w:sz w:val="28"/>
          <w:szCs w:val="28"/>
        </w:rPr>
        <w:lastRenderedPageBreak/>
        <w:t>гарантированности достижения предусмотренных в ней конечных результатов.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риски:</w:t>
      </w:r>
    </w:p>
    <w:p w:rsidR="00EC125E" w:rsidRPr="00342DBF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1</w:t>
      </w:r>
      <w:r w:rsidR="00B95544" w:rsidRPr="00342DBF">
        <w:rPr>
          <w:rFonts w:ascii="Times New Roman" w:hAnsi="Times New Roman" w:cs="Times New Roman"/>
          <w:sz w:val="28"/>
          <w:szCs w:val="28"/>
        </w:rPr>
        <w:t>. Финансовые риски, способом</w:t>
      </w:r>
      <w:r w:rsidR="00EC125E" w:rsidRPr="00342DBF">
        <w:rPr>
          <w:rFonts w:ascii="Times New Roman" w:hAnsi="Times New Roman" w:cs="Times New Roman"/>
          <w:sz w:val="28"/>
          <w:szCs w:val="28"/>
        </w:rPr>
        <w:t xml:space="preserve"> ограничения которых выступают следующие меры: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 расходов;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EC125E" w:rsidRPr="00342DBF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2</w:t>
      </w:r>
      <w:r w:rsidR="00EC125E" w:rsidRPr="00342DBF">
        <w:rPr>
          <w:rFonts w:ascii="Times New Roman" w:hAnsi="Times New Roman" w:cs="Times New Roman"/>
          <w:sz w:val="28"/>
          <w:szCs w:val="28"/>
        </w:rPr>
        <w:t>. Риск недостаточной финансовой мотивации инвесторов, для сокращения возможных негативных последствий которого предусмотрены меры по организации целенаправленного маркетинга, в том числе всестороннего информирования потенциальных инвесторов о наиболее благоприятных сторонах проектов, усилению информационной, методической и консультационной поддержки потенциальных инвесторов.</w:t>
      </w:r>
    </w:p>
    <w:p w:rsidR="00EC125E" w:rsidRPr="00342DBF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3</w:t>
      </w:r>
      <w:r w:rsidR="00EC125E" w:rsidRPr="00342DBF">
        <w:rPr>
          <w:rFonts w:ascii="Times New Roman" w:hAnsi="Times New Roman" w:cs="Times New Roman"/>
          <w:sz w:val="28"/>
          <w:szCs w:val="28"/>
        </w:rPr>
        <w:t>. Правовые риски. Для минимизации воздействия данной группы рисков в рамках реализации муниципальной программы на этапе разработки проектов документов привлекаются к их обсуждению основные заинтересованные стороны, которые впоследствии принимают участие в их согласовании, а также проводится мониторинг планируемых изменений в федеральном и областном законодательстве.</w:t>
      </w:r>
    </w:p>
    <w:p w:rsidR="00EC125E" w:rsidRPr="00342DBF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4</w:t>
      </w:r>
      <w:r w:rsidR="00EC125E" w:rsidRPr="00342DBF">
        <w:rPr>
          <w:rFonts w:ascii="Times New Roman" w:hAnsi="Times New Roman" w:cs="Times New Roman"/>
          <w:sz w:val="28"/>
          <w:szCs w:val="28"/>
        </w:rPr>
        <w:t>. Информационные риски</w:t>
      </w:r>
      <w:r w:rsidR="000B7773" w:rsidRPr="00342DBF">
        <w:rPr>
          <w:rFonts w:ascii="Times New Roman" w:hAnsi="Times New Roman" w:cs="Times New Roman"/>
          <w:sz w:val="28"/>
          <w:szCs w:val="28"/>
        </w:rPr>
        <w:t>.</w:t>
      </w:r>
      <w:r w:rsidR="00EC125E" w:rsidRPr="00342DBF">
        <w:rPr>
          <w:rFonts w:ascii="Times New Roman" w:hAnsi="Times New Roman" w:cs="Times New Roman"/>
          <w:sz w:val="28"/>
          <w:szCs w:val="28"/>
        </w:rPr>
        <w:t xml:space="preserve"> С целью управления информационными рисками в ходе реализации муниципальной программы проводится работа, направленная на: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выявление и идентификацию потенциальных рисков путем мониторинга основных социально-экономи</w:t>
      </w:r>
      <w:r w:rsidR="000B7773" w:rsidRPr="00342DBF">
        <w:rPr>
          <w:rFonts w:ascii="Times New Roman" w:hAnsi="Times New Roman" w:cs="Times New Roman"/>
          <w:sz w:val="28"/>
          <w:szCs w:val="28"/>
        </w:rPr>
        <w:t>ческих и финансовых показателей</w:t>
      </w:r>
      <w:r w:rsidRPr="00342DBF">
        <w:rPr>
          <w:rFonts w:ascii="Times New Roman" w:hAnsi="Times New Roman" w:cs="Times New Roman"/>
          <w:sz w:val="28"/>
          <w:szCs w:val="28"/>
        </w:rPr>
        <w:t>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мониторинг и оценку исполнения целевых показателей муниципальной программы, выявление факторов риска, оценку их значимости</w:t>
      </w:r>
      <w:r w:rsidR="000B7773" w:rsidRPr="00342DBF">
        <w:rPr>
          <w:rFonts w:ascii="Times New Roman" w:hAnsi="Times New Roman" w:cs="Times New Roman"/>
          <w:sz w:val="28"/>
          <w:szCs w:val="28"/>
        </w:rPr>
        <w:t>.</w:t>
      </w:r>
      <w:r w:rsidRPr="0034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5E" w:rsidRPr="00342DBF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5</w:t>
      </w:r>
      <w:r w:rsidR="00EC125E" w:rsidRPr="00342DBF">
        <w:rPr>
          <w:rFonts w:ascii="Times New Roman" w:hAnsi="Times New Roman" w:cs="Times New Roman"/>
          <w:sz w:val="28"/>
          <w:szCs w:val="28"/>
        </w:rPr>
        <w:t>. Административные риски</w:t>
      </w:r>
      <w:r w:rsidR="000B7773" w:rsidRPr="00342DBF">
        <w:rPr>
          <w:rFonts w:ascii="Times New Roman" w:hAnsi="Times New Roman" w:cs="Times New Roman"/>
          <w:sz w:val="28"/>
          <w:szCs w:val="28"/>
        </w:rPr>
        <w:t>,</w:t>
      </w:r>
      <w:r w:rsidR="00EC125E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0B7773" w:rsidRPr="00342DBF">
        <w:rPr>
          <w:rFonts w:ascii="Times New Roman" w:hAnsi="Times New Roman" w:cs="Times New Roman"/>
          <w:sz w:val="28"/>
          <w:szCs w:val="28"/>
        </w:rPr>
        <w:t>о</w:t>
      </w:r>
      <w:r w:rsidR="00EC125E" w:rsidRPr="00342DBF">
        <w:rPr>
          <w:rFonts w:ascii="Times New Roman" w:hAnsi="Times New Roman" w:cs="Times New Roman"/>
          <w:sz w:val="28"/>
          <w:szCs w:val="28"/>
        </w:rPr>
        <w:t xml:space="preserve">сновными условиями минимизации </w:t>
      </w:r>
      <w:r w:rsidR="000B7773" w:rsidRPr="00342DBF">
        <w:rPr>
          <w:rFonts w:ascii="Times New Roman" w:hAnsi="Times New Roman" w:cs="Times New Roman"/>
          <w:sz w:val="28"/>
          <w:szCs w:val="28"/>
        </w:rPr>
        <w:t>которых</w:t>
      </w:r>
      <w:r w:rsidR="00EC125E" w:rsidRPr="00342DB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- публикация </w:t>
      </w:r>
      <w:r w:rsidR="00AD0A36" w:rsidRPr="00342DBF">
        <w:rPr>
          <w:rFonts w:ascii="Times New Roman" w:hAnsi="Times New Roman" w:cs="Times New Roman"/>
          <w:sz w:val="28"/>
          <w:szCs w:val="28"/>
        </w:rPr>
        <w:t>на сайте администрации района</w:t>
      </w:r>
      <w:r w:rsidRPr="00342DBF">
        <w:rPr>
          <w:rFonts w:ascii="Times New Roman" w:hAnsi="Times New Roman" w:cs="Times New Roman"/>
          <w:sz w:val="28"/>
          <w:szCs w:val="28"/>
        </w:rPr>
        <w:t xml:space="preserve"> отчетов о ходе реализации муниципальной программы;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- повышение эффективности взаимодействия участников реализации </w:t>
      </w:r>
      <w:r w:rsidRPr="00342DB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 xml:space="preserve">- </w:t>
      </w:r>
      <w:r w:rsidR="00083021" w:rsidRPr="00342DBF">
        <w:rPr>
          <w:rFonts w:ascii="Times New Roman" w:hAnsi="Times New Roman" w:cs="Times New Roman"/>
          <w:sz w:val="28"/>
          <w:szCs w:val="28"/>
        </w:rPr>
        <w:t>мониторинг</w:t>
      </w:r>
      <w:r w:rsidRPr="00342DB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программы;</w:t>
      </w:r>
    </w:p>
    <w:p w:rsidR="00EC125E" w:rsidRPr="00342DB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D779E4" w:rsidRPr="00342DBF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BF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403F52" w:rsidRPr="00342DBF">
        <w:rPr>
          <w:rFonts w:ascii="Times New Roman" w:hAnsi="Times New Roman" w:cs="Times New Roman"/>
          <w:sz w:val="28"/>
          <w:szCs w:val="28"/>
        </w:rPr>
        <w:t>2</w:t>
      </w:r>
      <w:r w:rsidR="00C37773" w:rsidRPr="00342DBF">
        <w:rPr>
          <w:rFonts w:ascii="Times New Roman" w:hAnsi="Times New Roman" w:cs="Times New Roman"/>
          <w:sz w:val="28"/>
          <w:szCs w:val="28"/>
        </w:rPr>
        <w:t>4</w:t>
      </w:r>
      <w:r w:rsidRPr="00342DBF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065C85" w:rsidRPr="00342DBF">
        <w:rPr>
          <w:rFonts w:ascii="Times New Roman" w:hAnsi="Times New Roman" w:cs="Times New Roman"/>
          <w:sz w:val="28"/>
          <w:szCs w:val="28"/>
        </w:rPr>
        <w:t>9,6</w:t>
      </w:r>
      <w:r w:rsidRPr="00342DB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587ED9" w:rsidRPr="00342DBF">
        <w:rPr>
          <w:rFonts w:ascii="Times New Roman" w:hAnsi="Times New Roman" w:cs="Times New Roman"/>
          <w:sz w:val="28"/>
          <w:szCs w:val="28"/>
        </w:rPr>
        <w:t>, в т.</w:t>
      </w:r>
      <w:r w:rsidR="00083021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587ED9" w:rsidRPr="00342DBF">
        <w:rPr>
          <w:rFonts w:ascii="Times New Roman" w:hAnsi="Times New Roman" w:cs="Times New Roman"/>
          <w:sz w:val="28"/>
          <w:szCs w:val="28"/>
        </w:rPr>
        <w:t xml:space="preserve">ч. достижение показателей конечного результата – </w:t>
      </w:r>
      <w:r w:rsidR="00023E7C" w:rsidRPr="00342DBF">
        <w:rPr>
          <w:rFonts w:ascii="Times New Roman" w:hAnsi="Times New Roman" w:cs="Times New Roman"/>
          <w:sz w:val="28"/>
          <w:szCs w:val="28"/>
        </w:rPr>
        <w:t>3</w:t>
      </w:r>
      <w:r w:rsidR="009F652F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CA6E35" w:rsidRPr="00342DBF">
        <w:rPr>
          <w:rFonts w:ascii="Times New Roman" w:hAnsi="Times New Roman" w:cs="Times New Roman"/>
          <w:sz w:val="28"/>
          <w:szCs w:val="28"/>
        </w:rPr>
        <w:t>балл</w:t>
      </w:r>
      <w:r w:rsidR="00023E7C" w:rsidRPr="00342DBF">
        <w:rPr>
          <w:rFonts w:ascii="Times New Roman" w:hAnsi="Times New Roman" w:cs="Times New Roman"/>
          <w:sz w:val="28"/>
          <w:szCs w:val="28"/>
        </w:rPr>
        <w:t>а</w:t>
      </w:r>
      <w:r w:rsidR="00587ED9" w:rsidRPr="00342DBF">
        <w:rPr>
          <w:rFonts w:ascii="Times New Roman" w:hAnsi="Times New Roman" w:cs="Times New Roman"/>
          <w:sz w:val="28"/>
          <w:szCs w:val="28"/>
        </w:rPr>
        <w:t xml:space="preserve">, достижение показателей непосредственного результата </w:t>
      </w:r>
      <w:r w:rsidR="00513CDD" w:rsidRPr="00342DBF">
        <w:rPr>
          <w:rFonts w:ascii="Times New Roman" w:hAnsi="Times New Roman" w:cs="Times New Roman"/>
          <w:sz w:val="28"/>
          <w:szCs w:val="28"/>
        </w:rPr>
        <w:t>–</w:t>
      </w:r>
      <w:r w:rsidR="00587ED9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6D4128" w:rsidRPr="00342DBF">
        <w:rPr>
          <w:rFonts w:ascii="Times New Roman" w:hAnsi="Times New Roman" w:cs="Times New Roman"/>
          <w:sz w:val="28"/>
          <w:szCs w:val="28"/>
        </w:rPr>
        <w:t>5</w:t>
      </w:r>
      <w:r w:rsidR="009F652F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587ED9" w:rsidRPr="00342DBF">
        <w:rPr>
          <w:rFonts w:ascii="Times New Roman" w:hAnsi="Times New Roman" w:cs="Times New Roman"/>
          <w:sz w:val="28"/>
          <w:szCs w:val="28"/>
        </w:rPr>
        <w:t>баллов</w:t>
      </w:r>
      <w:r w:rsidR="00513CDD" w:rsidRPr="00342DBF">
        <w:rPr>
          <w:rFonts w:ascii="Times New Roman" w:hAnsi="Times New Roman" w:cs="Times New Roman"/>
          <w:sz w:val="28"/>
          <w:szCs w:val="28"/>
        </w:rPr>
        <w:t xml:space="preserve">, освоение бюджета Волоконовского района </w:t>
      </w:r>
      <w:r w:rsidR="009F652F" w:rsidRPr="00342DBF">
        <w:rPr>
          <w:rFonts w:ascii="Times New Roman" w:hAnsi="Times New Roman" w:cs="Times New Roman"/>
          <w:sz w:val="28"/>
          <w:szCs w:val="28"/>
        </w:rPr>
        <w:t>–</w:t>
      </w:r>
      <w:r w:rsidR="00513CDD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065C85" w:rsidRPr="00342DBF">
        <w:rPr>
          <w:rFonts w:ascii="Times New Roman" w:hAnsi="Times New Roman" w:cs="Times New Roman"/>
          <w:sz w:val="28"/>
          <w:szCs w:val="28"/>
        </w:rPr>
        <w:t>1,6</w:t>
      </w:r>
      <w:r w:rsidR="009F652F" w:rsidRPr="00342DBF">
        <w:rPr>
          <w:rFonts w:ascii="Times New Roman" w:hAnsi="Times New Roman" w:cs="Times New Roman"/>
          <w:sz w:val="28"/>
          <w:szCs w:val="28"/>
        </w:rPr>
        <w:t xml:space="preserve"> </w:t>
      </w:r>
      <w:r w:rsidR="00DC3E87" w:rsidRPr="00342DBF">
        <w:rPr>
          <w:rFonts w:ascii="Times New Roman" w:hAnsi="Times New Roman" w:cs="Times New Roman"/>
          <w:sz w:val="28"/>
          <w:szCs w:val="28"/>
        </w:rPr>
        <w:t>балл</w:t>
      </w:r>
      <w:r w:rsidR="00065C85" w:rsidRPr="00342DBF">
        <w:rPr>
          <w:rFonts w:ascii="Times New Roman" w:hAnsi="Times New Roman" w:cs="Times New Roman"/>
          <w:sz w:val="28"/>
          <w:szCs w:val="28"/>
        </w:rPr>
        <w:t>ов</w:t>
      </w:r>
      <w:r w:rsidRPr="00342DBF">
        <w:rPr>
          <w:rFonts w:ascii="Times New Roman" w:hAnsi="Times New Roman" w:cs="Times New Roman"/>
          <w:sz w:val="28"/>
          <w:szCs w:val="28"/>
        </w:rPr>
        <w:t>.</w:t>
      </w:r>
    </w:p>
    <w:p w:rsidR="0076069C" w:rsidRPr="00342DBF" w:rsidRDefault="0076069C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069C" w:rsidRPr="00342DBF" w:rsidSect="0076069C">
          <w:headerReference w:type="even" r:id="rId9"/>
          <w:head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6069C" w:rsidRPr="00342DBF" w:rsidRDefault="0076069C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6FC" w:rsidRPr="00342DB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b/>
          <w:bCs/>
          <w:sz w:val="28"/>
          <w:szCs w:val="28"/>
        </w:rPr>
        <w:t xml:space="preserve">Форма 1. Общие сведения о реализации программы </w:t>
      </w:r>
    </w:p>
    <w:tbl>
      <w:tblPr>
        <w:tblW w:w="5369" w:type="pct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778"/>
        <w:gridCol w:w="1734"/>
        <w:gridCol w:w="1300"/>
        <w:gridCol w:w="866"/>
        <w:gridCol w:w="1011"/>
        <w:gridCol w:w="867"/>
        <w:gridCol w:w="866"/>
        <w:gridCol w:w="867"/>
        <w:gridCol w:w="1156"/>
        <w:gridCol w:w="1156"/>
        <w:gridCol w:w="1156"/>
        <w:gridCol w:w="1300"/>
        <w:gridCol w:w="1444"/>
      </w:tblGrid>
      <w:tr w:rsidR="00BE46FC" w:rsidRPr="00342DBF" w:rsidTr="001B4D71">
        <w:trPr>
          <w:trHeight w:val="846"/>
        </w:trPr>
        <w:tc>
          <w:tcPr>
            <w:tcW w:w="680" w:type="dxa"/>
            <w:vMerge w:val="restart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78" w:type="dxa"/>
            <w:vMerge w:val="restart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4" w:type="dxa"/>
            <w:vMerge w:val="restart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</w:t>
            </w: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соисполнитель, участник</w:t>
            </w:r>
          </w:p>
        </w:tc>
        <w:tc>
          <w:tcPr>
            <w:tcW w:w="1300" w:type="dxa"/>
            <w:vMerge w:val="restart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мероприя-тия</w:t>
            </w:r>
          </w:p>
        </w:tc>
        <w:tc>
          <w:tcPr>
            <w:tcW w:w="1877" w:type="dxa"/>
            <w:gridSpan w:val="2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733" w:type="dxa"/>
            <w:gridSpan w:val="2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срок реализации мероприятия</w:t>
            </w:r>
          </w:p>
        </w:tc>
        <w:tc>
          <w:tcPr>
            <w:tcW w:w="3179" w:type="dxa"/>
            <w:gridSpan w:val="3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реализацию программы</w:t>
            </w:r>
          </w:p>
        </w:tc>
        <w:tc>
          <w:tcPr>
            <w:tcW w:w="3900" w:type="dxa"/>
            <w:gridSpan w:val="3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Контракты на поставку товаров, выполнение работ, оказание услуг</w:t>
            </w:r>
          </w:p>
        </w:tc>
      </w:tr>
      <w:tr w:rsidR="00BE46FC" w:rsidRPr="00342DBF" w:rsidTr="001B4D71">
        <w:trPr>
          <w:trHeight w:val="454"/>
        </w:trPr>
        <w:tc>
          <w:tcPr>
            <w:tcW w:w="680" w:type="dxa"/>
            <w:vMerge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1011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67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67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ind w:left="-46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план, тыс. рублей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факт, тыс. рублей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ind w:left="-148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плана, %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ind w:left="-9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заключено, тыс. рублей</w:t>
            </w:r>
          </w:p>
        </w:tc>
        <w:tc>
          <w:tcPr>
            <w:tcW w:w="1300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ind w:left="-144" w:right="-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оплачено, тыс. рублей</w:t>
            </w:r>
          </w:p>
        </w:tc>
        <w:tc>
          <w:tcPr>
            <w:tcW w:w="1444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отклонение, %,</w:t>
            </w:r>
          </w:p>
        </w:tc>
      </w:tr>
      <w:tr w:rsidR="00BE46FC" w:rsidRPr="00342DBF" w:rsidTr="001B4D71">
        <w:trPr>
          <w:trHeight w:val="207"/>
        </w:trPr>
        <w:tc>
          <w:tcPr>
            <w:tcW w:w="68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B5FD7" w:rsidRPr="00342DB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DB5FD7" w:rsidRPr="00342DB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778" w:type="dxa"/>
            <w:vAlign w:val="center"/>
          </w:tcPr>
          <w:p w:rsidR="00DB5FD7" w:rsidRPr="00342DBF" w:rsidRDefault="00DB5FD7" w:rsidP="00206631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экономического потенциала и формирование благоприятного предпринимательского климата в Волоконовском районе </w:t>
            </w:r>
          </w:p>
        </w:tc>
        <w:tc>
          <w:tcPr>
            <w:tcW w:w="1734" w:type="dxa"/>
            <w:vAlign w:val="center"/>
          </w:tcPr>
          <w:p w:rsidR="00DB5FD7" w:rsidRPr="00342DB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1300" w:type="dxa"/>
            <w:noWrap/>
            <w:vAlign w:val="center"/>
          </w:tcPr>
          <w:p w:rsidR="00DB5FD7" w:rsidRPr="00342DBF" w:rsidRDefault="004D6F40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DB5FD7" w:rsidRPr="00342DB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DB5FD7" w:rsidRPr="00342DB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DB5FD7" w:rsidRPr="00342DB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DB5FD7" w:rsidRPr="00342DB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DB5FD7" w:rsidRPr="00342DBF" w:rsidRDefault="00206631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5540,2</w:t>
            </w:r>
          </w:p>
        </w:tc>
        <w:tc>
          <w:tcPr>
            <w:tcW w:w="1156" w:type="dxa"/>
            <w:vAlign w:val="center"/>
          </w:tcPr>
          <w:p w:rsidR="00DB5FD7" w:rsidRPr="00342DBF" w:rsidRDefault="00206631" w:rsidP="00C01F4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5110,1</w:t>
            </w:r>
          </w:p>
        </w:tc>
        <w:tc>
          <w:tcPr>
            <w:tcW w:w="1156" w:type="dxa"/>
            <w:vAlign w:val="center"/>
          </w:tcPr>
          <w:p w:rsidR="00DB5FD7" w:rsidRPr="00342DBF" w:rsidRDefault="0013025B" w:rsidP="003D40D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6631" w:rsidRPr="00342DB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56" w:type="dxa"/>
            <w:vAlign w:val="center"/>
          </w:tcPr>
          <w:p w:rsidR="00DB5FD7" w:rsidRPr="00342DBF" w:rsidRDefault="008F16FF" w:rsidP="00C01A7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51A4B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0" w:type="dxa"/>
            <w:noWrap/>
            <w:vAlign w:val="center"/>
          </w:tcPr>
          <w:p w:rsidR="00DB5FD7" w:rsidRPr="00342DBF" w:rsidRDefault="008F16FF" w:rsidP="001848A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51A4B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4" w:type="dxa"/>
            <w:vAlign w:val="center"/>
          </w:tcPr>
          <w:p w:rsidR="00DB5FD7" w:rsidRPr="00342DBF" w:rsidRDefault="00AF2DFD" w:rsidP="001848A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6FC" w:rsidRPr="00342DBF" w:rsidTr="001B4D71">
        <w:trPr>
          <w:trHeight w:val="312"/>
        </w:trPr>
        <w:tc>
          <w:tcPr>
            <w:tcW w:w="68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78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1 Улучшение инвестиционного климата и стимулирование инновационной деятельности</w:t>
            </w:r>
          </w:p>
        </w:tc>
        <w:tc>
          <w:tcPr>
            <w:tcW w:w="1734" w:type="dxa"/>
            <w:vAlign w:val="center"/>
          </w:tcPr>
          <w:p w:rsidR="00BE46FC" w:rsidRPr="00342DBF" w:rsidRDefault="00BE46FC" w:rsidP="004C78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4D6F40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406696" w:rsidRPr="00342DBF" w:rsidRDefault="00206631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2314,0</w:t>
            </w:r>
          </w:p>
        </w:tc>
        <w:tc>
          <w:tcPr>
            <w:tcW w:w="1156" w:type="dxa"/>
            <w:vAlign w:val="center"/>
          </w:tcPr>
          <w:p w:rsidR="00BE46FC" w:rsidRPr="00342DBF" w:rsidRDefault="00206631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2197,0</w:t>
            </w:r>
          </w:p>
        </w:tc>
        <w:tc>
          <w:tcPr>
            <w:tcW w:w="1156" w:type="dxa"/>
            <w:vAlign w:val="center"/>
          </w:tcPr>
          <w:p w:rsidR="00BE46FC" w:rsidRPr="00342DBF" w:rsidRDefault="00206631" w:rsidP="009F23B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1156" w:type="dxa"/>
            <w:vAlign w:val="center"/>
          </w:tcPr>
          <w:p w:rsidR="00BE46FC" w:rsidRPr="00342DBF" w:rsidRDefault="00970C3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51A4B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970C37" w:rsidP="00C01A7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51A4B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4" w:type="dxa"/>
            <w:vAlign w:val="center"/>
          </w:tcPr>
          <w:p w:rsidR="00BE46FC" w:rsidRPr="00342DBF" w:rsidRDefault="00AF2DFD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6FC" w:rsidRPr="00342DB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78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Организация выставочной деятельности</w:t>
            </w:r>
          </w:p>
        </w:tc>
        <w:tc>
          <w:tcPr>
            <w:tcW w:w="1734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9F23B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23B2"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1" w:type="dxa"/>
            <w:vAlign w:val="center"/>
          </w:tcPr>
          <w:p w:rsidR="00BE46FC" w:rsidRPr="00342DBF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BE46FC" w:rsidRPr="00342DBF" w:rsidRDefault="00C01F4B" w:rsidP="0022225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vAlign w:val="center"/>
          </w:tcPr>
          <w:p w:rsidR="00BE46FC" w:rsidRPr="00342DBF" w:rsidRDefault="00C01F4B" w:rsidP="0022225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6FC" w:rsidRPr="00342DB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778" w:type="dxa"/>
            <w:vAlign w:val="center"/>
          </w:tcPr>
          <w:p w:rsidR="00BE46FC" w:rsidRPr="00342DBF" w:rsidRDefault="00BE46FC" w:rsidP="008F47E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района</w:t>
            </w:r>
          </w:p>
        </w:tc>
        <w:tc>
          <w:tcPr>
            <w:tcW w:w="1734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BE46FC" w:rsidRPr="00342DBF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BE46FC" w:rsidRPr="00342DB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BE46FC" w:rsidRPr="00342DBF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BE46FC" w:rsidRPr="00342DBF" w:rsidRDefault="00206631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156" w:type="dxa"/>
            <w:vAlign w:val="center"/>
          </w:tcPr>
          <w:p w:rsidR="00BE46FC" w:rsidRPr="00342DBF" w:rsidRDefault="00206631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156" w:type="dxa"/>
            <w:vAlign w:val="center"/>
          </w:tcPr>
          <w:p w:rsidR="00BE46FC" w:rsidRPr="00342DBF" w:rsidRDefault="00206631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1156" w:type="dxa"/>
            <w:vAlign w:val="center"/>
          </w:tcPr>
          <w:p w:rsidR="00BE46FC" w:rsidRPr="00342DBF" w:rsidRDefault="001D3265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51A4B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0" w:type="dxa"/>
            <w:noWrap/>
            <w:vAlign w:val="center"/>
          </w:tcPr>
          <w:p w:rsidR="00BE46FC" w:rsidRPr="00342DBF" w:rsidRDefault="001D3265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51A4B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4" w:type="dxa"/>
            <w:vAlign w:val="center"/>
          </w:tcPr>
          <w:p w:rsidR="00BE46FC" w:rsidRPr="00342DBF" w:rsidRDefault="00AF2DFD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F40" w:rsidRPr="00342DBF" w:rsidTr="001B4D71">
        <w:trPr>
          <w:trHeight w:val="284"/>
        </w:trPr>
        <w:tc>
          <w:tcPr>
            <w:tcW w:w="680" w:type="dxa"/>
            <w:noWrap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78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2 Развитие сельского хозяйства</w:t>
            </w:r>
          </w:p>
        </w:tc>
        <w:tc>
          <w:tcPr>
            <w:tcW w:w="1734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4D6F40" w:rsidRPr="00342DBF" w:rsidRDefault="00206631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2346,2</w:t>
            </w:r>
          </w:p>
        </w:tc>
        <w:tc>
          <w:tcPr>
            <w:tcW w:w="1156" w:type="dxa"/>
            <w:vAlign w:val="center"/>
          </w:tcPr>
          <w:p w:rsidR="004D6F40" w:rsidRPr="00342DBF" w:rsidRDefault="00206631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1923,1</w:t>
            </w:r>
          </w:p>
        </w:tc>
        <w:tc>
          <w:tcPr>
            <w:tcW w:w="1156" w:type="dxa"/>
            <w:vAlign w:val="center"/>
          </w:tcPr>
          <w:p w:rsidR="004D6F40" w:rsidRPr="00342DBF" w:rsidRDefault="00206631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1156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4D6F40" w:rsidRPr="00342DB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4D" w:rsidRPr="00342DBF" w:rsidTr="001B4D71">
        <w:trPr>
          <w:trHeight w:val="284"/>
        </w:trPr>
        <w:tc>
          <w:tcPr>
            <w:tcW w:w="68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778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173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11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67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67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1497,5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4D" w:rsidRPr="00342DB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1778" w:type="dxa"/>
            <w:vAlign w:val="center"/>
          </w:tcPr>
          <w:p w:rsidR="00AE614D" w:rsidRPr="00342DBF" w:rsidRDefault="00AE614D" w:rsidP="00AE6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Основное мероприятие 2.7</w:t>
            </w:r>
          </w:p>
          <w:p w:rsidR="00AE614D" w:rsidRPr="00342DBF" w:rsidRDefault="00AE614D" w:rsidP="00AE6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  <w:p w:rsidR="00AE614D" w:rsidRPr="00342DBF" w:rsidRDefault="00AE614D" w:rsidP="00AE6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11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446,2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425,6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-4,6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4D" w:rsidRPr="00342DBF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78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Развитие и 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малого и среднего предпринимательства муниципального района «Волоконовский  район»</w:t>
            </w:r>
          </w:p>
        </w:tc>
        <w:tc>
          <w:tcPr>
            <w:tcW w:w="173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52C7"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52C7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6" w:type="dxa"/>
            <w:vAlign w:val="center"/>
          </w:tcPr>
          <w:p w:rsidR="00AE614D" w:rsidRPr="00342DBF" w:rsidRDefault="008252C7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56" w:type="dxa"/>
            <w:vAlign w:val="center"/>
          </w:tcPr>
          <w:p w:rsidR="00AE614D" w:rsidRPr="00342DBF" w:rsidRDefault="008252C7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4D" w:rsidRPr="00342DBF" w:rsidTr="00550E59">
        <w:trPr>
          <w:trHeight w:val="1390"/>
        </w:trPr>
        <w:tc>
          <w:tcPr>
            <w:tcW w:w="68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1778" w:type="dxa"/>
            <w:vAlign w:val="center"/>
          </w:tcPr>
          <w:p w:rsidR="00AE614D" w:rsidRPr="00342DBF" w:rsidRDefault="00AE614D" w:rsidP="00AE61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  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73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vAlign w:val="center"/>
          </w:tcPr>
          <w:p w:rsidR="00AE614D" w:rsidRPr="00342DBF" w:rsidRDefault="008252C7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6" w:type="dxa"/>
            <w:vAlign w:val="center"/>
          </w:tcPr>
          <w:p w:rsidR="00AE614D" w:rsidRPr="00342DBF" w:rsidRDefault="008252C7" w:rsidP="008252C7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14D" w:rsidRPr="00342DBF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78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73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11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6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8252C7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6" w:type="dxa"/>
            <w:vAlign w:val="center"/>
          </w:tcPr>
          <w:p w:rsidR="00AE614D" w:rsidRPr="00342DBF" w:rsidRDefault="008252C7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56" w:type="dxa"/>
            <w:vAlign w:val="center"/>
          </w:tcPr>
          <w:p w:rsidR="00AE614D" w:rsidRPr="00342DBF" w:rsidRDefault="008252C7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56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E614D" w:rsidRPr="00342DBF" w:rsidRDefault="00AE614D" w:rsidP="00AE614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840" w:rsidRPr="00342DBF" w:rsidRDefault="004C78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46FC" w:rsidRPr="00342DB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2. Сведения о достижении значений целевых показателей программы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446"/>
        <w:gridCol w:w="1295"/>
        <w:gridCol w:w="916"/>
        <w:gridCol w:w="1152"/>
        <w:gridCol w:w="1727"/>
        <w:gridCol w:w="1727"/>
        <w:gridCol w:w="1476"/>
        <w:gridCol w:w="3714"/>
      </w:tblGrid>
      <w:tr w:rsidR="00BE46FC" w:rsidRPr="00342DBF" w:rsidTr="004C7840">
        <w:trPr>
          <w:trHeight w:val="203"/>
          <w:jc w:val="center"/>
        </w:trPr>
        <w:tc>
          <w:tcPr>
            <w:tcW w:w="616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446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95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целевого показателя</w:t>
            </w:r>
          </w:p>
        </w:tc>
        <w:tc>
          <w:tcPr>
            <w:tcW w:w="916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082" w:type="dxa"/>
            <w:gridSpan w:val="4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Значение целевого показателя </w:t>
            </w:r>
          </w:p>
        </w:tc>
        <w:tc>
          <w:tcPr>
            <w:tcW w:w="3714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отклонения значения показателя на конец отчетного периода (при наличии)</w:t>
            </w:r>
          </w:p>
        </w:tc>
      </w:tr>
      <w:tr w:rsidR="00BE46FC" w:rsidRPr="00342DBF" w:rsidTr="004C7840">
        <w:trPr>
          <w:trHeight w:val="154"/>
          <w:jc w:val="center"/>
        </w:trPr>
        <w:tc>
          <w:tcPr>
            <w:tcW w:w="61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период (факт)</w:t>
            </w:r>
          </w:p>
        </w:tc>
        <w:tc>
          <w:tcPr>
            <w:tcW w:w="4930" w:type="dxa"/>
            <w:gridSpan w:val="3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3714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342DBF" w:rsidTr="00C3186B">
        <w:trPr>
          <w:trHeight w:val="414"/>
          <w:jc w:val="center"/>
        </w:trPr>
        <w:tc>
          <w:tcPr>
            <w:tcW w:w="61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727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76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 к плану, %</w:t>
            </w:r>
          </w:p>
        </w:tc>
        <w:tc>
          <w:tcPr>
            <w:tcW w:w="3714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4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46FC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BE46FC" w:rsidRPr="00342DBF" w:rsidRDefault="00BE46FC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экономического потенциала и формирование благоприятного предпринимательского</w:t>
            </w:r>
            <w:r w:rsidR="00A52887"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климата в Волоконовском районе»</w:t>
            </w:r>
          </w:p>
        </w:tc>
      </w:tr>
      <w:tr w:rsidR="00323E8B" w:rsidRPr="00342DBF" w:rsidTr="00206631">
        <w:trPr>
          <w:trHeight w:val="583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на душу населения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E8B" w:rsidRPr="00342DBF" w:rsidRDefault="00323E8B" w:rsidP="00323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727" w:type="dxa"/>
            <w:vAlign w:val="center"/>
          </w:tcPr>
          <w:p w:rsidR="00323E8B" w:rsidRPr="00342DBF" w:rsidRDefault="00C84D8C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1476" w:type="dxa"/>
            <w:vAlign w:val="center"/>
          </w:tcPr>
          <w:p w:rsidR="00323E8B" w:rsidRPr="00342DBF" w:rsidRDefault="00C84D8C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E8B" w:rsidRPr="00342DBF" w:rsidTr="00206631">
        <w:trPr>
          <w:trHeight w:val="314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E8B" w:rsidRPr="00342DBF" w:rsidRDefault="00323E8B" w:rsidP="00323E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727" w:type="dxa"/>
            <w:vAlign w:val="center"/>
          </w:tcPr>
          <w:p w:rsidR="00323E8B" w:rsidRPr="00342DBF" w:rsidRDefault="00310552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476" w:type="dxa"/>
            <w:vAlign w:val="center"/>
          </w:tcPr>
          <w:p w:rsidR="00323E8B" w:rsidRPr="00342DBF" w:rsidRDefault="00310552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206631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727" w:type="dxa"/>
            <w:vAlign w:val="center"/>
          </w:tcPr>
          <w:p w:rsidR="00323E8B" w:rsidRPr="00342DBF" w:rsidRDefault="001F4598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76" w:type="dxa"/>
            <w:vAlign w:val="center"/>
          </w:tcPr>
          <w:p w:rsidR="00323E8B" w:rsidRPr="00342DBF" w:rsidRDefault="001F4598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Облесение эрозионно-опасных участков, деградированных и малопродуктивных угодий и водоохранных зон водных объектов на</w:t>
            </w:r>
          </w:p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территории Волоконовского района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1727" w:type="dxa"/>
            <w:vAlign w:val="center"/>
          </w:tcPr>
          <w:p w:rsidR="00323E8B" w:rsidRPr="00342DBF" w:rsidRDefault="001F4598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76" w:type="dxa"/>
            <w:vAlign w:val="center"/>
          </w:tcPr>
          <w:p w:rsidR="00323E8B" w:rsidRPr="00342DBF" w:rsidRDefault="001F4598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эффективности реализации внедренных составляющих стандарта по обеспечению благоприятного инвестиционного климата в районе, баллов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посетивших Волоконовский район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46077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46400</w:t>
            </w:r>
          </w:p>
        </w:tc>
        <w:tc>
          <w:tcPr>
            <w:tcW w:w="1727" w:type="dxa"/>
            <w:vAlign w:val="center"/>
          </w:tcPr>
          <w:p w:rsidR="00323E8B" w:rsidRPr="00342DBF" w:rsidRDefault="001F4598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46428</w:t>
            </w:r>
          </w:p>
        </w:tc>
        <w:tc>
          <w:tcPr>
            <w:tcW w:w="1476" w:type="dxa"/>
            <w:vAlign w:val="center"/>
          </w:tcPr>
          <w:p w:rsidR="00323E8B" w:rsidRPr="00342DBF" w:rsidRDefault="001F4598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1 «Улучшение инвестиционного климата и стимулирование инновационной деятельности»</w:t>
            </w:r>
          </w:p>
        </w:tc>
      </w:tr>
      <w:tr w:rsidR="00323E8B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46" w:type="dxa"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эффективности реализации внедренных составляющих стандарта по обеспечению благоприятного инвестиционного климата в районе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</w:tr>
      <w:tr w:rsidR="00323E8B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4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выставок в сфере инвестиционной и инновационной деятельности, в которых район принял участие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7D0AD5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center"/>
          </w:tcPr>
          <w:p w:rsidR="00323E8B" w:rsidRPr="00342DBF" w:rsidRDefault="007D0AD5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E8B" w:rsidRPr="00342DBF" w:rsidTr="00C3186B">
        <w:trPr>
          <w:trHeight w:val="510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4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СМИ и сети интернет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населения Волоконовского района, имеющего доступ к получению государственных и муниципальных услуг по </w:t>
            </w:r>
            <w:r w:rsidRPr="00342D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принципу «одного окна», в том числе на базе МФЦ, от общей  численности населения района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446" w:type="dxa"/>
            <w:noWrap/>
          </w:tcPr>
          <w:p w:rsidR="00323E8B" w:rsidRPr="00342DBF" w:rsidRDefault="00323E8B" w:rsidP="00323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76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 Поддержка некоммерческих организаций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44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деятельности некоммерческих организация из бюджета района</w:t>
            </w:r>
          </w:p>
        </w:tc>
        <w:tc>
          <w:tcPr>
            <w:tcW w:w="1295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2" w:type="dxa"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727" w:type="dxa"/>
            <w:noWrap/>
            <w:vAlign w:val="center"/>
          </w:tcPr>
          <w:p w:rsidR="00323E8B" w:rsidRPr="00342DBF" w:rsidRDefault="007D0AD5" w:rsidP="00323E8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727" w:type="dxa"/>
            <w:vAlign w:val="center"/>
          </w:tcPr>
          <w:p w:rsidR="00323E8B" w:rsidRPr="00342DBF" w:rsidRDefault="007D0AD5" w:rsidP="00323E8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476" w:type="dxa"/>
            <w:vAlign w:val="center"/>
          </w:tcPr>
          <w:p w:rsidR="00323E8B" w:rsidRPr="00342DBF" w:rsidRDefault="00A628C1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3714" w:type="dxa"/>
            <w:vAlign w:val="center"/>
          </w:tcPr>
          <w:p w:rsidR="00323E8B" w:rsidRPr="00342DBF" w:rsidRDefault="00D90BDD" w:rsidP="00323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Корректировка бюджета Волоконовского района</w:t>
            </w:r>
          </w:p>
        </w:tc>
      </w:tr>
      <w:tr w:rsidR="00323E8B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E8B" w:rsidRPr="00342DBF" w:rsidRDefault="00323E8B" w:rsidP="003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сельского хозяйства, охрана окружающей среды»</w:t>
            </w:r>
          </w:p>
        </w:tc>
      </w:tr>
      <w:tr w:rsidR="001F4598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46" w:type="dxa"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Облесение эрозионно-опасных участков, деградированных и малопродуктивных угодий и водоохранных зон водных объектов на территории Волоконовского района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«Поддержка малых форм хозяйствования»</w:t>
            </w:r>
          </w:p>
        </w:tc>
      </w:tr>
      <w:tr w:rsidR="001F4598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46" w:type="dxa"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 малыми формами (в действующих ценах реализации)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698760,0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703736,1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707093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Прирост производства сельскохозяйственной продукции малыми формами (в действующих ценах реализации)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«Поддержка почвенного плодородия в рамках концепции областного проекта «Зелёная столица»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Рост применения органических удобрений на основе свиноводческих стоков в растениеводстве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к 2010 году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Удельный вес отходов сельскохозяйственного производства, переработанных методами биотехнологии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Процент обеспечения коммерческого учета массы твердых бытовых отходов, захороненных на полигоне п.Волоконовка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и поддержка малого и среднего предпринимательства»</w:t>
            </w:r>
          </w:p>
        </w:tc>
      </w:tr>
      <w:tr w:rsidR="001F4598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46" w:type="dxa"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совместителей), занятых на малых и средних предприятиях, в общей численности работников организаций муниципального района «Волоконовский район»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727" w:type="dxa"/>
            <w:vAlign w:val="center"/>
          </w:tcPr>
          <w:p w:rsidR="001F4598" w:rsidRPr="00342DBF" w:rsidRDefault="0026322E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476" w:type="dxa"/>
            <w:vAlign w:val="center"/>
          </w:tcPr>
          <w:p w:rsidR="001F4598" w:rsidRPr="00342DBF" w:rsidRDefault="0081573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3714" w:type="dxa"/>
            <w:vAlign w:val="center"/>
          </w:tcPr>
          <w:p w:rsidR="001F4598" w:rsidRPr="00342DBF" w:rsidRDefault="0026322E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Изменение методики расчета (факт с учетом самозанятых)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1426,0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1490,0</w:t>
            </w:r>
          </w:p>
        </w:tc>
        <w:tc>
          <w:tcPr>
            <w:tcW w:w="1727" w:type="dxa"/>
            <w:vAlign w:val="center"/>
          </w:tcPr>
          <w:p w:rsidR="001F4598" w:rsidRPr="00342DBF" w:rsidRDefault="0081573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1456,6</w:t>
            </w:r>
          </w:p>
        </w:tc>
        <w:tc>
          <w:tcPr>
            <w:tcW w:w="1476" w:type="dxa"/>
            <w:vAlign w:val="center"/>
          </w:tcPr>
          <w:p w:rsidR="001F4598" w:rsidRPr="00342DBF" w:rsidRDefault="0081573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 Обеспечение деятельности (оказание услуг) муниципальных учреждений (организаций)</w:t>
            </w:r>
          </w:p>
        </w:tc>
      </w:tr>
      <w:tr w:rsidR="001F4598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4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предпринимательства, 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содействие в составлении документации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vAlign w:val="center"/>
          </w:tcPr>
          <w:p w:rsidR="001F4598" w:rsidRPr="00342DBF" w:rsidRDefault="0081573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  <w:vAlign w:val="center"/>
          </w:tcPr>
          <w:p w:rsidR="001F4598" w:rsidRPr="00342DBF" w:rsidRDefault="0081573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510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3.2 Муниципальная поддержка малого и среднего предпринимательства, включая крестьянские (фермерские) хозяйства</w:t>
            </w:r>
          </w:p>
        </w:tc>
      </w:tr>
      <w:tr w:rsidR="001F4598" w:rsidRPr="00342DBF" w:rsidTr="00C3186B">
        <w:trPr>
          <w:trHeight w:val="758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727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47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финансовую поддержку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center"/>
          </w:tcPr>
          <w:p w:rsidR="001F4598" w:rsidRPr="00342DBF" w:rsidRDefault="00AA7634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1F4598" w:rsidRPr="00342DBF" w:rsidRDefault="00AA7634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1824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информационно-образовательные и консультационные услуги, единиц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27" w:type="dxa"/>
            <w:vAlign w:val="center"/>
          </w:tcPr>
          <w:p w:rsidR="001F4598" w:rsidRPr="00342DBF" w:rsidRDefault="00477C4B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76" w:type="dxa"/>
            <w:vAlign w:val="center"/>
          </w:tcPr>
          <w:p w:rsidR="001F4598" w:rsidRPr="00342DBF" w:rsidRDefault="00477C4B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мест, единиц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27" w:type="dxa"/>
            <w:vAlign w:val="center"/>
          </w:tcPr>
          <w:p w:rsidR="001F4598" w:rsidRPr="00342DBF" w:rsidRDefault="00781D5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76" w:type="dxa"/>
            <w:vAlign w:val="center"/>
          </w:tcPr>
          <w:p w:rsidR="001F4598" w:rsidRPr="00342DBF" w:rsidRDefault="00781D50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туризма, ремесленничества и придорожного сервиса</w:t>
            </w:r>
          </w:p>
        </w:tc>
      </w:tr>
      <w:tr w:rsidR="001F4598" w:rsidRPr="00342DBF" w:rsidTr="00206631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46" w:type="dxa"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посетивших Волоконовский район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46077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46400</w:t>
            </w:r>
          </w:p>
        </w:tc>
        <w:tc>
          <w:tcPr>
            <w:tcW w:w="1727" w:type="dxa"/>
            <w:vAlign w:val="center"/>
          </w:tcPr>
          <w:p w:rsidR="001F4598" w:rsidRPr="00342DBF" w:rsidRDefault="00153F12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46428</w:t>
            </w:r>
          </w:p>
        </w:tc>
        <w:tc>
          <w:tcPr>
            <w:tcW w:w="1476" w:type="dxa"/>
            <w:vAlign w:val="center"/>
          </w:tcPr>
          <w:p w:rsidR="001F4598" w:rsidRPr="00342DBF" w:rsidRDefault="00153F12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598" w:rsidRPr="00342DBF" w:rsidTr="00206631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598" w:rsidRPr="00342DBF" w:rsidRDefault="001F4598" w:rsidP="001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727" w:type="dxa"/>
            <w:vAlign w:val="center"/>
          </w:tcPr>
          <w:p w:rsidR="001F4598" w:rsidRPr="00342DBF" w:rsidRDefault="00153F12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3756</w:t>
            </w:r>
          </w:p>
        </w:tc>
        <w:tc>
          <w:tcPr>
            <w:tcW w:w="1476" w:type="dxa"/>
            <w:vAlign w:val="center"/>
          </w:tcPr>
          <w:p w:rsidR="001F4598" w:rsidRPr="00342DBF" w:rsidRDefault="00153F12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Создание и продвижение туристского продукта Волоконовского района</w:t>
            </w:r>
          </w:p>
        </w:tc>
      </w:tr>
      <w:tr w:rsidR="001F4598" w:rsidRPr="00342DB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46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Количество событийных мероприятий, проводимых на территории района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7" w:type="dxa"/>
            <w:vAlign w:val="center"/>
          </w:tcPr>
          <w:p w:rsidR="001F4598" w:rsidRPr="00342DBF" w:rsidRDefault="00153F12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76" w:type="dxa"/>
            <w:vAlign w:val="center"/>
          </w:tcPr>
          <w:p w:rsidR="001F4598" w:rsidRPr="00342DBF" w:rsidRDefault="00153F12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4.2  Развитие и модернизация инфраструктуры туризма и придорожного сервиса 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342DBF">
              <w:rPr>
                <w:sz w:val="20"/>
                <w:szCs w:val="20"/>
              </w:rPr>
              <w:t xml:space="preserve">Количество коллективных средств размещения </w:t>
            </w:r>
          </w:p>
          <w:p w:rsidR="001F4598" w:rsidRPr="00342DBF" w:rsidRDefault="001F4598" w:rsidP="001F4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342DBF">
              <w:rPr>
                <w:sz w:val="20"/>
                <w:szCs w:val="20"/>
              </w:rPr>
              <w:t>Количество номерного фонда в коллективных средствах размещения</w:t>
            </w:r>
          </w:p>
          <w:p w:rsidR="001F4598" w:rsidRPr="00342DBF" w:rsidRDefault="001F4598" w:rsidP="001F4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27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76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446" w:type="dxa"/>
            <w:noWrap/>
          </w:tcPr>
          <w:p w:rsidR="001F4598" w:rsidRPr="00342DBF" w:rsidRDefault="001F4598" w:rsidP="001F4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Количество койко-мест в коллективных средствах размещения 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27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76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 Информационная поддержка малого и среднего предпринимательства, включая крестьянские (фермерские) хозяйства, в сфере сельского туризма</w:t>
            </w:r>
          </w:p>
        </w:tc>
      </w:tr>
      <w:tr w:rsidR="001F4598" w:rsidRPr="00342DB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44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туризма</w:t>
            </w:r>
          </w:p>
        </w:tc>
        <w:tc>
          <w:tcPr>
            <w:tcW w:w="1295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7" w:type="dxa"/>
            <w:noWrap/>
            <w:vAlign w:val="center"/>
          </w:tcPr>
          <w:p w:rsidR="001F4598" w:rsidRPr="00342DBF" w:rsidRDefault="001F4598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27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76" w:type="dxa"/>
            <w:vAlign w:val="center"/>
          </w:tcPr>
          <w:p w:rsidR="001F4598" w:rsidRPr="00342DBF" w:rsidRDefault="00A3074F" w:rsidP="001F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3714" w:type="dxa"/>
            <w:vAlign w:val="center"/>
          </w:tcPr>
          <w:p w:rsidR="001F4598" w:rsidRPr="00342DBF" w:rsidRDefault="001F4598" w:rsidP="001F4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9A3" w:rsidRPr="00342DBF" w:rsidRDefault="00E219A3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9A3" w:rsidRPr="00342DBF" w:rsidRDefault="00E219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46FC" w:rsidRPr="00342DBF" w:rsidRDefault="00BE46FC" w:rsidP="0054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3. Сведения об использовании бюджетных ассигнований местного бюджета на реализацию программы </w:t>
      </w:r>
    </w:p>
    <w:tbl>
      <w:tblPr>
        <w:tblW w:w="52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617"/>
        <w:gridCol w:w="1985"/>
        <w:gridCol w:w="709"/>
        <w:gridCol w:w="850"/>
        <w:gridCol w:w="851"/>
        <w:gridCol w:w="747"/>
        <w:gridCol w:w="1560"/>
        <w:gridCol w:w="1329"/>
        <w:gridCol w:w="1445"/>
        <w:gridCol w:w="1529"/>
        <w:gridCol w:w="1529"/>
      </w:tblGrid>
      <w:tr w:rsidR="00BE46FC" w:rsidRPr="00342DBF" w:rsidTr="005444B3">
        <w:trPr>
          <w:trHeight w:val="345"/>
          <w:jc w:val="center"/>
        </w:trPr>
        <w:tc>
          <w:tcPr>
            <w:tcW w:w="735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17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</w:t>
            </w: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соисполнители, участники</w:t>
            </w:r>
          </w:p>
        </w:tc>
        <w:tc>
          <w:tcPr>
            <w:tcW w:w="3157" w:type="dxa"/>
            <w:gridSpan w:val="4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92" w:type="dxa"/>
            <w:gridSpan w:val="5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муниципального бюджета на реализацию программы</w:t>
            </w:r>
          </w:p>
        </w:tc>
      </w:tr>
      <w:tr w:rsidR="00BE46FC" w:rsidRPr="00342DBF" w:rsidTr="00A0009B">
        <w:trPr>
          <w:trHeight w:val="663"/>
          <w:jc w:val="center"/>
        </w:trPr>
        <w:tc>
          <w:tcPr>
            <w:tcW w:w="735" w:type="dxa"/>
            <w:vMerge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46FC" w:rsidRPr="00342DB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0" w:type="dxa"/>
            <w:vAlign w:val="center"/>
          </w:tcPr>
          <w:p w:rsidR="00BE46FC" w:rsidRPr="00342DB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1" w:type="dxa"/>
            <w:vAlign w:val="center"/>
          </w:tcPr>
          <w:p w:rsidR="00BE46FC" w:rsidRPr="00342DB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7" w:type="dxa"/>
            <w:vAlign w:val="center"/>
          </w:tcPr>
          <w:p w:rsidR="00BE46FC" w:rsidRPr="00342DB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ассигнования (план), тыс. рублей</w:t>
            </w:r>
          </w:p>
        </w:tc>
        <w:tc>
          <w:tcPr>
            <w:tcW w:w="1329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план, тыс. рублей</w:t>
            </w:r>
          </w:p>
        </w:tc>
        <w:tc>
          <w:tcPr>
            <w:tcW w:w="1445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расход, тыс. рублей</w:t>
            </w:r>
          </w:p>
        </w:tc>
        <w:tc>
          <w:tcPr>
            <w:tcW w:w="1529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плана, %</w:t>
            </w:r>
          </w:p>
        </w:tc>
        <w:tc>
          <w:tcPr>
            <w:tcW w:w="1529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кассового плана, %</w:t>
            </w:r>
          </w:p>
        </w:tc>
      </w:tr>
      <w:tr w:rsidR="00BE46FC" w:rsidRPr="00342DBF" w:rsidTr="00A0009B">
        <w:trPr>
          <w:trHeight w:val="255"/>
          <w:jc w:val="center"/>
        </w:trPr>
        <w:tc>
          <w:tcPr>
            <w:tcW w:w="735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0E03" w:rsidRPr="00342DBF" w:rsidTr="00A0009B">
        <w:trPr>
          <w:trHeight w:val="279"/>
          <w:jc w:val="center"/>
        </w:trPr>
        <w:tc>
          <w:tcPr>
            <w:tcW w:w="735" w:type="dxa"/>
            <w:vMerge w:val="restart"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17" w:type="dxa"/>
            <w:vMerge w:val="restart"/>
            <w:vAlign w:val="center"/>
          </w:tcPr>
          <w:p w:rsidR="00D20E03" w:rsidRPr="00342DBF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Развитие экономического потенциала и формирование благоприятного предпринимательского климата в Волоконовском районе </w:t>
            </w:r>
          </w:p>
        </w:tc>
        <w:tc>
          <w:tcPr>
            <w:tcW w:w="1985" w:type="dxa"/>
            <w:vAlign w:val="center"/>
          </w:tcPr>
          <w:p w:rsidR="00D20E03" w:rsidRPr="00342DBF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D20E03" w:rsidRPr="00342DBF" w:rsidRDefault="00942A92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3895,0</w:t>
            </w:r>
          </w:p>
        </w:tc>
        <w:tc>
          <w:tcPr>
            <w:tcW w:w="1329" w:type="dxa"/>
            <w:noWrap/>
            <w:vAlign w:val="center"/>
          </w:tcPr>
          <w:p w:rsidR="00D20E03" w:rsidRPr="00342DBF" w:rsidRDefault="00942A92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3895,0</w:t>
            </w:r>
          </w:p>
        </w:tc>
        <w:tc>
          <w:tcPr>
            <w:tcW w:w="1445" w:type="dxa"/>
            <w:noWrap/>
            <w:vAlign w:val="center"/>
          </w:tcPr>
          <w:p w:rsidR="00D20E03" w:rsidRPr="00342DBF" w:rsidRDefault="00942A92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3763,2</w:t>
            </w:r>
          </w:p>
        </w:tc>
        <w:tc>
          <w:tcPr>
            <w:tcW w:w="1529" w:type="dxa"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2A92" w:rsidRPr="00342D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29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2A92" w:rsidRPr="00342D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20E03" w:rsidRPr="00342DBF" w:rsidTr="00A0009B">
        <w:trPr>
          <w:trHeight w:val="510"/>
          <w:jc w:val="center"/>
        </w:trPr>
        <w:tc>
          <w:tcPr>
            <w:tcW w:w="735" w:type="dxa"/>
            <w:vMerge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D20E03" w:rsidRPr="00342DBF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0E03" w:rsidRPr="00342DBF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D20E03" w:rsidRPr="00342DBF" w:rsidRDefault="00942A92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3895,0</w:t>
            </w:r>
          </w:p>
        </w:tc>
        <w:tc>
          <w:tcPr>
            <w:tcW w:w="1329" w:type="dxa"/>
            <w:noWrap/>
            <w:vAlign w:val="center"/>
          </w:tcPr>
          <w:p w:rsidR="00D20E03" w:rsidRPr="00342DBF" w:rsidRDefault="00942A92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3895,0</w:t>
            </w:r>
          </w:p>
        </w:tc>
        <w:tc>
          <w:tcPr>
            <w:tcW w:w="1445" w:type="dxa"/>
            <w:noWrap/>
            <w:vAlign w:val="center"/>
          </w:tcPr>
          <w:p w:rsidR="00D20E03" w:rsidRPr="00342DBF" w:rsidRDefault="00942A92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3763,2</w:t>
            </w:r>
          </w:p>
        </w:tc>
        <w:tc>
          <w:tcPr>
            <w:tcW w:w="1529" w:type="dxa"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2A92" w:rsidRPr="00342D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29" w:type="dxa"/>
            <w:noWrap/>
            <w:vAlign w:val="center"/>
          </w:tcPr>
          <w:p w:rsidR="00D20E03" w:rsidRPr="00342DBF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2A92" w:rsidRPr="00342D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42A92" w:rsidRPr="00342DBF" w:rsidTr="00A0009B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17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1 Улучшение инвестиционного климата и стимулирование инновационной деятельности</w:t>
            </w:r>
          </w:p>
        </w:tc>
        <w:tc>
          <w:tcPr>
            <w:tcW w:w="1985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3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445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529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15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942A92" w:rsidRPr="00342DBF" w:rsidTr="00B2300E">
        <w:trPr>
          <w:trHeight w:val="1210"/>
          <w:jc w:val="center"/>
        </w:trPr>
        <w:tc>
          <w:tcPr>
            <w:tcW w:w="735" w:type="dxa"/>
            <w:vMerge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3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445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529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15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942A92" w:rsidRPr="00342DBF" w:rsidTr="005C73DA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17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района</w:t>
            </w:r>
          </w:p>
        </w:tc>
        <w:tc>
          <w:tcPr>
            <w:tcW w:w="1985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851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0710221020</w:t>
            </w:r>
          </w:p>
        </w:tc>
        <w:tc>
          <w:tcPr>
            <w:tcW w:w="747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244,</w:t>
            </w:r>
          </w:p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6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3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445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529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15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942A92" w:rsidRPr="00342DB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851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0710221020</w:t>
            </w:r>
          </w:p>
        </w:tc>
        <w:tc>
          <w:tcPr>
            <w:tcW w:w="747" w:type="dxa"/>
            <w:noWrap/>
            <w:vAlign w:val="center"/>
          </w:tcPr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244,</w:t>
            </w:r>
          </w:p>
          <w:p w:rsidR="00942A92" w:rsidRPr="00342DBF" w:rsidRDefault="00942A92" w:rsidP="0094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6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3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445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529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152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942A92" w:rsidRPr="00342DBF" w:rsidTr="005C73DA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17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</w:t>
            </w:r>
          </w:p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942A92" w:rsidRPr="00342DBF" w:rsidRDefault="00C0389C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329" w:type="dxa"/>
            <w:noWrap/>
            <w:vAlign w:val="center"/>
          </w:tcPr>
          <w:p w:rsidR="00942A92" w:rsidRPr="00342DBF" w:rsidRDefault="00C0389C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445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591,2</w:t>
            </w:r>
          </w:p>
        </w:tc>
        <w:tc>
          <w:tcPr>
            <w:tcW w:w="1529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389C" w:rsidRPr="00342DBF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529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389C" w:rsidRPr="00342DBF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C0389C" w:rsidRPr="00342DB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591,2</w:t>
            </w:r>
          </w:p>
        </w:tc>
        <w:tc>
          <w:tcPr>
            <w:tcW w:w="1529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-17,4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-17,4</w:t>
            </w:r>
          </w:p>
        </w:tc>
      </w:tr>
      <w:tr w:rsidR="00942A92" w:rsidRPr="00342DBF" w:rsidTr="004A53F9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617" w:type="dxa"/>
            <w:vMerge w:val="restart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985" w:type="dxa"/>
            <w:vAlign w:val="center"/>
          </w:tcPr>
          <w:p w:rsidR="00942A92" w:rsidRPr="00342DBF" w:rsidRDefault="00942A92" w:rsidP="00942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07207</w:t>
            </w:r>
            <w:r w:rsidRPr="00342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5763</w:t>
            </w:r>
          </w:p>
        </w:tc>
        <w:tc>
          <w:tcPr>
            <w:tcW w:w="747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60" w:type="dxa"/>
            <w:noWrap/>
            <w:vAlign w:val="center"/>
          </w:tcPr>
          <w:p w:rsidR="00942A92" w:rsidRPr="00342DBF" w:rsidRDefault="00C0389C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29" w:type="dxa"/>
            <w:noWrap/>
            <w:vAlign w:val="center"/>
          </w:tcPr>
          <w:p w:rsidR="00942A92" w:rsidRPr="00342DBF" w:rsidRDefault="00C0389C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45" w:type="dxa"/>
            <w:noWrap/>
            <w:vAlign w:val="center"/>
          </w:tcPr>
          <w:p w:rsidR="00942A92" w:rsidRPr="00342DBF" w:rsidRDefault="00942A92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394,1</w:t>
            </w:r>
          </w:p>
        </w:tc>
        <w:tc>
          <w:tcPr>
            <w:tcW w:w="1529" w:type="dxa"/>
            <w:vAlign w:val="center"/>
          </w:tcPr>
          <w:p w:rsidR="00942A92" w:rsidRPr="00342DBF" w:rsidRDefault="00C0389C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  <w:tc>
          <w:tcPr>
            <w:tcW w:w="1529" w:type="dxa"/>
            <w:noWrap/>
            <w:vAlign w:val="center"/>
          </w:tcPr>
          <w:p w:rsidR="00942A92" w:rsidRPr="00342DBF" w:rsidRDefault="00C0389C" w:rsidP="0094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</w:tr>
      <w:tr w:rsidR="00C0389C" w:rsidRPr="00342DB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07207</w:t>
            </w:r>
            <w:r w:rsidRPr="00342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5763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394,1</w:t>
            </w:r>
          </w:p>
        </w:tc>
        <w:tc>
          <w:tcPr>
            <w:tcW w:w="1529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</w:tr>
      <w:tr w:rsidR="00C0389C" w:rsidRPr="00342DBF" w:rsidTr="005444B3">
        <w:trPr>
          <w:trHeight w:val="421"/>
          <w:jc w:val="center"/>
        </w:trPr>
        <w:tc>
          <w:tcPr>
            <w:tcW w:w="735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2617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</w:t>
            </w:r>
          </w:p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0720523880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B7F92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B7F92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  <w:tc>
          <w:tcPr>
            <w:tcW w:w="1529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7F92" w:rsidRPr="00342DB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7F92" w:rsidRPr="00342DB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CB7F92" w:rsidRPr="00342DB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CB7F92" w:rsidRPr="00342DBF" w:rsidRDefault="00CB7F92" w:rsidP="00CB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CB7F92" w:rsidRPr="00342DBF" w:rsidRDefault="00CB7F92" w:rsidP="00CB7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F92" w:rsidRPr="00342DBF" w:rsidRDefault="00CB7F92" w:rsidP="00CB7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CB7F92" w:rsidRPr="00342DBF" w:rsidRDefault="00CB7F92" w:rsidP="00CB7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B7F92" w:rsidRPr="00342DBF" w:rsidRDefault="00CB7F92" w:rsidP="00CB7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851" w:type="dxa"/>
            <w:noWrap/>
            <w:vAlign w:val="center"/>
          </w:tcPr>
          <w:p w:rsidR="00CB7F92" w:rsidRPr="00342DBF" w:rsidRDefault="00CB7F92" w:rsidP="00CB7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0720523880</w:t>
            </w:r>
          </w:p>
        </w:tc>
        <w:tc>
          <w:tcPr>
            <w:tcW w:w="747" w:type="dxa"/>
            <w:noWrap/>
            <w:vAlign w:val="center"/>
          </w:tcPr>
          <w:p w:rsidR="00CB7F92" w:rsidRPr="00342DBF" w:rsidRDefault="00CB7F92" w:rsidP="00CB7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vAlign w:val="center"/>
          </w:tcPr>
          <w:p w:rsidR="00CB7F92" w:rsidRPr="00342DBF" w:rsidRDefault="00CB7F92" w:rsidP="00CB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329" w:type="dxa"/>
            <w:noWrap/>
            <w:vAlign w:val="center"/>
          </w:tcPr>
          <w:p w:rsidR="00CB7F92" w:rsidRPr="00342DBF" w:rsidRDefault="00CB7F92" w:rsidP="00CB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445" w:type="dxa"/>
            <w:noWrap/>
            <w:vAlign w:val="center"/>
          </w:tcPr>
          <w:p w:rsidR="00CB7F92" w:rsidRPr="00342DBF" w:rsidRDefault="00CB7F92" w:rsidP="00CB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  <w:tc>
          <w:tcPr>
            <w:tcW w:w="1529" w:type="dxa"/>
            <w:vAlign w:val="center"/>
          </w:tcPr>
          <w:p w:rsidR="00CB7F92" w:rsidRPr="00342DBF" w:rsidRDefault="00CB7F92" w:rsidP="00CB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-8,8</w:t>
            </w:r>
          </w:p>
        </w:tc>
        <w:tc>
          <w:tcPr>
            <w:tcW w:w="1529" w:type="dxa"/>
            <w:noWrap/>
            <w:vAlign w:val="center"/>
          </w:tcPr>
          <w:p w:rsidR="00CB7F92" w:rsidRPr="00342DBF" w:rsidRDefault="00CB7F92" w:rsidP="00CB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-8,8</w:t>
            </w:r>
          </w:p>
        </w:tc>
      </w:tr>
      <w:tr w:rsidR="00C0389C" w:rsidRPr="00342DBF" w:rsidTr="003777A4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17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предпринимательства муниципального района «Волоконовский район»</w:t>
            </w: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0389C" w:rsidP="00CD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29" w:type="dxa"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C0389C" w:rsidRPr="00342DBF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29" w:type="dxa"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C0389C" w:rsidRPr="00342DBF" w:rsidTr="00B2300E">
        <w:trPr>
          <w:trHeight w:val="444"/>
          <w:jc w:val="center"/>
        </w:trPr>
        <w:tc>
          <w:tcPr>
            <w:tcW w:w="735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17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 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0730229990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89C" w:rsidRPr="00342DBF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0730229990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89C" w:rsidRPr="00342DBF" w:rsidTr="003777A4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617" w:type="dxa"/>
            <w:vMerge w:val="restart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</w:t>
            </w:r>
          </w:p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0730320850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29" w:type="dxa"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C0389C" w:rsidRPr="00342DBF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389C" w:rsidRPr="00342DBF" w:rsidRDefault="00C0389C" w:rsidP="00C0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Волоко-новский район»</w:t>
            </w:r>
          </w:p>
        </w:tc>
        <w:tc>
          <w:tcPr>
            <w:tcW w:w="709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0730320850</w:t>
            </w:r>
          </w:p>
        </w:tc>
        <w:tc>
          <w:tcPr>
            <w:tcW w:w="747" w:type="dxa"/>
            <w:noWrap/>
            <w:vAlign w:val="center"/>
          </w:tcPr>
          <w:p w:rsidR="00C0389C" w:rsidRPr="00342DBF" w:rsidRDefault="00C0389C" w:rsidP="00C0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29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CD7AA8" w:rsidRPr="00342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5" w:type="dxa"/>
            <w:noWrap/>
            <w:vAlign w:val="center"/>
          </w:tcPr>
          <w:p w:rsidR="00C0389C" w:rsidRPr="00342DBF" w:rsidRDefault="00C0389C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29" w:type="dxa"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529" w:type="dxa"/>
            <w:noWrap/>
            <w:vAlign w:val="center"/>
          </w:tcPr>
          <w:p w:rsidR="00C0389C" w:rsidRPr="00342DBF" w:rsidRDefault="00CD7AA8" w:rsidP="00C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</w:tbl>
    <w:p w:rsidR="00BE46FC" w:rsidRPr="00342DB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sz w:val="20"/>
          <w:szCs w:val="20"/>
        </w:rPr>
        <w:br w:type="page"/>
      </w:r>
      <w:r w:rsidRPr="00342D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4. Сведения о ресурсном обеспечении программы</w:t>
      </w:r>
      <w:r w:rsidR="0053500D" w:rsidRPr="0034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480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66"/>
        <w:gridCol w:w="3747"/>
        <w:gridCol w:w="3127"/>
        <w:gridCol w:w="1212"/>
        <w:gridCol w:w="1180"/>
        <w:gridCol w:w="1251"/>
        <w:gridCol w:w="1180"/>
        <w:gridCol w:w="2125"/>
      </w:tblGrid>
      <w:tr w:rsidR="00BE46FC" w:rsidRPr="00342DBF" w:rsidTr="0049088B">
        <w:trPr>
          <w:trHeight w:val="204"/>
          <w:jc w:val="center"/>
        </w:trPr>
        <w:tc>
          <w:tcPr>
            <w:tcW w:w="666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747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3127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2392" w:type="dxa"/>
            <w:gridSpan w:val="2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431" w:type="dxa"/>
            <w:gridSpan w:val="2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расход</w:t>
            </w:r>
          </w:p>
        </w:tc>
        <w:tc>
          <w:tcPr>
            <w:tcW w:w="2125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r w:rsidR="00D13519"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BE46FC" w:rsidRPr="00342DBF" w:rsidTr="0063617C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7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тыс. рублей</w:t>
            </w:r>
          </w:p>
        </w:tc>
        <w:tc>
          <w:tcPr>
            <w:tcW w:w="1180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1251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   тыс. рублей</w:t>
            </w:r>
          </w:p>
        </w:tc>
        <w:tc>
          <w:tcPr>
            <w:tcW w:w="1180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2125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342DBF" w:rsidTr="0063617C">
        <w:trPr>
          <w:trHeight w:val="20"/>
          <w:jc w:val="center"/>
        </w:trPr>
        <w:tc>
          <w:tcPr>
            <w:tcW w:w="666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7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  <w:gridSpan w:val="2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gridSpan w:val="2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685F" w:rsidRPr="00342DBF" w:rsidTr="00847188">
        <w:trPr>
          <w:trHeight w:val="281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342DBF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7" w:type="dxa"/>
            <w:vMerge w:val="restart"/>
          </w:tcPr>
          <w:p w:rsidR="0010685F" w:rsidRPr="00342DBF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экономического потенциала и формирование благоприятного предпринимательского климата в Волоконовском районе»</w:t>
            </w:r>
          </w:p>
        </w:tc>
        <w:tc>
          <w:tcPr>
            <w:tcW w:w="3127" w:type="dxa"/>
            <w:vAlign w:val="center"/>
          </w:tcPr>
          <w:p w:rsidR="0010685F" w:rsidRPr="00342DBF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342DBF" w:rsidRDefault="00C30725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5540,2</w:t>
            </w:r>
          </w:p>
        </w:tc>
        <w:tc>
          <w:tcPr>
            <w:tcW w:w="1180" w:type="dxa"/>
            <w:vAlign w:val="center"/>
          </w:tcPr>
          <w:p w:rsidR="0010685F" w:rsidRPr="00342DBF" w:rsidRDefault="00C30725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10685F" w:rsidRPr="00342DBF" w:rsidRDefault="00595D47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5110,1</w:t>
            </w:r>
          </w:p>
        </w:tc>
        <w:tc>
          <w:tcPr>
            <w:tcW w:w="1180" w:type="dxa"/>
            <w:vAlign w:val="center"/>
          </w:tcPr>
          <w:p w:rsidR="0010685F" w:rsidRPr="00342DBF" w:rsidRDefault="00EC60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10685F" w:rsidRPr="00342DBF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605F" w:rsidRPr="00342DB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1344,0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180" w:type="dxa"/>
            <w:vAlign w:val="center"/>
          </w:tcPr>
          <w:p w:rsidR="00595D47" w:rsidRPr="00342DBF" w:rsidRDefault="003F407A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D1BE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</w:tr>
      <w:tr w:rsidR="00595D47" w:rsidRPr="00342DBF" w:rsidTr="00847188">
        <w:trPr>
          <w:trHeight w:val="380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80" w:type="dxa"/>
            <w:vAlign w:val="center"/>
          </w:tcPr>
          <w:p w:rsidR="00595D47" w:rsidRPr="00342DBF" w:rsidRDefault="003F407A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D1BE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3895,0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3763,2</w:t>
            </w:r>
          </w:p>
        </w:tc>
        <w:tc>
          <w:tcPr>
            <w:tcW w:w="1180" w:type="dxa"/>
            <w:vAlign w:val="center"/>
          </w:tcPr>
          <w:p w:rsidR="00595D47" w:rsidRPr="00342DBF" w:rsidRDefault="003F407A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D1BE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3F407A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3F407A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3F407A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47" w:type="dxa"/>
            <w:vMerge w:val="restart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Улучшение инвестиционного климата и стимулирование инновационной деятельности</w:t>
            </w: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2314,0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2197,0</w:t>
            </w:r>
          </w:p>
        </w:tc>
        <w:tc>
          <w:tcPr>
            <w:tcW w:w="1180" w:type="dxa"/>
            <w:vAlign w:val="center"/>
          </w:tcPr>
          <w:p w:rsidR="00595D47" w:rsidRPr="00342DBF" w:rsidRDefault="003C2F92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2F92" w:rsidRPr="00342DB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3C2F92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3C2F92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3C2F92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3C2F92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2299,0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2182,0</w:t>
            </w:r>
          </w:p>
        </w:tc>
        <w:tc>
          <w:tcPr>
            <w:tcW w:w="1180" w:type="dxa"/>
            <w:vAlign w:val="center"/>
          </w:tcPr>
          <w:p w:rsidR="00595D47" w:rsidRPr="00342DBF" w:rsidRDefault="003C2F92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2F92" w:rsidRPr="00342DB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3C2F92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3C2F92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3C2F92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747" w:type="dxa"/>
            <w:vMerge w:val="restart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выставочной деятельности</w:t>
            </w: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747" w:type="dxa"/>
            <w:vMerge w:val="restart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 </w:t>
            </w:r>
          </w:p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Волоконовского района</w:t>
            </w: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180" w:type="dxa"/>
            <w:vAlign w:val="center"/>
          </w:tcPr>
          <w:p w:rsidR="00595D47" w:rsidRPr="00342DBF" w:rsidRDefault="00822E6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2E6B" w:rsidRPr="00342DB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595D47" w:rsidRPr="00342DBF" w:rsidTr="00847188">
        <w:trPr>
          <w:trHeight w:val="23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822E6B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822E6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34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822E6B" w:rsidP="00595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595D47" w:rsidRPr="00342DBF" w:rsidRDefault="00822E6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D47" w:rsidRPr="00342DB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2299,0</w:t>
            </w:r>
          </w:p>
        </w:tc>
        <w:tc>
          <w:tcPr>
            <w:tcW w:w="1180" w:type="dxa"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595D47" w:rsidRPr="00342DBF" w:rsidRDefault="00595D47" w:rsidP="0059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1180" w:type="dxa"/>
            <w:vAlign w:val="center"/>
          </w:tcPr>
          <w:p w:rsidR="00595D47" w:rsidRPr="00342DBF" w:rsidRDefault="00822E6B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595D47" w:rsidRPr="00342DBF" w:rsidRDefault="00595D47" w:rsidP="0059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2E6B" w:rsidRPr="00342DB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47" w:type="dxa"/>
            <w:vMerge w:val="restart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хозяйства, охрана окружающей среды</w:t>
            </w: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2346,2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1923,1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7EFC" w:rsidRPr="00342DB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7EFC" w:rsidRPr="00342DBF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7EFC" w:rsidRPr="00342DB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591,2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0FAB" w:rsidRPr="00342DBF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E6B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E6B" w:rsidRPr="00342DBF" w:rsidTr="00206631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3747" w:type="dxa"/>
            <w:vMerge w:val="restart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1900,0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1497,5</w:t>
            </w:r>
          </w:p>
        </w:tc>
        <w:tc>
          <w:tcPr>
            <w:tcW w:w="1180" w:type="dxa"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</w:tr>
      <w:tr w:rsidR="00822E6B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1344,0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180" w:type="dxa"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</w:tr>
      <w:tr w:rsidR="00822E6B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80" w:type="dxa"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-21,3</w:t>
            </w:r>
          </w:p>
        </w:tc>
      </w:tr>
      <w:tr w:rsidR="00822E6B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</w:tcPr>
          <w:p w:rsidR="00822E6B" w:rsidRPr="00342DBF" w:rsidRDefault="00822E6B" w:rsidP="0082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vAlign w:val="center"/>
          </w:tcPr>
          <w:p w:rsidR="00822E6B" w:rsidRPr="00342DBF" w:rsidRDefault="00822E6B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251" w:type="dxa"/>
            <w:noWrap/>
            <w:vAlign w:val="center"/>
          </w:tcPr>
          <w:p w:rsidR="00822E6B" w:rsidRPr="00342DBF" w:rsidRDefault="00822E6B" w:rsidP="00822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394,1</w:t>
            </w:r>
          </w:p>
        </w:tc>
        <w:tc>
          <w:tcPr>
            <w:tcW w:w="1180" w:type="dxa"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2125" w:type="dxa"/>
            <w:noWrap/>
            <w:vAlign w:val="center"/>
          </w:tcPr>
          <w:p w:rsidR="00822E6B" w:rsidRPr="00342DBF" w:rsidRDefault="00730D8A" w:rsidP="0082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-21,2</w:t>
            </w:r>
          </w:p>
        </w:tc>
      </w:tr>
      <w:tr w:rsidR="00730D8A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D8A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3747" w:type="dxa"/>
            <w:vMerge w:val="restart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</w:t>
            </w:r>
          </w:p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446,2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425,6</w:t>
            </w:r>
          </w:p>
        </w:tc>
        <w:tc>
          <w:tcPr>
            <w:tcW w:w="1180" w:type="dxa"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-4,6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228,5</w:t>
            </w:r>
          </w:p>
        </w:tc>
        <w:tc>
          <w:tcPr>
            <w:tcW w:w="1180" w:type="dxa"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180" w:type="dxa"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-8,8</w:t>
            </w:r>
          </w:p>
        </w:tc>
      </w:tr>
      <w:tr w:rsidR="00730D8A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D8A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D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090492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47" w:type="dxa"/>
            <w:vMerge w:val="restart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и среднего предпринимательства муниципального района «Волоконовский район»</w:t>
            </w:r>
          </w:p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80" w:type="dxa"/>
            <w:vAlign w:val="center"/>
          </w:tcPr>
          <w:p w:rsidR="00730D8A" w:rsidRPr="00342DBF" w:rsidRDefault="007B6A44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B6A44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B6A44" w:rsidP="00730D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B6A44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B6A44" w:rsidP="00730D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30D8A" w:rsidRPr="00342DBF" w:rsidRDefault="007B6A44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D8A" w:rsidRPr="00342DBF" w:rsidTr="00206631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DBF">
              <w:rPr>
                <w:rFonts w:ascii="Times New Roman" w:eastAsia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80" w:type="dxa"/>
            <w:vAlign w:val="center"/>
          </w:tcPr>
          <w:p w:rsidR="00730D8A" w:rsidRPr="00342DBF" w:rsidRDefault="00730D8A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30D8A" w:rsidRPr="00342DBF" w:rsidRDefault="00730D8A" w:rsidP="00730D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80" w:type="dxa"/>
            <w:vAlign w:val="center"/>
          </w:tcPr>
          <w:p w:rsidR="00730D8A" w:rsidRPr="00342DBF" w:rsidRDefault="007B6A44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730D8A" w:rsidRPr="00342DBF" w:rsidRDefault="007B6A44" w:rsidP="0073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747" w:type="dxa"/>
            <w:vMerge w:val="restart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747" w:type="dxa"/>
            <w:vMerge w:val="restart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</w:t>
            </w:r>
          </w:p>
          <w:p w:rsidR="007B6A44" w:rsidRPr="00342DBF" w:rsidRDefault="007B6A44" w:rsidP="007B6A44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7B6A44" w:rsidRPr="00342DBF" w:rsidTr="00C9072D">
        <w:trPr>
          <w:trHeight w:val="350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47" w:type="dxa"/>
            <w:vMerge w:val="restart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Развитие туризма, ремесленничества и придорожного сервиса</w:t>
            </w: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8513B5">
        <w:trPr>
          <w:trHeight w:val="276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бюджет Волоконовского района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A44" w:rsidRPr="00342DB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7B6A44" w:rsidRPr="00342DBF" w:rsidRDefault="007B6A44" w:rsidP="007B6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7B6A44" w:rsidRPr="00342DBF" w:rsidRDefault="007B6A44" w:rsidP="007B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D0ED9" w:rsidRDefault="00FD0ED9" w:rsidP="00FB7D5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D9" w:rsidRDefault="00FD0ED9" w:rsidP="00FB7D5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6FC" w:rsidRPr="00342DBF" w:rsidRDefault="00BE46FC" w:rsidP="00FB7D5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D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5. Сведения </w:t>
      </w:r>
      <w:r w:rsidR="00FB7D54" w:rsidRPr="00342DBF">
        <w:rPr>
          <w:rFonts w:ascii="Times New Roman" w:hAnsi="Times New Roman" w:cs="Times New Roman"/>
          <w:b/>
          <w:bCs/>
          <w:sz w:val="28"/>
          <w:szCs w:val="28"/>
        </w:rPr>
        <w:t>о мерах правового регулирования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5539"/>
        <w:gridCol w:w="2601"/>
        <w:gridCol w:w="1589"/>
        <w:gridCol w:w="1589"/>
        <w:gridCol w:w="1589"/>
        <w:gridCol w:w="1668"/>
      </w:tblGrid>
      <w:tr w:rsidR="00BE46FC" w:rsidRPr="00342DBF" w:rsidTr="00FB7D54">
        <w:trPr>
          <w:trHeight w:val="452"/>
          <w:jc w:val="center"/>
        </w:trPr>
        <w:tc>
          <w:tcPr>
            <w:tcW w:w="494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39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Вид, наименование нормативного правового акта</w:t>
            </w:r>
          </w:p>
        </w:tc>
        <w:tc>
          <w:tcPr>
            <w:tcW w:w="2601" w:type="dxa"/>
            <w:vMerge w:val="restart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соисполнитель, участник программы</w:t>
            </w:r>
          </w:p>
        </w:tc>
        <w:tc>
          <w:tcPr>
            <w:tcW w:w="3178" w:type="dxa"/>
            <w:gridSpan w:val="2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принятия</w:t>
            </w:r>
          </w:p>
        </w:tc>
        <w:tc>
          <w:tcPr>
            <w:tcW w:w="3257" w:type="dxa"/>
            <w:gridSpan w:val="2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BE46FC" w:rsidRPr="00342DBF" w:rsidTr="00FB7D54">
        <w:trPr>
          <w:trHeight w:val="464"/>
          <w:jc w:val="center"/>
        </w:trPr>
        <w:tc>
          <w:tcPr>
            <w:tcW w:w="494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9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Merge/>
            <w:vAlign w:val="center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89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89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668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причины невыполнения</w:t>
            </w:r>
          </w:p>
        </w:tc>
      </w:tr>
      <w:tr w:rsidR="00BE46FC" w:rsidRPr="00342DBF" w:rsidTr="008A2BA6">
        <w:trPr>
          <w:trHeight w:val="255"/>
          <w:jc w:val="center"/>
        </w:trPr>
        <w:tc>
          <w:tcPr>
            <w:tcW w:w="494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1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noWrap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vAlign w:val="center"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46FC" w:rsidRPr="00F53E68" w:rsidTr="008A2BA6">
        <w:trPr>
          <w:trHeight w:val="715"/>
          <w:jc w:val="center"/>
        </w:trPr>
        <w:tc>
          <w:tcPr>
            <w:tcW w:w="494" w:type="dxa"/>
            <w:noWrap/>
          </w:tcPr>
          <w:p w:rsidR="00BE46FC" w:rsidRPr="00342DB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</w:tcPr>
          <w:p w:rsidR="00BE46FC" w:rsidRPr="00342DBF" w:rsidRDefault="00BE46FC" w:rsidP="0091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«</w:t>
            </w:r>
            <w:r w:rsidRPr="00342DBF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постановление главы администрации Волоконовского района от 26 сентября 2014 года № 379»</w:t>
            </w:r>
          </w:p>
        </w:tc>
        <w:tc>
          <w:tcPr>
            <w:tcW w:w="2601" w:type="dxa"/>
          </w:tcPr>
          <w:p w:rsidR="00BE46FC" w:rsidRPr="00342DB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Администрация Волоконовского района</w:t>
            </w:r>
          </w:p>
        </w:tc>
        <w:tc>
          <w:tcPr>
            <w:tcW w:w="1589" w:type="dxa"/>
            <w:noWrap/>
          </w:tcPr>
          <w:p w:rsidR="00BE46FC" w:rsidRPr="00342DBF" w:rsidRDefault="00BE46FC" w:rsidP="0051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 20</w:t>
            </w:r>
            <w:r w:rsidR="009163DD" w:rsidRPr="0034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02E8" w:rsidRPr="0034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0090"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9" w:type="dxa"/>
            <w:noWrap/>
          </w:tcPr>
          <w:p w:rsidR="00BE46FC" w:rsidRPr="00342DBF" w:rsidRDefault="005102E8" w:rsidP="0051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8 февраля 2024 года №99-01/49, 3 апреля 2024 года №99-01/136</w:t>
            </w:r>
          </w:p>
        </w:tc>
        <w:tc>
          <w:tcPr>
            <w:tcW w:w="1589" w:type="dxa"/>
          </w:tcPr>
          <w:p w:rsidR="00BE46FC" w:rsidRPr="00F53E68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DA2518" w:rsidRPr="00342D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42DBF">
              <w:rPr>
                <w:rFonts w:ascii="Times New Roman" w:hAnsi="Times New Roman" w:cs="Times New Roman"/>
                <w:sz w:val="20"/>
                <w:szCs w:val="20"/>
              </w:rPr>
              <w:t xml:space="preserve"> в срок</w:t>
            </w:r>
          </w:p>
        </w:tc>
        <w:tc>
          <w:tcPr>
            <w:tcW w:w="1668" w:type="dxa"/>
          </w:tcPr>
          <w:p w:rsidR="00BE46FC" w:rsidRPr="00F53E68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9A3" w:rsidRPr="00F53E68" w:rsidRDefault="00E219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219A3" w:rsidRPr="00F53E68" w:rsidSect="00BE46F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11" w:rsidRDefault="00602211" w:rsidP="00E75009">
      <w:pPr>
        <w:spacing w:after="0" w:line="240" w:lineRule="auto"/>
      </w:pPr>
      <w:r>
        <w:separator/>
      </w:r>
    </w:p>
  </w:endnote>
  <w:endnote w:type="continuationSeparator" w:id="0">
    <w:p w:rsidR="00602211" w:rsidRDefault="00602211" w:rsidP="00E7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11" w:rsidRDefault="00602211" w:rsidP="00E75009">
      <w:pPr>
        <w:spacing w:after="0" w:line="240" w:lineRule="auto"/>
      </w:pPr>
      <w:r>
        <w:separator/>
      </w:r>
    </w:p>
  </w:footnote>
  <w:footnote w:type="continuationSeparator" w:id="0">
    <w:p w:rsidR="00602211" w:rsidRDefault="00602211" w:rsidP="00E7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D9" w:rsidRDefault="00FD0ED9" w:rsidP="002F1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ED9" w:rsidRDefault="00FD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24633"/>
      <w:docPartObj>
        <w:docPartGallery w:val="Page Numbers (Top of Page)"/>
        <w:docPartUnique/>
      </w:docPartObj>
    </w:sdtPr>
    <w:sdtEndPr/>
    <w:sdtContent>
      <w:p w:rsidR="00FD0ED9" w:rsidRDefault="00FD0E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EE">
          <w:rPr>
            <w:noProof/>
          </w:rPr>
          <w:t>4</w:t>
        </w:r>
        <w:r>
          <w:fldChar w:fldCharType="end"/>
        </w:r>
      </w:p>
    </w:sdtContent>
  </w:sdt>
  <w:p w:rsidR="00FD0ED9" w:rsidRDefault="00FD0ED9" w:rsidP="00E750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492"/>
    <w:multiLevelType w:val="hybridMultilevel"/>
    <w:tmpl w:val="370E8162"/>
    <w:lvl w:ilvl="0" w:tplc="F0D267F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B6A"/>
    <w:multiLevelType w:val="hybridMultilevel"/>
    <w:tmpl w:val="698CB76A"/>
    <w:lvl w:ilvl="0" w:tplc="44F6145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5A23CD"/>
    <w:multiLevelType w:val="hybridMultilevel"/>
    <w:tmpl w:val="54E43E24"/>
    <w:lvl w:ilvl="0" w:tplc="62282FE6">
      <w:start w:val="5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5" w:hanging="360"/>
      </w:pPr>
      <w:rPr>
        <w:rFonts w:ascii="Wingdings" w:hAnsi="Wingdings" w:cs="Wingdings" w:hint="default"/>
      </w:rPr>
    </w:lvl>
  </w:abstractNum>
  <w:abstractNum w:abstractNumId="3">
    <w:nsid w:val="20EC3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DF01D4"/>
    <w:multiLevelType w:val="hybridMultilevel"/>
    <w:tmpl w:val="7ED66872"/>
    <w:lvl w:ilvl="0" w:tplc="8A6E499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90C"/>
    <w:multiLevelType w:val="hybridMultilevel"/>
    <w:tmpl w:val="DF08F29C"/>
    <w:lvl w:ilvl="0" w:tplc="62282FE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292AC6"/>
    <w:multiLevelType w:val="hybridMultilevel"/>
    <w:tmpl w:val="7282551E"/>
    <w:lvl w:ilvl="0" w:tplc="62282FE6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1161BCD"/>
    <w:multiLevelType w:val="hybridMultilevel"/>
    <w:tmpl w:val="7CFC6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3884C20"/>
    <w:multiLevelType w:val="hybridMultilevel"/>
    <w:tmpl w:val="656C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3343F"/>
    <w:multiLevelType w:val="hybridMultilevel"/>
    <w:tmpl w:val="26E4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7C5058"/>
    <w:multiLevelType w:val="hybridMultilevel"/>
    <w:tmpl w:val="16B2064A"/>
    <w:lvl w:ilvl="0" w:tplc="62282FE6">
      <w:start w:val="5"/>
      <w:numFmt w:val="bullet"/>
      <w:lvlText w:val="-"/>
      <w:lvlJc w:val="left"/>
      <w:pPr>
        <w:ind w:left="77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09"/>
    <w:rsid w:val="00001CC7"/>
    <w:rsid w:val="00001F73"/>
    <w:rsid w:val="00013619"/>
    <w:rsid w:val="000178AE"/>
    <w:rsid w:val="00023E7C"/>
    <w:rsid w:val="00024C52"/>
    <w:rsid w:val="0002720E"/>
    <w:rsid w:val="0003234F"/>
    <w:rsid w:val="00035069"/>
    <w:rsid w:val="00042B8C"/>
    <w:rsid w:val="000476D9"/>
    <w:rsid w:val="00047E52"/>
    <w:rsid w:val="00053576"/>
    <w:rsid w:val="000549F4"/>
    <w:rsid w:val="0006036C"/>
    <w:rsid w:val="00062338"/>
    <w:rsid w:val="00062EFA"/>
    <w:rsid w:val="000630EF"/>
    <w:rsid w:val="000636A2"/>
    <w:rsid w:val="0006521D"/>
    <w:rsid w:val="00065C85"/>
    <w:rsid w:val="00067CC7"/>
    <w:rsid w:val="00073B4B"/>
    <w:rsid w:val="000772DB"/>
    <w:rsid w:val="0007745F"/>
    <w:rsid w:val="00083021"/>
    <w:rsid w:val="0008409A"/>
    <w:rsid w:val="00084F84"/>
    <w:rsid w:val="00090492"/>
    <w:rsid w:val="00093681"/>
    <w:rsid w:val="000962A6"/>
    <w:rsid w:val="000A4AB0"/>
    <w:rsid w:val="000A7DA4"/>
    <w:rsid w:val="000B4C07"/>
    <w:rsid w:val="000B7773"/>
    <w:rsid w:val="000C05E5"/>
    <w:rsid w:val="000C2796"/>
    <w:rsid w:val="000E3DA1"/>
    <w:rsid w:val="000E460F"/>
    <w:rsid w:val="000E7B8B"/>
    <w:rsid w:val="000F42BB"/>
    <w:rsid w:val="0010685F"/>
    <w:rsid w:val="001112E8"/>
    <w:rsid w:val="00111D0D"/>
    <w:rsid w:val="00112639"/>
    <w:rsid w:val="00112726"/>
    <w:rsid w:val="00114DFB"/>
    <w:rsid w:val="001161A8"/>
    <w:rsid w:val="0012416B"/>
    <w:rsid w:val="00127291"/>
    <w:rsid w:val="0013025B"/>
    <w:rsid w:val="0013363C"/>
    <w:rsid w:val="001354D0"/>
    <w:rsid w:val="001371E0"/>
    <w:rsid w:val="00144CED"/>
    <w:rsid w:val="001515D6"/>
    <w:rsid w:val="00152390"/>
    <w:rsid w:val="00153F12"/>
    <w:rsid w:val="0015460B"/>
    <w:rsid w:val="00155509"/>
    <w:rsid w:val="001573EB"/>
    <w:rsid w:val="00163937"/>
    <w:rsid w:val="00163C2B"/>
    <w:rsid w:val="00166B31"/>
    <w:rsid w:val="00166BE4"/>
    <w:rsid w:val="0017090D"/>
    <w:rsid w:val="00173DBF"/>
    <w:rsid w:val="00181D29"/>
    <w:rsid w:val="0018264D"/>
    <w:rsid w:val="00182861"/>
    <w:rsid w:val="001848AB"/>
    <w:rsid w:val="001862E7"/>
    <w:rsid w:val="0019486E"/>
    <w:rsid w:val="001A0B22"/>
    <w:rsid w:val="001A3552"/>
    <w:rsid w:val="001A6D52"/>
    <w:rsid w:val="001B0AD4"/>
    <w:rsid w:val="001B4D71"/>
    <w:rsid w:val="001B6208"/>
    <w:rsid w:val="001C2BD8"/>
    <w:rsid w:val="001C4958"/>
    <w:rsid w:val="001D3265"/>
    <w:rsid w:val="001D7D09"/>
    <w:rsid w:val="001E2C2F"/>
    <w:rsid w:val="001F350D"/>
    <w:rsid w:val="001F4598"/>
    <w:rsid w:val="001F588F"/>
    <w:rsid w:val="001F6DD5"/>
    <w:rsid w:val="001F73C2"/>
    <w:rsid w:val="00203D73"/>
    <w:rsid w:val="00206631"/>
    <w:rsid w:val="00207055"/>
    <w:rsid w:val="00207D4B"/>
    <w:rsid w:val="00214D04"/>
    <w:rsid w:val="00222258"/>
    <w:rsid w:val="0022373E"/>
    <w:rsid w:val="0022467F"/>
    <w:rsid w:val="00227760"/>
    <w:rsid w:val="00252C45"/>
    <w:rsid w:val="00252CDF"/>
    <w:rsid w:val="00261804"/>
    <w:rsid w:val="0026322E"/>
    <w:rsid w:val="00263F33"/>
    <w:rsid w:val="00265851"/>
    <w:rsid w:val="00267B8F"/>
    <w:rsid w:val="00270169"/>
    <w:rsid w:val="0027532F"/>
    <w:rsid w:val="00277A72"/>
    <w:rsid w:val="00277B7A"/>
    <w:rsid w:val="00280FF2"/>
    <w:rsid w:val="00284C94"/>
    <w:rsid w:val="00286250"/>
    <w:rsid w:val="00286346"/>
    <w:rsid w:val="00293F53"/>
    <w:rsid w:val="00297B07"/>
    <w:rsid w:val="002A395C"/>
    <w:rsid w:val="002B4428"/>
    <w:rsid w:val="002B5403"/>
    <w:rsid w:val="002B6CFD"/>
    <w:rsid w:val="002C532B"/>
    <w:rsid w:val="002C7716"/>
    <w:rsid w:val="002D2019"/>
    <w:rsid w:val="002E2C8B"/>
    <w:rsid w:val="002E3040"/>
    <w:rsid w:val="002E7263"/>
    <w:rsid w:val="002E7643"/>
    <w:rsid w:val="002F1079"/>
    <w:rsid w:val="002F18CE"/>
    <w:rsid w:val="00300F3A"/>
    <w:rsid w:val="0030204A"/>
    <w:rsid w:val="00302879"/>
    <w:rsid w:val="0030308D"/>
    <w:rsid w:val="0030616F"/>
    <w:rsid w:val="00306ECA"/>
    <w:rsid w:val="00310552"/>
    <w:rsid w:val="003144D7"/>
    <w:rsid w:val="00314F36"/>
    <w:rsid w:val="00317891"/>
    <w:rsid w:val="00321B29"/>
    <w:rsid w:val="00322AA3"/>
    <w:rsid w:val="00323E8B"/>
    <w:rsid w:val="00324B53"/>
    <w:rsid w:val="003259C2"/>
    <w:rsid w:val="00325F38"/>
    <w:rsid w:val="00333732"/>
    <w:rsid w:val="00341DCE"/>
    <w:rsid w:val="00342DBF"/>
    <w:rsid w:val="00343B09"/>
    <w:rsid w:val="0036310E"/>
    <w:rsid w:val="00365EC0"/>
    <w:rsid w:val="00372247"/>
    <w:rsid w:val="00373286"/>
    <w:rsid w:val="003760CF"/>
    <w:rsid w:val="003777A4"/>
    <w:rsid w:val="003821A5"/>
    <w:rsid w:val="00382314"/>
    <w:rsid w:val="0039455F"/>
    <w:rsid w:val="00396F0D"/>
    <w:rsid w:val="003A0B2D"/>
    <w:rsid w:val="003A6C59"/>
    <w:rsid w:val="003B6BD6"/>
    <w:rsid w:val="003C2F92"/>
    <w:rsid w:val="003C5682"/>
    <w:rsid w:val="003D11F9"/>
    <w:rsid w:val="003D40DA"/>
    <w:rsid w:val="003D481A"/>
    <w:rsid w:val="003E19C7"/>
    <w:rsid w:val="003E577B"/>
    <w:rsid w:val="003F407A"/>
    <w:rsid w:val="003F5B77"/>
    <w:rsid w:val="00403F52"/>
    <w:rsid w:val="00403FFB"/>
    <w:rsid w:val="00404CEF"/>
    <w:rsid w:val="00404DAF"/>
    <w:rsid w:val="00405B52"/>
    <w:rsid w:val="00406696"/>
    <w:rsid w:val="00411481"/>
    <w:rsid w:val="00413DF0"/>
    <w:rsid w:val="00414F63"/>
    <w:rsid w:val="0041587E"/>
    <w:rsid w:val="00416FA9"/>
    <w:rsid w:val="00427742"/>
    <w:rsid w:val="0043757F"/>
    <w:rsid w:val="00437767"/>
    <w:rsid w:val="0044247E"/>
    <w:rsid w:val="004429AC"/>
    <w:rsid w:val="00447966"/>
    <w:rsid w:val="00453B71"/>
    <w:rsid w:val="0045438A"/>
    <w:rsid w:val="00457285"/>
    <w:rsid w:val="00471998"/>
    <w:rsid w:val="00472206"/>
    <w:rsid w:val="00473645"/>
    <w:rsid w:val="004772CE"/>
    <w:rsid w:val="00477C4B"/>
    <w:rsid w:val="00480AA2"/>
    <w:rsid w:val="00480AB9"/>
    <w:rsid w:val="004812BA"/>
    <w:rsid w:val="00483FC4"/>
    <w:rsid w:val="00486315"/>
    <w:rsid w:val="004865FD"/>
    <w:rsid w:val="00487F09"/>
    <w:rsid w:val="0049088B"/>
    <w:rsid w:val="00490D0F"/>
    <w:rsid w:val="00492244"/>
    <w:rsid w:val="004924B5"/>
    <w:rsid w:val="00493D48"/>
    <w:rsid w:val="00495A4A"/>
    <w:rsid w:val="00496E18"/>
    <w:rsid w:val="004A498E"/>
    <w:rsid w:val="004A506B"/>
    <w:rsid w:val="004A53F9"/>
    <w:rsid w:val="004B20A4"/>
    <w:rsid w:val="004C64FE"/>
    <w:rsid w:val="004C7840"/>
    <w:rsid w:val="004D1C07"/>
    <w:rsid w:val="004D426F"/>
    <w:rsid w:val="004D51C0"/>
    <w:rsid w:val="004D6F40"/>
    <w:rsid w:val="004F3C13"/>
    <w:rsid w:val="004F3E57"/>
    <w:rsid w:val="00503730"/>
    <w:rsid w:val="005102E8"/>
    <w:rsid w:val="0051304F"/>
    <w:rsid w:val="00513CDD"/>
    <w:rsid w:val="00514C25"/>
    <w:rsid w:val="00520A01"/>
    <w:rsid w:val="005210B1"/>
    <w:rsid w:val="00525DF2"/>
    <w:rsid w:val="00526D32"/>
    <w:rsid w:val="005276F2"/>
    <w:rsid w:val="0053500D"/>
    <w:rsid w:val="00537B71"/>
    <w:rsid w:val="00541B5A"/>
    <w:rsid w:val="005444B3"/>
    <w:rsid w:val="0054787B"/>
    <w:rsid w:val="00550E59"/>
    <w:rsid w:val="00561F20"/>
    <w:rsid w:val="005622FB"/>
    <w:rsid w:val="00562EA2"/>
    <w:rsid w:val="005643D8"/>
    <w:rsid w:val="005715B4"/>
    <w:rsid w:val="00587459"/>
    <w:rsid w:val="00587ED9"/>
    <w:rsid w:val="00592BC2"/>
    <w:rsid w:val="0059315F"/>
    <w:rsid w:val="00594869"/>
    <w:rsid w:val="00595D47"/>
    <w:rsid w:val="005A0168"/>
    <w:rsid w:val="005A66E7"/>
    <w:rsid w:val="005B1AF6"/>
    <w:rsid w:val="005B1B7E"/>
    <w:rsid w:val="005B5ABE"/>
    <w:rsid w:val="005C6008"/>
    <w:rsid w:val="005C73DA"/>
    <w:rsid w:val="005D1BEB"/>
    <w:rsid w:val="005D2368"/>
    <w:rsid w:val="005D33B7"/>
    <w:rsid w:val="005E3719"/>
    <w:rsid w:val="005F5474"/>
    <w:rsid w:val="0060009B"/>
    <w:rsid w:val="00602211"/>
    <w:rsid w:val="00605B4D"/>
    <w:rsid w:val="00612527"/>
    <w:rsid w:val="0061478D"/>
    <w:rsid w:val="00620CDB"/>
    <w:rsid w:val="00626739"/>
    <w:rsid w:val="006279AB"/>
    <w:rsid w:val="0063617C"/>
    <w:rsid w:val="0063706B"/>
    <w:rsid w:val="00643379"/>
    <w:rsid w:val="006549E6"/>
    <w:rsid w:val="0065595D"/>
    <w:rsid w:val="00662D70"/>
    <w:rsid w:val="006675D0"/>
    <w:rsid w:val="00671DF6"/>
    <w:rsid w:val="00673B71"/>
    <w:rsid w:val="00674632"/>
    <w:rsid w:val="006748A2"/>
    <w:rsid w:val="00682037"/>
    <w:rsid w:val="006844B4"/>
    <w:rsid w:val="006852BC"/>
    <w:rsid w:val="00685B49"/>
    <w:rsid w:val="00686C97"/>
    <w:rsid w:val="00691912"/>
    <w:rsid w:val="006934EF"/>
    <w:rsid w:val="006A7F0F"/>
    <w:rsid w:val="006B1327"/>
    <w:rsid w:val="006C6AB3"/>
    <w:rsid w:val="006D4128"/>
    <w:rsid w:val="006D663B"/>
    <w:rsid w:val="006D671E"/>
    <w:rsid w:val="006D7EED"/>
    <w:rsid w:val="006E1469"/>
    <w:rsid w:val="006E7C86"/>
    <w:rsid w:val="006F2EEF"/>
    <w:rsid w:val="006F670A"/>
    <w:rsid w:val="006F7533"/>
    <w:rsid w:val="00700821"/>
    <w:rsid w:val="007044D5"/>
    <w:rsid w:val="00707243"/>
    <w:rsid w:val="00717CFF"/>
    <w:rsid w:val="007238AD"/>
    <w:rsid w:val="00730D8A"/>
    <w:rsid w:val="00731152"/>
    <w:rsid w:val="00732A53"/>
    <w:rsid w:val="00750816"/>
    <w:rsid w:val="00754A0B"/>
    <w:rsid w:val="00754D39"/>
    <w:rsid w:val="00754E9E"/>
    <w:rsid w:val="00757A0E"/>
    <w:rsid w:val="0076069C"/>
    <w:rsid w:val="00760B74"/>
    <w:rsid w:val="0076291F"/>
    <w:rsid w:val="00762F4A"/>
    <w:rsid w:val="00781D50"/>
    <w:rsid w:val="00785F7F"/>
    <w:rsid w:val="00786221"/>
    <w:rsid w:val="00786D31"/>
    <w:rsid w:val="00787152"/>
    <w:rsid w:val="0079182F"/>
    <w:rsid w:val="0079355A"/>
    <w:rsid w:val="00796DF9"/>
    <w:rsid w:val="007A06C4"/>
    <w:rsid w:val="007A243C"/>
    <w:rsid w:val="007A35A7"/>
    <w:rsid w:val="007A6545"/>
    <w:rsid w:val="007A6F78"/>
    <w:rsid w:val="007A71C5"/>
    <w:rsid w:val="007B499B"/>
    <w:rsid w:val="007B5C57"/>
    <w:rsid w:val="007B6A44"/>
    <w:rsid w:val="007B6DF4"/>
    <w:rsid w:val="007C0D72"/>
    <w:rsid w:val="007C6176"/>
    <w:rsid w:val="007D0AD5"/>
    <w:rsid w:val="007D35DF"/>
    <w:rsid w:val="007D50E5"/>
    <w:rsid w:val="007E6A0E"/>
    <w:rsid w:val="007E75F9"/>
    <w:rsid w:val="007E77D0"/>
    <w:rsid w:val="007F414D"/>
    <w:rsid w:val="00810EA0"/>
    <w:rsid w:val="008127BF"/>
    <w:rsid w:val="00814285"/>
    <w:rsid w:val="00815730"/>
    <w:rsid w:val="00815C06"/>
    <w:rsid w:val="00815C9D"/>
    <w:rsid w:val="00822E6B"/>
    <w:rsid w:val="008252C7"/>
    <w:rsid w:val="00827920"/>
    <w:rsid w:val="00831E90"/>
    <w:rsid w:val="008343D2"/>
    <w:rsid w:val="00835A49"/>
    <w:rsid w:val="00841C76"/>
    <w:rsid w:val="00843B1F"/>
    <w:rsid w:val="00847188"/>
    <w:rsid w:val="008513B5"/>
    <w:rsid w:val="00853DBB"/>
    <w:rsid w:val="008637FB"/>
    <w:rsid w:val="00865A8C"/>
    <w:rsid w:val="0087088E"/>
    <w:rsid w:val="00877E42"/>
    <w:rsid w:val="00883D1D"/>
    <w:rsid w:val="00893ED6"/>
    <w:rsid w:val="008967B8"/>
    <w:rsid w:val="00897396"/>
    <w:rsid w:val="008A2587"/>
    <w:rsid w:val="008A2BA6"/>
    <w:rsid w:val="008A588B"/>
    <w:rsid w:val="008B6FE6"/>
    <w:rsid w:val="008C0091"/>
    <w:rsid w:val="008C0FAB"/>
    <w:rsid w:val="008C712A"/>
    <w:rsid w:val="008D1C5A"/>
    <w:rsid w:val="008D1FBB"/>
    <w:rsid w:val="008D2BE4"/>
    <w:rsid w:val="008D4838"/>
    <w:rsid w:val="008E2A9F"/>
    <w:rsid w:val="008F0F32"/>
    <w:rsid w:val="008F0FAB"/>
    <w:rsid w:val="008F1049"/>
    <w:rsid w:val="008F16FF"/>
    <w:rsid w:val="008F1D49"/>
    <w:rsid w:val="008F3ED3"/>
    <w:rsid w:val="008F40F1"/>
    <w:rsid w:val="008F47EF"/>
    <w:rsid w:val="00904AA9"/>
    <w:rsid w:val="00906177"/>
    <w:rsid w:val="009163DD"/>
    <w:rsid w:val="009237CA"/>
    <w:rsid w:val="009320A2"/>
    <w:rsid w:val="00934EF9"/>
    <w:rsid w:val="00942A92"/>
    <w:rsid w:val="00942BEC"/>
    <w:rsid w:val="00945001"/>
    <w:rsid w:val="00946A7A"/>
    <w:rsid w:val="00950943"/>
    <w:rsid w:val="0097041D"/>
    <w:rsid w:val="00970C37"/>
    <w:rsid w:val="009779D3"/>
    <w:rsid w:val="009802BF"/>
    <w:rsid w:val="00983C26"/>
    <w:rsid w:val="00983F71"/>
    <w:rsid w:val="00985B61"/>
    <w:rsid w:val="00994F80"/>
    <w:rsid w:val="009A6B6A"/>
    <w:rsid w:val="009A6CED"/>
    <w:rsid w:val="009A6FB1"/>
    <w:rsid w:val="009B337A"/>
    <w:rsid w:val="009C0F8B"/>
    <w:rsid w:val="009C33F4"/>
    <w:rsid w:val="009C58EE"/>
    <w:rsid w:val="009C6D9C"/>
    <w:rsid w:val="009D335D"/>
    <w:rsid w:val="009D7397"/>
    <w:rsid w:val="009E2778"/>
    <w:rsid w:val="009F159D"/>
    <w:rsid w:val="009F23B2"/>
    <w:rsid w:val="009F4970"/>
    <w:rsid w:val="009F652F"/>
    <w:rsid w:val="009F7645"/>
    <w:rsid w:val="00A0009B"/>
    <w:rsid w:val="00A002E6"/>
    <w:rsid w:val="00A27022"/>
    <w:rsid w:val="00A3074F"/>
    <w:rsid w:val="00A373DA"/>
    <w:rsid w:val="00A41BC6"/>
    <w:rsid w:val="00A52887"/>
    <w:rsid w:val="00A543A7"/>
    <w:rsid w:val="00A543DF"/>
    <w:rsid w:val="00A55E32"/>
    <w:rsid w:val="00A56421"/>
    <w:rsid w:val="00A569A8"/>
    <w:rsid w:val="00A57198"/>
    <w:rsid w:val="00A628C1"/>
    <w:rsid w:val="00A754F1"/>
    <w:rsid w:val="00A75DF6"/>
    <w:rsid w:val="00A76212"/>
    <w:rsid w:val="00A768C7"/>
    <w:rsid w:val="00A8277C"/>
    <w:rsid w:val="00A83669"/>
    <w:rsid w:val="00A90158"/>
    <w:rsid w:val="00A902A2"/>
    <w:rsid w:val="00A93C34"/>
    <w:rsid w:val="00AA1234"/>
    <w:rsid w:val="00AA53EE"/>
    <w:rsid w:val="00AA7634"/>
    <w:rsid w:val="00AA7C7B"/>
    <w:rsid w:val="00AB3A14"/>
    <w:rsid w:val="00AB4119"/>
    <w:rsid w:val="00AB4E2D"/>
    <w:rsid w:val="00AB4F0C"/>
    <w:rsid w:val="00AB504D"/>
    <w:rsid w:val="00AC288F"/>
    <w:rsid w:val="00AC5778"/>
    <w:rsid w:val="00AD0334"/>
    <w:rsid w:val="00AD0A36"/>
    <w:rsid w:val="00AD197E"/>
    <w:rsid w:val="00AE0FCF"/>
    <w:rsid w:val="00AE1612"/>
    <w:rsid w:val="00AE614D"/>
    <w:rsid w:val="00AE7CA5"/>
    <w:rsid w:val="00AF2DFD"/>
    <w:rsid w:val="00AF5609"/>
    <w:rsid w:val="00AF6E44"/>
    <w:rsid w:val="00B06DA3"/>
    <w:rsid w:val="00B13070"/>
    <w:rsid w:val="00B14981"/>
    <w:rsid w:val="00B204D3"/>
    <w:rsid w:val="00B21E61"/>
    <w:rsid w:val="00B2300E"/>
    <w:rsid w:val="00B329D6"/>
    <w:rsid w:val="00B521D2"/>
    <w:rsid w:val="00B53B62"/>
    <w:rsid w:val="00B54F37"/>
    <w:rsid w:val="00B5515C"/>
    <w:rsid w:val="00B55F4F"/>
    <w:rsid w:val="00B572AF"/>
    <w:rsid w:val="00B579AF"/>
    <w:rsid w:val="00B57A4A"/>
    <w:rsid w:val="00B601DB"/>
    <w:rsid w:val="00B63798"/>
    <w:rsid w:val="00B6496F"/>
    <w:rsid w:val="00B649E8"/>
    <w:rsid w:val="00B667BC"/>
    <w:rsid w:val="00B66B3A"/>
    <w:rsid w:val="00B70983"/>
    <w:rsid w:val="00B72053"/>
    <w:rsid w:val="00B73D4E"/>
    <w:rsid w:val="00B75A80"/>
    <w:rsid w:val="00B814F9"/>
    <w:rsid w:val="00B95544"/>
    <w:rsid w:val="00B96729"/>
    <w:rsid w:val="00BA0B70"/>
    <w:rsid w:val="00BA3A8D"/>
    <w:rsid w:val="00BA4189"/>
    <w:rsid w:val="00BA5729"/>
    <w:rsid w:val="00BC7EFC"/>
    <w:rsid w:val="00BC7F2A"/>
    <w:rsid w:val="00BD348D"/>
    <w:rsid w:val="00BD3789"/>
    <w:rsid w:val="00BD5DB7"/>
    <w:rsid w:val="00BD6040"/>
    <w:rsid w:val="00BE46FC"/>
    <w:rsid w:val="00BE5484"/>
    <w:rsid w:val="00BE6708"/>
    <w:rsid w:val="00BF25AF"/>
    <w:rsid w:val="00BF2BF9"/>
    <w:rsid w:val="00BF30D9"/>
    <w:rsid w:val="00C01814"/>
    <w:rsid w:val="00C01A75"/>
    <w:rsid w:val="00C01F4B"/>
    <w:rsid w:val="00C0389C"/>
    <w:rsid w:val="00C05F1E"/>
    <w:rsid w:val="00C06FB0"/>
    <w:rsid w:val="00C10A93"/>
    <w:rsid w:val="00C1198B"/>
    <w:rsid w:val="00C14ADC"/>
    <w:rsid w:val="00C209B8"/>
    <w:rsid w:val="00C22D34"/>
    <w:rsid w:val="00C2684E"/>
    <w:rsid w:val="00C27E05"/>
    <w:rsid w:val="00C30725"/>
    <w:rsid w:val="00C3186B"/>
    <w:rsid w:val="00C32415"/>
    <w:rsid w:val="00C351D9"/>
    <w:rsid w:val="00C36DC4"/>
    <w:rsid w:val="00C37773"/>
    <w:rsid w:val="00C4250F"/>
    <w:rsid w:val="00C464A7"/>
    <w:rsid w:val="00C465DF"/>
    <w:rsid w:val="00C57D2C"/>
    <w:rsid w:val="00C646E8"/>
    <w:rsid w:val="00C658B3"/>
    <w:rsid w:val="00C65A29"/>
    <w:rsid w:val="00C65ED7"/>
    <w:rsid w:val="00C74407"/>
    <w:rsid w:val="00C763DD"/>
    <w:rsid w:val="00C819BA"/>
    <w:rsid w:val="00C84D8C"/>
    <w:rsid w:val="00C87D08"/>
    <w:rsid w:val="00C9072D"/>
    <w:rsid w:val="00C917CD"/>
    <w:rsid w:val="00C959A1"/>
    <w:rsid w:val="00C95D10"/>
    <w:rsid w:val="00CA6E35"/>
    <w:rsid w:val="00CB4AC7"/>
    <w:rsid w:val="00CB7F92"/>
    <w:rsid w:val="00CC600A"/>
    <w:rsid w:val="00CC75AF"/>
    <w:rsid w:val="00CD1AE7"/>
    <w:rsid w:val="00CD3BC7"/>
    <w:rsid w:val="00CD44DD"/>
    <w:rsid w:val="00CD72BC"/>
    <w:rsid w:val="00CD7AA8"/>
    <w:rsid w:val="00CE5A38"/>
    <w:rsid w:val="00CF2E4C"/>
    <w:rsid w:val="00CF4559"/>
    <w:rsid w:val="00D04026"/>
    <w:rsid w:val="00D06A94"/>
    <w:rsid w:val="00D11446"/>
    <w:rsid w:val="00D133CD"/>
    <w:rsid w:val="00D13519"/>
    <w:rsid w:val="00D17BB2"/>
    <w:rsid w:val="00D20E03"/>
    <w:rsid w:val="00D26051"/>
    <w:rsid w:val="00D27891"/>
    <w:rsid w:val="00D30271"/>
    <w:rsid w:val="00D33F96"/>
    <w:rsid w:val="00D458A3"/>
    <w:rsid w:val="00D4755C"/>
    <w:rsid w:val="00D504E1"/>
    <w:rsid w:val="00D51D04"/>
    <w:rsid w:val="00D55BAB"/>
    <w:rsid w:val="00D61396"/>
    <w:rsid w:val="00D61548"/>
    <w:rsid w:val="00D624E4"/>
    <w:rsid w:val="00D703FB"/>
    <w:rsid w:val="00D779E4"/>
    <w:rsid w:val="00D8273C"/>
    <w:rsid w:val="00D83195"/>
    <w:rsid w:val="00D83272"/>
    <w:rsid w:val="00D90BDD"/>
    <w:rsid w:val="00D9690D"/>
    <w:rsid w:val="00DA2518"/>
    <w:rsid w:val="00DA783D"/>
    <w:rsid w:val="00DB324E"/>
    <w:rsid w:val="00DB3700"/>
    <w:rsid w:val="00DB5131"/>
    <w:rsid w:val="00DB5FD7"/>
    <w:rsid w:val="00DB7496"/>
    <w:rsid w:val="00DB74A4"/>
    <w:rsid w:val="00DC3E87"/>
    <w:rsid w:val="00DC6CAA"/>
    <w:rsid w:val="00DD267E"/>
    <w:rsid w:val="00DD45FA"/>
    <w:rsid w:val="00DD5229"/>
    <w:rsid w:val="00DE244F"/>
    <w:rsid w:val="00DE4450"/>
    <w:rsid w:val="00DF4EE3"/>
    <w:rsid w:val="00DF7078"/>
    <w:rsid w:val="00DF7B75"/>
    <w:rsid w:val="00E010A6"/>
    <w:rsid w:val="00E01CD0"/>
    <w:rsid w:val="00E02DBD"/>
    <w:rsid w:val="00E0431F"/>
    <w:rsid w:val="00E063D7"/>
    <w:rsid w:val="00E06483"/>
    <w:rsid w:val="00E1228F"/>
    <w:rsid w:val="00E1326C"/>
    <w:rsid w:val="00E14E6D"/>
    <w:rsid w:val="00E15F51"/>
    <w:rsid w:val="00E16F40"/>
    <w:rsid w:val="00E213F1"/>
    <w:rsid w:val="00E219A3"/>
    <w:rsid w:val="00E22931"/>
    <w:rsid w:val="00E237DE"/>
    <w:rsid w:val="00E309B2"/>
    <w:rsid w:val="00E334F1"/>
    <w:rsid w:val="00E36A21"/>
    <w:rsid w:val="00E415EF"/>
    <w:rsid w:val="00E4229C"/>
    <w:rsid w:val="00E5295F"/>
    <w:rsid w:val="00E62D77"/>
    <w:rsid w:val="00E631DE"/>
    <w:rsid w:val="00E706D1"/>
    <w:rsid w:val="00E70AD6"/>
    <w:rsid w:val="00E7359E"/>
    <w:rsid w:val="00E7435F"/>
    <w:rsid w:val="00E75009"/>
    <w:rsid w:val="00E77B8D"/>
    <w:rsid w:val="00E832F0"/>
    <w:rsid w:val="00E84830"/>
    <w:rsid w:val="00E86A13"/>
    <w:rsid w:val="00E86CAC"/>
    <w:rsid w:val="00E93B02"/>
    <w:rsid w:val="00E94452"/>
    <w:rsid w:val="00E96802"/>
    <w:rsid w:val="00EA0665"/>
    <w:rsid w:val="00EA18DC"/>
    <w:rsid w:val="00EA4915"/>
    <w:rsid w:val="00EA50DA"/>
    <w:rsid w:val="00EA6931"/>
    <w:rsid w:val="00EB0546"/>
    <w:rsid w:val="00EB45A8"/>
    <w:rsid w:val="00EB4ED4"/>
    <w:rsid w:val="00EB6B8D"/>
    <w:rsid w:val="00EC125E"/>
    <w:rsid w:val="00EC2672"/>
    <w:rsid w:val="00EC605F"/>
    <w:rsid w:val="00ED4ECF"/>
    <w:rsid w:val="00ED7065"/>
    <w:rsid w:val="00EE171E"/>
    <w:rsid w:val="00EF1D30"/>
    <w:rsid w:val="00EF3285"/>
    <w:rsid w:val="00EF4C7C"/>
    <w:rsid w:val="00F00C07"/>
    <w:rsid w:val="00F01087"/>
    <w:rsid w:val="00F04803"/>
    <w:rsid w:val="00F07B50"/>
    <w:rsid w:val="00F14780"/>
    <w:rsid w:val="00F16119"/>
    <w:rsid w:val="00F20B0F"/>
    <w:rsid w:val="00F22A0C"/>
    <w:rsid w:val="00F26278"/>
    <w:rsid w:val="00F26BF2"/>
    <w:rsid w:val="00F26D15"/>
    <w:rsid w:val="00F30DB6"/>
    <w:rsid w:val="00F3472F"/>
    <w:rsid w:val="00F365F8"/>
    <w:rsid w:val="00F47BC0"/>
    <w:rsid w:val="00F51035"/>
    <w:rsid w:val="00F518EE"/>
    <w:rsid w:val="00F51A4B"/>
    <w:rsid w:val="00F53753"/>
    <w:rsid w:val="00F53E68"/>
    <w:rsid w:val="00F55866"/>
    <w:rsid w:val="00F67DAB"/>
    <w:rsid w:val="00F75720"/>
    <w:rsid w:val="00F80105"/>
    <w:rsid w:val="00F81149"/>
    <w:rsid w:val="00F845AC"/>
    <w:rsid w:val="00F90239"/>
    <w:rsid w:val="00FA0026"/>
    <w:rsid w:val="00FB4457"/>
    <w:rsid w:val="00FB7D54"/>
    <w:rsid w:val="00FC3D62"/>
    <w:rsid w:val="00FC74F5"/>
    <w:rsid w:val="00FD0931"/>
    <w:rsid w:val="00FD0ED9"/>
    <w:rsid w:val="00FD4186"/>
    <w:rsid w:val="00FD60DD"/>
    <w:rsid w:val="00FE1283"/>
    <w:rsid w:val="00FE1B3D"/>
    <w:rsid w:val="00FF0090"/>
    <w:rsid w:val="00FF79C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FFC2D-BFF2-46C8-9170-4757CF9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F9"/>
  </w:style>
  <w:style w:type="paragraph" w:styleId="1">
    <w:name w:val="heading 1"/>
    <w:basedOn w:val="a"/>
    <w:next w:val="a"/>
    <w:link w:val="10"/>
    <w:uiPriority w:val="99"/>
    <w:qFormat/>
    <w:rsid w:val="00BE46FC"/>
    <w:pPr>
      <w:numPr>
        <w:numId w:val="3"/>
      </w:numPr>
      <w:tabs>
        <w:tab w:val="left" w:pos="284"/>
      </w:tabs>
      <w:spacing w:before="200" w:line="240" w:lineRule="auto"/>
      <w:jc w:val="center"/>
      <w:outlineLvl w:val="0"/>
    </w:pPr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75009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5009"/>
    <w:rPr>
      <w:rFonts w:ascii="Calibri" w:eastAsia="Calibri" w:hAnsi="Calibri" w:cs="Calibri"/>
      <w:lang w:eastAsia="en-US"/>
    </w:rPr>
  </w:style>
  <w:style w:type="character" w:styleId="a5">
    <w:name w:val="page number"/>
    <w:basedOn w:val="a0"/>
    <w:uiPriority w:val="99"/>
    <w:rsid w:val="00E750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009"/>
  </w:style>
  <w:style w:type="paragraph" w:customStyle="1" w:styleId="ConsPlusNormal">
    <w:name w:val="ConsPlusNormal"/>
    <w:uiPriority w:val="99"/>
    <w:rsid w:val="00B57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E46FC"/>
    <w:rPr>
      <w:rFonts w:ascii="Calibri" w:eastAsia="Calibri" w:hAnsi="Calibri" w:cs="Times New Roman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BE46FC"/>
    <w:pPr>
      <w:ind w:left="720"/>
    </w:pPr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BE46F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E46FC"/>
    <w:rPr>
      <w:rFonts w:ascii="Tahoma" w:eastAsia="Calibri" w:hAnsi="Tahoma" w:cs="Times New Roman"/>
      <w:sz w:val="16"/>
      <w:szCs w:val="16"/>
      <w:lang w:eastAsia="en-US"/>
    </w:rPr>
  </w:style>
  <w:style w:type="table" w:styleId="ab">
    <w:name w:val="Table Grid"/>
    <w:basedOn w:val="a1"/>
    <w:uiPriority w:val="99"/>
    <w:rsid w:val="00BE46F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BE46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E46FC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46FC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E46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46F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1E2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1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D8F7-B580-410E-A77D-7134211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</cp:revision>
  <cp:lastPrinted>2025-04-01T11:33:00Z</cp:lastPrinted>
  <dcterms:created xsi:type="dcterms:W3CDTF">2025-04-02T07:27:00Z</dcterms:created>
  <dcterms:modified xsi:type="dcterms:W3CDTF">2025-04-02T07:27:00Z</dcterms:modified>
</cp:coreProperties>
</file>