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80F" w:rsidRPr="008511D8" w:rsidRDefault="00EC280F" w:rsidP="00EC28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2773045</wp:posOffset>
            </wp:positionH>
            <wp:positionV relativeFrom="paragraph">
              <wp:posOffset>635</wp:posOffset>
            </wp:positionV>
            <wp:extent cx="530860" cy="638175"/>
            <wp:effectExtent l="19050" t="0" r="2540" b="0"/>
            <wp:wrapSquare wrapText="left"/>
            <wp:docPr id="2" name="Рисунок 11" descr="Герб-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Герб-к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93708">
        <w:rPr>
          <w:rFonts w:ascii="Arial" w:hAnsi="Arial" w:cs="Arial"/>
          <w:sz w:val="28"/>
        </w:rPr>
        <w:br w:type="textWrapping" w:clear="all"/>
      </w:r>
    </w:p>
    <w:p w:rsidR="00EC280F" w:rsidRDefault="00EC280F" w:rsidP="00EC28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EC280F" w:rsidRPr="00BA3E9B" w:rsidRDefault="00EC280F" w:rsidP="00EC28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EC280F" w:rsidRPr="008511D8" w:rsidRDefault="00EC280F" w:rsidP="00EC280F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EC280F" w:rsidRPr="008511D8" w:rsidRDefault="00EC280F" w:rsidP="00EC280F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EC280F" w:rsidRPr="008511D8" w:rsidRDefault="00EC280F" w:rsidP="00EC280F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EC280F" w:rsidRPr="004C5A4E" w:rsidRDefault="00EC280F" w:rsidP="00EC280F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proofErr w:type="gramStart"/>
      <w:r w:rsidRPr="004C5A4E">
        <w:rPr>
          <w:rFonts w:ascii="Arial" w:hAnsi="Arial" w:cs="Arial"/>
          <w:caps/>
          <w:sz w:val="32"/>
          <w:szCs w:val="32"/>
        </w:rPr>
        <w:t>П</w:t>
      </w:r>
      <w:proofErr w:type="gramEnd"/>
      <w:r w:rsidRPr="004C5A4E">
        <w:rPr>
          <w:rFonts w:ascii="Arial" w:hAnsi="Arial" w:cs="Arial"/>
          <w:caps/>
          <w:sz w:val="32"/>
          <w:szCs w:val="32"/>
        </w:rPr>
        <w:t xml:space="preserve">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EC280F" w:rsidRPr="00271EF0" w:rsidRDefault="00EC280F" w:rsidP="00EC280F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EC280F" w:rsidRDefault="00EC280F" w:rsidP="00EC280F">
      <w:pPr>
        <w:spacing w:after="0" w:line="240" w:lineRule="auto"/>
        <w:jc w:val="both"/>
      </w:pPr>
    </w:p>
    <w:p w:rsidR="00BF2596" w:rsidRDefault="00A35237" w:rsidP="00EC280F">
      <w:pPr>
        <w:pStyle w:val="a5"/>
        <w:rPr>
          <w:sz w:val="22"/>
          <w:szCs w:val="22"/>
        </w:rPr>
      </w:pPr>
      <w:r>
        <w:rPr>
          <w:rFonts w:ascii="Arial" w:hAnsi="Arial" w:cs="Arial"/>
          <w:b/>
          <w:sz w:val="18"/>
        </w:rPr>
        <w:t xml:space="preserve">15 января </w:t>
      </w:r>
      <w:r w:rsidR="00EC280F" w:rsidRPr="00271EF0">
        <w:rPr>
          <w:rFonts w:ascii="Arial" w:hAnsi="Arial" w:cs="Arial"/>
          <w:b/>
          <w:sz w:val="18"/>
        </w:rPr>
        <w:t>20</w:t>
      </w:r>
      <w:r>
        <w:rPr>
          <w:rFonts w:ascii="Arial" w:hAnsi="Arial" w:cs="Arial"/>
          <w:b/>
          <w:sz w:val="18"/>
        </w:rPr>
        <w:t>19</w:t>
      </w:r>
      <w:r w:rsidR="00EC280F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EC280F">
        <w:rPr>
          <w:rFonts w:ascii="Arial" w:hAnsi="Arial" w:cs="Arial"/>
          <w:b/>
          <w:sz w:val="18"/>
        </w:rPr>
        <w:t xml:space="preserve">         </w:t>
      </w:r>
      <w:r w:rsidR="00EC280F" w:rsidRPr="00271EF0">
        <w:rPr>
          <w:rFonts w:ascii="Arial" w:hAnsi="Arial" w:cs="Arial"/>
          <w:b/>
          <w:sz w:val="18"/>
        </w:rPr>
        <w:t xml:space="preserve">        </w:t>
      </w:r>
      <w:r>
        <w:rPr>
          <w:rFonts w:ascii="Arial" w:hAnsi="Arial" w:cs="Arial"/>
          <w:b/>
          <w:sz w:val="18"/>
        </w:rPr>
        <w:t xml:space="preserve">                                      </w:t>
      </w:r>
      <w:r w:rsidR="00EC280F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99-01/09</w:t>
      </w:r>
    </w:p>
    <w:p w:rsidR="00142DDA" w:rsidRDefault="00142DDA" w:rsidP="00EC280F">
      <w:pPr>
        <w:pStyle w:val="a5"/>
        <w:ind w:firstLine="708"/>
        <w:rPr>
          <w:sz w:val="24"/>
          <w:szCs w:val="24"/>
        </w:rPr>
      </w:pPr>
    </w:p>
    <w:p w:rsidR="008F3A3F" w:rsidRPr="00142DDA" w:rsidRDefault="008F3A3F" w:rsidP="00EC280F">
      <w:pPr>
        <w:pStyle w:val="a5"/>
        <w:ind w:firstLine="708"/>
        <w:rPr>
          <w:sz w:val="24"/>
          <w:szCs w:val="24"/>
        </w:rPr>
      </w:pPr>
    </w:p>
    <w:p w:rsidR="00BF2596" w:rsidRPr="008F3A3F" w:rsidRDefault="00142DDA" w:rsidP="00EC280F">
      <w:pPr>
        <w:shd w:val="clear" w:color="auto" w:fill="FFFFFF"/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hAnsi="Times New Roman" w:cs="Times New Roman"/>
          <w:b/>
          <w:sz w:val="28"/>
        </w:rPr>
      </w:pPr>
      <w:r w:rsidRPr="008F3A3F">
        <w:rPr>
          <w:rFonts w:ascii="Times New Roman" w:hAnsi="Times New Roman" w:cs="Times New Roman"/>
          <w:b/>
          <w:sz w:val="28"/>
        </w:rPr>
        <w:t>О</w:t>
      </w:r>
      <w:r w:rsidR="00AA69B0" w:rsidRPr="008F3A3F">
        <w:rPr>
          <w:rFonts w:ascii="Times New Roman" w:hAnsi="Times New Roman" w:cs="Times New Roman"/>
          <w:b/>
          <w:sz w:val="28"/>
        </w:rPr>
        <w:t xml:space="preserve"> </w:t>
      </w:r>
      <w:r w:rsidR="00BF2596" w:rsidRPr="008F3A3F">
        <w:rPr>
          <w:rFonts w:ascii="Times New Roman" w:hAnsi="Times New Roman" w:cs="Times New Roman"/>
          <w:b/>
          <w:sz w:val="28"/>
        </w:rPr>
        <w:t>внесении изменений в постановление</w:t>
      </w:r>
    </w:p>
    <w:p w:rsidR="00BF2596" w:rsidRPr="008F3A3F" w:rsidRDefault="00BF2596" w:rsidP="00BF2596">
      <w:pPr>
        <w:shd w:val="clear" w:color="auto" w:fill="FFFFFF"/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hAnsi="Times New Roman" w:cs="Times New Roman"/>
          <w:b/>
          <w:sz w:val="28"/>
        </w:rPr>
      </w:pPr>
      <w:r w:rsidRPr="008F3A3F">
        <w:rPr>
          <w:rFonts w:ascii="Times New Roman" w:hAnsi="Times New Roman" w:cs="Times New Roman"/>
          <w:b/>
          <w:sz w:val="28"/>
        </w:rPr>
        <w:t>главы администрации муниципального</w:t>
      </w:r>
    </w:p>
    <w:p w:rsidR="002D26C1" w:rsidRPr="008F3A3F" w:rsidRDefault="00BF2596" w:rsidP="00BF2596">
      <w:pPr>
        <w:shd w:val="clear" w:color="auto" w:fill="FFFFFF"/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hAnsi="Times New Roman" w:cs="Times New Roman"/>
          <w:b/>
          <w:sz w:val="28"/>
        </w:rPr>
      </w:pPr>
      <w:r w:rsidRPr="008F3A3F">
        <w:rPr>
          <w:rFonts w:ascii="Times New Roman" w:hAnsi="Times New Roman" w:cs="Times New Roman"/>
          <w:b/>
          <w:sz w:val="28"/>
        </w:rPr>
        <w:t xml:space="preserve">района «Волоконовский район» Белгородской области от </w:t>
      </w:r>
      <w:r w:rsidR="00F05A0F" w:rsidRPr="008F3A3F">
        <w:rPr>
          <w:rFonts w:ascii="Times New Roman" w:hAnsi="Times New Roman" w:cs="Times New Roman"/>
          <w:b/>
          <w:sz w:val="28"/>
        </w:rPr>
        <w:t>22 августа</w:t>
      </w:r>
      <w:r w:rsidRPr="008F3A3F">
        <w:rPr>
          <w:rFonts w:ascii="Times New Roman" w:hAnsi="Times New Roman" w:cs="Times New Roman"/>
          <w:b/>
          <w:sz w:val="28"/>
        </w:rPr>
        <w:t xml:space="preserve"> 2014 года №</w:t>
      </w:r>
      <w:r w:rsidR="004E7E64" w:rsidRPr="008F3A3F">
        <w:rPr>
          <w:rFonts w:ascii="Times New Roman" w:hAnsi="Times New Roman" w:cs="Times New Roman"/>
          <w:b/>
          <w:sz w:val="28"/>
        </w:rPr>
        <w:t>3</w:t>
      </w:r>
      <w:r w:rsidR="00F05A0F" w:rsidRPr="008F3A3F">
        <w:rPr>
          <w:rFonts w:ascii="Times New Roman" w:hAnsi="Times New Roman" w:cs="Times New Roman"/>
          <w:b/>
          <w:sz w:val="28"/>
        </w:rPr>
        <w:t>20</w:t>
      </w:r>
    </w:p>
    <w:p w:rsidR="00BF2596" w:rsidRDefault="00BF2596" w:rsidP="00BF2596">
      <w:pPr>
        <w:shd w:val="clear" w:color="auto" w:fill="FFFFFF"/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hAnsi="Times New Roman" w:cs="Times New Roman"/>
          <w:b/>
        </w:rPr>
      </w:pPr>
    </w:p>
    <w:p w:rsidR="008F3A3F" w:rsidRPr="00BF2596" w:rsidRDefault="008F3A3F" w:rsidP="00BF2596">
      <w:pPr>
        <w:shd w:val="clear" w:color="auto" w:fill="FFFFFF"/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hAnsi="Times New Roman" w:cs="Times New Roman"/>
          <w:b/>
        </w:rPr>
      </w:pPr>
    </w:p>
    <w:p w:rsidR="00142DDA" w:rsidRPr="0049054E" w:rsidRDefault="00BF2596" w:rsidP="002F46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9054E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4E7E64">
        <w:rPr>
          <w:rFonts w:ascii="Times New Roman" w:hAnsi="Times New Roman" w:cs="Times New Roman"/>
          <w:sz w:val="28"/>
          <w:szCs w:val="28"/>
        </w:rPr>
        <w:t xml:space="preserve">упорядочения расходов по основным мероприятиям муниципальной программы Волоконовского района «Развитие </w:t>
      </w:r>
      <w:r w:rsidR="005363D3">
        <w:rPr>
          <w:rFonts w:ascii="Times New Roman" w:hAnsi="Times New Roman" w:cs="Times New Roman"/>
          <w:sz w:val="28"/>
          <w:szCs w:val="28"/>
        </w:rPr>
        <w:t xml:space="preserve">физической культуры и спорта </w:t>
      </w:r>
      <w:r w:rsidR="004E7E64">
        <w:rPr>
          <w:rFonts w:ascii="Times New Roman" w:hAnsi="Times New Roman" w:cs="Times New Roman"/>
          <w:sz w:val="28"/>
          <w:szCs w:val="28"/>
        </w:rPr>
        <w:t>Волоконовского района на 2015-2020 годы»</w:t>
      </w:r>
      <w:r w:rsidRPr="0049054E">
        <w:rPr>
          <w:rFonts w:ascii="Times New Roman" w:hAnsi="Times New Roman" w:cs="Times New Roman"/>
          <w:sz w:val="28"/>
          <w:szCs w:val="28"/>
        </w:rPr>
        <w:t>,</w:t>
      </w:r>
      <w:r w:rsidR="002F466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4905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42DDA" w:rsidRPr="0049054E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spellEnd"/>
      <w:proofErr w:type="gramEnd"/>
      <w:r w:rsidR="008F3A3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42DDA" w:rsidRPr="0049054E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8F3A3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42DDA" w:rsidRPr="0049054E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8F3A3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42DDA" w:rsidRPr="0049054E">
        <w:rPr>
          <w:rFonts w:ascii="Times New Roman" w:eastAsia="Calibri" w:hAnsi="Times New Roman" w:cs="Times New Roman"/>
          <w:b/>
          <w:sz w:val="28"/>
          <w:szCs w:val="28"/>
        </w:rPr>
        <w:t>т</w:t>
      </w:r>
      <w:r w:rsidR="008F3A3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42DDA" w:rsidRPr="0049054E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8F3A3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142DDA" w:rsidRPr="0049054E">
        <w:rPr>
          <w:rFonts w:ascii="Times New Roman" w:eastAsia="Calibri" w:hAnsi="Times New Roman" w:cs="Times New Roman"/>
          <w:b/>
          <w:sz w:val="28"/>
          <w:szCs w:val="28"/>
        </w:rPr>
        <w:t>н</w:t>
      </w:r>
      <w:proofErr w:type="spellEnd"/>
      <w:r w:rsidR="008F3A3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42DDA" w:rsidRPr="0049054E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8F3A3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42DDA" w:rsidRPr="0049054E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F3A3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42DDA" w:rsidRPr="0049054E">
        <w:rPr>
          <w:rFonts w:ascii="Times New Roman" w:eastAsia="Calibri" w:hAnsi="Times New Roman" w:cs="Times New Roman"/>
          <w:b/>
          <w:sz w:val="28"/>
          <w:szCs w:val="28"/>
        </w:rPr>
        <w:t>л</w:t>
      </w:r>
      <w:r w:rsidR="008F3A3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42DDA" w:rsidRPr="0049054E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="008F3A3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142DDA" w:rsidRPr="0049054E">
        <w:rPr>
          <w:rFonts w:ascii="Times New Roman" w:eastAsia="Calibri" w:hAnsi="Times New Roman" w:cs="Times New Roman"/>
          <w:b/>
          <w:sz w:val="28"/>
          <w:szCs w:val="28"/>
        </w:rPr>
        <w:t>ю</w:t>
      </w:r>
      <w:proofErr w:type="spellEnd"/>
      <w:r w:rsidR="008F3A3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42DDA" w:rsidRPr="0049054E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BF2596" w:rsidRDefault="00BF2596" w:rsidP="002F466E">
      <w:pPr>
        <w:pStyle w:val="25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240" w:lineRule="auto"/>
        <w:ind w:left="20" w:right="20" w:firstLine="720"/>
        <w:rPr>
          <w:sz w:val="28"/>
          <w:szCs w:val="28"/>
        </w:rPr>
      </w:pPr>
      <w:r w:rsidRPr="0049054E">
        <w:rPr>
          <w:sz w:val="28"/>
          <w:szCs w:val="28"/>
        </w:rPr>
        <w:t xml:space="preserve">Внести </w:t>
      </w:r>
      <w:r w:rsidR="004E7E64">
        <w:rPr>
          <w:sz w:val="28"/>
          <w:szCs w:val="28"/>
        </w:rPr>
        <w:t xml:space="preserve">изменения </w:t>
      </w:r>
      <w:r w:rsidRPr="0049054E">
        <w:rPr>
          <w:sz w:val="28"/>
          <w:szCs w:val="28"/>
        </w:rPr>
        <w:t xml:space="preserve">в постановление главы администрации муниципального района «Волоконовский район» от </w:t>
      </w:r>
      <w:r w:rsidR="00F05A0F">
        <w:rPr>
          <w:sz w:val="28"/>
          <w:szCs w:val="28"/>
        </w:rPr>
        <w:t>22</w:t>
      </w:r>
      <w:r w:rsidR="004E7E64">
        <w:rPr>
          <w:sz w:val="28"/>
          <w:szCs w:val="28"/>
        </w:rPr>
        <w:t xml:space="preserve"> </w:t>
      </w:r>
      <w:r w:rsidR="00F05A0F">
        <w:rPr>
          <w:sz w:val="28"/>
          <w:szCs w:val="28"/>
        </w:rPr>
        <w:t>августа</w:t>
      </w:r>
      <w:r w:rsidR="004E7E64">
        <w:rPr>
          <w:sz w:val="28"/>
          <w:szCs w:val="28"/>
        </w:rPr>
        <w:t xml:space="preserve">  2014 года № </w:t>
      </w:r>
      <w:r w:rsidR="00F05A0F">
        <w:rPr>
          <w:sz w:val="28"/>
          <w:szCs w:val="28"/>
        </w:rPr>
        <w:t>320</w:t>
      </w:r>
      <w:r w:rsidR="00E96E15">
        <w:rPr>
          <w:sz w:val="28"/>
          <w:szCs w:val="28"/>
        </w:rPr>
        <w:t xml:space="preserve">  «</w:t>
      </w:r>
      <w:r w:rsidRPr="0049054E">
        <w:rPr>
          <w:sz w:val="28"/>
          <w:szCs w:val="28"/>
        </w:rPr>
        <w:t xml:space="preserve">Об утверждении </w:t>
      </w:r>
      <w:r w:rsidR="004E7E64">
        <w:rPr>
          <w:sz w:val="28"/>
          <w:szCs w:val="28"/>
        </w:rPr>
        <w:t xml:space="preserve">муниципальной программы Волоконовского района «Развитие </w:t>
      </w:r>
      <w:r w:rsidR="005363D3">
        <w:rPr>
          <w:sz w:val="28"/>
          <w:szCs w:val="28"/>
        </w:rPr>
        <w:t>физической культуры и спорта</w:t>
      </w:r>
      <w:r w:rsidR="004E7E64">
        <w:rPr>
          <w:sz w:val="28"/>
          <w:szCs w:val="28"/>
        </w:rPr>
        <w:t xml:space="preserve"> Волоконовского района на 2015-2020 годы»</w:t>
      </w:r>
      <w:r w:rsidRPr="0049054E">
        <w:rPr>
          <w:sz w:val="28"/>
          <w:szCs w:val="28"/>
        </w:rPr>
        <w:t>:</w:t>
      </w:r>
    </w:p>
    <w:p w:rsidR="005D5701" w:rsidRDefault="005D5701" w:rsidP="005D5701">
      <w:pPr>
        <w:pStyle w:val="af"/>
        <w:widowControl w:val="0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5D5701">
        <w:rPr>
          <w:sz w:val="28"/>
          <w:szCs w:val="28"/>
        </w:rPr>
        <w:t xml:space="preserve">в муниципальную </w:t>
      </w:r>
      <w:hyperlink r:id="rId9" w:history="1">
        <w:r w:rsidRPr="005D5701">
          <w:rPr>
            <w:sz w:val="28"/>
            <w:szCs w:val="28"/>
          </w:rPr>
          <w:t>программу</w:t>
        </w:r>
      </w:hyperlink>
      <w:r w:rsidR="00E96E15">
        <w:rPr>
          <w:sz w:val="28"/>
          <w:szCs w:val="28"/>
        </w:rPr>
        <w:t xml:space="preserve"> Волоконовского района </w:t>
      </w:r>
      <w:r w:rsidR="0045764C">
        <w:rPr>
          <w:sz w:val="28"/>
          <w:szCs w:val="28"/>
        </w:rPr>
        <w:t>«</w:t>
      </w:r>
      <w:r w:rsidRPr="005D5701">
        <w:rPr>
          <w:sz w:val="28"/>
          <w:szCs w:val="28"/>
        </w:rPr>
        <w:t xml:space="preserve">Развитие </w:t>
      </w:r>
      <w:r w:rsidR="005363D3">
        <w:rPr>
          <w:sz w:val="28"/>
          <w:szCs w:val="28"/>
        </w:rPr>
        <w:t>физической культуры и спорта</w:t>
      </w:r>
      <w:r w:rsidRPr="005D5701">
        <w:rPr>
          <w:sz w:val="28"/>
          <w:szCs w:val="28"/>
        </w:rPr>
        <w:t xml:space="preserve"> Волоконов</w:t>
      </w:r>
      <w:r w:rsidR="0045764C">
        <w:rPr>
          <w:sz w:val="28"/>
          <w:szCs w:val="28"/>
        </w:rPr>
        <w:t>ского района на 2015-2020 годы»</w:t>
      </w:r>
      <w:r w:rsidRPr="005D5701">
        <w:rPr>
          <w:sz w:val="28"/>
          <w:szCs w:val="28"/>
        </w:rPr>
        <w:t xml:space="preserve"> (далее - Программа), утвержденную в пункте 1 названного постановления:</w:t>
      </w:r>
    </w:p>
    <w:p w:rsidR="00913E7B" w:rsidRDefault="00913E7B" w:rsidP="005D5701">
      <w:pPr>
        <w:pStyle w:val="af"/>
        <w:widowControl w:val="0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заголовке к тексту постановления, в пункте 1 постановления слова «на 201</w:t>
      </w:r>
      <w:r w:rsidR="00124DF4">
        <w:rPr>
          <w:sz w:val="28"/>
          <w:szCs w:val="28"/>
        </w:rPr>
        <w:t>5</w:t>
      </w:r>
      <w:r>
        <w:rPr>
          <w:sz w:val="28"/>
          <w:szCs w:val="28"/>
        </w:rPr>
        <w:t>-2020 г</w:t>
      </w:r>
      <w:r w:rsidR="00E31961">
        <w:rPr>
          <w:sz w:val="28"/>
          <w:szCs w:val="28"/>
        </w:rPr>
        <w:t>оды» исключить;</w:t>
      </w:r>
    </w:p>
    <w:p w:rsidR="003C2E73" w:rsidRPr="005D5EE3" w:rsidRDefault="003C2E73" w:rsidP="003C2E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5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124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</w:t>
      </w:r>
      <w:r w:rsidR="00E31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муниципальную программу </w:t>
      </w:r>
      <w:r w:rsidR="00783702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5363D3" w:rsidRPr="00F05A0F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r w:rsidR="00783702" w:rsidRPr="00F05A0F">
        <w:rPr>
          <w:rFonts w:ascii="Times New Roman" w:hAnsi="Times New Roman" w:cs="Times New Roman"/>
          <w:sz w:val="28"/>
          <w:szCs w:val="28"/>
        </w:rPr>
        <w:t xml:space="preserve"> Волоконовского района»</w:t>
      </w:r>
      <w:r w:rsidR="00E31961" w:rsidRPr="00F05A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D5EE3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9A7C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4DF4">
        <w:rPr>
          <w:rFonts w:ascii="Times New Roman" w:hAnsi="Times New Roman" w:cs="Times New Roman"/>
          <w:color w:val="000000" w:themeColor="text1"/>
          <w:sz w:val="28"/>
          <w:szCs w:val="28"/>
        </w:rPr>
        <w:t>новой</w:t>
      </w:r>
      <w:r w:rsidR="009A7C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D5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редакции </w:t>
      </w:r>
      <w:r w:rsidR="00124DF4">
        <w:rPr>
          <w:rFonts w:ascii="Times New Roman" w:hAnsi="Times New Roman" w:cs="Times New Roman"/>
          <w:color w:val="000000" w:themeColor="text1"/>
          <w:sz w:val="28"/>
          <w:szCs w:val="28"/>
        </w:rPr>
        <w:t>(прилагается).</w:t>
      </w:r>
    </w:p>
    <w:p w:rsidR="003C2E73" w:rsidRPr="003C2E73" w:rsidRDefault="003C2E73" w:rsidP="003C2E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2E73">
        <w:rPr>
          <w:rFonts w:ascii="Times New Roman" w:hAnsi="Times New Roman" w:cs="Times New Roman"/>
          <w:sz w:val="28"/>
          <w:szCs w:val="28"/>
        </w:rPr>
        <w:t>2. Управлению финансов и бюджетной политики администрации Волоконовского района (Фартушная М.В.) производить финансирование мероприятий Программы с учетом настоящего постановления.</w:t>
      </w:r>
    </w:p>
    <w:p w:rsidR="0049054E" w:rsidRDefault="0049054E" w:rsidP="0004734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5764C" w:rsidRDefault="0045764C" w:rsidP="0004734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42DDA" w:rsidRPr="0045764C" w:rsidRDefault="00142DDA" w:rsidP="0004734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5764C">
        <w:rPr>
          <w:rFonts w:ascii="Times New Roman" w:eastAsia="Calibri" w:hAnsi="Times New Roman" w:cs="Times New Roman"/>
          <w:b/>
          <w:sz w:val="28"/>
          <w:szCs w:val="28"/>
        </w:rPr>
        <w:t>Глава</w:t>
      </w:r>
      <w:r w:rsidR="007138D3" w:rsidRPr="0045764C"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  <w:r w:rsidRPr="0045764C">
        <w:rPr>
          <w:rFonts w:ascii="Times New Roman" w:eastAsia="Calibri" w:hAnsi="Times New Roman" w:cs="Times New Roman"/>
          <w:b/>
          <w:sz w:val="28"/>
          <w:szCs w:val="28"/>
        </w:rPr>
        <w:t xml:space="preserve"> района  </w:t>
      </w:r>
      <w:r w:rsidRPr="004576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576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576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576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576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576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45764C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7138D3" w:rsidRPr="0045764C">
        <w:rPr>
          <w:rFonts w:ascii="Times New Roman" w:hAnsi="Times New Roman" w:cs="Times New Roman"/>
          <w:b/>
          <w:sz w:val="28"/>
          <w:szCs w:val="28"/>
        </w:rPr>
        <w:t>С.</w:t>
      </w:r>
      <w:r w:rsidR="00124DF4" w:rsidRPr="0045764C">
        <w:rPr>
          <w:rFonts w:ascii="Times New Roman" w:hAnsi="Times New Roman" w:cs="Times New Roman"/>
          <w:b/>
          <w:sz w:val="28"/>
          <w:szCs w:val="28"/>
        </w:rPr>
        <w:t>И.</w:t>
      </w:r>
      <w:r w:rsidR="004576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38D3" w:rsidRPr="0045764C">
        <w:rPr>
          <w:rFonts w:ascii="Times New Roman" w:hAnsi="Times New Roman" w:cs="Times New Roman"/>
          <w:b/>
          <w:sz w:val="28"/>
          <w:szCs w:val="28"/>
        </w:rPr>
        <w:t>Бикетов</w:t>
      </w:r>
      <w:r w:rsidRPr="0045764C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706211" w:rsidRDefault="00706211" w:rsidP="00706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734A" w:rsidRDefault="0004734A" w:rsidP="00706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734A" w:rsidRDefault="0004734A" w:rsidP="00706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734A" w:rsidRDefault="0004734A" w:rsidP="00706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5103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3"/>
      </w:tblGrid>
      <w:tr w:rsidR="0004734A" w:rsidTr="00B82C1F">
        <w:tc>
          <w:tcPr>
            <w:tcW w:w="5103" w:type="dxa"/>
          </w:tcPr>
          <w:p w:rsidR="0004734A" w:rsidRPr="0004734A" w:rsidRDefault="0004734A" w:rsidP="0004734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4734A">
              <w:rPr>
                <w:b/>
                <w:sz w:val="28"/>
                <w:szCs w:val="28"/>
              </w:rPr>
              <w:lastRenderedPageBreak/>
              <w:t>Утверждена</w:t>
            </w:r>
          </w:p>
          <w:p w:rsidR="0004734A" w:rsidRPr="0004734A" w:rsidRDefault="0004734A" w:rsidP="0004734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4734A">
              <w:rPr>
                <w:b/>
                <w:sz w:val="28"/>
                <w:szCs w:val="28"/>
              </w:rPr>
              <w:t>постановлением</w:t>
            </w:r>
          </w:p>
          <w:p w:rsidR="0004734A" w:rsidRPr="0004734A" w:rsidRDefault="0004734A" w:rsidP="0004734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4734A">
              <w:rPr>
                <w:b/>
                <w:sz w:val="28"/>
                <w:szCs w:val="28"/>
              </w:rPr>
              <w:t xml:space="preserve">администрации района </w:t>
            </w:r>
          </w:p>
          <w:p w:rsidR="0004734A" w:rsidRPr="0004734A" w:rsidRDefault="0004734A" w:rsidP="0004734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4734A">
              <w:rPr>
                <w:b/>
                <w:sz w:val="28"/>
                <w:szCs w:val="28"/>
              </w:rPr>
              <w:t xml:space="preserve">от </w:t>
            </w:r>
            <w:r w:rsidR="00A35237">
              <w:rPr>
                <w:b/>
                <w:sz w:val="28"/>
                <w:szCs w:val="28"/>
              </w:rPr>
              <w:t xml:space="preserve">15 января </w:t>
            </w:r>
            <w:r w:rsidRPr="0004734A">
              <w:rPr>
                <w:b/>
                <w:sz w:val="28"/>
                <w:szCs w:val="28"/>
              </w:rPr>
              <w:t>2019 года</w:t>
            </w:r>
          </w:p>
          <w:p w:rsidR="0004734A" w:rsidRDefault="0004734A" w:rsidP="00A3523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4734A">
              <w:rPr>
                <w:b/>
                <w:sz w:val="28"/>
                <w:szCs w:val="28"/>
              </w:rPr>
              <w:t xml:space="preserve">№ </w:t>
            </w:r>
            <w:r w:rsidR="00A35237">
              <w:rPr>
                <w:b/>
                <w:sz w:val="28"/>
                <w:szCs w:val="28"/>
              </w:rPr>
              <w:t>99-01/09</w:t>
            </w:r>
          </w:p>
        </w:tc>
      </w:tr>
    </w:tbl>
    <w:p w:rsidR="0004734A" w:rsidRDefault="0004734A" w:rsidP="00706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734A" w:rsidRPr="00706211" w:rsidRDefault="0004734A" w:rsidP="00706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6211" w:rsidRPr="00706211" w:rsidRDefault="00706211" w:rsidP="007062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621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ВОЛОКОНОВСКОГО РАЙОНА </w:t>
      </w:r>
    </w:p>
    <w:p w:rsidR="00706211" w:rsidRPr="00706211" w:rsidRDefault="00706211" w:rsidP="007062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6211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СПОРТА В ВОЛОКОНОВСКОМ РАЙОНЕ»</w:t>
      </w:r>
    </w:p>
    <w:p w:rsidR="00706211" w:rsidRPr="00706211" w:rsidRDefault="00706211" w:rsidP="007062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6211" w:rsidRPr="00706211" w:rsidRDefault="00706211" w:rsidP="007062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6211">
        <w:rPr>
          <w:rFonts w:ascii="Times New Roman" w:hAnsi="Times New Roman" w:cs="Times New Roman"/>
          <w:b/>
          <w:bCs/>
          <w:sz w:val="28"/>
          <w:szCs w:val="28"/>
        </w:rPr>
        <w:t xml:space="preserve">Паспорт муниципальной программы Волоконовского района </w:t>
      </w:r>
    </w:p>
    <w:p w:rsidR="00706211" w:rsidRPr="00706211" w:rsidRDefault="00706211" w:rsidP="007062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6211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спорта в Волоконовском районе»</w:t>
      </w:r>
    </w:p>
    <w:p w:rsidR="00706211" w:rsidRPr="00706211" w:rsidRDefault="00706211" w:rsidP="007062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3796"/>
        <w:gridCol w:w="5180"/>
      </w:tblGrid>
      <w:tr w:rsidR="00706211" w:rsidRPr="00706211" w:rsidTr="0004734A">
        <w:tc>
          <w:tcPr>
            <w:tcW w:w="594" w:type="dxa"/>
          </w:tcPr>
          <w:p w:rsidR="00706211" w:rsidRPr="00706211" w:rsidRDefault="00706211" w:rsidP="00706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06211" w:rsidRPr="00706211" w:rsidRDefault="00706211" w:rsidP="00706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96" w:type="dxa"/>
          </w:tcPr>
          <w:p w:rsidR="00706211" w:rsidRPr="00706211" w:rsidRDefault="00706211" w:rsidP="00706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5180" w:type="dxa"/>
          </w:tcPr>
          <w:p w:rsidR="00706211" w:rsidRPr="00706211" w:rsidRDefault="00706211" w:rsidP="00706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</w:tbl>
    <w:p w:rsidR="00706211" w:rsidRPr="00706211" w:rsidRDefault="00706211" w:rsidP="00706211">
      <w:pPr>
        <w:spacing w:after="0" w:line="240" w:lineRule="auto"/>
        <w:rPr>
          <w:rFonts w:ascii="Times New Roman" w:hAnsi="Times New Roman" w:cs="Times New Roman"/>
          <w:sz w:val="2"/>
          <w:szCs w:val="28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3796"/>
        <w:gridCol w:w="5180"/>
      </w:tblGrid>
      <w:tr w:rsidR="00706211" w:rsidRPr="00706211" w:rsidTr="0004734A">
        <w:trPr>
          <w:tblHeader/>
        </w:trPr>
        <w:tc>
          <w:tcPr>
            <w:tcW w:w="594" w:type="dxa"/>
          </w:tcPr>
          <w:p w:rsidR="00706211" w:rsidRPr="00706211" w:rsidRDefault="00706211" w:rsidP="00706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96" w:type="dxa"/>
          </w:tcPr>
          <w:p w:rsidR="00706211" w:rsidRPr="00706211" w:rsidRDefault="00706211" w:rsidP="00706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80" w:type="dxa"/>
          </w:tcPr>
          <w:p w:rsidR="00706211" w:rsidRPr="00706211" w:rsidRDefault="00706211" w:rsidP="00706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06211" w:rsidRPr="00706211" w:rsidTr="0004734A">
        <w:tc>
          <w:tcPr>
            <w:tcW w:w="594" w:type="dxa"/>
          </w:tcPr>
          <w:p w:rsidR="00706211" w:rsidRPr="00706211" w:rsidRDefault="00706211" w:rsidP="00706211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706211" w:rsidRPr="00706211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180" w:type="dxa"/>
          </w:tcPr>
          <w:p w:rsidR="00706211" w:rsidRPr="00706211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«Развитие физической культуры и спорта в Волоконовском районе» (далее – муниципальная программа)</w:t>
            </w:r>
          </w:p>
        </w:tc>
      </w:tr>
      <w:tr w:rsidR="00706211" w:rsidRPr="00706211" w:rsidTr="0004734A">
        <w:tc>
          <w:tcPr>
            <w:tcW w:w="594" w:type="dxa"/>
          </w:tcPr>
          <w:p w:rsidR="00706211" w:rsidRPr="00706211" w:rsidRDefault="00706211" w:rsidP="00706211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706211" w:rsidRPr="00706211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180" w:type="dxa"/>
          </w:tcPr>
          <w:p w:rsidR="00706211" w:rsidRPr="00706211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Волоконовского района</w:t>
            </w:r>
          </w:p>
        </w:tc>
      </w:tr>
      <w:tr w:rsidR="00706211" w:rsidRPr="00706211" w:rsidTr="0004734A">
        <w:tc>
          <w:tcPr>
            <w:tcW w:w="594" w:type="dxa"/>
          </w:tcPr>
          <w:p w:rsidR="00706211" w:rsidRPr="00706211" w:rsidRDefault="00706211" w:rsidP="00706211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706211" w:rsidRPr="00706211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5180" w:type="dxa"/>
          </w:tcPr>
          <w:p w:rsidR="00706211" w:rsidRPr="00706211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Волоконовского района</w:t>
            </w:r>
          </w:p>
        </w:tc>
      </w:tr>
      <w:tr w:rsidR="00706211" w:rsidRPr="00706211" w:rsidTr="0004734A">
        <w:tc>
          <w:tcPr>
            <w:tcW w:w="594" w:type="dxa"/>
          </w:tcPr>
          <w:p w:rsidR="00706211" w:rsidRPr="00706211" w:rsidRDefault="00706211" w:rsidP="00706211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706211" w:rsidRPr="00706211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180" w:type="dxa"/>
          </w:tcPr>
          <w:p w:rsidR="00706211" w:rsidRPr="00706211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Волоконовского района </w:t>
            </w:r>
          </w:p>
        </w:tc>
      </w:tr>
      <w:tr w:rsidR="00706211" w:rsidRPr="00706211" w:rsidTr="0004734A">
        <w:tc>
          <w:tcPr>
            <w:tcW w:w="594" w:type="dxa"/>
          </w:tcPr>
          <w:p w:rsidR="00706211" w:rsidRPr="00706211" w:rsidRDefault="00706211" w:rsidP="00706211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706211" w:rsidRPr="00706211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180" w:type="dxa"/>
          </w:tcPr>
          <w:p w:rsidR="00706211" w:rsidRPr="00706211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Реализация основных направлений развития физической культуры и спорта в Волоконовском районе</w:t>
            </w:r>
          </w:p>
        </w:tc>
      </w:tr>
      <w:tr w:rsidR="00706211" w:rsidRPr="00706211" w:rsidTr="0004734A">
        <w:tc>
          <w:tcPr>
            <w:tcW w:w="594" w:type="dxa"/>
          </w:tcPr>
          <w:p w:rsidR="00706211" w:rsidRPr="00706211" w:rsidRDefault="00706211" w:rsidP="00706211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706211" w:rsidRPr="00706211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180" w:type="dxa"/>
          </w:tcPr>
          <w:p w:rsidR="00706211" w:rsidRPr="00706211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массовой физической культуры и спорта среди различных категорий населения района</w:t>
            </w:r>
          </w:p>
        </w:tc>
      </w:tr>
      <w:tr w:rsidR="00706211" w:rsidRPr="00706211" w:rsidTr="0004734A">
        <w:tc>
          <w:tcPr>
            <w:tcW w:w="594" w:type="dxa"/>
          </w:tcPr>
          <w:p w:rsidR="00706211" w:rsidRPr="00706211" w:rsidRDefault="00706211" w:rsidP="00706211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706211" w:rsidRPr="00706211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муниципальной программы</w:t>
            </w:r>
          </w:p>
        </w:tc>
        <w:tc>
          <w:tcPr>
            <w:tcW w:w="5180" w:type="dxa"/>
          </w:tcPr>
          <w:p w:rsidR="00706211" w:rsidRPr="00706211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 xml:space="preserve"> Выделяются 2 этапа реализации муниципальной программы:</w:t>
            </w:r>
          </w:p>
          <w:p w:rsidR="00706211" w:rsidRPr="00706211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1 этап – 2015-2020 годы</w:t>
            </w:r>
          </w:p>
          <w:p w:rsidR="00706211" w:rsidRPr="00706211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2 этап – 2021-2025 годы</w:t>
            </w:r>
          </w:p>
        </w:tc>
      </w:tr>
      <w:tr w:rsidR="00706211" w:rsidRPr="00706211" w:rsidTr="0004734A">
        <w:tc>
          <w:tcPr>
            <w:tcW w:w="594" w:type="dxa"/>
          </w:tcPr>
          <w:p w:rsidR="00706211" w:rsidRPr="00706211" w:rsidRDefault="00706211" w:rsidP="00706211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706211" w:rsidRPr="00706211" w:rsidRDefault="00706211" w:rsidP="00706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 xml:space="preserve">Объём бюджетных ассигнований муниципальной программы за счёт средств бюджета Волоконовского района (с расшифровкой плановых объёмов бюджетных ассигнований по годам её </w:t>
            </w:r>
            <w:r w:rsidRPr="007062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реализации), а также прогнозный объём средств, привлекаемых из других источников</w:t>
            </w:r>
          </w:p>
        </w:tc>
        <w:tc>
          <w:tcPr>
            <w:tcW w:w="5180" w:type="dxa"/>
          </w:tcPr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Общий объем финансирования муниципальной программы за счет всех источников финансирования составит 98913 тыс. руб.</w:t>
            </w:r>
          </w:p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муниципальной программы за счет средств бюджета Волоконовского района составит 91913 тыс. рублей, в </w:t>
            </w:r>
            <w:r w:rsidRPr="007062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том числе по годам:</w:t>
            </w:r>
          </w:p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2015 год – 904 тыс. рублей;</w:t>
            </w:r>
          </w:p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2016 год - 1075 тыс. рублей;</w:t>
            </w:r>
          </w:p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2017 год - 1294 тыс. рублей;</w:t>
            </w:r>
          </w:p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2018 год - 8995 тыс. рублей;</w:t>
            </w:r>
          </w:p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2019 год - 11895 тыс. рублей;</w:t>
            </w:r>
          </w:p>
          <w:p w:rsidR="00706211" w:rsidRPr="00706211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2020 год - 12125 тыс. рублей;</w:t>
            </w:r>
          </w:p>
          <w:p w:rsidR="00706211" w:rsidRPr="00706211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2021 год - 11125 тыс. рублей;</w:t>
            </w:r>
          </w:p>
          <w:p w:rsidR="00706211" w:rsidRPr="00706211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2022 год - 11125 тыс. рублей;</w:t>
            </w:r>
          </w:p>
          <w:p w:rsidR="00706211" w:rsidRPr="00706211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2023 год - 11125 тыс. рублей;</w:t>
            </w:r>
          </w:p>
          <w:p w:rsidR="00706211" w:rsidRPr="00706211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2024 год - 11125 тыс. рублей;</w:t>
            </w:r>
          </w:p>
          <w:p w:rsidR="00706211" w:rsidRPr="00706211" w:rsidRDefault="00706211" w:rsidP="00B82C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2025 год - 11125 тыс. рублей.</w:t>
            </w:r>
          </w:p>
        </w:tc>
      </w:tr>
      <w:tr w:rsidR="00706211" w:rsidRPr="00706211" w:rsidTr="0004734A">
        <w:tc>
          <w:tcPr>
            <w:tcW w:w="594" w:type="dxa"/>
          </w:tcPr>
          <w:p w:rsidR="00706211" w:rsidRPr="00706211" w:rsidRDefault="00706211" w:rsidP="00706211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706211" w:rsidRPr="00706211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муниципальной программы</w:t>
            </w:r>
          </w:p>
        </w:tc>
        <w:tc>
          <w:tcPr>
            <w:tcW w:w="5180" w:type="dxa"/>
          </w:tcPr>
          <w:p w:rsidR="00706211" w:rsidRPr="00706211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1. Увеличение доли населения района, систематически занимающегося физической культурой и спортом, в общем количестве населения района до 43,0% в 2020 году.</w:t>
            </w:r>
          </w:p>
          <w:p w:rsidR="00706211" w:rsidRPr="00706211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2. Увеличение доли населения района, участвующего в областных спортивно-массовых мероприятиях,  до 7,0 % в 2020 году.</w:t>
            </w:r>
          </w:p>
        </w:tc>
      </w:tr>
    </w:tbl>
    <w:p w:rsidR="00706211" w:rsidRPr="00706211" w:rsidRDefault="00706211" w:rsidP="00706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211" w:rsidRPr="00706211" w:rsidRDefault="00706211" w:rsidP="007062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6211">
        <w:rPr>
          <w:rFonts w:ascii="Times New Roman" w:hAnsi="Times New Roman" w:cs="Times New Roman"/>
          <w:b/>
          <w:bCs/>
          <w:sz w:val="28"/>
          <w:szCs w:val="28"/>
        </w:rPr>
        <w:t xml:space="preserve">1. Характеристика сферы реализации муниципальной программы, описание основных проблем </w:t>
      </w:r>
    </w:p>
    <w:p w:rsidR="00706211" w:rsidRPr="00706211" w:rsidRDefault="00706211" w:rsidP="007062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6211">
        <w:rPr>
          <w:rFonts w:ascii="Times New Roman" w:hAnsi="Times New Roman" w:cs="Times New Roman"/>
          <w:b/>
          <w:bCs/>
          <w:sz w:val="28"/>
          <w:szCs w:val="28"/>
        </w:rPr>
        <w:t>в указанной сфере и прогноз её развития</w:t>
      </w:r>
    </w:p>
    <w:p w:rsidR="00706211" w:rsidRPr="00706211" w:rsidRDefault="00706211" w:rsidP="007062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Одним из направлений реализации Стратегии социально-экономического развития Волоконовского района является развитие физической культуры и массового спорта с целью пропаганды здорового образа жизни среди населения района и дальнейшее совершенствование системы подготовки спортсменов высокого уровня.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Стратегией развития определена задача - создание условий для развития физической культуры и массовых видов спорта среди различных категорий населения Волоконовского района.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Физическая культура и спорт являются составной частью воспитательного процесса подрастающего поколения и одним из основных условий организации здорового образа жизни для различных категорий населения района.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Её основное назначение - укрепление здоровья, повышение физических и функциональных возможностей организма человека, обеспечение здорового отдыха, повышение трудового потенциала.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 xml:space="preserve">Необходимо отметить, что за последние годы в районе наметилось улучшение основных показателей развития физической культуры и массовых видов спорта. В Волоконовском районе успешно реализованы долгосрочная целевая программа «Развитие физической культуры и спорта в Белгородской </w:t>
      </w:r>
      <w:r w:rsidRPr="00706211">
        <w:rPr>
          <w:rFonts w:ascii="Times New Roman" w:hAnsi="Times New Roman" w:cs="Times New Roman"/>
          <w:sz w:val="28"/>
          <w:szCs w:val="28"/>
        </w:rPr>
        <w:lastRenderedPageBreak/>
        <w:t>области на 2012-2015 годы», долгосрочная целевая программа «Развитие футбола в Белгородской области на 2011-2015 годы».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 xml:space="preserve">В районе имеются два муниципальных бюджетных образовательных учреждения дополнительного образования детей ДЮСШ п. Волоконовка и ДЮСШ п. Пятницкое, в которых занимаются около 1000 детей. 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Совершенствование форм и методов физкультурно-оздоровительной и спортивной работы в новых социально-экономических условиях требует высокой профессиональной компетентности и непрерывного повышения квалификации всех категорий работников физической культуры. В штат 14-ти администраций городских и сельских поселений района введены ставки специалистов по работе с молодёжью и спорту.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В районе большое внимание уделяется укреплению материально технической спортивной базы, позволяющей наращивать объёмы вовлечения широких слоёв населения в сферу физкультурно-оздоровительной и спортивной деятельности. В структуру материально-технической базы физической культуры и спорта входят 127 спортивных сооружений, в том числе 2 стадиона, 20 спортивных залов, 2 физкультурно-оздоровительных комплекса, 84 плоскостных спортивных сооружения.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Повышение интереса у жителей района к систематическим занятиям физической культурой и спортом потребует постоянного расширения сети спортивных сооружений. На сегодняшний день в районе планируется строительство нового физкультурно-оздоровительного комплекса, спортивных площадок.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Ежегодно увеличивается количество открытых многофункциональных спортивных площадок. В период с 2011 по 2013 годы в рамках областного проекта «Спортивный двор» построены 3 универсальные спортивные площадки, на средства благотворительного марафона «Здоровые дети – счастье на планете» установлены 24 спортивные площадки на территории района.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С целью привлечения населения к систематическим занятиям физической культурой в районе разработана и внедрена система проведения районных физкультурно-оздоровительных и спортивно-массовых мероприятий среди различных возрастных групп населения.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 xml:space="preserve">Основными комплексными физкультурно-оздоровительными и спортивно-массовыми мероприятиями являются: 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- районные отраслевые спартакиады (работников бюджетной сферы, работников образования, здравоохранения, строительной отрасли и др.);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- спартакиады допризывной и призывной молодежи, несовершеннолетних  группы «социального риска», депутатов Земских собраний, ветеранов войны и труда;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- летние и зимние спартакиады среди команд сельских поселений;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- спартакиады среди учащихся общеобразовательных учреждений района;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- чемпионаты района по футболу, мини-футболу, волейболу;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- розыгрыши кубков открытия и закрытия сезона по футболу, кубка «Золотой колос» среди команд сельских поселений;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- турниры по дворовому футболу, хоккею с шайбой под девизом «Двор без наркотиков»;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lastRenderedPageBreak/>
        <w:t>- турниры по пляжному волейболу;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- соревнования по настольному теннису;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- соревнования по пулевой стрельбе из пневматической винтовки, пистолета;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- соревнования по силовым видам спорта (гиревой спорт, пауэрлифтинг, армрестлинг);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- легкоатлетические кроссы, массовые забеги;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6211">
        <w:rPr>
          <w:rFonts w:ascii="Times New Roman" w:hAnsi="Times New Roman" w:cs="Times New Roman"/>
          <w:sz w:val="28"/>
          <w:szCs w:val="28"/>
        </w:rPr>
        <w:t>- спортивно-массовые мероприятия «Олимпийский день», «Зарядка с чемпионом», «Папа, мама, я – спортивная семья» и другие</w:t>
      </w:r>
      <w:bookmarkStart w:id="0" w:name="_GoBack"/>
      <w:bookmarkEnd w:id="0"/>
      <w:r w:rsidRPr="0070621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По итогам 2013 года численность занимающихся физической культурой и спортом составила 8925 человек, что составляет 28, 13%    от общей численности населения Волоконовского района.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В районе ведется активная работа по подготовке и участию спортсменов в областных, всероссийских и международных соревнованиях. Активно развиваются такие массовые виды спорта, как футбол, волейбол, гиревой спорт, настольный теннис, хоккей с шайбой. Большую популярность в последние годы набирают уличные виды спорта (</w:t>
      </w:r>
      <w:proofErr w:type="spellStart"/>
      <w:r w:rsidRPr="00706211">
        <w:rPr>
          <w:rFonts w:ascii="Times New Roman" w:hAnsi="Times New Roman" w:cs="Times New Roman"/>
          <w:sz w:val="28"/>
          <w:szCs w:val="28"/>
        </w:rPr>
        <w:t>воркаут</w:t>
      </w:r>
      <w:proofErr w:type="spellEnd"/>
      <w:r w:rsidRPr="00706211">
        <w:rPr>
          <w:rFonts w:ascii="Times New Roman" w:hAnsi="Times New Roman" w:cs="Times New Roman"/>
          <w:sz w:val="28"/>
          <w:szCs w:val="28"/>
        </w:rPr>
        <w:t>), а также соревнования по любительскому автоспорту.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В то же время имеются следующие проблемы в состоянии физической культуры и спорта в Волоконовском районе: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- не в полной мере созданы условия для эффективной профессиональной деятельности квалифицированных кадров в отрасли «Физическая культура и спорт», их устойчивой мотивации к своему труду, желания работать с самоотдачей, творчеством;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- имеются недостатки в материально-техническом оснащении занятий физической культурой, регулировании пропускной способности имеющихся спортивных сооружений;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- недостаточная приспособленность учреждений отрасли физической культуры и спорта для посещения их лицами с ограниченными возможностями здоровья и инвалидов;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- в районе недостаточно широко пропагандируется физическая культура и здоровый образ жизни, общественность не в полной мере информируется о формах, методах формирования культуры здоровья, развитии новых видов спорта, состоянии физической культуры в образовательных учреждениях, в трудовых коллективах, физическом состоянии населения зрелого возраста, инвалидов;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- в районе медленно происходит интеграция различных организационных структур, ведом</w:t>
      </w:r>
      <w:proofErr w:type="gramStart"/>
      <w:r w:rsidRPr="00706211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706211">
        <w:rPr>
          <w:rFonts w:ascii="Times New Roman" w:hAnsi="Times New Roman" w:cs="Times New Roman"/>
          <w:sz w:val="28"/>
          <w:szCs w:val="28"/>
        </w:rPr>
        <w:t xml:space="preserve">я эффективного совместного решения назревших проблем в сфере физической культуры, отсутствует единый банк данных для накопления информации в сфере физической культуры; 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- проводится недостаточное количество научных исследований в сфере физической культуры, формирования здорового образа жизни различных категорий населения Волоконовского района, а полученные результаты научных исследований редко внедряются в практику работы учителей, тренеров, инструкторов, других специалистов.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lastRenderedPageBreak/>
        <w:t>Целенаправленное поступательное решение перечисленных проблем позволит в прогнозируемом периоде создать необходимые условия и увеличить долю населения, систематически занимающегося физической культурой и спортом.</w:t>
      </w:r>
    </w:p>
    <w:p w:rsidR="00706211" w:rsidRPr="0004734A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Cs w:val="28"/>
        </w:rPr>
      </w:pP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6211">
        <w:rPr>
          <w:rFonts w:ascii="Times New Roman" w:hAnsi="Times New Roman" w:cs="Times New Roman"/>
          <w:b/>
          <w:bCs/>
          <w:sz w:val="28"/>
          <w:szCs w:val="28"/>
        </w:rPr>
        <w:t xml:space="preserve">2. Приоритетные направления в сфере реализации программы, цели, задачи, показатели достижения цели 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b/>
          <w:bCs/>
          <w:sz w:val="28"/>
          <w:szCs w:val="28"/>
        </w:rPr>
        <w:t>и решения задач, описание основных конечных результатов программы, сроков и этапов реализации программы</w:t>
      </w:r>
    </w:p>
    <w:p w:rsidR="00706211" w:rsidRPr="0004734A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Cs w:val="28"/>
        </w:rPr>
      </w:pP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 xml:space="preserve">Стратегия социально-экономического развития Волоконовского района до 2025 года предполагает становление благоприятной социальной среды и создание условий для эффективной реализации человеческого потенциала и обеспечения качества жизни населения на основе динамичного развития экономики района, включая улучшение состояния здоровья населения, формирование здорового образа жизни, усиление массовости физической культуры и спорта. 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В связи с этим целью программы «Развитие физической культуры и спорта в Волоконовском районе» является реализация основных направлений развития физической культуры и спорта в Волоконовском районе.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Основная задача данной программы - создание условий для развития массовой физической культуры и спорта среди различных категорий населения района.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Основными показателями конечного результата реализации программы являются:</w:t>
      </w:r>
    </w:p>
    <w:p w:rsidR="00706211" w:rsidRPr="00706211" w:rsidRDefault="00706211" w:rsidP="007062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1. Увеличение доли населения района, систематически занимающегося физической культурой и спортом, в общем количестве населения района до 43,0 % в 2025 году.</w:t>
      </w:r>
    </w:p>
    <w:p w:rsidR="00706211" w:rsidRPr="00706211" w:rsidRDefault="00706211" w:rsidP="007062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2. Увеличение доли населения, участвующего в областных спортивно-массовых мероприятиях, до 7,0% в 2020 году.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Муниципальная программа реализуется в 2 этапа. 1этап – 2015-2020 годы, 2 этап- 2021-2025 годы</w:t>
      </w:r>
    </w:p>
    <w:p w:rsidR="00706211" w:rsidRPr="0004734A" w:rsidRDefault="00706211" w:rsidP="00706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6211">
        <w:rPr>
          <w:rFonts w:ascii="Times New Roman" w:hAnsi="Times New Roman" w:cs="Times New Roman"/>
          <w:b/>
          <w:bCs/>
          <w:sz w:val="28"/>
          <w:szCs w:val="28"/>
        </w:rPr>
        <w:t xml:space="preserve">Прогноз результатов муниципальной программы, перечень показателей 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6211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на 1 этапе реализации</w:t>
      </w:r>
    </w:p>
    <w:p w:rsidR="00706211" w:rsidRPr="0004734A" w:rsidRDefault="00706211" w:rsidP="00706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8"/>
        <w:gridCol w:w="2268"/>
        <w:gridCol w:w="2126"/>
        <w:gridCol w:w="851"/>
        <w:gridCol w:w="850"/>
        <w:gridCol w:w="851"/>
        <w:gridCol w:w="850"/>
        <w:gridCol w:w="851"/>
        <w:gridCol w:w="850"/>
      </w:tblGrid>
      <w:tr w:rsidR="00706211" w:rsidRPr="00706211" w:rsidTr="0004734A">
        <w:tc>
          <w:tcPr>
            <w:tcW w:w="498" w:type="dxa"/>
            <w:vMerge w:val="restart"/>
          </w:tcPr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268" w:type="dxa"/>
            <w:vMerge w:val="restart"/>
          </w:tcPr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показателя, единица измерения</w:t>
            </w:r>
          </w:p>
        </w:tc>
        <w:tc>
          <w:tcPr>
            <w:tcW w:w="2126" w:type="dxa"/>
            <w:vMerge w:val="restart"/>
          </w:tcPr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исполнитель,</w:t>
            </w:r>
          </w:p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соисполнители, участники</w:t>
            </w:r>
          </w:p>
        </w:tc>
        <w:tc>
          <w:tcPr>
            <w:tcW w:w="5103" w:type="dxa"/>
            <w:gridSpan w:val="6"/>
          </w:tcPr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по годам реализации</w:t>
            </w:r>
          </w:p>
        </w:tc>
      </w:tr>
      <w:tr w:rsidR="0004734A" w:rsidRPr="00706211" w:rsidTr="0004734A">
        <w:tc>
          <w:tcPr>
            <w:tcW w:w="498" w:type="dxa"/>
            <w:vMerge/>
          </w:tcPr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706211">
                <w:rPr>
                  <w:rFonts w:ascii="Times New Roman" w:hAnsi="Times New Roman" w:cs="Times New Roman"/>
                  <w:sz w:val="28"/>
                  <w:szCs w:val="28"/>
                </w:rPr>
                <w:t>2015 г</w:t>
              </w:r>
            </w:smartTag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06211">
                <w:rPr>
                  <w:rFonts w:ascii="Times New Roman" w:hAnsi="Times New Roman" w:cs="Times New Roman"/>
                  <w:sz w:val="28"/>
                  <w:szCs w:val="28"/>
                </w:rPr>
                <w:t>2016 г</w:t>
              </w:r>
            </w:smartTag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06211">
                <w:rPr>
                  <w:rFonts w:ascii="Times New Roman" w:hAnsi="Times New Roman" w:cs="Times New Roman"/>
                  <w:sz w:val="28"/>
                  <w:szCs w:val="28"/>
                </w:rPr>
                <w:t>2017 г</w:t>
              </w:r>
            </w:smartTag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706211">
                <w:rPr>
                  <w:rFonts w:ascii="Times New Roman" w:hAnsi="Times New Roman" w:cs="Times New Roman"/>
                  <w:sz w:val="28"/>
                  <w:szCs w:val="28"/>
                </w:rPr>
                <w:t>2018 г</w:t>
              </w:r>
            </w:smartTag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706211">
                <w:rPr>
                  <w:rFonts w:ascii="Times New Roman" w:hAnsi="Times New Roman" w:cs="Times New Roman"/>
                  <w:sz w:val="28"/>
                  <w:szCs w:val="28"/>
                </w:rPr>
                <w:t>2019 г</w:t>
              </w:r>
            </w:smartTag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706211">
                <w:rPr>
                  <w:rFonts w:ascii="Times New Roman" w:hAnsi="Times New Roman" w:cs="Times New Roman"/>
                  <w:sz w:val="28"/>
                  <w:szCs w:val="28"/>
                </w:rPr>
                <w:t>2020 г</w:t>
              </w:r>
            </w:smartTag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4734A" w:rsidRPr="00706211" w:rsidTr="0004734A">
        <w:tc>
          <w:tcPr>
            <w:tcW w:w="498" w:type="dxa"/>
          </w:tcPr>
          <w:p w:rsidR="00706211" w:rsidRPr="00706211" w:rsidRDefault="00706211" w:rsidP="00706211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 xml:space="preserve">Доля населения района, систематически занимающегося физической культурой и </w:t>
            </w:r>
            <w:r w:rsidRPr="007062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спортом, в общей численности населения района, проценты</w:t>
            </w:r>
          </w:p>
        </w:tc>
        <w:tc>
          <w:tcPr>
            <w:tcW w:w="2126" w:type="dxa"/>
          </w:tcPr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физической культуры, спорта и молодежной политики </w:t>
            </w:r>
            <w:r w:rsidRPr="007062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района</w:t>
            </w:r>
          </w:p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30,0%</w:t>
            </w:r>
          </w:p>
        </w:tc>
        <w:tc>
          <w:tcPr>
            <w:tcW w:w="850" w:type="dxa"/>
          </w:tcPr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33,0%</w:t>
            </w:r>
          </w:p>
        </w:tc>
        <w:tc>
          <w:tcPr>
            <w:tcW w:w="851" w:type="dxa"/>
          </w:tcPr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36,0%</w:t>
            </w:r>
          </w:p>
        </w:tc>
        <w:tc>
          <w:tcPr>
            <w:tcW w:w="850" w:type="dxa"/>
          </w:tcPr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39,0%</w:t>
            </w:r>
          </w:p>
        </w:tc>
        <w:tc>
          <w:tcPr>
            <w:tcW w:w="851" w:type="dxa"/>
          </w:tcPr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41,0%</w:t>
            </w:r>
          </w:p>
        </w:tc>
        <w:tc>
          <w:tcPr>
            <w:tcW w:w="850" w:type="dxa"/>
          </w:tcPr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43,0%</w:t>
            </w:r>
          </w:p>
        </w:tc>
      </w:tr>
      <w:tr w:rsidR="0004734A" w:rsidRPr="00706211" w:rsidTr="0004734A">
        <w:tc>
          <w:tcPr>
            <w:tcW w:w="498" w:type="dxa"/>
          </w:tcPr>
          <w:p w:rsidR="00706211" w:rsidRPr="00706211" w:rsidRDefault="00706211" w:rsidP="00706211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Доля населения района, участвующего в областных спортивно-массовых мероприятиях, в общей численности населения района, проценты</w:t>
            </w:r>
          </w:p>
        </w:tc>
        <w:tc>
          <w:tcPr>
            <w:tcW w:w="2126" w:type="dxa"/>
          </w:tcPr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Управление физической культуры, спорта и молодежной политики администрации района</w:t>
            </w:r>
          </w:p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6,0%</w:t>
            </w:r>
          </w:p>
        </w:tc>
        <w:tc>
          <w:tcPr>
            <w:tcW w:w="850" w:type="dxa"/>
          </w:tcPr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6,2%</w:t>
            </w:r>
          </w:p>
        </w:tc>
        <w:tc>
          <w:tcPr>
            <w:tcW w:w="851" w:type="dxa"/>
          </w:tcPr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6,4%</w:t>
            </w:r>
          </w:p>
        </w:tc>
        <w:tc>
          <w:tcPr>
            <w:tcW w:w="850" w:type="dxa"/>
          </w:tcPr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6,6%</w:t>
            </w:r>
          </w:p>
        </w:tc>
        <w:tc>
          <w:tcPr>
            <w:tcW w:w="851" w:type="dxa"/>
          </w:tcPr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6,8%</w:t>
            </w:r>
          </w:p>
        </w:tc>
        <w:tc>
          <w:tcPr>
            <w:tcW w:w="850" w:type="dxa"/>
          </w:tcPr>
          <w:p w:rsidR="00706211" w:rsidRPr="00706211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7,0%</w:t>
            </w:r>
          </w:p>
        </w:tc>
      </w:tr>
    </w:tbl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6211" w:rsidRPr="00706211" w:rsidRDefault="00706211" w:rsidP="005748A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Исчерпывающий перечень показателей реализации муниципальной программы представлен в приложении № 1 к муниципальной программе.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6211">
        <w:rPr>
          <w:rFonts w:ascii="Times New Roman" w:hAnsi="Times New Roman" w:cs="Times New Roman"/>
          <w:b/>
          <w:bCs/>
          <w:sz w:val="28"/>
          <w:szCs w:val="28"/>
        </w:rPr>
        <w:t xml:space="preserve">3. Перечень нормативных правовых актов Волоконовского района, 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6211">
        <w:rPr>
          <w:rFonts w:ascii="Times New Roman" w:hAnsi="Times New Roman" w:cs="Times New Roman"/>
          <w:b/>
          <w:bCs/>
          <w:sz w:val="28"/>
          <w:szCs w:val="28"/>
        </w:rPr>
        <w:t xml:space="preserve">принятие или </w:t>
      </w:r>
      <w:proofErr w:type="gramStart"/>
      <w:r w:rsidRPr="00706211">
        <w:rPr>
          <w:rFonts w:ascii="Times New Roman" w:hAnsi="Times New Roman" w:cs="Times New Roman"/>
          <w:b/>
          <w:bCs/>
          <w:sz w:val="28"/>
          <w:szCs w:val="28"/>
        </w:rPr>
        <w:t>изменение</w:t>
      </w:r>
      <w:proofErr w:type="gramEnd"/>
      <w:r w:rsidRPr="00706211">
        <w:rPr>
          <w:rFonts w:ascii="Times New Roman" w:hAnsi="Times New Roman" w:cs="Times New Roman"/>
          <w:b/>
          <w:bCs/>
          <w:sz w:val="28"/>
          <w:szCs w:val="28"/>
        </w:rPr>
        <w:t xml:space="preserve"> которых необходимо для реализации муниципальной программы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6211" w:rsidRPr="00706211" w:rsidRDefault="00706211" w:rsidP="005748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Перечень нормативных правовых актов Волоконовского района, принятие или изменение которых необходимо для реализации муниципальной программы, представлен в приложении № 2 к муниципальной программе.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6211">
        <w:rPr>
          <w:rFonts w:ascii="Times New Roman" w:hAnsi="Times New Roman" w:cs="Times New Roman"/>
          <w:b/>
          <w:bCs/>
          <w:sz w:val="28"/>
          <w:szCs w:val="28"/>
        </w:rPr>
        <w:t xml:space="preserve">4. Обоснование выделения системы мероприятий и 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6211">
        <w:rPr>
          <w:rFonts w:ascii="Times New Roman" w:hAnsi="Times New Roman" w:cs="Times New Roman"/>
          <w:b/>
          <w:bCs/>
          <w:sz w:val="28"/>
          <w:szCs w:val="28"/>
        </w:rPr>
        <w:t>краткое описание основных мероприятий муниципальной программы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«Развитие физической культуры и  спорта в Волоконовском районе на 2015-2020 годы» будут реализованы 2 основных мероприятия: 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1. «Проведение районных массовых физкультурно-спортивных мероприятий». Направлено на  популяризацию физической культуры и массового спорта, здорового образа жизни среди различных категорий населения района.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2. «Участие в спортивно-массовых мероприятиях за пределами района». Направлено на повышение уровня мастерства и достижение высоких спортивных  результатов спортсменами района.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Финансирование основных мероприятий 1 и 2 осуществляется за счёт средств бюджета Волоконовского района.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lastRenderedPageBreak/>
        <w:t>Система основных мероприятий и показателей муниципальной программы представлена в приложении № 1 к муниципальной программе.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6211">
        <w:rPr>
          <w:rFonts w:ascii="Times New Roman" w:hAnsi="Times New Roman" w:cs="Times New Roman"/>
          <w:b/>
          <w:bCs/>
          <w:sz w:val="28"/>
          <w:szCs w:val="28"/>
        </w:rPr>
        <w:t>5. Ресурсное обеспечение муниципальной программы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«Ресурсное обеспечение реализации муниципальной программы за счет всех источников финансирования приведено в приложении № 1 к муниципальной программе, за счет средств бюджета  муниципального района «Волоконовский район» - в приложении №2 к муниципальной программе.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6211">
        <w:rPr>
          <w:rFonts w:ascii="Times New Roman" w:hAnsi="Times New Roman" w:cs="Times New Roman"/>
          <w:b/>
          <w:bCs/>
          <w:sz w:val="28"/>
          <w:szCs w:val="28"/>
        </w:rPr>
        <w:t xml:space="preserve">6. Анализ рисков реализации муниципальной программы и 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6211">
        <w:rPr>
          <w:rFonts w:ascii="Times New Roman" w:hAnsi="Times New Roman" w:cs="Times New Roman"/>
          <w:b/>
          <w:bCs/>
          <w:sz w:val="28"/>
          <w:szCs w:val="28"/>
        </w:rPr>
        <w:t>описание мер управления рисками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При реализации муниципальной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На основе анализа мероприятий, предлагаемых для реализации в рамках муниципальной программы, выделены следующие риски ее реализации: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1. Финансово-экономические риски. Возникновение данных рисков может привести к недофинансированию запланированных мероприятий. Минимизация данных рисков предусматривается путем привлечения внебюджетных источников финансирования для реализации мероприятий муниципальной программы.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2. Организационно-управленческие риски. Данные риски могут привести к неэффективному управлению процессом реализации  муниципальной программы. Минимизация данных рисков возможна за счет переподготовки и повышения квалификации управленческих кадров.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3. Информационные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муниципальной программы. Для минимизации данных рисков необходимо использовать статистические показатели, обеспечивающие объективность оценки хода и результатов реализации муниципальной программы.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4. Социальные риски. Данные риски могут привести к отставанию роста интереса населения к массовому спорту и здоровому образу жизни. Минимизация данных рисков возможна за счет активной пропаганды физкультурно-спортивного движения и здорового образа жизни, повышения качества и доступности участия в спортивно-массовых мероприятиях.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При реализации муниципальной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:rsidR="00706211" w:rsidRPr="00706211" w:rsidRDefault="00706211" w:rsidP="0070621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06211" w:rsidRPr="00706211" w:rsidRDefault="00706211" w:rsidP="0070621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9054E" w:rsidRDefault="0049054E" w:rsidP="00706211">
      <w:pPr>
        <w:spacing w:after="0"/>
        <w:ind w:firstLine="709"/>
        <w:jc w:val="right"/>
      </w:pPr>
    </w:p>
    <w:sectPr w:rsidR="0049054E" w:rsidSect="0004734A">
      <w:headerReference w:type="default" r:id="rId10"/>
      <w:pgSz w:w="11909" w:h="16838" w:code="9"/>
      <w:pgMar w:top="567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77B" w:rsidRDefault="0080777B" w:rsidP="00D167E6">
      <w:pPr>
        <w:spacing w:after="0" w:line="240" w:lineRule="auto"/>
      </w:pPr>
      <w:r>
        <w:separator/>
      </w:r>
    </w:p>
  </w:endnote>
  <w:endnote w:type="continuationSeparator" w:id="0">
    <w:p w:rsidR="0080777B" w:rsidRDefault="0080777B" w:rsidP="00D16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77B" w:rsidRDefault="0080777B" w:rsidP="00D167E6">
      <w:pPr>
        <w:spacing w:after="0" w:line="240" w:lineRule="auto"/>
      </w:pPr>
      <w:r>
        <w:separator/>
      </w:r>
    </w:p>
  </w:footnote>
  <w:footnote w:type="continuationSeparator" w:id="0">
    <w:p w:rsidR="0080777B" w:rsidRDefault="0080777B" w:rsidP="00D16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A97" w:rsidRDefault="00884A97">
    <w:pPr>
      <w:pStyle w:val="ab"/>
      <w:jc w:val="center"/>
    </w:pPr>
  </w:p>
  <w:p w:rsidR="00D167E6" w:rsidRDefault="00C76B6F">
    <w:pPr>
      <w:pStyle w:val="ab"/>
      <w:jc w:val="center"/>
    </w:pPr>
    <w:sdt>
      <w:sdtPr>
        <w:id w:val="25475141"/>
        <w:docPartObj>
          <w:docPartGallery w:val="Page Numbers (Top of Page)"/>
          <w:docPartUnique/>
        </w:docPartObj>
      </w:sdtPr>
      <w:sdtContent>
        <w:fldSimple w:instr=" PAGE   \* MERGEFORMAT ">
          <w:r w:rsidR="00A35237">
            <w:rPr>
              <w:noProof/>
            </w:rPr>
            <w:t>8</w:t>
          </w:r>
        </w:fldSimple>
      </w:sdtContent>
    </w:sdt>
  </w:p>
  <w:p w:rsidR="00D167E6" w:rsidRDefault="00D167E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D5F26"/>
    <w:multiLevelType w:val="multilevel"/>
    <w:tmpl w:val="18220E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0E6109"/>
    <w:multiLevelType w:val="multilevel"/>
    <w:tmpl w:val="D39220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026FAD"/>
    <w:multiLevelType w:val="hybridMultilevel"/>
    <w:tmpl w:val="1436B39C"/>
    <w:lvl w:ilvl="0" w:tplc="A906C48E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A906C48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F96D42"/>
    <w:multiLevelType w:val="multilevel"/>
    <w:tmpl w:val="A70C25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BF6E6D"/>
    <w:multiLevelType w:val="hybridMultilevel"/>
    <w:tmpl w:val="93C43D66"/>
    <w:lvl w:ilvl="0" w:tplc="4C2CB3E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ADE6B64"/>
    <w:multiLevelType w:val="multilevel"/>
    <w:tmpl w:val="45DEB1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A7482A"/>
    <w:multiLevelType w:val="hybridMultilevel"/>
    <w:tmpl w:val="99747550"/>
    <w:lvl w:ilvl="0" w:tplc="4C2CB3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FC7C59"/>
    <w:multiLevelType w:val="multilevel"/>
    <w:tmpl w:val="8EBAEA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CC6A82"/>
    <w:multiLevelType w:val="hybridMultilevel"/>
    <w:tmpl w:val="9CFCD8BC"/>
    <w:lvl w:ilvl="0" w:tplc="E92CF7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E71FB"/>
    <w:multiLevelType w:val="multilevel"/>
    <w:tmpl w:val="EFAC30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433D98"/>
    <w:multiLevelType w:val="multilevel"/>
    <w:tmpl w:val="42BA43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77521B"/>
    <w:multiLevelType w:val="hybridMultilevel"/>
    <w:tmpl w:val="BDD0780A"/>
    <w:lvl w:ilvl="0" w:tplc="92486B06">
      <w:start w:val="2"/>
      <w:numFmt w:val="decimal"/>
      <w:lvlText w:val="%1"/>
      <w:lvlJc w:val="left"/>
      <w:pPr>
        <w:ind w:left="228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2">
    <w:nsid w:val="326510DF"/>
    <w:multiLevelType w:val="hybridMultilevel"/>
    <w:tmpl w:val="619E689C"/>
    <w:lvl w:ilvl="0" w:tplc="A906C48E">
      <w:start w:val="1"/>
      <w:numFmt w:val="bullet"/>
      <w:lvlText w:val=""/>
      <w:lvlJc w:val="left"/>
      <w:pPr>
        <w:ind w:left="1348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13">
    <w:nsid w:val="3A6031B4"/>
    <w:multiLevelType w:val="multilevel"/>
    <w:tmpl w:val="249A6F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AC64CA"/>
    <w:multiLevelType w:val="hybridMultilevel"/>
    <w:tmpl w:val="32843B6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3C81FCE">
      <w:start w:val="1"/>
      <w:numFmt w:val="decimal"/>
      <w:lvlText w:val="%2."/>
      <w:lvlJc w:val="left"/>
      <w:pPr>
        <w:ind w:left="206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7E04C0AE">
      <w:start w:val="2020"/>
      <w:numFmt w:val="decimal"/>
      <w:lvlText w:val="%4"/>
      <w:lvlJc w:val="left"/>
      <w:pPr>
        <w:ind w:left="3840" w:hanging="60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D93AFF"/>
    <w:multiLevelType w:val="multilevel"/>
    <w:tmpl w:val="18B40C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797082"/>
    <w:multiLevelType w:val="multilevel"/>
    <w:tmpl w:val="009A68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060428E"/>
    <w:multiLevelType w:val="multilevel"/>
    <w:tmpl w:val="FD72A7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63B60C5"/>
    <w:multiLevelType w:val="hybridMultilevel"/>
    <w:tmpl w:val="4D262DC6"/>
    <w:lvl w:ilvl="0" w:tplc="041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>
    <w:nsid w:val="61541E16"/>
    <w:multiLevelType w:val="multilevel"/>
    <w:tmpl w:val="807CB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7846E93"/>
    <w:multiLevelType w:val="multilevel"/>
    <w:tmpl w:val="807CB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C653B55"/>
    <w:multiLevelType w:val="multilevel"/>
    <w:tmpl w:val="DC52C4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F14232B"/>
    <w:multiLevelType w:val="hybridMultilevel"/>
    <w:tmpl w:val="C340257A"/>
    <w:lvl w:ilvl="0" w:tplc="A906C48E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3177F3A"/>
    <w:multiLevelType w:val="hybridMultilevel"/>
    <w:tmpl w:val="D354EE7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7901BF4"/>
    <w:multiLevelType w:val="hybridMultilevel"/>
    <w:tmpl w:val="B65443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B84520D"/>
    <w:multiLevelType w:val="hybridMultilevel"/>
    <w:tmpl w:val="61FA4F42"/>
    <w:lvl w:ilvl="0" w:tplc="A906C48E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D1A18FD"/>
    <w:multiLevelType w:val="singleLevel"/>
    <w:tmpl w:val="C9660180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7">
    <w:nsid w:val="7E2767BD"/>
    <w:multiLevelType w:val="multilevel"/>
    <w:tmpl w:val="071E61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20"/>
  </w:num>
  <w:num w:numId="3">
    <w:abstractNumId w:val="19"/>
  </w:num>
  <w:num w:numId="4">
    <w:abstractNumId w:val="5"/>
  </w:num>
  <w:num w:numId="5">
    <w:abstractNumId w:val="1"/>
  </w:num>
  <w:num w:numId="6">
    <w:abstractNumId w:val="17"/>
  </w:num>
  <w:num w:numId="7">
    <w:abstractNumId w:val="27"/>
  </w:num>
  <w:num w:numId="8">
    <w:abstractNumId w:val="7"/>
  </w:num>
  <w:num w:numId="9">
    <w:abstractNumId w:val="0"/>
  </w:num>
  <w:num w:numId="10">
    <w:abstractNumId w:val="21"/>
  </w:num>
  <w:num w:numId="11">
    <w:abstractNumId w:val="16"/>
  </w:num>
  <w:num w:numId="12">
    <w:abstractNumId w:val="13"/>
  </w:num>
  <w:num w:numId="13">
    <w:abstractNumId w:val="10"/>
  </w:num>
  <w:num w:numId="14">
    <w:abstractNumId w:val="3"/>
  </w:num>
  <w:num w:numId="15">
    <w:abstractNumId w:val="9"/>
  </w:num>
  <w:num w:numId="16">
    <w:abstractNumId w:val="15"/>
  </w:num>
  <w:num w:numId="17">
    <w:abstractNumId w:val="18"/>
  </w:num>
  <w:num w:numId="18">
    <w:abstractNumId w:val="4"/>
  </w:num>
  <w:num w:numId="19">
    <w:abstractNumId w:val="2"/>
  </w:num>
  <w:num w:numId="20">
    <w:abstractNumId w:val="25"/>
  </w:num>
  <w:num w:numId="21">
    <w:abstractNumId w:val="6"/>
  </w:num>
  <w:num w:numId="22">
    <w:abstractNumId w:val="12"/>
  </w:num>
  <w:num w:numId="23">
    <w:abstractNumId w:val="22"/>
  </w:num>
  <w:num w:numId="24">
    <w:abstractNumId w:val="8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02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24"/>
  </w:num>
  <w:num w:numId="2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142DDA"/>
    <w:rsid w:val="00000948"/>
    <w:rsid w:val="00012E02"/>
    <w:rsid w:val="000442A9"/>
    <w:rsid w:val="0004734A"/>
    <w:rsid w:val="00092326"/>
    <w:rsid w:val="000A59EC"/>
    <w:rsid w:val="000C54AF"/>
    <w:rsid w:val="000D4DE3"/>
    <w:rsid w:val="001030E0"/>
    <w:rsid w:val="00113712"/>
    <w:rsid w:val="001169CD"/>
    <w:rsid w:val="001177AC"/>
    <w:rsid w:val="00124DF4"/>
    <w:rsid w:val="00142DDA"/>
    <w:rsid w:val="0022266B"/>
    <w:rsid w:val="00281719"/>
    <w:rsid w:val="002B6C47"/>
    <w:rsid w:val="002C2080"/>
    <w:rsid w:val="002D26C1"/>
    <w:rsid w:val="002D4021"/>
    <w:rsid w:val="002E10BD"/>
    <w:rsid w:val="002F466E"/>
    <w:rsid w:val="0032610D"/>
    <w:rsid w:val="00346E53"/>
    <w:rsid w:val="003529D4"/>
    <w:rsid w:val="003775C8"/>
    <w:rsid w:val="00384F46"/>
    <w:rsid w:val="003A6EDC"/>
    <w:rsid w:val="003C2E73"/>
    <w:rsid w:val="003C4EB5"/>
    <w:rsid w:val="003D0F8B"/>
    <w:rsid w:val="003D6ECA"/>
    <w:rsid w:val="003E5B23"/>
    <w:rsid w:val="00402576"/>
    <w:rsid w:val="00404822"/>
    <w:rsid w:val="0042105C"/>
    <w:rsid w:val="004351CB"/>
    <w:rsid w:val="0045764C"/>
    <w:rsid w:val="00460AAA"/>
    <w:rsid w:val="00484EFE"/>
    <w:rsid w:val="0049054E"/>
    <w:rsid w:val="004B7D76"/>
    <w:rsid w:val="004C58BA"/>
    <w:rsid w:val="004D0178"/>
    <w:rsid w:val="004E7E64"/>
    <w:rsid w:val="004F7242"/>
    <w:rsid w:val="005120B9"/>
    <w:rsid w:val="005213AF"/>
    <w:rsid w:val="005363D3"/>
    <w:rsid w:val="00550053"/>
    <w:rsid w:val="00564D72"/>
    <w:rsid w:val="005712B5"/>
    <w:rsid w:val="005748AD"/>
    <w:rsid w:val="005B7228"/>
    <w:rsid w:val="005C5E8B"/>
    <w:rsid w:val="005D5701"/>
    <w:rsid w:val="005D5EE3"/>
    <w:rsid w:val="005D602D"/>
    <w:rsid w:val="00636645"/>
    <w:rsid w:val="00663667"/>
    <w:rsid w:val="00665C7B"/>
    <w:rsid w:val="00675C0A"/>
    <w:rsid w:val="0068182E"/>
    <w:rsid w:val="00693197"/>
    <w:rsid w:val="006B082E"/>
    <w:rsid w:val="00706211"/>
    <w:rsid w:val="007138D3"/>
    <w:rsid w:val="00735424"/>
    <w:rsid w:val="00740D7D"/>
    <w:rsid w:val="00766521"/>
    <w:rsid w:val="00783702"/>
    <w:rsid w:val="007856B3"/>
    <w:rsid w:val="007C16CB"/>
    <w:rsid w:val="0080777B"/>
    <w:rsid w:val="00810E48"/>
    <w:rsid w:val="008323DF"/>
    <w:rsid w:val="008642CC"/>
    <w:rsid w:val="00874D9E"/>
    <w:rsid w:val="00884A97"/>
    <w:rsid w:val="00887811"/>
    <w:rsid w:val="008E02E2"/>
    <w:rsid w:val="008F23A1"/>
    <w:rsid w:val="008F3A3F"/>
    <w:rsid w:val="0090243A"/>
    <w:rsid w:val="00902CA9"/>
    <w:rsid w:val="00913E7B"/>
    <w:rsid w:val="009160B6"/>
    <w:rsid w:val="00967847"/>
    <w:rsid w:val="009874A4"/>
    <w:rsid w:val="00991894"/>
    <w:rsid w:val="00994C8F"/>
    <w:rsid w:val="009A7CEE"/>
    <w:rsid w:val="009B33B2"/>
    <w:rsid w:val="009C2721"/>
    <w:rsid w:val="009F6699"/>
    <w:rsid w:val="00A0700E"/>
    <w:rsid w:val="00A10077"/>
    <w:rsid w:val="00A20C48"/>
    <w:rsid w:val="00A35237"/>
    <w:rsid w:val="00A4540D"/>
    <w:rsid w:val="00A6525F"/>
    <w:rsid w:val="00A82647"/>
    <w:rsid w:val="00AA69B0"/>
    <w:rsid w:val="00B03F68"/>
    <w:rsid w:val="00B62E18"/>
    <w:rsid w:val="00B82C1F"/>
    <w:rsid w:val="00BA4EF4"/>
    <w:rsid w:val="00BB4780"/>
    <w:rsid w:val="00BE2233"/>
    <w:rsid w:val="00BE3469"/>
    <w:rsid w:val="00BE781A"/>
    <w:rsid w:val="00BF2596"/>
    <w:rsid w:val="00BF262D"/>
    <w:rsid w:val="00C34043"/>
    <w:rsid w:val="00C36C0B"/>
    <w:rsid w:val="00C64FA1"/>
    <w:rsid w:val="00C76B6F"/>
    <w:rsid w:val="00C808D0"/>
    <w:rsid w:val="00CB1E45"/>
    <w:rsid w:val="00CB32F0"/>
    <w:rsid w:val="00CC4222"/>
    <w:rsid w:val="00CF3950"/>
    <w:rsid w:val="00D167E6"/>
    <w:rsid w:val="00D3352B"/>
    <w:rsid w:val="00D650D6"/>
    <w:rsid w:val="00D66A67"/>
    <w:rsid w:val="00D67E9D"/>
    <w:rsid w:val="00D73853"/>
    <w:rsid w:val="00D844CE"/>
    <w:rsid w:val="00DA0F31"/>
    <w:rsid w:val="00DB3574"/>
    <w:rsid w:val="00DC5CEF"/>
    <w:rsid w:val="00DF566E"/>
    <w:rsid w:val="00E05ED0"/>
    <w:rsid w:val="00E31961"/>
    <w:rsid w:val="00E57E15"/>
    <w:rsid w:val="00E72275"/>
    <w:rsid w:val="00E96E15"/>
    <w:rsid w:val="00EB50BC"/>
    <w:rsid w:val="00EC280F"/>
    <w:rsid w:val="00EF16D1"/>
    <w:rsid w:val="00EF1709"/>
    <w:rsid w:val="00F001AF"/>
    <w:rsid w:val="00F0091C"/>
    <w:rsid w:val="00F05A0F"/>
    <w:rsid w:val="00F21382"/>
    <w:rsid w:val="00F8190B"/>
    <w:rsid w:val="00F92977"/>
    <w:rsid w:val="00FC74E3"/>
    <w:rsid w:val="00FF58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6C1"/>
  </w:style>
  <w:style w:type="paragraph" w:styleId="1">
    <w:name w:val="heading 1"/>
    <w:basedOn w:val="a"/>
    <w:next w:val="a"/>
    <w:link w:val="10"/>
    <w:qFormat/>
    <w:rsid w:val="00A82647"/>
    <w:pPr>
      <w:keepNext/>
      <w:spacing w:after="0" w:line="220" w:lineRule="exact"/>
      <w:jc w:val="center"/>
      <w:outlineLvl w:val="0"/>
    </w:pPr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82647"/>
    <w:pPr>
      <w:keepNext/>
      <w:spacing w:after="0" w:line="240" w:lineRule="auto"/>
      <w:ind w:left="709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82647"/>
    <w:pPr>
      <w:keepNext/>
      <w:pageBreakBefore/>
      <w:spacing w:after="0" w:line="240" w:lineRule="auto"/>
      <w:ind w:left="6237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A8264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82647"/>
    <w:pPr>
      <w:keepNext/>
      <w:spacing w:after="0" w:line="240" w:lineRule="exact"/>
      <w:jc w:val="center"/>
      <w:outlineLvl w:val="4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A82647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color w:val="000000"/>
      <w:kern w:val="28"/>
      <w:sz w:val="24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A826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A82647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A82647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color w:val="000000"/>
      <w:sz w:val="28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42DDA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142DDA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142DD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142DD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142DDA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8">
    <w:name w:val="Подзаголовок Знак"/>
    <w:basedOn w:val="a0"/>
    <w:link w:val="a7"/>
    <w:rsid w:val="00142DDA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42D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82647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8264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8264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8264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8264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A82647"/>
    <w:rPr>
      <w:rFonts w:ascii="Times New Roman" w:eastAsia="Times New Roman" w:hAnsi="Times New Roman" w:cs="Times New Roman"/>
      <w:b/>
      <w:color w:val="000000"/>
      <w:kern w:val="28"/>
      <w:sz w:val="24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A8264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826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82647"/>
    <w:rPr>
      <w:rFonts w:ascii="Times New Roman" w:eastAsia="Times New Roman" w:hAnsi="Times New Roman" w:cs="Times New Roman"/>
      <w:color w:val="000000"/>
      <w:sz w:val="28"/>
      <w:szCs w:val="16"/>
      <w:lang w:eastAsia="ru-RU"/>
    </w:rPr>
  </w:style>
  <w:style w:type="paragraph" w:styleId="a9">
    <w:name w:val="Balloon Text"/>
    <w:basedOn w:val="a"/>
    <w:link w:val="aa"/>
    <w:rsid w:val="00A8264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rsid w:val="00A82647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rsid w:val="00A826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A826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A82647"/>
  </w:style>
  <w:style w:type="table" w:styleId="ae">
    <w:name w:val="Table Grid"/>
    <w:basedOn w:val="a1"/>
    <w:rsid w:val="00A82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A8264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826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0">
    <w:name w:val="Цветовое выделение"/>
    <w:uiPriority w:val="99"/>
    <w:rsid w:val="00A82647"/>
    <w:rPr>
      <w:b/>
      <w:color w:val="26282F"/>
      <w:sz w:val="26"/>
    </w:rPr>
  </w:style>
  <w:style w:type="paragraph" w:styleId="af1">
    <w:name w:val="Normal (Web)"/>
    <w:basedOn w:val="a"/>
    <w:rsid w:val="00A8264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rsid w:val="00A826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A826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A8264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footer"/>
    <w:basedOn w:val="a"/>
    <w:link w:val="af5"/>
    <w:uiPriority w:val="99"/>
    <w:rsid w:val="00A8264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Нижний колонтитул Знак"/>
    <w:basedOn w:val="a0"/>
    <w:link w:val="af4"/>
    <w:uiPriority w:val="99"/>
    <w:rsid w:val="00A826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A8264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826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A82647"/>
    <w:pPr>
      <w:widowControl w:val="0"/>
      <w:spacing w:after="0" w:line="48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3">
    <w:name w:val="Body Text 2"/>
    <w:basedOn w:val="a"/>
    <w:link w:val="24"/>
    <w:rsid w:val="00A826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A826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A826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A826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3"/>
    <w:basedOn w:val="a"/>
    <w:link w:val="34"/>
    <w:rsid w:val="00A82647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34">
    <w:name w:val="Основной текст 3 Знак"/>
    <w:basedOn w:val="a0"/>
    <w:link w:val="33"/>
    <w:rsid w:val="00A82647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ConsNormal">
    <w:name w:val="ConsNormal"/>
    <w:rsid w:val="00A826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caption"/>
    <w:basedOn w:val="a"/>
    <w:next w:val="a"/>
    <w:qFormat/>
    <w:rsid w:val="00A82647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A826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A826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Обычный + 14 пт"/>
    <w:aliases w:val="По ширине,Первая строка:  13 см"/>
    <w:basedOn w:val="a"/>
    <w:rsid w:val="00A826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7">
    <w:name w:val="Текст сноски Знак"/>
    <w:basedOn w:val="a0"/>
    <w:link w:val="af8"/>
    <w:semiHidden/>
    <w:rsid w:val="00A826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note text"/>
    <w:basedOn w:val="a"/>
    <w:link w:val="af7"/>
    <w:semiHidden/>
    <w:rsid w:val="00A82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uiPriority w:val="99"/>
    <w:semiHidden/>
    <w:rsid w:val="00A82647"/>
    <w:rPr>
      <w:sz w:val="20"/>
      <w:szCs w:val="20"/>
    </w:rPr>
  </w:style>
  <w:style w:type="paragraph" w:customStyle="1" w:styleId="FR1">
    <w:name w:val="FR1"/>
    <w:rsid w:val="00A82647"/>
    <w:pPr>
      <w:widowControl w:val="0"/>
      <w:snapToGrid w:val="0"/>
      <w:spacing w:after="0" w:line="240" w:lineRule="auto"/>
      <w:jc w:val="right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FR2">
    <w:name w:val="FR2"/>
    <w:rsid w:val="00A82647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72"/>
      <w:szCs w:val="20"/>
      <w:lang w:eastAsia="ru-RU"/>
    </w:rPr>
  </w:style>
  <w:style w:type="paragraph" w:customStyle="1" w:styleId="ConsPlusNonformat">
    <w:name w:val="ConsPlusNonformat"/>
    <w:rsid w:val="00A826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826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Абзац списка1"/>
    <w:basedOn w:val="a"/>
    <w:qFormat/>
    <w:rsid w:val="00A82647"/>
    <w:pPr>
      <w:ind w:left="720"/>
    </w:pPr>
    <w:rPr>
      <w:rFonts w:ascii="Calibri" w:eastAsia="Times New Roman" w:hAnsi="Calibri" w:cs="Calibri"/>
    </w:rPr>
  </w:style>
  <w:style w:type="character" w:customStyle="1" w:styleId="af9">
    <w:name w:val="Основной текст_"/>
    <w:basedOn w:val="a0"/>
    <w:link w:val="25"/>
    <w:rsid w:val="00BF2596"/>
    <w:rPr>
      <w:rFonts w:ascii="Times New Roman" w:eastAsia="Times New Roman" w:hAnsi="Times New Roman" w:cs="Times New Roman"/>
      <w:spacing w:val="-3"/>
      <w:sz w:val="26"/>
      <w:szCs w:val="26"/>
      <w:shd w:val="clear" w:color="auto" w:fill="FFFFFF"/>
    </w:rPr>
  </w:style>
  <w:style w:type="paragraph" w:customStyle="1" w:styleId="25">
    <w:name w:val="Основной текст2"/>
    <w:basedOn w:val="a"/>
    <w:link w:val="af9"/>
    <w:rsid w:val="00BF2596"/>
    <w:pPr>
      <w:widowControl w:val="0"/>
      <w:shd w:val="clear" w:color="auto" w:fill="FFFFFF"/>
      <w:spacing w:before="900" w:after="0" w:line="322" w:lineRule="exact"/>
      <w:jc w:val="both"/>
    </w:pPr>
    <w:rPr>
      <w:rFonts w:ascii="Times New Roman" w:eastAsia="Times New Roman" w:hAnsi="Times New Roman" w:cs="Times New Roman"/>
      <w:spacing w:val="-3"/>
      <w:sz w:val="26"/>
      <w:szCs w:val="26"/>
    </w:rPr>
  </w:style>
  <w:style w:type="character" w:customStyle="1" w:styleId="35">
    <w:name w:val="Основной текст (3)_"/>
    <w:basedOn w:val="a0"/>
    <w:link w:val="36"/>
    <w:rsid w:val="0049054E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71">
    <w:name w:val="Основной текст (7)_"/>
    <w:basedOn w:val="a0"/>
    <w:link w:val="72"/>
    <w:rsid w:val="0049054E"/>
    <w:rPr>
      <w:rFonts w:ascii="Times New Roman" w:eastAsia="Times New Roman" w:hAnsi="Times New Roman" w:cs="Times New Roman"/>
      <w:b/>
      <w:bCs/>
      <w:spacing w:val="-6"/>
      <w:sz w:val="21"/>
      <w:szCs w:val="21"/>
      <w:shd w:val="clear" w:color="auto" w:fill="FFFFFF"/>
    </w:rPr>
  </w:style>
  <w:style w:type="character" w:customStyle="1" w:styleId="70pt">
    <w:name w:val="Основной текст (7) + Не полужирный;Курсив;Интервал 0 pt"/>
    <w:basedOn w:val="71"/>
    <w:rsid w:val="0049054E"/>
    <w:rPr>
      <w:rFonts w:ascii="Times New Roman" w:eastAsia="Times New Roman" w:hAnsi="Times New Roman" w:cs="Times New Roman"/>
      <w:b/>
      <w:bCs/>
      <w:i/>
      <w:iCs/>
      <w:color w:val="000000"/>
      <w:spacing w:val="4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81">
    <w:name w:val="Основной текст (8)_"/>
    <w:basedOn w:val="a0"/>
    <w:link w:val="82"/>
    <w:rsid w:val="0049054E"/>
    <w:rPr>
      <w:rFonts w:ascii="Sylfaen" w:eastAsia="Sylfaen" w:hAnsi="Sylfaen" w:cs="Sylfaen"/>
      <w:spacing w:val="-19"/>
      <w:sz w:val="18"/>
      <w:szCs w:val="18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49054E"/>
    <w:pPr>
      <w:widowControl w:val="0"/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72">
    <w:name w:val="Основной текст (7)"/>
    <w:basedOn w:val="a"/>
    <w:link w:val="71"/>
    <w:rsid w:val="0049054E"/>
    <w:pPr>
      <w:widowControl w:val="0"/>
      <w:shd w:val="clear" w:color="auto" w:fill="FFFFFF"/>
      <w:spacing w:before="240" w:after="120" w:line="0" w:lineRule="atLeast"/>
    </w:pPr>
    <w:rPr>
      <w:rFonts w:ascii="Times New Roman" w:eastAsia="Times New Roman" w:hAnsi="Times New Roman" w:cs="Times New Roman"/>
      <w:b/>
      <w:bCs/>
      <w:spacing w:val="-6"/>
      <w:sz w:val="21"/>
      <w:szCs w:val="21"/>
    </w:rPr>
  </w:style>
  <w:style w:type="paragraph" w:customStyle="1" w:styleId="82">
    <w:name w:val="Основной текст (8)"/>
    <w:basedOn w:val="a"/>
    <w:link w:val="81"/>
    <w:rsid w:val="0049054E"/>
    <w:pPr>
      <w:widowControl w:val="0"/>
      <w:shd w:val="clear" w:color="auto" w:fill="FFFFFF"/>
      <w:spacing w:after="0" w:line="0" w:lineRule="atLeast"/>
      <w:ind w:firstLine="540"/>
      <w:jc w:val="both"/>
    </w:pPr>
    <w:rPr>
      <w:rFonts w:ascii="Sylfaen" w:eastAsia="Sylfaen" w:hAnsi="Sylfaen" w:cs="Sylfaen"/>
      <w:spacing w:val="-19"/>
      <w:sz w:val="18"/>
      <w:szCs w:val="18"/>
    </w:rPr>
  </w:style>
  <w:style w:type="character" w:customStyle="1" w:styleId="91">
    <w:name w:val="Основной текст (9)_"/>
    <w:basedOn w:val="a0"/>
    <w:link w:val="92"/>
    <w:rsid w:val="0049054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49054E"/>
    <w:pPr>
      <w:widowControl w:val="0"/>
      <w:shd w:val="clear" w:color="auto" w:fill="FFFFFF"/>
      <w:spacing w:after="0" w:line="0" w:lineRule="atLeast"/>
      <w:ind w:firstLine="540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6">
    <w:name w:val="Заголовок №2_"/>
    <w:basedOn w:val="a0"/>
    <w:link w:val="27"/>
    <w:rsid w:val="0049054E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49054E"/>
    <w:pPr>
      <w:widowControl w:val="0"/>
      <w:shd w:val="clear" w:color="auto" w:fill="FFFFFF"/>
      <w:spacing w:before="60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character" w:customStyle="1" w:styleId="afa">
    <w:name w:val="Колонтитул_"/>
    <w:basedOn w:val="a0"/>
    <w:link w:val="afb"/>
    <w:rsid w:val="00FC74E3"/>
    <w:rPr>
      <w:rFonts w:ascii="Sylfaen" w:eastAsia="Sylfaen" w:hAnsi="Sylfaen" w:cs="Sylfaen"/>
      <w:b/>
      <w:bCs/>
      <w:spacing w:val="9"/>
      <w:sz w:val="20"/>
      <w:szCs w:val="20"/>
      <w:shd w:val="clear" w:color="auto" w:fill="FFFFFF"/>
    </w:rPr>
  </w:style>
  <w:style w:type="character" w:customStyle="1" w:styleId="15">
    <w:name w:val="Основной текст1"/>
    <w:basedOn w:val="af9"/>
    <w:rsid w:val="00FC74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afc">
    <w:name w:val="Подпись к таблице_"/>
    <w:basedOn w:val="a0"/>
    <w:link w:val="afd"/>
    <w:rsid w:val="00FC74E3"/>
    <w:rPr>
      <w:rFonts w:ascii="Times New Roman" w:eastAsia="Times New Roman" w:hAnsi="Times New Roman" w:cs="Times New Roman"/>
      <w:spacing w:val="-3"/>
      <w:sz w:val="26"/>
      <w:szCs w:val="26"/>
      <w:shd w:val="clear" w:color="auto" w:fill="FFFFFF"/>
    </w:rPr>
  </w:style>
  <w:style w:type="character" w:customStyle="1" w:styleId="28">
    <w:name w:val="Подпись к таблице (2)_"/>
    <w:basedOn w:val="a0"/>
    <w:link w:val="29"/>
    <w:rsid w:val="00FC74E3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basedOn w:val="af9"/>
    <w:rsid w:val="00FC74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FranklinGothicDemi11pt0pt">
    <w:name w:val="Основной текст + Franklin Gothic Demi;11 pt;Интервал 0 pt"/>
    <w:basedOn w:val="af9"/>
    <w:rsid w:val="00FC74E3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afb">
    <w:name w:val="Колонтитул"/>
    <w:basedOn w:val="a"/>
    <w:link w:val="afa"/>
    <w:rsid w:val="00FC74E3"/>
    <w:pPr>
      <w:widowControl w:val="0"/>
      <w:shd w:val="clear" w:color="auto" w:fill="FFFFFF"/>
      <w:spacing w:after="0" w:line="0" w:lineRule="atLeast"/>
    </w:pPr>
    <w:rPr>
      <w:rFonts w:ascii="Sylfaen" w:eastAsia="Sylfaen" w:hAnsi="Sylfaen" w:cs="Sylfaen"/>
      <w:b/>
      <w:bCs/>
      <w:spacing w:val="9"/>
      <w:sz w:val="20"/>
      <w:szCs w:val="20"/>
    </w:rPr>
  </w:style>
  <w:style w:type="paragraph" w:customStyle="1" w:styleId="afd">
    <w:name w:val="Подпись к таблице"/>
    <w:basedOn w:val="a"/>
    <w:link w:val="afc"/>
    <w:rsid w:val="00FC74E3"/>
    <w:pPr>
      <w:widowControl w:val="0"/>
      <w:shd w:val="clear" w:color="auto" w:fill="FFFFFF"/>
      <w:spacing w:after="0" w:line="326" w:lineRule="exact"/>
      <w:ind w:firstLine="140"/>
      <w:jc w:val="both"/>
    </w:pPr>
    <w:rPr>
      <w:rFonts w:ascii="Times New Roman" w:eastAsia="Times New Roman" w:hAnsi="Times New Roman" w:cs="Times New Roman"/>
      <w:spacing w:val="-3"/>
      <w:sz w:val="26"/>
      <w:szCs w:val="26"/>
    </w:rPr>
  </w:style>
  <w:style w:type="paragraph" w:customStyle="1" w:styleId="29">
    <w:name w:val="Подпись к таблице (2)"/>
    <w:basedOn w:val="a"/>
    <w:link w:val="28"/>
    <w:rsid w:val="00FC74E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e">
    <w:name w:val="Программа"/>
    <w:basedOn w:val="a"/>
    <w:link w:val="aff"/>
    <w:qFormat/>
    <w:rsid w:val="00E57E15"/>
    <w:pPr>
      <w:spacing w:after="0" w:line="240" w:lineRule="auto"/>
      <w:ind w:firstLine="709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f">
    <w:name w:val="Программа Знак"/>
    <w:link w:val="afe"/>
    <w:rsid w:val="00E57E15"/>
    <w:rPr>
      <w:rFonts w:ascii="Times New Roman" w:eastAsia="Calibri" w:hAnsi="Times New Roman" w:cs="Times New Roman"/>
      <w:sz w:val="28"/>
      <w:szCs w:val="28"/>
    </w:rPr>
  </w:style>
  <w:style w:type="character" w:customStyle="1" w:styleId="FontStyle77">
    <w:name w:val="Font Style77"/>
    <w:rsid w:val="00E57E15"/>
    <w:rPr>
      <w:rFonts w:ascii="Calibri" w:hAnsi="Calibri" w:cs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A3B46BED77EA549F53D2DDA002219C6376DD9E866CD1BED59C8D3574441B1EEB4BDD1A22815A3C5B83F8O32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B746F-DDD5-4780-8379-1DD302A51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1022</TotalTime>
  <Pages>8</Pages>
  <Words>2486</Words>
  <Characters>14171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65</cp:revision>
  <cp:lastPrinted>2019-05-13T09:07:00Z</cp:lastPrinted>
  <dcterms:created xsi:type="dcterms:W3CDTF">2014-03-26T11:53:00Z</dcterms:created>
  <dcterms:modified xsi:type="dcterms:W3CDTF">2019-05-13T09:07:00Z</dcterms:modified>
</cp:coreProperties>
</file>