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FF" w:rsidRPr="008733A0" w:rsidRDefault="00447BFF" w:rsidP="008733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/>
          <w:bCs/>
          <w:sz w:val="28"/>
          <w:szCs w:val="26"/>
          <w:lang w:eastAsia="ru-RU"/>
        </w:rPr>
        <w:t xml:space="preserve">Пояснительная записка к прогнозу социально-экономического развития  </w:t>
      </w:r>
    </w:p>
    <w:p w:rsidR="00447BFF" w:rsidRPr="008733A0" w:rsidRDefault="00447BFF" w:rsidP="008733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/>
          <w:snapToGrid w:val="0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447BFF" w:rsidRPr="008733A0" w:rsidRDefault="00447BFF" w:rsidP="008733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/>
          <w:bCs/>
          <w:sz w:val="28"/>
          <w:szCs w:val="26"/>
          <w:lang w:eastAsia="ru-RU"/>
        </w:rPr>
        <w:t>на 202</w:t>
      </w:r>
      <w:r w:rsidR="00372C87" w:rsidRPr="008733A0">
        <w:rPr>
          <w:rFonts w:ascii="Times New Roman" w:hAnsi="Times New Roman"/>
          <w:b/>
          <w:bCs/>
          <w:sz w:val="28"/>
          <w:szCs w:val="26"/>
          <w:lang w:eastAsia="ru-RU"/>
        </w:rPr>
        <w:t>5</w:t>
      </w:r>
      <w:r w:rsidRPr="008733A0">
        <w:rPr>
          <w:rFonts w:ascii="Times New Roman" w:hAnsi="Times New Roman"/>
          <w:b/>
          <w:bCs/>
          <w:sz w:val="28"/>
          <w:szCs w:val="26"/>
          <w:lang w:eastAsia="ru-RU"/>
        </w:rPr>
        <w:t>-202</w:t>
      </w:r>
      <w:r w:rsidR="00372C87" w:rsidRPr="008733A0">
        <w:rPr>
          <w:rFonts w:ascii="Times New Roman" w:hAnsi="Times New Roman"/>
          <w:b/>
          <w:bCs/>
          <w:sz w:val="28"/>
          <w:szCs w:val="26"/>
          <w:lang w:eastAsia="ru-RU"/>
        </w:rPr>
        <w:t>7</w:t>
      </w:r>
      <w:r w:rsidRPr="008733A0">
        <w:rPr>
          <w:rFonts w:ascii="Times New Roman" w:hAnsi="Times New Roman"/>
          <w:b/>
          <w:bCs/>
          <w:sz w:val="28"/>
          <w:szCs w:val="26"/>
          <w:lang w:eastAsia="ru-RU"/>
        </w:rPr>
        <w:t xml:space="preserve"> годы</w:t>
      </w:r>
    </w:p>
    <w:p w:rsidR="00447BFF" w:rsidRPr="008733A0" w:rsidRDefault="00447BFF" w:rsidP="008733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Cs/>
          <w:sz w:val="28"/>
          <w:szCs w:val="26"/>
          <w:lang w:eastAsia="ru-RU"/>
        </w:rPr>
        <w:t>В целях определения и развития приоритетных направлений создания динамично развивающейся конкурентоспособной экономики, современной социальной инфраструктуры, благоприятного инвестиционного климата на территории Волоконовского района разработан прогноз социально-экономического развития муниципального района «Волоконовский район» Белгородской области на 202</w:t>
      </w:r>
      <w:r w:rsidR="00372C87" w:rsidRPr="008733A0">
        <w:rPr>
          <w:rFonts w:ascii="Times New Roman" w:hAnsi="Times New Roman"/>
          <w:bCs/>
          <w:sz w:val="28"/>
          <w:szCs w:val="26"/>
          <w:lang w:eastAsia="ru-RU"/>
        </w:rPr>
        <w:t>5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>-202</w:t>
      </w:r>
      <w:r w:rsidR="00372C87" w:rsidRPr="008733A0">
        <w:rPr>
          <w:rFonts w:ascii="Times New Roman" w:hAnsi="Times New Roman"/>
          <w:bCs/>
          <w:sz w:val="28"/>
          <w:szCs w:val="26"/>
          <w:lang w:eastAsia="ru-RU"/>
        </w:rPr>
        <w:t>7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годы.</w:t>
      </w:r>
    </w:p>
    <w:p w:rsidR="00447BFF" w:rsidRPr="008733A0" w:rsidRDefault="00447BFF" w:rsidP="008733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/>
          <w:bCs/>
          <w:sz w:val="28"/>
          <w:szCs w:val="26"/>
          <w:lang w:eastAsia="ru-RU"/>
        </w:rPr>
        <w:t>Промышленное производство</w:t>
      </w:r>
    </w:p>
    <w:p w:rsidR="007B57E7" w:rsidRPr="008733A0" w:rsidRDefault="007B57E7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По итогам 202</w:t>
      </w:r>
      <w:r w:rsidR="00F810E0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года наблюдается рост объемов промышленного производства в действующих ценах. Всего </w:t>
      </w:r>
      <w:r w:rsidR="00F810E0" w:rsidRPr="008733A0">
        <w:rPr>
          <w:rFonts w:ascii="Times New Roman" w:hAnsi="Times New Roman"/>
          <w:sz w:val="28"/>
          <w:szCs w:val="28"/>
          <w:lang w:eastAsia="ru-RU"/>
        </w:rPr>
        <w:t>производственными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предприятиями района за 202</w:t>
      </w:r>
      <w:r w:rsidR="00F810E0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 отгружено продукции на сумму </w:t>
      </w:r>
      <w:r w:rsidR="00F810E0" w:rsidRPr="008733A0">
        <w:rPr>
          <w:rFonts w:ascii="Times New Roman" w:hAnsi="Times New Roman"/>
          <w:sz w:val="28"/>
          <w:szCs w:val="28"/>
          <w:lang w:eastAsia="ru-RU"/>
        </w:rPr>
        <w:t>12,</w:t>
      </w:r>
      <w:r w:rsidR="000D4992" w:rsidRPr="008733A0">
        <w:rPr>
          <w:rFonts w:ascii="Times New Roman" w:hAnsi="Times New Roman"/>
          <w:sz w:val="28"/>
          <w:szCs w:val="28"/>
          <w:lang w:eastAsia="ru-RU"/>
        </w:rPr>
        <w:t>8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млрд. рублей (на </w:t>
      </w:r>
      <w:r w:rsidR="001023E5" w:rsidRPr="008733A0">
        <w:rPr>
          <w:rFonts w:ascii="Times New Roman" w:hAnsi="Times New Roman"/>
          <w:sz w:val="28"/>
          <w:szCs w:val="28"/>
          <w:lang w:eastAsia="ru-RU"/>
        </w:rPr>
        <w:t>8,0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% выше показателя предыдущего года). </w:t>
      </w:r>
    </w:p>
    <w:p w:rsidR="007B57E7" w:rsidRPr="008733A0" w:rsidRDefault="001023E5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Рост показателя обусловлен увеличением объема производства сахара из свеклы на 71,5% в сравнении с 2022 годом.</w:t>
      </w:r>
    </w:p>
    <w:p w:rsidR="00447BFF" w:rsidRPr="008733A0" w:rsidRDefault="000804F8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На 202</w:t>
      </w:r>
      <w:r w:rsidR="000D4992" w:rsidRPr="008733A0">
        <w:rPr>
          <w:rFonts w:ascii="Times New Roman" w:hAnsi="Times New Roman"/>
          <w:sz w:val="28"/>
          <w:szCs w:val="28"/>
          <w:lang w:eastAsia="ru-RU"/>
        </w:rPr>
        <w:t>4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 и последующие годы прогнозными планами предприятий не предусмотрено значительное увеличение объемов производства.</w:t>
      </w:r>
    </w:p>
    <w:p w:rsidR="00A2711C" w:rsidRPr="008733A0" w:rsidRDefault="00A2711C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47BFF" w:rsidRPr="008733A0" w:rsidRDefault="00447BFF" w:rsidP="008733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33A0">
        <w:rPr>
          <w:rFonts w:ascii="Times New Roman" w:hAnsi="Times New Roman"/>
          <w:b/>
          <w:sz w:val="28"/>
          <w:szCs w:val="28"/>
          <w:lang w:eastAsia="ru-RU"/>
        </w:rPr>
        <w:t xml:space="preserve">Объем отгруженных товаров собственного производства, 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33A0">
        <w:rPr>
          <w:rFonts w:ascii="Times New Roman" w:hAnsi="Times New Roman"/>
          <w:b/>
          <w:sz w:val="28"/>
          <w:szCs w:val="28"/>
          <w:lang w:eastAsia="ru-RU"/>
        </w:rPr>
        <w:t xml:space="preserve">выполненных работ и услуг </w:t>
      </w:r>
      <w:proofErr w:type="gramStart"/>
      <w:r w:rsidRPr="008733A0">
        <w:rPr>
          <w:rFonts w:ascii="Times New Roman" w:hAnsi="Times New Roman"/>
          <w:b/>
          <w:sz w:val="28"/>
          <w:szCs w:val="28"/>
          <w:lang w:eastAsia="ru-RU"/>
        </w:rPr>
        <w:t>собственными силами</w:t>
      </w:r>
      <w:proofErr w:type="gramEnd"/>
      <w:r w:rsidR="00984889" w:rsidRPr="008733A0">
        <w:rPr>
          <w:rFonts w:ascii="Times New Roman" w:hAnsi="Times New Roman"/>
          <w:b/>
          <w:sz w:val="28"/>
          <w:szCs w:val="28"/>
          <w:lang w:eastAsia="ru-RU"/>
        </w:rPr>
        <w:t xml:space="preserve"> перерабатывающими предприятиями района</w:t>
      </w: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58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1063D4" w:rsidRPr="008733A0" w:rsidTr="00BF141E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8733A0" w:rsidRDefault="00621977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="001063D4"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вание предприятия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8733A0" w:rsidRDefault="001063D4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8733A0" w:rsidRDefault="001063D4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8733A0" w:rsidRDefault="001063D4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867DE7" w:rsidRPr="008733A0" w:rsidTr="00592706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E7" w:rsidRPr="008733A0" w:rsidRDefault="00867DE7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E7" w:rsidRPr="008733A0" w:rsidRDefault="00867DE7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DE7" w:rsidRPr="008733A0" w:rsidRDefault="00867DE7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DE7" w:rsidRPr="008733A0" w:rsidRDefault="00867DE7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E7" w:rsidRPr="008733A0" w:rsidRDefault="00867DE7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E7" w:rsidRPr="008733A0" w:rsidRDefault="00867DE7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E7" w:rsidRPr="008733A0" w:rsidRDefault="00867DE7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E7" w:rsidRPr="008733A0" w:rsidRDefault="00867DE7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E7" w:rsidRPr="008733A0" w:rsidRDefault="00867DE7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565C83" w:rsidRPr="008733A0" w:rsidTr="00565C83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83" w:rsidRPr="00D6314C" w:rsidRDefault="00565C83" w:rsidP="00873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6314C">
              <w:rPr>
                <w:rFonts w:ascii="Times New Roman" w:hAnsi="Times New Roman"/>
                <w:color w:val="000000"/>
                <w:lang w:eastAsia="ru-RU"/>
              </w:rPr>
              <w:t>Итого пищевые продукты и напитки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C83" w:rsidRPr="00D6314C" w:rsidRDefault="00565C83" w:rsidP="00873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6314C">
              <w:rPr>
                <w:rFonts w:ascii="Times New Roman" w:hAnsi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D6314C" w:rsidRDefault="00565C83" w:rsidP="008733A0">
            <w:pPr>
              <w:jc w:val="center"/>
              <w:rPr>
                <w:rFonts w:ascii="Times New Roman" w:hAnsi="Times New Roman"/>
                <w:bCs/>
              </w:rPr>
            </w:pPr>
            <w:r w:rsidRPr="00D6314C">
              <w:rPr>
                <w:rFonts w:ascii="Times New Roman" w:hAnsi="Times New Roman"/>
                <w:bCs/>
              </w:rPr>
              <w:t>10783,6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D6314C" w:rsidRDefault="00565C83" w:rsidP="00873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6314C">
              <w:rPr>
                <w:rFonts w:ascii="Times New Roman" w:hAnsi="Times New Roman"/>
                <w:color w:val="000000"/>
              </w:rPr>
              <w:t>11788,0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D6314C" w:rsidRDefault="001B73F9" w:rsidP="008733A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314C">
              <w:rPr>
                <w:rFonts w:ascii="Times New Roman" w:hAnsi="Times New Roman"/>
                <w:bCs/>
                <w:color w:val="000000"/>
              </w:rPr>
              <w:t>12724,7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D6314C" w:rsidRDefault="001B73F9" w:rsidP="008733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6314C">
              <w:rPr>
                <w:rFonts w:ascii="Times New Roman" w:hAnsi="Times New Roman"/>
                <w:color w:val="000000"/>
              </w:rPr>
              <w:t>12781,5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D6314C" w:rsidRDefault="001B73F9" w:rsidP="008733A0">
            <w:pPr>
              <w:jc w:val="right"/>
              <w:rPr>
                <w:rFonts w:ascii="Times New Roman" w:hAnsi="Times New Roman"/>
                <w:color w:val="000000"/>
              </w:rPr>
            </w:pPr>
            <w:r w:rsidRPr="00D6314C">
              <w:rPr>
                <w:rFonts w:ascii="Times New Roman" w:hAnsi="Times New Roman"/>
                <w:color w:val="000000"/>
              </w:rPr>
              <w:t>12865,4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D6314C" w:rsidRDefault="00565C83" w:rsidP="008733A0">
            <w:pPr>
              <w:jc w:val="right"/>
              <w:rPr>
                <w:rFonts w:ascii="Times New Roman" w:hAnsi="Times New Roman"/>
                <w:color w:val="000000"/>
              </w:rPr>
            </w:pPr>
            <w:r w:rsidRPr="00D6314C">
              <w:rPr>
                <w:rFonts w:ascii="Times New Roman" w:hAnsi="Times New Roman"/>
                <w:color w:val="000000"/>
              </w:rPr>
              <w:t>13103,</w:t>
            </w:r>
            <w:r w:rsidR="001B73F9" w:rsidRPr="00D6314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D6314C" w:rsidRDefault="00565C83" w:rsidP="008733A0">
            <w:pPr>
              <w:jc w:val="right"/>
              <w:rPr>
                <w:rFonts w:ascii="Times New Roman" w:hAnsi="Times New Roman"/>
                <w:color w:val="000000"/>
              </w:rPr>
            </w:pPr>
            <w:r w:rsidRPr="00D6314C">
              <w:rPr>
                <w:rFonts w:ascii="Times New Roman" w:hAnsi="Times New Roman"/>
                <w:color w:val="000000"/>
              </w:rPr>
              <w:t>13374,</w:t>
            </w:r>
            <w:r w:rsidR="001B73F9" w:rsidRPr="00D6314C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62C64" w:rsidRPr="008733A0" w:rsidTr="00565C83">
        <w:trPr>
          <w:trHeight w:val="2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4" w:rsidRPr="00D6314C" w:rsidRDefault="00D6314C" w:rsidP="00873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6314C">
              <w:rPr>
                <w:rFonts w:ascii="Times New Roman" w:hAnsi="Times New Roman"/>
                <w:color w:val="000000"/>
                <w:lang w:eastAsia="ru-RU"/>
              </w:rPr>
              <w:t>Итого прочие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C64" w:rsidRPr="00D6314C" w:rsidRDefault="00162C64" w:rsidP="00873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6314C">
              <w:rPr>
                <w:rFonts w:ascii="Times New Roman" w:hAnsi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C64" w:rsidRPr="00D6314C" w:rsidRDefault="00162C64" w:rsidP="008733A0">
            <w:pPr>
              <w:jc w:val="center"/>
              <w:rPr>
                <w:rFonts w:ascii="Times New Roman" w:hAnsi="Times New Roman"/>
              </w:rPr>
            </w:pPr>
            <w:r w:rsidRPr="00D6314C">
              <w:rPr>
                <w:rFonts w:ascii="Times New Roman" w:hAnsi="Times New Roma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C64" w:rsidRPr="00D6314C" w:rsidRDefault="00162C64" w:rsidP="008733A0">
            <w:pPr>
              <w:jc w:val="center"/>
              <w:rPr>
                <w:rFonts w:ascii="Times New Roman" w:hAnsi="Times New Roman"/>
              </w:rPr>
            </w:pPr>
            <w:r w:rsidRPr="00D6314C">
              <w:rPr>
                <w:rFonts w:ascii="Times New Roman" w:hAnsi="Times New Roman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C64" w:rsidRPr="00D6314C" w:rsidRDefault="00162C64" w:rsidP="008733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314C">
              <w:rPr>
                <w:rFonts w:ascii="Times New Roman" w:hAnsi="Times New Roman"/>
                <w:color w:val="000000"/>
              </w:rPr>
              <w:t>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C64" w:rsidRPr="00D6314C" w:rsidRDefault="00162C64" w:rsidP="008733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314C">
              <w:rPr>
                <w:rFonts w:ascii="Times New Roman" w:hAnsi="Times New Roman"/>
                <w:color w:val="000000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C64" w:rsidRPr="00D6314C" w:rsidRDefault="00162C64" w:rsidP="008733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314C">
              <w:rPr>
                <w:rFonts w:ascii="Times New Roman" w:hAnsi="Times New Roman"/>
                <w:color w:val="000000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C64" w:rsidRPr="00D6314C" w:rsidRDefault="00162C64" w:rsidP="008733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314C">
              <w:rPr>
                <w:rFonts w:ascii="Times New Roman" w:hAnsi="Times New Roman"/>
                <w:color w:val="000000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C64" w:rsidRPr="00D6314C" w:rsidRDefault="00162C64" w:rsidP="008733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314C">
              <w:rPr>
                <w:rFonts w:ascii="Times New Roman" w:hAnsi="Times New Roman"/>
                <w:color w:val="000000"/>
              </w:rPr>
              <w:t>69,4</w:t>
            </w:r>
          </w:p>
        </w:tc>
      </w:tr>
      <w:tr w:rsidR="00565C83" w:rsidRPr="008733A0" w:rsidTr="00565C83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C83" w:rsidRPr="008733A0" w:rsidRDefault="00565C83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C83" w:rsidRPr="008733A0" w:rsidRDefault="00565C83" w:rsidP="00873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733A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8733A0" w:rsidRDefault="00565C83" w:rsidP="008733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33A0">
              <w:rPr>
                <w:rFonts w:ascii="Times New Roman" w:hAnsi="Times New Roman"/>
                <w:b/>
                <w:bCs/>
              </w:rPr>
              <w:t>10829,6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8733A0" w:rsidRDefault="00565C83" w:rsidP="008733A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733A0">
              <w:rPr>
                <w:rFonts w:ascii="Times New Roman" w:hAnsi="Times New Roman"/>
                <w:b/>
                <w:color w:val="000000"/>
              </w:rPr>
              <w:t>11832,6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8733A0" w:rsidRDefault="001B73F9" w:rsidP="008733A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33A0">
              <w:rPr>
                <w:rFonts w:ascii="Times New Roman" w:hAnsi="Times New Roman"/>
                <w:b/>
                <w:bCs/>
                <w:color w:val="000000"/>
              </w:rPr>
              <w:t>12779,9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8733A0" w:rsidRDefault="001B73F9" w:rsidP="008733A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733A0">
              <w:rPr>
                <w:rFonts w:ascii="Times New Roman" w:hAnsi="Times New Roman"/>
                <w:b/>
                <w:color w:val="000000"/>
              </w:rPr>
              <w:t>12829,6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8733A0" w:rsidRDefault="001B73F9" w:rsidP="008733A0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8733A0">
              <w:rPr>
                <w:rFonts w:ascii="Times New Roman" w:hAnsi="Times New Roman"/>
                <w:b/>
                <w:color w:val="000000"/>
              </w:rPr>
              <w:t>12923,9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8733A0" w:rsidRDefault="00565C83" w:rsidP="008733A0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8733A0">
              <w:rPr>
                <w:rFonts w:ascii="Times New Roman" w:hAnsi="Times New Roman"/>
                <w:b/>
                <w:color w:val="000000"/>
              </w:rPr>
              <w:t>13168</w:t>
            </w:r>
            <w:r w:rsidR="001B73F9" w:rsidRPr="008733A0">
              <w:rPr>
                <w:rFonts w:ascii="Times New Roman" w:hAnsi="Times New Roman"/>
                <w:b/>
                <w:color w:val="00000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C83" w:rsidRPr="008733A0" w:rsidRDefault="00565C83" w:rsidP="008733A0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8733A0">
              <w:rPr>
                <w:rFonts w:ascii="Times New Roman" w:hAnsi="Times New Roman"/>
                <w:b/>
                <w:color w:val="000000"/>
              </w:rPr>
              <w:t>13443,</w:t>
            </w:r>
            <w:r w:rsidR="001B73F9" w:rsidRPr="008733A0">
              <w:rPr>
                <w:rFonts w:ascii="Times New Roman" w:hAnsi="Times New Roman"/>
                <w:b/>
                <w:color w:val="000000"/>
              </w:rPr>
              <w:t>9</w:t>
            </w:r>
          </w:p>
        </w:tc>
      </w:tr>
    </w:tbl>
    <w:p w:rsidR="00214958" w:rsidRDefault="00214958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890" w:rsidRPr="008733A0" w:rsidRDefault="00984889" w:rsidP="002149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Добычей полезных ископаемых (мела) на территории района занимается ООО «Стройдеталь»</w:t>
      </w:r>
      <w:r w:rsidR="002734C6" w:rsidRPr="008733A0">
        <w:rPr>
          <w:rFonts w:ascii="Times New Roman" w:hAnsi="Times New Roman"/>
          <w:sz w:val="28"/>
          <w:szCs w:val="28"/>
          <w:lang w:eastAsia="ru-RU"/>
        </w:rPr>
        <w:t xml:space="preserve"> (лицензия до 2025 года)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E5890" w:rsidRPr="008733A0">
        <w:rPr>
          <w:rFonts w:ascii="Times New Roman" w:hAnsi="Times New Roman"/>
          <w:sz w:val="28"/>
          <w:szCs w:val="28"/>
          <w:lang w:eastAsia="ru-RU"/>
        </w:rPr>
        <w:t>В 2021 году добыча мела не осуществлялась по причине снижения спроса.</w:t>
      </w:r>
    </w:p>
    <w:p w:rsidR="006B7064" w:rsidRPr="008733A0" w:rsidRDefault="006B7064" w:rsidP="00873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(раздел </w:t>
      </w:r>
      <w:r w:rsidRPr="008733A0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8733A0">
        <w:rPr>
          <w:rFonts w:ascii="Times New Roman" w:hAnsi="Times New Roman"/>
          <w:sz w:val="28"/>
          <w:szCs w:val="28"/>
          <w:lang w:eastAsia="ru-RU"/>
        </w:rPr>
        <w:t>) на территории Волоконовского района осуществляется следующими предприятиями:</w:t>
      </w:r>
      <w:r w:rsidRPr="008733A0">
        <w:t xml:space="preserve"> </w:t>
      </w:r>
      <w:r w:rsidRPr="008733A0">
        <w:rPr>
          <w:rFonts w:ascii="Times New Roman" w:hAnsi="Times New Roman"/>
          <w:sz w:val="28"/>
          <w:szCs w:val="28"/>
          <w:lang w:eastAsia="ru-RU"/>
        </w:rPr>
        <w:t>АО «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Белгородэнергосбыт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», ООО «Газпром 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межрегионгаз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 Белгород», Филиал АО «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Квадра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» - «Белгородская генерация». По предварительным сведениям 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Белгородстата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 за 2023 год по разделу </w:t>
      </w:r>
      <w:r w:rsidRPr="008733A0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объем отгруженных товаров собственного производства, выполненных работ и услуг собственными силами составил 84,4 млн. рублей, что составляет 111,8% к показателю предыдущего года. В 2024 году и в последующие годы планируется незначительное увеличение показателя (от 4,5% до 6,0% ежегодно) в основном за счет роста тарифов.</w:t>
      </w:r>
    </w:p>
    <w:p w:rsidR="006B7064" w:rsidRPr="008733A0" w:rsidRDefault="006B7064" w:rsidP="00873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(раздел Е) обеспечивается следующими предприятиями:</w:t>
      </w:r>
      <w:r w:rsidRPr="008733A0">
        <w:t xml:space="preserve"> 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ГУП «Белгородский водоканал», ООО «Центр </w:t>
      </w:r>
      <w:r w:rsidRPr="008733A0">
        <w:rPr>
          <w:rFonts w:ascii="Times New Roman" w:hAnsi="Times New Roman"/>
          <w:sz w:val="28"/>
          <w:szCs w:val="28"/>
          <w:lang w:eastAsia="ru-RU"/>
        </w:rPr>
        <w:lastRenderedPageBreak/>
        <w:t>экологической безопасности» Белгородской области, ООО «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Втормет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». По предварительным сведениям 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Белгородстата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 за 2023 год по разделу Е объем отгруженных товаров собственного производства, выполненных работ и услуг собственными силами составил 26,4 млн. рублей – 31,8% к показателю предыдущего года. Снижение показателя связано</w:t>
      </w:r>
      <w:r w:rsidRPr="008733A0">
        <w:t xml:space="preserve"> </w:t>
      </w:r>
      <w:r w:rsidRPr="008733A0">
        <w:rPr>
          <w:rFonts w:ascii="Times New Roman" w:hAnsi="Times New Roman"/>
          <w:sz w:val="28"/>
          <w:szCs w:val="28"/>
          <w:lang w:eastAsia="ru-RU"/>
        </w:rPr>
        <w:t>с изменением порядка формирования отчетности ООО «Центр экологической безопасности» Белгородской области и проведением работы с абонентами по уточнению начисленной платы за вывоз и утилизацию ТКО. В 2024 году и в последующие годы планируется небольшой рост показателя за счет выплаты задолженности за предыдущие годы и увеличения тарифов.</w:t>
      </w:r>
    </w:p>
    <w:p w:rsidR="00447BFF" w:rsidRPr="008733A0" w:rsidRDefault="00447BFF" w:rsidP="008733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/>
          <w:bCs/>
          <w:sz w:val="28"/>
          <w:szCs w:val="26"/>
          <w:lang w:eastAsia="ru-RU"/>
        </w:rPr>
        <w:t>Сельское хозяйство</w:t>
      </w:r>
    </w:p>
    <w:p w:rsidR="00447BFF" w:rsidRPr="008733A0" w:rsidRDefault="00447BFF" w:rsidP="008733A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3A0">
        <w:rPr>
          <w:rFonts w:ascii="Times New Roman" w:hAnsi="Times New Roman"/>
          <w:sz w:val="24"/>
          <w:szCs w:val="24"/>
        </w:rPr>
        <w:t xml:space="preserve">            </w:t>
      </w:r>
      <w:r w:rsidRPr="008733A0">
        <w:rPr>
          <w:rFonts w:ascii="Times New Roman" w:hAnsi="Times New Roman"/>
          <w:sz w:val="28"/>
          <w:szCs w:val="28"/>
        </w:rPr>
        <w:t xml:space="preserve">Расчет прогнозных показателей сельскохозяйственной отрасли произведен согласно рекомендациям </w:t>
      </w:r>
      <w:r w:rsidR="0012137F" w:rsidRPr="008733A0">
        <w:rPr>
          <w:rFonts w:ascii="Times New Roman" w:hAnsi="Times New Roman"/>
          <w:sz w:val="28"/>
          <w:szCs w:val="28"/>
        </w:rPr>
        <w:t xml:space="preserve">департамента прогнозирования и государственной поддержки </w:t>
      </w:r>
      <w:r w:rsidR="000A40DB" w:rsidRPr="008733A0">
        <w:rPr>
          <w:rFonts w:ascii="Times New Roman" w:hAnsi="Times New Roman"/>
          <w:sz w:val="28"/>
          <w:szCs w:val="28"/>
        </w:rPr>
        <w:t>министерства</w:t>
      </w:r>
      <w:r w:rsidRPr="008733A0">
        <w:rPr>
          <w:rFonts w:ascii="Times New Roman" w:hAnsi="Times New Roman"/>
          <w:sz w:val="28"/>
          <w:szCs w:val="28"/>
        </w:rPr>
        <w:t xml:space="preserve"> </w:t>
      </w:r>
      <w:r w:rsidR="0012137F" w:rsidRPr="008733A0">
        <w:rPr>
          <w:rFonts w:ascii="Times New Roman" w:hAnsi="Times New Roman"/>
          <w:sz w:val="28"/>
          <w:szCs w:val="28"/>
        </w:rPr>
        <w:t>сельского хозяйства и продовольствия</w:t>
      </w:r>
      <w:r w:rsidRPr="008733A0">
        <w:rPr>
          <w:rFonts w:ascii="Times New Roman" w:hAnsi="Times New Roman"/>
          <w:sz w:val="28"/>
          <w:szCs w:val="28"/>
        </w:rPr>
        <w:t xml:space="preserve"> Белгородс</w:t>
      </w:r>
      <w:r w:rsidR="00984889" w:rsidRPr="008733A0">
        <w:rPr>
          <w:rFonts w:ascii="Times New Roman" w:hAnsi="Times New Roman"/>
          <w:sz w:val="28"/>
          <w:szCs w:val="28"/>
        </w:rPr>
        <w:t>кой области</w:t>
      </w:r>
      <w:r w:rsidRPr="008733A0">
        <w:rPr>
          <w:rFonts w:ascii="Times New Roman" w:hAnsi="Times New Roman"/>
          <w:sz w:val="28"/>
          <w:szCs w:val="28"/>
        </w:rPr>
        <w:t xml:space="preserve"> с применением дефляторов роста и с учетом основных направлений развития агропромышленного сектора района.</w:t>
      </w:r>
    </w:p>
    <w:p w:rsidR="005A38F5" w:rsidRPr="008733A0" w:rsidRDefault="00447BFF" w:rsidP="008733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3A0">
        <w:rPr>
          <w:rFonts w:ascii="Times New Roman" w:hAnsi="Times New Roman"/>
          <w:sz w:val="28"/>
          <w:szCs w:val="28"/>
        </w:rPr>
        <w:t xml:space="preserve">Агропромышленный комплекс района представлен </w:t>
      </w:r>
      <w:r w:rsidR="00AD1A91" w:rsidRPr="008733A0">
        <w:rPr>
          <w:rFonts w:ascii="Times New Roman" w:hAnsi="Times New Roman"/>
          <w:sz w:val="28"/>
          <w:szCs w:val="28"/>
        </w:rPr>
        <w:t>6</w:t>
      </w:r>
      <w:r w:rsidR="00AC6370" w:rsidRPr="008733A0">
        <w:rPr>
          <w:rFonts w:ascii="Times New Roman" w:hAnsi="Times New Roman"/>
          <w:sz w:val="28"/>
          <w:szCs w:val="28"/>
        </w:rPr>
        <w:t xml:space="preserve"> сельскохозяйственных предприятий, включающих в себя как самостоятельные предприятия, так и производственные отделения, филиалы крупных растениеводческих и животноводческих холдингов, 22 К(Ф)Х, 16 ИП, 6 </w:t>
      </w:r>
      <w:r w:rsidR="005A38F5" w:rsidRPr="008733A0">
        <w:rPr>
          <w:rFonts w:ascii="Times New Roman" w:hAnsi="Times New Roman"/>
          <w:sz w:val="28"/>
          <w:szCs w:val="28"/>
        </w:rPr>
        <w:t xml:space="preserve">малых предприятий </w:t>
      </w:r>
      <w:r w:rsidR="00AC6370" w:rsidRPr="008733A0">
        <w:rPr>
          <w:rFonts w:ascii="Times New Roman" w:hAnsi="Times New Roman"/>
          <w:sz w:val="28"/>
          <w:szCs w:val="28"/>
        </w:rPr>
        <w:t>и 1</w:t>
      </w:r>
      <w:r w:rsidR="005A38F5" w:rsidRPr="008733A0">
        <w:rPr>
          <w:rFonts w:ascii="Times New Roman" w:hAnsi="Times New Roman"/>
          <w:sz w:val="28"/>
          <w:szCs w:val="28"/>
        </w:rPr>
        <w:t>78</w:t>
      </w:r>
      <w:r w:rsidR="00AC6370" w:rsidRPr="008733A0">
        <w:rPr>
          <w:rFonts w:ascii="Times New Roman" w:hAnsi="Times New Roman"/>
          <w:sz w:val="28"/>
          <w:szCs w:val="28"/>
        </w:rPr>
        <w:t xml:space="preserve"> </w:t>
      </w:r>
      <w:r w:rsidR="0055359F" w:rsidRPr="008733A0">
        <w:rPr>
          <w:rFonts w:ascii="Times New Roman" w:hAnsi="Times New Roman"/>
          <w:sz w:val="28"/>
          <w:szCs w:val="28"/>
        </w:rPr>
        <w:t xml:space="preserve">активных </w:t>
      </w:r>
      <w:r w:rsidR="00AC6370" w:rsidRPr="008733A0">
        <w:rPr>
          <w:rFonts w:ascii="Times New Roman" w:hAnsi="Times New Roman"/>
          <w:sz w:val="28"/>
          <w:szCs w:val="28"/>
        </w:rPr>
        <w:t>ЛПХ</w:t>
      </w:r>
      <w:r w:rsidR="00AA0E70" w:rsidRPr="008733A0">
        <w:rPr>
          <w:rFonts w:ascii="Times New Roman" w:hAnsi="Times New Roman"/>
          <w:sz w:val="28"/>
          <w:szCs w:val="28"/>
        </w:rPr>
        <w:t>.</w:t>
      </w:r>
    </w:p>
    <w:p w:rsidR="00447BFF" w:rsidRPr="008733A0" w:rsidRDefault="00447BFF" w:rsidP="008733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3A0">
        <w:rPr>
          <w:rFonts w:ascii="Times New Roman" w:hAnsi="Times New Roman"/>
          <w:sz w:val="28"/>
          <w:szCs w:val="28"/>
        </w:rPr>
        <w:t>Площадь сельскохозяйственных угодий составляет 97</w:t>
      </w:r>
      <w:r w:rsidR="00221CDB" w:rsidRPr="008733A0">
        <w:rPr>
          <w:rFonts w:ascii="Times New Roman" w:hAnsi="Times New Roman"/>
          <w:sz w:val="28"/>
          <w:szCs w:val="28"/>
        </w:rPr>
        <w:t>,5</w:t>
      </w:r>
      <w:r w:rsidRPr="008733A0">
        <w:rPr>
          <w:rFonts w:ascii="Times New Roman" w:hAnsi="Times New Roman"/>
          <w:sz w:val="28"/>
          <w:szCs w:val="28"/>
        </w:rPr>
        <w:t xml:space="preserve"> тысяч гектар, для производства сельскохозяйственных культур в районе имеется более 7</w:t>
      </w:r>
      <w:r w:rsidR="00221CDB" w:rsidRPr="008733A0">
        <w:rPr>
          <w:rFonts w:ascii="Times New Roman" w:hAnsi="Times New Roman"/>
          <w:sz w:val="28"/>
          <w:szCs w:val="28"/>
        </w:rPr>
        <w:t>8</w:t>
      </w:r>
      <w:r w:rsidRPr="008733A0">
        <w:rPr>
          <w:rFonts w:ascii="Times New Roman" w:hAnsi="Times New Roman"/>
          <w:sz w:val="28"/>
          <w:szCs w:val="28"/>
        </w:rPr>
        <w:t xml:space="preserve"> тысяч гектар обрабатываемой пашни, по объемам производства Волоконовский район занимает ведущие позиции в области.</w:t>
      </w:r>
    </w:p>
    <w:p w:rsidR="00447BFF" w:rsidRPr="008733A0" w:rsidRDefault="00447BFF" w:rsidP="0087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3A0">
        <w:rPr>
          <w:rFonts w:ascii="Times New Roman" w:hAnsi="Times New Roman"/>
          <w:sz w:val="28"/>
          <w:szCs w:val="28"/>
        </w:rPr>
        <w:t xml:space="preserve">         Объем валовой продукции сельского хозяйства за 20</w:t>
      </w:r>
      <w:r w:rsidR="00AA0E70" w:rsidRPr="008733A0">
        <w:rPr>
          <w:rFonts w:ascii="Times New Roman" w:hAnsi="Times New Roman"/>
          <w:sz w:val="28"/>
          <w:szCs w:val="28"/>
        </w:rPr>
        <w:t>2</w:t>
      </w:r>
      <w:r w:rsidR="0055359F" w:rsidRPr="008733A0">
        <w:rPr>
          <w:rFonts w:ascii="Times New Roman" w:hAnsi="Times New Roman"/>
          <w:sz w:val="28"/>
          <w:szCs w:val="28"/>
        </w:rPr>
        <w:t>3</w:t>
      </w:r>
      <w:r w:rsidRPr="008733A0">
        <w:rPr>
          <w:rFonts w:ascii="Times New Roman" w:hAnsi="Times New Roman"/>
          <w:sz w:val="28"/>
          <w:szCs w:val="28"/>
        </w:rPr>
        <w:t xml:space="preserve"> год </w:t>
      </w:r>
      <w:r w:rsidR="00AC6370" w:rsidRPr="008733A0">
        <w:rPr>
          <w:rFonts w:ascii="Times New Roman" w:hAnsi="Times New Roman"/>
          <w:sz w:val="28"/>
          <w:szCs w:val="28"/>
        </w:rPr>
        <w:t xml:space="preserve">составил </w:t>
      </w:r>
      <w:r w:rsidR="002C7CA8" w:rsidRPr="008733A0">
        <w:rPr>
          <w:rFonts w:ascii="Times New Roman" w:hAnsi="Times New Roman"/>
          <w:sz w:val="28"/>
          <w:szCs w:val="28"/>
        </w:rPr>
        <w:t>26257,4</w:t>
      </w:r>
      <w:r w:rsidR="00B20D49" w:rsidRPr="008733A0">
        <w:rPr>
          <w:rFonts w:ascii="Times New Roman" w:hAnsi="Times New Roman"/>
          <w:sz w:val="28"/>
          <w:szCs w:val="28"/>
        </w:rPr>
        <w:t xml:space="preserve"> млн. рублей</w:t>
      </w:r>
      <w:r w:rsidR="003C69CD" w:rsidRPr="008733A0">
        <w:rPr>
          <w:rFonts w:ascii="Times New Roman" w:hAnsi="Times New Roman"/>
          <w:sz w:val="28"/>
          <w:szCs w:val="28"/>
        </w:rPr>
        <w:t xml:space="preserve"> -</w:t>
      </w:r>
      <w:r w:rsidRPr="008733A0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="00AC6370" w:rsidRPr="008733A0">
        <w:rPr>
          <w:rFonts w:ascii="Times New Roman" w:hAnsi="Times New Roman"/>
          <w:sz w:val="28"/>
          <w:szCs w:val="28"/>
        </w:rPr>
        <w:t xml:space="preserve"> </w:t>
      </w:r>
      <w:r w:rsidR="002C7CA8" w:rsidRPr="008733A0">
        <w:rPr>
          <w:rFonts w:ascii="Times New Roman" w:hAnsi="Times New Roman"/>
          <w:sz w:val="28"/>
          <w:szCs w:val="28"/>
        </w:rPr>
        <w:t>88,9</w:t>
      </w:r>
      <w:r w:rsidR="00AC6370" w:rsidRPr="008733A0">
        <w:rPr>
          <w:rFonts w:ascii="Times New Roman" w:hAnsi="Times New Roman"/>
          <w:sz w:val="28"/>
          <w:szCs w:val="28"/>
        </w:rPr>
        <w:t>%</w:t>
      </w:r>
      <w:r w:rsidR="003C69CD" w:rsidRPr="008733A0">
        <w:rPr>
          <w:rFonts w:ascii="Times New Roman" w:hAnsi="Times New Roman"/>
          <w:sz w:val="28"/>
          <w:szCs w:val="28"/>
        </w:rPr>
        <w:t xml:space="preserve"> </w:t>
      </w:r>
      <w:r w:rsidR="00AC6370" w:rsidRPr="008733A0">
        <w:rPr>
          <w:rFonts w:ascii="Times New Roman" w:hAnsi="Times New Roman"/>
          <w:sz w:val="28"/>
          <w:szCs w:val="28"/>
        </w:rPr>
        <w:t>к</w:t>
      </w:r>
      <w:r w:rsidR="003C69CD" w:rsidRPr="008733A0">
        <w:rPr>
          <w:rFonts w:ascii="Times New Roman" w:hAnsi="Times New Roman"/>
          <w:sz w:val="28"/>
          <w:szCs w:val="28"/>
        </w:rPr>
        <w:t xml:space="preserve"> </w:t>
      </w:r>
      <w:r w:rsidRPr="008733A0">
        <w:rPr>
          <w:rFonts w:ascii="Times New Roman" w:hAnsi="Times New Roman"/>
          <w:sz w:val="28"/>
          <w:szCs w:val="28"/>
        </w:rPr>
        <w:t>уровн</w:t>
      </w:r>
      <w:r w:rsidR="00AC6370" w:rsidRPr="008733A0">
        <w:rPr>
          <w:rFonts w:ascii="Times New Roman" w:hAnsi="Times New Roman"/>
          <w:sz w:val="28"/>
          <w:szCs w:val="28"/>
        </w:rPr>
        <w:t>ю</w:t>
      </w:r>
      <w:r w:rsidRPr="008733A0">
        <w:rPr>
          <w:rFonts w:ascii="Times New Roman" w:hAnsi="Times New Roman"/>
          <w:sz w:val="28"/>
          <w:szCs w:val="28"/>
        </w:rPr>
        <w:t xml:space="preserve"> 20</w:t>
      </w:r>
      <w:r w:rsidR="000A40DB" w:rsidRPr="008733A0">
        <w:rPr>
          <w:rFonts w:ascii="Times New Roman" w:hAnsi="Times New Roman"/>
          <w:sz w:val="28"/>
          <w:szCs w:val="28"/>
        </w:rPr>
        <w:t>2</w:t>
      </w:r>
      <w:r w:rsidR="0055359F" w:rsidRPr="008733A0">
        <w:rPr>
          <w:rFonts w:ascii="Times New Roman" w:hAnsi="Times New Roman"/>
          <w:sz w:val="28"/>
          <w:szCs w:val="28"/>
        </w:rPr>
        <w:t>2</w:t>
      </w:r>
      <w:r w:rsidRPr="008733A0">
        <w:rPr>
          <w:rFonts w:ascii="Times New Roman" w:hAnsi="Times New Roman"/>
          <w:sz w:val="28"/>
          <w:szCs w:val="28"/>
        </w:rPr>
        <w:t xml:space="preserve"> года</w:t>
      </w:r>
      <w:r w:rsidR="003C69CD" w:rsidRPr="008733A0">
        <w:rPr>
          <w:rFonts w:ascii="Times New Roman" w:hAnsi="Times New Roman"/>
          <w:sz w:val="28"/>
          <w:szCs w:val="28"/>
        </w:rPr>
        <w:t>.</w:t>
      </w:r>
      <w:r w:rsidR="002C7CA8" w:rsidRPr="008733A0">
        <w:rPr>
          <w:rFonts w:ascii="Times New Roman" w:hAnsi="Times New Roman"/>
          <w:sz w:val="28"/>
          <w:szCs w:val="28"/>
        </w:rPr>
        <w:t xml:space="preserve"> Сокращение объемов производства связано с болезнями сельскохозяйственных животных</w:t>
      </w:r>
      <w:r w:rsidR="00FB643A">
        <w:rPr>
          <w:rFonts w:ascii="Times New Roman" w:hAnsi="Times New Roman"/>
          <w:sz w:val="28"/>
          <w:szCs w:val="28"/>
        </w:rPr>
        <w:t xml:space="preserve"> и сложностями с доставкой кормов</w:t>
      </w:r>
      <w:r w:rsidR="002C7CA8" w:rsidRPr="008733A0">
        <w:rPr>
          <w:rFonts w:ascii="Times New Roman" w:hAnsi="Times New Roman"/>
          <w:sz w:val="28"/>
          <w:szCs w:val="28"/>
        </w:rPr>
        <w:t xml:space="preserve">. </w:t>
      </w:r>
      <w:r w:rsidRPr="008733A0">
        <w:rPr>
          <w:rFonts w:ascii="Times New Roman" w:hAnsi="Times New Roman"/>
          <w:sz w:val="28"/>
          <w:szCs w:val="28"/>
        </w:rPr>
        <w:t xml:space="preserve"> По оценке 20</w:t>
      </w:r>
      <w:r w:rsidR="00BA4A6C" w:rsidRPr="008733A0">
        <w:rPr>
          <w:rFonts w:ascii="Times New Roman" w:hAnsi="Times New Roman"/>
          <w:sz w:val="28"/>
          <w:szCs w:val="28"/>
        </w:rPr>
        <w:t>2</w:t>
      </w:r>
      <w:r w:rsidR="0055359F" w:rsidRPr="008733A0">
        <w:rPr>
          <w:rFonts w:ascii="Times New Roman" w:hAnsi="Times New Roman"/>
          <w:sz w:val="28"/>
          <w:szCs w:val="28"/>
        </w:rPr>
        <w:t>4</w:t>
      </w:r>
      <w:r w:rsidRPr="008733A0">
        <w:rPr>
          <w:rFonts w:ascii="Times New Roman" w:hAnsi="Times New Roman"/>
          <w:sz w:val="28"/>
          <w:szCs w:val="28"/>
        </w:rPr>
        <w:t xml:space="preserve"> года в растениеводстве </w:t>
      </w:r>
      <w:r w:rsidR="00EA17CB" w:rsidRPr="008733A0">
        <w:rPr>
          <w:rFonts w:ascii="Times New Roman" w:hAnsi="Times New Roman"/>
          <w:sz w:val="28"/>
          <w:szCs w:val="28"/>
        </w:rPr>
        <w:t xml:space="preserve">будет произведено продукции на сумму </w:t>
      </w:r>
      <w:r w:rsidR="002C7CA8" w:rsidRPr="008733A0">
        <w:rPr>
          <w:rFonts w:ascii="Times New Roman" w:hAnsi="Times New Roman"/>
          <w:sz w:val="28"/>
          <w:szCs w:val="28"/>
        </w:rPr>
        <w:t>6207,0</w:t>
      </w:r>
      <w:r w:rsidR="00EA17CB" w:rsidRPr="008733A0">
        <w:rPr>
          <w:rFonts w:ascii="Times New Roman" w:hAnsi="Times New Roman"/>
          <w:sz w:val="28"/>
          <w:szCs w:val="28"/>
        </w:rPr>
        <w:t xml:space="preserve"> млн. рублей (</w:t>
      </w:r>
      <w:r w:rsidR="002C7CA8" w:rsidRPr="008733A0">
        <w:rPr>
          <w:rFonts w:ascii="Times New Roman" w:hAnsi="Times New Roman"/>
          <w:sz w:val="28"/>
          <w:szCs w:val="28"/>
        </w:rPr>
        <w:t>86,9</w:t>
      </w:r>
      <w:r w:rsidR="00EA17CB" w:rsidRPr="008733A0">
        <w:rPr>
          <w:rFonts w:ascii="Times New Roman" w:hAnsi="Times New Roman"/>
          <w:sz w:val="28"/>
          <w:szCs w:val="28"/>
        </w:rPr>
        <w:t>% к 20</w:t>
      </w:r>
      <w:r w:rsidR="00B20D49" w:rsidRPr="008733A0">
        <w:rPr>
          <w:rFonts w:ascii="Times New Roman" w:hAnsi="Times New Roman"/>
          <w:sz w:val="28"/>
          <w:szCs w:val="28"/>
        </w:rPr>
        <w:t>2</w:t>
      </w:r>
      <w:r w:rsidR="0055359F" w:rsidRPr="008733A0">
        <w:rPr>
          <w:rFonts w:ascii="Times New Roman" w:hAnsi="Times New Roman"/>
          <w:sz w:val="28"/>
          <w:szCs w:val="28"/>
        </w:rPr>
        <w:t>3</w:t>
      </w:r>
      <w:r w:rsidR="00EA17CB" w:rsidRPr="008733A0">
        <w:rPr>
          <w:rFonts w:ascii="Times New Roman" w:hAnsi="Times New Roman"/>
          <w:sz w:val="28"/>
          <w:szCs w:val="28"/>
        </w:rPr>
        <w:t xml:space="preserve"> году</w:t>
      </w:r>
      <w:r w:rsidR="003C69CD" w:rsidRPr="008733A0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="00EA17CB" w:rsidRPr="008733A0">
        <w:rPr>
          <w:rFonts w:ascii="Times New Roman" w:hAnsi="Times New Roman"/>
          <w:sz w:val="28"/>
          <w:szCs w:val="28"/>
        </w:rPr>
        <w:t xml:space="preserve">), в животноводстве – на сумму </w:t>
      </w:r>
      <w:r w:rsidR="002C7CA8" w:rsidRPr="008733A0">
        <w:rPr>
          <w:rFonts w:ascii="Times New Roman" w:hAnsi="Times New Roman"/>
          <w:sz w:val="28"/>
          <w:szCs w:val="28"/>
        </w:rPr>
        <w:t xml:space="preserve">26874,7 </w:t>
      </w:r>
      <w:r w:rsidR="00B20D49" w:rsidRPr="008733A0">
        <w:rPr>
          <w:rFonts w:ascii="Times New Roman" w:hAnsi="Times New Roman"/>
          <w:sz w:val="28"/>
          <w:szCs w:val="28"/>
        </w:rPr>
        <w:t>млн. рублей</w:t>
      </w:r>
      <w:r w:rsidR="00EA17CB" w:rsidRPr="008733A0">
        <w:rPr>
          <w:rFonts w:ascii="Times New Roman" w:hAnsi="Times New Roman"/>
          <w:sz w:val="28"/>
          <w:szCs w:val="28"/>
        </w:rPr>
        <w:t xml:space="preserve"> (</w:t>
      </w:r>
      <w:r w:rsidR="002C7CA8" w:rsidRPr="008733A0">
        <w:rPr>
          <w:rFonts w:ascii="Times New Roman" w:hAnsi="Times New Roman"/>
          <w:sz w:val="28"/>
          <w:szCs w:val="28"/>
        </w:rPr>
        <w:t>125,1</w:t>
      </w:r>
      <w:r w:rsidR="00EA17CB" w:rsidRPr="008733A0">
        <w:rPr>
          <w:rFonts w:ascii="Times New Roman" w:hAnsi="Times New Roman"/>
          <w:sz w:val="28"/>
          <w:szCs w:val="28"/>
        </w:rPr>
        <w:t>%</w:t>
      </w:r>
      <w:r w:rsidR="003C69CD" w:rsidRPr="008733A0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="00EA17CB" w:rsidRPr="008733A0">
        <w:rPr>
          <w:rFonts w:ascii="Times New Roman" w:hAnsi="Times New Roman"/>
          <w:sz w:val="28"/>
          <w:szCs w:val="28"/>
        </w:rPr>
        <w:t xml:space="preserve">). </w:t>
      </w:r>
      <w:r w:rsidR="00D67891" w:rsidRPr="008733A0">
        <w:rPr>
          <w:rFonts w:ascii="Times New Roman" w:hAnsi="Times New Roman"/>
          <w:sz w:val="28"/>
          <w:szCs w:val="28"/>
        </w:rPr>
        <w:t>К 202</w:t>
      </w:r>
      <w:r w:rsidR="0055359F" w:rsidRPr="008733A0">
        <w:rPr>
          <w:rFonts w:ascii="Times New Roman" w:hAnsi="Times New Roman"/>
          <w:sz w:val="28"/>
          <w:szCs w:val="28"/>
        </w:rPr>
        <w:t>7</w:t>
      </w:r>
      <w:r w:rsidR="00D67891" w:rsidRPr="008733A0">
        <w:rPr>
          <w:rFonts w:ascii="Times New Roman" w:hAnsi="Times New Roman"/>
          <w:sz w:val="28"/>
          <w:szCs w:val="28"/>
        </w:rPr>
        <w:t xml:space="preserve"> году планируется достичь показателя в растениеводстве – </w:t>
      </w:r>
      <w:r w:rsidR="00B25F05" w:rsidRPr="008733A0">
        <w:rPr>
          <w:rFonts w:ascii="Times New Roman" w:hAnsi="Times New Roman"/>
          <w:sz w:val="28"/>
          <w:szCs w:val="28"/>
        </w:rPr>
        <w:t>7641,6</w:t>
      </w:r>
      <w:r w:rsidR="0055359F" w:rsidRPr="008733A0">
        <w:rPr>
          <w:rFonts w:ascii="Times New Roman" w:hAnsi="Times New Roman"/>
          <w:sz w:val="28"/>
          <w:szCs w:val="28"/>
        </w:rPr>
        <w:t xml:space="preserve"> </w:t>
      </w:r>
      <w:r w:rsidR="00B20D49" w:rsidRPr="008733A0">
        <w:rPr>
          <w:rFonts w:ascii="Times New Roman" w:hAnsi="Times New Roman"/>
          <w:sz w:val="28"/>
          <w:szCs w:val="28"/>
        </w:rPr>
        <w:t>млн. рублей</w:t>
      </w:r>
      <w:r w:rsidR="00A97091" w:rsidRPr="008733A0">
        <w:rPr>
          <w:rFonts w:ascii="Times New Roman" w:hAnsi="Times New Roman"/>
          <w:sz w:val="28"/>
          <w:szCs w:val="28"/>
        </w:rPr>
        <w:t xml:space="preserve">, </w:t>
      </w:r>
      <w:r w:rsidR="00D67891" w:rsidRPr="008733A0">
        <w:rPr>
          <w:rFonts w:ascii="Times New Roman" w:hAnsi="Times New Roman"/>
          <w:sz w:val="28"/>
          <w:szCs w:val="28"/>
        </w:rPr>
        <w:t xml:space="preserve">в животноводстве – </w:t>
      </w:r>
      <w:r w:rsidR="00B25F05" w:rsidRPr="008733A0">
        <w:rPr>
          <w:rFonts w:ascii="Times New Roman" w:hAnsi="Times New Roman"/>
          <w:sz w:val="28"/>
          <w:szCs w:val="28"/>
        </w:rPr>
        <w:t>30442,0</w:t>
      </w:r>
      <w:r w:rsidR="0055359F" w:rsidRPr="008733A0">
        <w:rPr>
          <w:rFonts w:ascii="Times New Roman" w:hAnsi="Times New Roman"/>
          <w:sz w:val="28"/>
          <w:szCs w:val="28"/>
        </w:rPr>
        <w:t xml:space="preserve"> </w:t>
      </w:r>
      <w:r w:rsidR="00A97091" w:rsidRPr="008733A0">
        <w:rPr>
          <w:rFonts w:ascii="Times New Roman" w:hAnsi="Times New Roman"/>
          <w:sz w:val="28"/>
          <w:szCs w:val="28"/>
        </w:rPr>
        <w:t xml:space="preserve">млн. рублей. </w:t>
      </w:r>
      <w:r w:rsidRPr="008733A0">
        <w:rPr>
          <w:rFonts w:ascii="Times New Roman" w:hAnsi="Times New Roman"/>
          <w:sz w:val="28"/>
          <w:szCs w:val="28"/>
        </w:rPr>
        <w:t xml:space="preserve">Данные показатели рассчитаны по базовому варианту развития, который является </w:t>
      </w:r>
      <w:r w:rsidR="00EA17CB" w:rsidRPr="008733A0">
        <w:rPr>
          <w:rFonts w:ascii="Times New Roman" w:hAnsi="Times New Roman"/>
          <w:sz w:val="28"/>
          <w:szCs w:val="28"/>
        </w:rPr>
        <w:t>наиболее</w:t>
      </w:r>
      <w:r w:rsidRPr="008733A0">
        <w:rPr>
          <w:rFonts w:ascii="Times New Roman" w:hAnsi="Times New Roman"/>
          <w:sz w:val="28"/>
          <w:szCs w:val="28"/>
        </w:rPr>
        <w:t xml:space="preserve"> реалистичным, учитывая погодные условия, использование новых технологий</w:t>
      </w:r>
      <w:r w:rsidR="00F8371D" w:rsidRPr="008733A0">
        <w:rPr>
          <w:rFonts w:ascii="Times New Roman" w:hAnsi="Times New Roman"/>
          <w:sz w:val="28"/>
          <w:szCs w:val="28"/>
        </w:rPr>
        <w:t>, в том числе</w:t>
      </w:r>
      <w:r w:rsidRPr="008733A0">
        <w:rPr>
          <w:rFonts w:ascii="Times New Roman" w:hAnsi="Times New Roman"/>
          <w:sz w:val="28"/>
          <w:szCs w:val="28"/>
        </w:rPr>
        <w:t xml:space="preserve"> обработки почвы в рамках программы </w:t>
      </w:r>
      <w:proofErr w:type="spellStart"/>
      <w:r w:rsidRPr="008733A0">
        <w:rPr>
          <w:rFonts w:ascii="Times New Roman" w:hAnsi="Times New Roman"/>
          <w:sz w:val="28"/>
          <w:szCs w:val="28"/>
        </w:rPr>
        <w:t>биологизации</w:t>
      </w:r>
      <w:proofErr w:type="spellEnd"/>
      <w:r w:rsidRPr="008733A0">
        <w:rPr>
          <w:rFonts w:ascii="Times New Roman" w:hAnsi="Times New Roman"/>
          <w:sz w:val="28"/>
          <w:szCs w:val="28"/>
        </w:rPr>
        <w:t>.</w:t>
      </w:r>
    </w:p>
    <w:p w:rsidR="00447BFF" w:rsidRPr="008733A0" w:rsidRDefault="00447BFF" w:rsidP="008733A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3A0">
        <w:rPr>
          <w:rFonts w:ascii="Times New Roman" w:hAnsi="Times New Roman"/>
          <w:sz w:val="28"/>
          <w:szCs w:val="28"/>
        </w:rPr>
        <w:t xml:space="preserve">         Консервативный вариант предполагает, что возможности развития </w:t>
      </w:r>
      <w:proofErr w:type="spellStart"/>
      <w:r w:rsidRPr="008733A0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8733A0">
        <w:rPr>
          <w:rFonts w:ascii="Times New Roman" w:hAnsi="Times New Roman"/>
          <w:sz w:val="28"/>
          <w:szCs w:val="28"/>
        </w:rPr>
        <w:t xml:space="preserve"> будут ограничены неблагоприятным влиянием факторов внешней среды и условий рынка. Исходя из такого сценария, валовой продукции планируется произвести </w:t>
      </w:r>
      <w:r w:rsidR="006C175C" w:rsidRPr="008733A0">
        <w:rPr>
          <w:rFonts w:ascii="Times New Roman" w:hAnsi="Times New Roman"/>
          <w:sz w:val="28"/>
          <w:szCs w:val="28"/>
        </w:rPr>
        <w:t>в</w:t>
      </w:r>
      <w:r w:rsidRPr="008733A0">
        <w:rPr>
          <w:rFonts w:ascii="Times New Roman" w:hAnsi="Times New Roman"/>
          <w:sz w:val="28"/>
          <w:szCs w:val="28"/>
        </w:rPr>
        <w:t xml:space="preserve"> 202</w:t>
      </w:r>
      <w:r w:rsidR="00B3423A" w:rsidRPr="008733A0">
        <w:rPr>
          <w:rFonts w:ascii="Times New Roman" w:hAnsi="Times New Roman"/>
          <w:sz w:val="28"/>
          <w:szCs w:val="28"/>
        </w:rPr>
        <w:t>7</w:t>
      </w:r>
      <w:r w:rsidRPr="008733A0">
        <w:rPr>
          <w:rFonts w:ascii="Times New Roman" w:hAnsi="Times New Roman"/>
          <w:sz w:val="28"/>
          <w:szCs w:val="28"/>
        </w:rPr>
        <w:t xml:space="preserve"> году на сумму </w:t>
      </w:r>
      <w:r w:rsidR="000F1B0F" w:rsidRPr="008733A0">
        <w:rPr>
          <w:rFonts w:ascii="Times New Roman" w:hAnsi="Times New Roman"/>
          <w:sz w:val="28"/>
          <w:szCs w:val="28"/>
        </w:rPr>
        <w:t>37154,9</w:t>
      </w:r>
      <w:r w:rsidRPr="008733A0">
        <w:rPr>
          <w:rFonts w:ascii="Times New Roman" w:hAnsi="Times New Roman"/>
          <w:sz w:val="28"/>
          <w:szCs w:val="28"/>
        </w:rPr>
        <w:t xml:space="preserve"> млн. руб. </w:t>
      </w:r>
      <w:r w:rsidR="006C175C" w:rsidRPr="008733A0">
        <w:rPr>
          <w:rFonts w:ascii="Times New Roman" w:hAnsi="Times New Roman"/>
          <w:sz w:val="28"/>
          <w:szCs w:val="28"/>
        </w:rPr>
        <w:t>(</w:t>
      </w:r>
      <w:r w:rsidR="000F1B0F" w:rsidRPr="008733A0">
        <w:rPr>
          <w:rFonts w:ascii="Times New Roman" w:hAnsi="Times New Roman"/>
          <w:sz w:val="28"/>
          <w:szCs w:val="28"/>
        </w:rPr>
        <w:t>141,5</w:t>
      </w:r>
      <w:r w:rsidR="006C175C" w:rsidRPr="008733A0">
        <w:rPr>
          <w:rFonts w:ascii="Times New Roman" w:hAnsi="Times New Roman"/>
          <w:sz w:val="28"/>
          <w:szCs w:val="28"/>
        </w:rPr>
        <w:t>% к 202</w:t>
      </w:r>
      <w:r w:rsidR="001008EF" w:rsidRPr="008733A0">
        <w:rPr>
          <w:rFonts w:ascii="Times New Roman" w:hAnsi="Times New Roman"/>
          <w:sz w:val="28"/>
          <w:szCs w:val="28"/>
        </w:rPr>
        <w:t>3</w:t>
      </w:r>
      <w:r w:rsidR="006C175C" w:rsidRPr="008733A0">
        <w:rPr>
          <w:rFonts w:ascii="Times New Roman" w:hAnsi="Times New Roman"/>
          <w:sz w:val="28"/>
          <w:szCs w:val="28"/>
        </w:rPr>
        <w:t xml:space="preserve"> году).</w:t>
      </w:r>
    </w:p>
    <w:p w:rsidR="00447BFF" w:rsidRPr="008733A0" w:rsidRDefault="00447BFF" w:rsidP="008733A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3A0">
        <w:rPr>
          <w:rFonts w:ascii="Times New Roman" w:hAnsi="Times New Roman"/>
          <w:sz w:val="28"/>
          <w:szCs w:val="28"/>
        </w:rPr>
        <w:t xml:space="preserve">         Достижение прогнозных показателей будет возможно за счет привлечения инвестиций, эффективного использования сельскохозяйственных угодий, повышения плодородия почв и урожайности сельскохозяйственных культур, оптимизации структуры посевных площадей, роста поголовья и </w:t>
      </w:r>
      <w:r w:rsidRPr="008733A0">
        <w:rPr>
          <w:rFonts w:ascii="Times New Roman" w:hAnsi="Times New Roman"/>
          <w:sz w:val="28"/>
          <w:szCs w:val="28"/>
        </w:rPr>
        <w:lastRenderedPageBreak/>
        <w:t>продуктивности животных и птицы, создания сбалансированной кормовой базы, дальнейшего развития малых форм хозяйствования, успешной реализации проектов.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33A0">
        <w:rPr>
          <w:rFonts w:ascii="Times New Roman" w:hAnsi="Times New Roman"/>
          <w:b/>
          <w:sz w:val="28"/>
          <w:szCs w:val="28"/>
          <w:lang w:eastAsia="ru-RU"/>
        </w:rPr>
        <w:t>Инвестиции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В 2023 году объем инвестиций в основной капитал с учетом субъектов малого бизнеса составил 1671,0 млн. рублей. Из них 804,5 млн. рублей – по крупным и средним предприятиям, отчитывающимся в органы статистики (77,0% в сопоставимых ценах к 2022 году). Снижение показателя связано с сокращением бюджетного финансирования. Помимо этого, объем инвестиций в основной капитал снизился по таким крупным сельскохозяйственным предприятиям, как ООО «Красногвардейская зерновая компания» ОП «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Волоконовское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», ООО «Тамбовский Бекон», ООО «Стрелецкий 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свинокомплекс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>».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По оценке 2024 года запланирован рост показателя - в значительной степени за счет увеличения суммы вложенных инвестиций в развитие крупных производственных предприятий района, а также увеличения объемов жилищного строительства.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Всего с 2024 по 2027 годы планируется освоить почти 9,0 млрд. рублей инвестиций.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Наиболее значимые проекты: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1. В промышленности: 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- продолжится реализация проекта по модернизации производства ООО «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Русагро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>-Белгород» - филиал «Ника» (в 2024 году – 317,8 млн. рублей, далее ежегодно более 144,0 млн. рублей);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- продолжится развитие обособленного подразделения «Волоконовский консервный комбинат» ОАО «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Белмолпродукт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» (в 2024 году – </w:t>
      </w:r>
      <w:r w:rsidR="002D1808" w:rsidRPr="008733A0">
        <w:rPr>
          <w:rFonts w:ascii="Times New Roman" w:hAnsi="Times New Roman"/>
          <w:sz w:val="28"/>
          <w:szCs w:val="28"/>
          <w:lang w:eastAsia="ru-RU"/>
        </w:rPr>
        <w:t>около 56,0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рублей, далее ежегодно не менее 18,0 млн. рублей).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2. В сельском хозяйстве: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- замена технологического оборудования ОП «Александровский» 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х.Гаевка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 ООО «Тамбовский бекон» - за 2024-2027 годы на общую сумму 1936,0 млн. рублей,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- приобретение техники и оборудования производственными отделениями ООО «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Русагро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-Инвест» - объем инвестиций на 2024-2027 годы составит </w:t>
      </w:r>
      <w:r w:rsidR="002D1808" w:rsidRPr="008733A0">
        <w:rPr>
          <w:rFonts w:ascii="Times New Roman" w:hAnsi="Times New Roman"/>
          <w:sz w:val="28"/>
          <w:szCs w:val="28"/>
          <w:lang w:eastAsia="ru-RU"/>
        </w:rPr>
        <w:t>544,6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рублей;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- приобретение сельскохозяйственной техники и оборудования, компьютеров, реконструкция зданий, сооружений ООО «Красногвардейская зерновая компания» - за 2024-2027 годы – 11</w:t>
      </w:r>
      <w:r w:rsidR="002D1808" w:rsidRPr="008733A0">
        <w:rPr>
          <w:rFonts w:ascii="Times New Roman" w:hAnsi="Times New Roman"/>
          <w:sz w:val="28"/>
          <w:szCs w:val="28"/>
          <w:lang w:eastAsia="ru-RU"/>
        </w:rPr>
        <w:t>7</w:t>
      </w:r>
      <w:r w:rsidRPr="008733A0">
        <w:rPr>
          <w:rFonts w:ascii="Times New Roman" w:hAnsi="Times New Roman"/>
          <w:sz w:val="28"/>
          <w:szCs w:val="28"/>
          <w:lang w:eastAsia="ru-RU"/>
        </w:rPr>
        <w:t>,</w:t>
      </w:r>
      <w:r w:rsidR="002D1808" w:rsidRPr="008733A0">
        <w:rPr>
          <w:rFonts w:ascii="Times New Roman" w:hAnsi="Times New Roman"/>
          <w:sz w:val="28"/>
          <w:szCs w:val="28"/>
          <w:lang w:eastAsia="ru-RU"/>
        </w:rPr>
        <w:t>6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рублей,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- приобретение машин и оборудования подразделением ООО «Стрелецкий 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свинокомплекс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>» - 11,0 млн. рублей.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3. В социальной сфере: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- строительство, реконструкция социально значимых объектов;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- строительство жилья для детей-сирот, детей, оставшихся без попечения родителей, и лиц из их числа; 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- проекты по благоустройству территорий;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- строительство жилых домов;</w:t>
      </w:r>
    </w:p>
    <w:p w:rsidR="005F2BB0" w:rsidRPr="008733A0" w:rsidRDefault="005F2BB0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- строительство и реконструкция автодорог.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33A0">
        <w:rPr>
          <w:rFonts w:ascii="Times New Roman" w:hAnsi="Times New Roman"/>
          <w:b/>
          <w:sz w:val="28"/>
          <w:szCs w:val="28"/>
          <w:lang w:eastAsia="ru-RU"/>
        </w:rPr>
        <w:lastRenderedPageBreak/>
        <w:t>Строительство</w:t>
      </w:r>
    </w:p>
    <w:p w:rsidR="00FE6DFF" w:rsidRPr="008733A0" w:rsidRDefault="00FE6DFF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В показателе «</w:t>
      </w:r>
      <w:r w:rsidR="00447BFF" w:rsidRPr="008733A0">
        <w:rPr>
          <w:rFonts w:ascii="Times New Roman" w:hAnsi="Times New Roman"/>
          <w:sz w:val="28"/>
          <w:szCs w:val="28"/>
          <w:lang w:eastAsia="ru-RU"/>
        </w:rPr>
        <w:t xml:space="preserve">Объем выполненных работ по виду деятельности «Строительство» 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отражены сведения 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Белгородстата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 по крупным и средним предприятиям района без учета малого бизнеса и бюджетной сферы. За 202</w:t>
      </w:r>
      <w:r w:rsidR="00335342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 оказаны услуги по виду деятельности «Строительство» на сумму </w:t>
      </w:r>
      <w:r w:rsidR="00335342" w:rsidRPr="008733A0">
        <w:rPr>
          <w:rFonts w:ascii="Times New Roman" w:hAnsi="Times New Roman"/>
          <w:sz w:val="28"/>
          <w:szCs w:val="28"/>
          <w:lang w:eastAsia="ru-RU"/>
        </w:rPr>
        <w:t>2,4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рублей. На 202</w:t>
      </w:r>
      <w:r w:rsidR="00335342" w:rsidRPr="008733A0">
        <w:rPr>
          <w:rFonts w:ascii="Times New Roman" w:hAnsi="Times New Roman"/>
          <w:sz w:val="28"/>
          <w:szCs w:val="28"/>
          <w:lang w:eastAsia="ru-RU"/>
        </w:rPr>
        <w:t>4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 и последующие годы планируется незначительное увеличение показателя за счет роста цен.</w:t>
      </w:r>
    </w:p>
    <w:p w:rsidR="000204AB" w:rsidRPr="008733A0" w:rsidRDefault="000204AB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За 20</w:t>
      </w:r>
      <w:r w:rsidR="006F136C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C71D60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="00A54EDA" w:rsidRPr="008733A0">
        <w:rPr>
          <w:rFonts w:ascii="Times New Roman" w:hAnsi="Times New Roman"/>
          <w:sz w:val="28"/>
          <w:szCs w:val="28"/>
          <w:lang w:eastAsia="ru-RU"/>
        </w:rPr>
        <w:t xml:space="preserve"> год введены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в эксплуатацию </w:t>
      </w:r>
      <w:r w:rsidR="00335342" w:rsidRPr="008733A0">
        <w:rPr>
          <w:rFonts w:ascii="Times New Roman" w:hAnsi="Times New Roman"/>
          <w:sz w:val="28"/>
          <w:szCs w:val="28"/>
          <w:lang w:eastAsia="ru-RU"/>
        </w:rPr>
        <w:t>98 объектов (23 дома, 75 пристроек) общей площадью 8679,0 кв. м.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За 20</w:t>
      </w:r>
      <w:r w:rsidR="00FF44FD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335342" w:rsidRPr="008733A0">
        <w:rPr>
          <w:rFonts w:ascii="Times New Roman" w:hAnsi="Times New Roman"/>
          <w:sz w:val="28"/>
          <w:szCs w:val="28"/>
          <w:lang w:eastAsia="ru-RU"/>
        </w:rPr>
        <w:t>4</w:t>
      </w:r>
      <w:r w:rsidRPr="008733A0">
        <w:rPr>
          <w:rFonts w:ascii="Times New Roman" w:hAnsi="Times New Roman"/>
          <w:sz w:val="28"/>
          <w:szCs w:val="28"/>
          <w:lang w:eastAsia="ru-RU"/>
        </w:rPr>
        <w:t>-202</w:t>
      </w:r>
      <w:r w:rsidR="00335342" w:rsidRPr="008733A0">
        <w:rPr>
          <w:rFonts w:ascii="Times New Roman" w:hAnsi="Times New Roman"/>
          <w:sz w:val="28"/>
          <w:szCs w:val="28"/>
          <w:lang w:eastAsia="ru-RU"/>
        </w:rPr>
        <w:t>7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335342" w:rsidRPr="0087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планируется ввести </w:t>
      </w:r>
      <w:r w:rsidR="009E5CE6" w:rsidRPr="008733A0">
        <w:rPr>
          <w:rFonts w:ascii="Times New Roman" w:hAnsi="Times New Roman"/>
          <w:sz w:val="28"/>
          <w:szCs w:val="28"/>
          <w:lang w:eastAsia="ru-RU"/>
        </w:rPr>
        <w:t>31,9</w:t>
      </w:r>
      <w:r w:rsidR="00FF44FD" w:rsidRPr="008733A0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кв. м жилья. 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33A0">
        <w:rPr>
          <w:rFonts w:ascii="Times New Roman" w:hAnsi="Times New Roman"/>
          <w:b/>
          <w:sz w:val="28"/>
          <w:szCs w:val="28"/>
          <w:lang w:eastAsia="ru-RU"/>
        </w:rPr>
        <w:t>Потребительский рынок</w:t>
      </w:r>
    </w:p>
    <w:p w:rsidR="006102F4" w:rsidRPr="008733A0" w:rsidRDefault="006102F4" w:rsidP="008733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3A0">
        <w:rPr>
          <w:rFonts w:ascii="Times New Roman" w:eastAsia="Times New Roman" w:hAnsi="Times New Roman"/>
          <w:sz w:val="28"/>
          <w:szCs w:val="28"/>
          <w:lang w:eastAsia="ru-RU"/>
        </w:rPr>
        <w:t>Всего на территории района осуществляют деятельность: 280 объектов розничной торговли, 140 объектов бытового обслуживания, 4</w:t>
      </w:r>
      <w:r w:rsidR="006F654C" w:rsidRPr="008733A0">
        <w:rPr>
          <w:rFonts w:ascii="Times New Roman" w:eastAsia="Times New Roman" w:hAnsi="Times New Roman"/>
          <w:sz w:val="28"/>
          <w:szCs w:val="28"/>
          <w:lang w:eastAsia="ru-RU"/>
        </w:rPr>
        <w:t>2 предприятия</w:t>
      </w:r>
      <w:r w:rsidRPr="008733A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питания, а также действует 17 аптек и аптечных пунктов, 8 автозаправочных станций и 4 автолавки. Всего в сфере потребительского рынка занято </w:t>
      </w:r>
      <w:r w:rsidR="006F654C" w:rsidRPr="008733A0">
        <w:rPr>
          <w:rFonts w:ascii="Times New Roman" w:eastAsia="Times New Roman" w:hAnsi="Times New Roman"/>
          <w:sz w:val="28"/>
          <w:szCs w:val="28"/>
          <w:lang w:eastAsia="ru-RU"/>
        </w:rPr>
        <w:t>1067</w:t>
      </w:r>
      <w:r w:rsidRPr="008733A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(643 – торговля, 198 – бытовые услуги, </w:t>
      </w:r>
      <w:r w:rsidR="006F654C" w:rsidRPr="008733A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733A0">
        <w:rPr>
          <w:rFonts w:ascii="Times New Roman" w:eastAsia="Times New Roman" w:hAnsi="Times New Roman"/>
          <w:sz w:val="28"/>
          <w:szCs w:val="28"/>
          <w:lang w:eastAsia="ru-RU"/>
        </w:rPr>
        <w:t>6 – общественное питание).</w:t>
      </w:r>
    </w:p>
    <w:p w:rsidR="00447BFF" w:rsidRPr="008733A0" w:rsidRDefault="00447BFF" w:rsidP="008733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В районе разработаны и реализуются мероприятия по развитию 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многоформатной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 торговли сельскохозяйственной продукцией, в том числе мероприятия по упорядочению нестационарных и мобильных объектов торговли, рынков и ярмарок. Продолжают функционировать 2 ярмарки на постоянной основе в п. Волоконовка и п. 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Пятницкое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>.</w:t>
      </w:r>
    </w:p>
    <w:p w:rsidR="00447BFF" w:rsidRPr="008733A0" w:rsidRDefault="00447BFF" w:rsidP="008733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Оборот розничной торговли за 20</w:t>
      </w:r>
      <w:r w:rsidR="004E6470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 составил 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440</w:t>
      </w:r>
      <w:r w:rsidR="009D09A4" w:rsidRPr="008733A0">
        <w:rPr>
          <w:rFonts w:ascii="Times New Roman" w:hAnsi="Times New Roman"/>
          <w:sz w:val="28"/>
          <w:szCs w:val="28"/>
          <w:lang w:eastAsia="ru-RU"/>
        </w:rPr>
        <w:t>0,0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рублей, </w:t>
      </w:r>
      <w:r w:rsidR="00B9623D" w:rsidRPr="008733A0">
        <w:rPr>
          <w:rFonts w:ascii="Times New Roman" w:hAnsi="Times New Roman"/>
          <w:sz w:val="28"/>
          <w:szCs w:val="28"/>
          <w:lang w:eastAsia="ru-RU"/>
        </w:rPr>
        <w:t>10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1</w:t>
      </w:r>
      <w:r w:rsidR="00F308A2" w:rsidRPr="008733A0">
        <w:rPr>
          <w:rFonts w:ascii="Times New Roman" w:hAnsi="Times New Roman"/>
          <w:sz w:val="28"/>
          <w:szCs w:val="28"/>
          <w:lang w:eastAsia="ru-RU"/>
        </w:rPr>
        <w:t>,</w:t>
      </w:r>
      <w:r w:rsidR="00B23D03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Pr="008733A0">
        <w:rPr>
          <w:rFonts w:ascii="Times New Roman" w:hAnsi="Times New Roman"/>
          <w:sz w:val="28"/>
          <w:szCs w:val="28"/>
          <w:lang w:eastAsia="ru-RU"/>
        </w:rPr>
        <w:t>% в сопоставимых ценах к показателю 20</w:t>
      </w:r>
      <w:r w:rsidR="009D09A4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3747C7" w:rsidRPr="008733A0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B23D03" w:rsidRPr="0087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3A0">
        <w:rPr>
          <w:rFonts w:ascii="Times New Roman" w:hAnsi="Times New Roman"/>
          <w:sz w:val="28"/>
          <w:szCs w:val="28"/>
          <w:lang w:eastAsia="ru-RU"/>
        </w:rPr>
        <w:t>К 202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7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году планируется увеличение оборота розничной торговли до 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58</w:t>
      </w:r>
      <w:r w:rsidR="00B23D03" w:rsidRPr="008733A0">
        <w:rPr>
          <w:rFonts w:ascii="Times New Roman" w:hAnsi="Times New Roman"/>
          <w:sz w:val="28"/>
          <w:szCs w:val="28"/>
          <w:lang w:eastAsia="ru-RU"/>
        </w:rPr>
        <w:t>60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,0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="009D09A4" w:rsidRPr="008733A0">
        <w:rPr>
          <w:rFonts w:ascii="Times New Roman" w:hAnsi="Times New Roman"/>
          <w:sz w:val="28"/>
          <w:szCs w:val="28"/>
          <w:lang w:eastAsia="ru-RU"/>
        </w:rPr>
        <w:t xml:space="preserve"> по базовому варианту</w:t>
      </w:r>
      <w:r w:rsidR="002A71DB" w:rsidRPr="0087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3A0">
        <w:rPr>
          <w:rFonts w:ascii="Times New Roman" w:hAnsi="Times New Roman"/>
          <w:sz w:val="28"/>
          <w:szCs w:val="28"/>
          <w:lang w:eastAsia="ru-RU"/>
        </w:rPr>
        <w:t>(</w:t>
      </w:r>
      <w:r w:rsidR="002A71DB" w:rsidRPr="008733A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F30E6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="00B23D03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="001F30E6" w:rsidRPr="008733A0">
        <w:rPr>
          <w:rFonts w:ascii="Times New Roman" w:hAnsi="Times New Roman"/>
          <w:sz w:val="28"/>
          <w:szCs w:val="28"/>
          <w:lang w:eastAsia="ru-RU"/>
        </w:rPr>
        <w:t>,</w:t>
      </w:r>
      <w:r w:rsidR="00B23D03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2A71DB" w:rsidRPr="008733A0">
        <w:rPr>
          <w:rFonts w:ascii="Times New Roman" w:hAnsi="Times New Roman"/>
          <w:sz w:val="28"/>
          <w:szCs w:val="28"/>
          <w:lang w:eastAsia="ru-RU"/>
        </w:rPr>
        <w:t>%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в действующих ценах) за счет увеличения доходов населения.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Оборот общественного питания увеличится с 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38,8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 </w:t>
      </w:r>
      <w:r w:rsidR="00354179" w:rsidRPr="008733A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Pr="008733A0">
        <w:rPr>
          <w:rFonts w:ascii="Times New Roman" w:hAnsi="Times New Roman"/>
          <w:sz w:val="28"/>
          <w:szCs w:val="28"/>
          <w:lang w:eastAsia="ru-RU"/>
        </w:rPr>
        <w:t>20</w:t>
      </w:r>
      <w:r w:rsidR="0022036C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354179" w:rsidRPr="008733A0">
        <w:rPr>
          <w:rFonts w:ascii="Times New Roman" w:hAnsi="Times New Roman"/>
          <w:sz w:val="28"/>
          <w:szCs w:val="28"/>
          <w:lang w:eastAsia="ru-RU"/>
        </w:rPr>
        <w:t>)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47,</w:t>
      </w:r>
      <w:r w:rsidR="00B23D03" w:rsidRPr="008733A0">
        <w:rPr>
          <w:rFonts w:ascii="Times New Roman" w:hAnsi="Times New Roman"/>
          <w:sz w:val="28"/>
          <w:szCs w:val="28"/>
          <w:lang w:eastAsia="ru-RU"/>
        </w:rPr>
        <w:t>5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 </w:t>
      </w:r>
      <w:r w:rsidR="00354179" w:rsidRPr="008733A0">
        <w:rPr>
          <w:rFonts w:ascii="Times New Roman" w:hAnsi="Times New Roman"/>
          <w:sz w:val="28"/>
          <w:szCs w:val="28"/>
          <w:lang w:eastAsia="ru-RU"/>
        </w:rPr>
        <w:t>(</w:t>
      </w:r>
      <w:r w:rsidRPr="008733A0">
        <w:rPr>
          <w:rFonts w:ascii="Times New Roman" w:hAnsi="Times New Roman"/>
          <w:sz w:val="28"/>
          <w:szCs w:val="28"/>
          <w:lang w:eastAsia="ru-RU"/>
        </w:rPr>
        <w:t>в 202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7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354179" w:rsidRPr="008733A0">
        <w:rPr>
          <w:rFonts w:ascii="Times New Roman" w:hAnsi="Times New Roman"/>
          <w:sz w:val="28"/>
          <w:szCs w:val="28"/>
          <w:lang w:eastAsia="ru-RU"/>
        </w:rPr>
        <w:t>)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179" w:rsidRPr="008733A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E136D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AE136D" w:rsidRPr="008733A0">
        <w:rPr>
          <w:rFonts w:ascii="Times New Roman" w:hAnsi="Times New Roman"/>
          <w:sz w:val="28"/>
          <w:szCs w:val="28"/>
          <w:lang w:eastAsia="ru-RU"/>
        </w:rPr>
        <w:t>,</w:t>
      </w:r>
      <w:r w:rsidR="00B23D03" w:rsidRPr="008733A0">
        <w:rPr>
          <w:rFonts w:ascii="Times New Roman" w:hAnsi="Times New Roman"/>
          <w:sz w:val="28"/>
          <w:szCs w:val="28"/>
          <w:lang w:eastAsia="ru-RU"/>
        </w:rPr>
        <w:t>4</w:t>
      </w:r>
      <w:r w:rsidRPr="008733A0">
        <w:rPr>
          <w:rFonts w:ascii="Times New Roman" w:hAnsi="Times New Roman"/>
          <w:sz w:val="28"/>
          <w:szCs w:val="28"/>
          <w:lang w:eastAsia="ru-RU"/>
        </w:rPr>
        <w:t>% в действующих ценах.</w:t>
      </w:r>
    </w:p>
    <w:p w:rsidR="00447BFF" w:rsidRPr="008733A0" w:rsidRDefault="00447BFF" w:rsidP="008733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Организациями и индивидуальными предпринимателями района в      20</w:t>
      </w:r>
      <w:r w:rsidR="00DC7B01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году оказано платных услуг населению на сумму 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530,8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 </w:t>
      </w:r>
      <w:r w:rsidR="00DC7B01" w:rsidRPr="008733A0">
        <w:rPr>
          <w:rFonts w:ascii="Times New Roman" w:hAnsi="Times New Roman"/>
          <w:sz w:val="28"/>
          <w:szCs w:val="28"/>
          <w:lang w:eastAsia="ru-RU"/>
        </w:rPr>
        <w:t>(10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0</w:t>
      </w:r>
      <w:r w:rsidR="00DC7B01" w:rsidRPr="008733A0">
        <w:rPr>
          <w:rFonts w:ascii="Times New Roman" w:hAnsi="Times New Roman"/>
          <w:sz w:val="28"/>
          <w:szCs w:val="28"/>
          <w:lang w:eastAsia="ru-RU"/>
        </w:rPr>
        <w:t>,</w:t>
      </w:r>
      <w:r w:rsidR="00B23D03" w:rsidRPr="008733A0">
        <w:rPr>
          <w:rFonts w:ascii="Times New Roman" w:hAnsi="Times New Roman"/>
          <w:sz w:val="28"/>
          <w:szCs w:val="28"/>
          <w:lang w:eastAsia="ru-RU"/>
        </w:rPr>
        <w:t>6</w:t>
      </w:r>
      <w:r w:rsidR="00DC7B01" w:rsidRPr="008733A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в сопоставимых ценах </w:t>
      </w:r>
      <w:r w:rsidR="00DC7B01" w:rsidRPr="008733A0">
        <w:rPr>
          <w:rFonts w:ascii="Times New Roman" w:hAnsi="Times New Roman"/>
          <w:sz w:val="28"/>
          <w:szCs w:val="28"/>
          <w:lang w:eastAsia="ru-RU"/>
        </w:rPr>
        <w:t>к</w:t>
      </w:r>
      <w:r w:rsidR="00253F74" w:rsidRPr="0087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3A0">
        <w:rPr>
          <w:rFonts w:ascii="Times New Roman" w:hAnsi="Times New Roman"/>
          <w:sz w:val="28"/>
          <w:szCs w:val="28"/>
          <w:lang w:eastAsia="ru-RU"/>
        </w:rPr>
        <w:t>уровн</w:t>
      </w:r>
      <w:r w:rsidR="00DC7B01" w:rsidRPr="008733A0">
        <w:rPr>
          <w:rFonts w:ascii="Times New Roman" w:hAnsi="Times New Roman"/>
          <w:sz w:val="28"/>
          <w:szCs w:val="28"/>
          <w:lang w:eastAsia="ru-RU"/>
        </w:rPr>
        <w:t>ю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предыдущего года</w:t>
      </w:r>
      <w:r w:rsidR="00DC7B01" w:rsidRPr="008733A0">
        <w:rPr>
          <w:rFonts w:ascii="Times New Roman" w:hAnsi="Times New Roman"/>
          <w:sz w:val="28"/>
          <w:szCs w:val="28"/>
          <w:lang w:eastAsia="ru-RU"/>
        </w:rPr>
        <w:t>)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.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Объем платных услуг увеличится к 202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7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году до </w:t>
      </w:r>
      <w:r w:rsidR="00354179" w:rsidRPr="008733A0">
        <w:rPr>
          <w:rFonts w:ascii="Times New Roman" w:hAnsi="Times New Roman"/>
          <w:sz w:val="28"/>
          <w:szCs w:val="28"/>
          <w:lang w:eastAsia="ru-RU"/>
        </w:rPr>
        <w:t>6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35</w:t>
      </w:r>
      <w:r w:rsidR="00DC7B01" w:rsidRPr="008733A0">
        <w:rPr>
          <w:rFonts w:ascii="Times New Roman" w:hAnsi="Times New Roman"/>
          <w:sz w:val="28"/>
          <w:szCs w:val="28"/>
          <w:lang w:eastAsia="ru-RU"/>
        </w:rPr>
        <w:t>,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6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 – на 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19,7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DC7B01" w:rsidRPr="008733A0">
        <w:rPr>
          <w:rFonts w:ascii="Times New Roman" w:hAnsi="Times New Roman"/>
          <w:sz w:val="28"/>
          <w:szCs w:val="28"/>
          <w:lang w:eastAsia="ru-RU"/>
        </w:rPr>
        <w:t>в сравнении с 202</w:t>
      </w:r>
      <w:r w:rsidR="004D73B1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="00DC7B01" w:rsidRPr="008733A0">
        <w:rPr>
          <w:rFonts w:ascii="Times New Roman" w:hAnsi="Times New Roman"/>
          <w:sz w:val="28"/>
          <w:szCs w:val="28"/>
          <w:lang w:eastAsia="ru-RU"/>
        </w:rPr>
        <w:t xml:space="preserve"> годом в</w:t>
      </w:r>
      <w:r w:rsidR="00DA3266" w:rsidRPr="0087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3A0">
        <w:rPr>
          <w:rFonts w:ascii="Times New Roman" w:hAnsi="Times New Roman"/>
          <w:sz w:val="28"/>
          <w:szCs w:val="28"/>
          <w:lang w:eastAsia="ru-RU"/>
        </w:rPr>
        <w:t>действующих ценах.</w:t>
      </w:r>
    </w:p>
    <w:p w:rsidR="00447BFF" w:rsidRPr="008733A0" w:rsidRDefault="00447BFF" w:rsidP="008733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/>
          <w:bCs/>
          <w:sz w:val="28"/>
          <w:szCs w:val="26"/>
          <w:lang w:eastAsia="ru-RU"/>
        </w:rPr>
        <w:t>Малое и среднее предпринимательство</w:t>
      </w:r>
    </w:p>
    <w:p w:rsidR="00A5174A" w:rsidRPr="008733A0" w:rsidRDefault="00A5174A" w:rsidP="008733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733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территории района </w:t>
      </w:r>
      <w:r w:rsidR="004523D3" w:rsidRPr="008733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01.01.2024г. функционировало</w:t>
      </w:r>
      <w:r w:rsidRPr="008733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766 субъектов малого бизнеса, в том числе 64 малых предприятия и 702 индивидуальных предпринимателя.</w:t>
      </w:r>
    </w:p>
    <w:p w:rsidR="00447BFF" w:rsidRPr="008733A0" w:rsidRDefault="00447BFF" w:rsidP="008733A0">
      <w:pPr>
        <w:tabs>
          <w:tab w:val="left" w:pos="0"/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3A0">
        <w:rPr>
          <w:rFonts w:ascii="Times New Roman" w:hAnsi="Times New Roman"/>
          <w:sz w:val="28"/>
          <w:szCs w:val="28"/>
        </w:rPr>
        <w:t xml:space="preserve">Основная сфера деятельности предпринимателей – это торговля и перевозка грузов, на третьем месте прочие услуги. В районе </w:t>
      </w:r>
      <w:r w:rsidR="00172A18" w:rsidRPr="008733A0">
        <w:rPr>
          <w:rFonts w:ascii="Times New Roman" w:hAnsi="Times New Roman"/>
          <w:sz w:val="28"/>
          <w:szCs w:val="28"/>
        </w:rPr>
        <w:t>действует</w:t>
      </w:r>
      <w:r w:rsidRPr="008733A0">
        <w:rPr>
          <w:rFonts w:ascii="Times New Roman" w:hAnsi="Times New Roman"/>
          <w:sz w:val="28"/>
          <w:szCs w:val="28"/>
        </w:rPr>
        <w:t xml:space="preserve"> программа развития малого и среднего предпринимательства, благодаря которой оказывается имущественная, информационная и консультационная поддержка субъектам малого и среднего бизнеса. Также развитию малого бизнеса будет способствовать финансовая поддержка, оказываемая областным Фондом поддержки малого и среднего предпринимательства, а также </w:t>
      </w:r>
      <w:r w:rsidR="009D3F64" w:rsidRPr="008733A0">
        <w:rPr>
          <w:rFonts w:ascii="Times New Roman" w:hAnsi="Times New Roman"/>
          <w:sz w:val="28"/>
          <w:szCs w:val="28"/>
        </w:rPr>
        <w:t xml:space="preserve">территориальным отделом - Волоконовский кадровый центр ОКУ «Центр </w:t>
      </w:r>
      <w:r w:rsidR="009D3F64" w:rsidRPr="008733A0">
        <w:rPr>
          <w:rFonts w:ascii="Times New Roman" w:hAnsi="Times New Roman"/>
          <w:sz w:val="28"/>
          <w:szCs w:val="28"/>
        </w:rPr>
        <w:lastRenderedPageBreak/>
        <w:t>занятости населения Белгородской области»</w:t>
      </w:r>
      <w:r w:rsidRPr="008733A0">
        <w:rPr>
          <w:rFonts w:ascii="Times New Roman" w:hAnsi="Times New Roman"/>
          <w:sz w:val="28"/>
          <w:szCs w:val="28"/>
        </w:rPr>
        <w:t xml:space="preserve">. Весомым подспорьем в развитии производства служит </w:t>
      </w:r>
      <w:proofErr w:type="spellStart"/>
      <w:r w:rsidRPr="008733A0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8733A0">
        <w:rPr>
          <w:rFonts w:ascii="Times New Roman" w:hAnsi="Times New Roman"/>
          <w:sz w:val="28"/>
          <w:szCs w:val="28"/>
        </w:rPr>
        <w:t xml:space="preserve"> поддержка по линии </w:t>
      </w:r>
      <w:r w:rsidR="009D3F64" w:rsidRPr="008733A0">
        <w:rPr>
          <w:rFonts w:ascii="Times New Roman" w:hAnsi="Times New Roman"/>
          <w:sz w:val="28"/>
          <w:szCs w:val="28"/>
        </w:rPr>
        <w:t>министерства сельского хозяйства и продовольствия Белгородской области</w:t>
      </w:r>
      <w:r w:rsidRPr="008733A0">
        <w:rPr>
          <w:rFonts w:ascii="Times New Roman" w:hAnsi="Times New Roman"/>
          <w:sz w:val="28"/>
          <w:szCs w:val="28"/>
        </w:rPr>
        <w:t xml:space="preserve">. </w:t>
      </w:r>
    </w:p>
    <w:p w:rsidR="00447BFF" w:rsidRPr="008733A0" w:rsidRDefault="00447BFF" w:rsidP="008733A0">
      <w:pPr>
        <w:tabs>
          <w:tab w:val="left" w:pos="69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33A0">
        <w:rPr>
          <w:rFonts w:ascii="Times New Roman" w:hAnsi="Times New Roman"/>
          <w:color w:val="000000"/>
          <w:sz w:val="28"/>
          <w:szCs w:val="28"/>
          <w:lang w:eastAsia="ru-RU"/>
        </w:rPr>
        <w:t>Прогнозируемый обо</w:t>
      </w:r>
      <w:r w:rsidR="00881FF0" w:rsidRPr="008733A0">
        <w:rPr>
          <w:rFonts w:ascii="Times New Roman" w:hAnsi="Times New Roman"/>
          <w:color w:val="000000"/>
          <w:sz w:val="28"/>
          <w:szCs w:val="28"/>
          <w:lang w:eastAsia="ru-RU"/>
        </w:rPr>
        <w:t>рот малых и средних предприятий к</w:t>
      </w:r>
      <w:r w:rsidRPr="008733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A5174A" w:rsidRPr="008733A0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8733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составит </w:t>
      </w:r>
      <w:r w:rsidR="00A5174A" w:rsidRPr="008733A0">
        <w:rPr>
          <w:rFonts w:ascii="Times New Roman" w:hAnsi="Times New Roman"/>
          <w:color w:val="000000"/>
          <w:sz w:val="28"/>
          <w:szCs w:val="28"/>
          <w:lang w:eastAsia="ru-RU"/>
        </w:rPr>
        <w:t>1707,2</w:t>
      </w:r>
      <w:r w:rsidR="002C44D9" w:rsidRPr="008733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млн. рублей (</w:t>
      </w:r>
      <w:r w:rsidRPr="008733A0">
        <w:rPr>
          <w:rFonts w:ascii="Times New Roman" w:hAnsi="Times New Roman"/>
          <w:color w:val="000000"/>
          <w:sz w:val="28"/>
          <w:szCs w:val="28"/>
          <w:lang w:eastAsia="ru-RU"/>
        </w:rPr>
        <w:t>увеличится в сравнении с показателем 20</w:t>
      </w:r>
      <w:r w:rsidR="002C44D9" w:rsidRPr="008733A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5174A" w:rsidRPr="008733A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733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253F74" w:rsidRPr="008733A0">
        <w:rPr>
          <w:rFonts w:ascii="Times New Roman" w:hAnsi="Times New Roman"/>
          <w:color w:val="000000"/>
          <w:sz w:val="28"/>
          <w:szCs w:val="28"/>
          <w:lang w:eastAsia="ru-RU"/>
        </w:rPr>
        <w:t>на 1</w:t>
      </w:r>
      <w:r w:rsidR="00A5174A" w:rsidRPr="008733A0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253F74" w:rsidRPr="008733A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5174A" w:rsidRPr="008733A0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253F74" w:rsidRPr="008733A0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2C44D9" w:rsidRPr="008733A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33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33A0">
        <w:rPr>
          <w:rFonts w:ascii="Times New Roman" w:hAnsi="Times New Roman"/>
          <w:b/>
          <w:sz w:val="28"/>
          <w:szCs w:val="28"/>
          <w:lang w:eastAsia="ru-RU"/>
        </w:rPr>
        <w:t>Финансы</w:t>
      </w:r>
    </w:p>
    <w:p w:rsidR="00447BFF" w:rsidRPr="008733A0" w:rsidRDefault="00475AB2" w:rsidP="008733A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За</w:t>
      </w:r>
      <w:r w:rsidR="00206AE8" w:rsidRPr="008733A0">
        <w:rPr>
          <w:rFonts w:ascii="Times New Roman" w:hAnsi="Times New Roman"/>
          <w:sz w:val="28"/>
          <w:szCs w:val="28"/>
          <w:lang w:eastAsia="ru-RU"/>
        </w:rPr>
        <w:t xml:space="preserve"> 2023 год н</w:t>
      </w:r>
      <w:r w:rsidR="00447BFF" w:rsidRPr="008733A0">
        <w:rPr>
          <w:rFonts w:ascii="Times New Roman" w:hAnsi="Times New Roman"/>
          <w:sz w:val="28"/>
          <w:szCs w:val="28"/>
          <w:lang w:eastAsia="ru-RU"/>
        </w:rPr>
        <w:t xml:space="preserve">алогооблагаемая база для исчисления налога на прибыль составила </w:t>
      </w:r>
      <w:r w:rsidRPr="008733A0">
        <w:rPr>
          <w:rFonts w:ascii="Times New Roman" w:hAnsi="Times New Roman"/>
          <w:sz w:val="28"/>
          <w:szCs w:val="28"/>
          <w:lang w:eastAsia="ru-RU"/>
        </w:rPr>
        <w:t>77,7</w:t>
      </w:r>
      <w:r w:rsidR="008738C2"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="003A015A" w:rsidRPr="008733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20799" w:rsidRPr="008733A0">
        <w:rPr>
          <w:rFonts w:ascii="Times New Roman" w:hAnsi="Times New Roman"/>
          <w:sz w:val="28"/>
          <w:szCs w:val="28"/>
          <w:lang w:eastAsia="ru-RU"/>
        </w:rPr>
        <w:t>1</w:t>
      </w:r>
      <w:r w:rsidRPr="008733A0">
        <w:rPr>
          <w:rFonts w:ascii="Times New Roman" w:hAnsi="Times New Roman"/>
          <w:sz w:val="28"/>
          <w:szCs w:val="28"/>
          <w:lang w:eastAsia="ru-RU"/>
        </w:rPr>
        <w:t>22</w:t>
      </w:r>
      <w:r w:rsidR="00820799" w:rsidRPr="008733A0">
        <w:rPr>
          <w:rFonts w:ascii="Times New Roman" w:hAnsi="Times New Roman"/>
          <w:sz w:val="28"/>
          <w:szCs w:val="28"/>
          <w:lang w:eastAsia="ru-RU"/>
        </w:rPr>
        <w:t>,</w:t>
      </w:r>
      <w:r w:rsidRPr="008733A0">
        <w:rPr>
          <w:rFonts w:ascii="Times New Roman" w:hAnsi="Times New Roman"/>
          <w:sz w:val="28"/>
          <w:szCs w:val="28"/>
          <w:lang w:eastAsia="ru-RU"/>
        </w:rPr>
        <w:t>6</w:t>
      </w:r>
      <w:r w:rsidR="00820799" w:rsidRPr="008733A0">
        <w:rPr>
          <w:rFonts w:ascii="Times New Roman" w:hAnsi="Times New Roman"/>
          <w:sz w:val="28"/>
          <w:szCs w:val="28"/>
          <w:lang w:eastAsia="ru-RU"/>
        </w:rPr>
        <w:t>% к 202</w:t>
      </w:r>
      <w:r w:rsidR="00206AE8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820799" w:rsidRPr="008733A0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3A015A" w:rsidRPr="008733A0">
        <w:rPr>
          <w:rFonts w:ascii="Times New Roman" w:hAnsi="Times New Roman"/>
          <w:sz w:val="28"/>
          <w:szCs w:val="28"/>
          <w:lang w:eastAsia="ru-RU"/>
        </w:rPr>
        <w:t>)</w:t>
      </w:r>
      <w:r w:rsidR="00364840" w:rsidRPr="008733A0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Pr="008733A0">
        <w:rPr>
          <w:rFonts w:ascii="Times New Roman" w:hAnsi="Times New Roman"/>
          <w:sz w:val="28"/>
          <w:szCs w:val="28"/>
          <w:lang w:eastAsia="ru-RU"/>
        </w:rPr>
        <w:t>27,8</w:t>
      </w:r>
      <w:r w:rsidR="00364840"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 – по предприятиям п.</w:t>
      </w:r>
      <w:r w:rsidR="0051133A" w:rsidRPr="0087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840" w:rsidRPr="008733A0">
        <w:rPr>
          <w:rFonts w:ascii="Times New Roman" w:hAnsi="Times New Roman"/>
          <w:sz w:val="28"/>
          <w:szCs w:val="28"/>
          <w:lang w:eastAsia="ru-RU"/>
        </w:rPr>
        <w:t xml:space="preserve">Волоконовка, </w:t>
      </w:r>
      <w:r w:rsidRPr="008733A0">
        <w:rPr>
          <w:rFonts w:ascii="Times New Roman" w:hAnsi="Times New Roman"/>
          <w:sz w:val="28"/>
          <w:szCs w:val="28"/>
          <w:lang w:eastAsia="ru-RU"/>
        </w:rPr>
        <w:t>15,8</w:t>
      </w:r>
      <w:r w:rsidR="00364840"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 – п.</w:t>
      </w:r>
      <w:r w:rsidR="0051133A" w:rsidRPr="008733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4840" w:rsidRPr="008733A0">
        <w:rPr>
          <w:rFonts w:ascii="Times New Roman" w:hAnsi="Times New Roman"/>
          <w:sz w:val="28"/>
          <w:szCs w:val="28"/>
          <w:lang w:eastAsia="ru-RU"/>
        </w:rPr>
        <w:t>Пятницкое</w:t>
      </w:r>
      <w:proofErr w:type="spellEnd"/>
      <w:r w:rsidR="00364840" w:rsidRPr="008733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733A0">
        <w:rPr>
          <w:rFonts w:ascii="Times New Roman" w:hAnsi="Times New Roman"/>
          <w:sz w:val="28"/>
          <w:szCs w:val="28"/>
          <w:lang w:eastAsia="ru-RU"/>
        </w:rPr>
        <w:t>33,1</w:t>
      </w:r>
      <w:r w:rsidR="00364840"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 – по предприятиям П</w:t>
      </w:r>
      <w:r w:rsidRPr="008733A0">
        <w:rPr>
          <w:rFonts w:ascii="Times New Roman" w:hAnsi="Times New Roman"/>
          <w:sz w:val="28"/>
          <w:szCs w:val="28"/>
          <w:lang w:eastAsia="ru-RU"/>
        </w:rPr>
        <w:t>окровского сельского поселения,</w:t>
      </w:r>
      <w:r w:rsidR="00364840" w:rsidRPr="008733A0">
        <w:rPr>
          <w:rFonts w:ascii="Times New Roman" w:hAnsi="Times New Roman"/>
          <w:sz w:val="28"/>
          <w:szCs w:val="28"/>
          <w:lang w:eastAsia="ru-RU"/>
        </w:rPr>
        <w:t xml:space="preserve"> 0,</w:t>
      </w:r>
      <w:r w:rsidRPr="008733A0">
        <w:rPr>
          <w:rFonts w:ascii="Times New Roman" w:hAnsi="Times New Roman"/>
          <w:sz w:val="28"/>
          <w:szCs w:val="28"/>
          <w:lang w:eastAsia="ru-RU"/>
        </w:rPr>
        <w:t>8</w:t>
      </w:r>
      <w:r w:rsidR="00364840"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 – Грушевского </w:t>
      </w:r>
      <w:r w:rsidR="0051133A" w:rsidRPr="008733A0">
        <w:rPr>
          <w:rFonts w:ascii="Times New Roman" w:hAnsi="Times New Roman"/>
          <w:sz w:val="28"/>
          <w:szCs w:val="28"/>
          <w:lang w:eastAsia="ru-RU"/>
        </w:rPr>
        <w:t>сельского пос</w:t>
      </w:r>
      <w:r w:rsidR="00364840" w:rsidRPr="008733A0">
        <w:rPr>
          <w:rFonts w:ascii="Times New Roman" w:hAnsi="Times New Roman"/>
          <w:sz w:val="28"/>
          <w:szCs w:val="28"/>
          <w:lang w:eastAsia="ru-RU"/>
        </w:rPr>
        <w:t>еления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и по 0,1 млн. рублей по организациям 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Репьевского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733A0">
        <w:rPr>
          <w:rFonts w:ascii="Times New Roman" w:hAnsi="Times New Roman"/>
          <w:sz w:val="28"/>
          <w:szCs w:val="28"/>
          <w:lang w:eastAsia="ru-RU"/>
        </w:rPr>
        <w:t>Ютановского</w:t>
      </w:r>
      <w:proofErr w:type="spellEnd"/>
      <w:r w:rsidRPr="008733A0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r w:rsidR="00D71756" w:rsidRPr="008733A0">
        <w:rPr>
          <w:rFonts w:ascii="Times New Roman" w:hAnsi="Times New Roman"/>
          <w:sz w:val="28"/>
          <w:szCs w:val="28"/>
          <w:lang w:eastAsia="ru-RU"/>
        </w:rPr>
        <w:t>.</w:t>
      </w:r>
      <w:r w:rsidR="00447BFF" w:rsidRPr="008733A0">
        <w:rPr>
          <w:rFonts w:ascii="Times New Roman" w:hAnsi="Times New Roman"/>
          <w:sz w:val="28"/>
          <w:szCs w:val="28"/>
          <w:lang w:eastAsia="ru-RU"/>
        </w:rPr>
        <w:t xml:space="preserve"> За счет развития действующих организаций, являющихся плательщиками налога на прибыль, данный показатель </w:t>
      </w:r>
      <w:r w:rsidR="00215011" w:rsidRPr="008733A0">
        <w:rPr>
          <w:rFonts w:ascii="Times New Roman" w:hAnsi="Times New Roman"/>
          <w:sz w:val="28"/>
          <w:szCs w:val="28"/>
          <w:lang w:eastAsia="ru-RU"/>
        </w:rPr>
        <w:t>к</w:t>
      </w:r>
      <w:r w:rsidR="00447BFF" w:rsidRPr="008733A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06AE8" w:rsidRPr="008733A0">
        <w:rPr>
          <w:rFonts w:ascii="Times New Roman" w:hAnsi="Times New Roman"/>
          <w:sz w:val="28"/>
          <w:szCs w:val="28"/>
          <w:lang w:eastAsia="ru-RU"/>
        </w:rPr>
        <w:t>7</w:t>
      </w:r>
      <w:r w:rsidR="00447BFF" w:rsidRPr="008733A0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8738C2" w:rsidRPr="0087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011" w:rsidRPr="008733A0">
        <w:rPr>
          <w:rFonts w:ascii="Times New Roman" w:hAnsi="Times New Roman"/>
          <w:sz w:val="28"/>
          <w:szCs w:val="28"/>
          <w:lang w:eastAsia="ru-RU"/>
        </w:rPr>
        <w:t xml:space="preserve">возрастет до </w:t>
      </w:r>
      <w:r w:rsidR="0088021D" w:rsidRPr="008733A0">
        <w:rPr>
          <w:rFonts w:ascii="Times New Roman" w:hAnsi="Times New Roman"/>
          <w:sz w:val="28"/>
          <w:szCs w:val="28"/>
          <w:lang w:eastAsia="ru-RU"/>
        </w:rPr>
        <w:t>83,1</w:t>
      </w:r>
      <w:r w:rsidR="00447BFF" w:rsidRPr="008733A0">
        <w:rPr>
          <w:rFonts w:ascii="Times New Roman" w:hAnsi="Times New Roman"/>
          <w:sz w:val="28"/>
          <w:szCs w:val="28"/>
          <w:lang w:eastAsia="ru-RU"/>
        </w:rPr>
        <w:t xml:space="preserve"> млн. рублей.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/>
          <w:bCs/>
          <w:sz w:val="28"/>
          <w:szCs w:val="26"/>
          <w:lang w:eastAsia="ru-RU"/>
        </w:rPr>
        <w:t>Бюджетный баланс</w:t>
      </w:r>
    </w:p>
    <w:p w:rsidR="00264C98" w:rsidRPr="008733A0" w:rsidRDefault="00447BFF" w:rsidP="008733A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Cs/>
          <w:sz w:val="28"/>
          <w:szCs w:val="26"/>
          <w:lang w:eastAsia="ru-RU"/>
        </w:rPr>
        <w:t>За 20</w:t>
      </w:r>
      <w:r w:rsidR="002F0337" w:rsidRPr="008733A0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="000F0357" w:rsidRPr="008733A0">
        <w:rPr>
          <w:rFonts w:ascii="Times New Roman" w:hAnsi="Times New Roman"/>
          <w:bCs/>
          <w:sz w:val="28"/>
          <w:szCs w:val="26"/>
          <w:lang w:eastAsia="ru-RU"/>
        </w:rPr>
        <w:t>3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год объем собственных доходов бюджета Волоконовского района составил </w:t>
      </w:r>
      <w:r w:rsidR="000F0357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1554,1 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млн. рублей, расходов – </w:t>
      </w:r>
      <w:r w:rsidR="000F0357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1547,8 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млн. рублей, </w:t>
      </w:r>
      <w:r w:rsidR="004E4244" w:rsidRPr="008733A0">
        <w:rPr>
          <w:rFonts w:ascii="Times New Roman" w:hAnsi="Times New Roman"/>
          <w:bCs/>
          <w:sz w:val="28"/>
          <w:szCs w:val="26"/>
          <w:lang w:eastAsia="ru-RU"/>
        </w:rPr>
        <w:t>профицит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бюджета сложился в сумме </w:t>
      </w:r>
      <w:r w:rsidR="000F0357" w:rsidRPr="008733A0">
        <w:rPr>
          <w:rFonts w:ascii="Times New Roman" w:hAnsi="Times New Roman"/>
          <w:bCs/>
          <w:sz w:val="28"/>
          <w:szCs w:val="26"/>
          <w:lang w:eastAsia="ru-RU"/>
        </w:rPr>
        <w:t>6,3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млн. рублей. По оценке 20</w:t>
      </w:r>
      <w:r w:rsidR="006F3106" w:rsidRPr="008733A0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="000F0357" w:rsidRPr="008733A0">
        <w:rPr>
          <w:rFonts w:ascii="Times New Roman" w:hAnsi="Times New Roman"/>
          <w:bCs/>
          <w:sz w:val="28"/>
          <w:szCs w:val="26"/>
          <w:lang w:eastAsia="ru-RU"/>
        </w:rPr>
        <w:t>4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года </w:t>
      </w:r>
      <w:r w:rsidR="00820799" w:rsidRPr="008733A0">
        <w:rPr>
          <w:rFonts w:ascii="Times New Roman" w:hAnsi="Times New Roman"/>
          <w:bCs/>
          <w:sz w:val="28"/>
          <w:szCs w:val="26"/>
          <w:lang w:eastAsia="ru-RU"/>
        </w:rPr>
        <w:t>дефицит</w:t>
      </w:r>
      <w:r w:rsidR="00CC24E8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47281D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бюджета </w:t>
      </w:r>
      <w:r w:rsidR="00264C98" w:rsidRPr="008733A0">
        <w:rPr>
          <w:rFonts w:ascii="Times New Roman" w:hAnsi="Times New Roman"/>
          <w:bCs/>
          <w:sz w:val="28"/>
          <w:szCs w:val="26"/>
          <w:lang w:eastAsia="ru-RU"/>
        </w:rPr>
        <w:t>составит</w:t>
      </w:r>
      <w:r w:rsidR="00CC24E8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D05D04" w:rsidRPr="008733A0">
        <w:rPr>
          <w:rFonts w:ascii="Times New Roman" w:hAnsi="Times New Roman"/>
          <w:bCs/>
          <w:sz w:val="28"/>
          <w:szCs w:val="26"/>
          <w:lang w:eastAsia="ru-RU"/>
        </w:rPr>
        <w:t>53,5</w:t>
      </w:r>
      <w:r w:rsidR="004E4244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млн</w:t>
      </w:r>
      <w:r w:rsidR="00CC24E8" w:rsidRPr="008733A0">
        <w:rPr>
          <w:rFonts w:ascii="Times New Roman" w:hAnsi="Times New Roman"/>
          <w:bCs/>
          <w:sz w:val="28"/>
          <w:szCs w:val="26"/>
          <w:lang w:eastAsia="ru-RU"/>
        </w:rPr>
        <w:t>. рублей,</w:t>
      </w:r>
      <w:r w:rsidR="00215011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820799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далее </w:t>
      </w:r>
      <w:r w:rsidR="00264C98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запланирован </w:t>
      </w:r>
      <w:r w:rsidR="00947B9F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ежегодный </w:t>
      </w:r>
      <w:r w:rsidR="0047281D" w:rsidRPr="008733A0">
        <w:rPr>
          <w:rFonts w:ascii="Times New Roman" w:hAnsi="Times New Roman"/>
          <w:bCs/>
          <w:sz w:val="28"/>
          <w:szCs w:val="26"/>
          <w:lang w:eastAsia="ru-RU"/>
        </w:rPr>
        <w:t>де</w:t>
      </w:r>
      <w:r w:rsidR="006F3106" w:rsidRPr="008733A0">
        <w:rPr>
          <w:rFonts w:ascii="Times New Roman" w:hAnsi="Times New Roman"/>
          <w:bCs/>
          <w:sz w:val="28"/>
          <w:szCs w:val="26"/>
          <w:lang w:eastAsia="ru-RU"/>
        </w:rPr>
        <w:t>фицит</w:t>
      </w:r>
      <w:r w:rsidR="0047281D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0F0357" w:rsidRPr="008733A0">
        <w:rPr>
          <w:rFonts w:ascii="Times New Roman" w:hAnsi="Times New Roman"/>
          <w:bCs/>
          <w:sz w:val="28"/>
          <w:szCs w:val="26"/>
          <w:lang w:eastAsia="ru-RU"/>
        </w:rPr>
        <w:t>от 7,4 до 8,8</w:t>
      </w:r>
      <w:r w:rsidR="0047281D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млн. рублей</w:t>
      </w:r>
      <w:r w:rsidR="00947B9F" w:rsidRPr="008733A0">
        <w:rPr>
          <w:rFonts w:ascii="Times New Roman" w:hAnsi="Times New Roman"/>
          <w:bCs/>
          <w:sz w:val="28"/>
          <w:szCs w:val="26"/>
          <w:lang w:eastAsia="ru-RU"/>
        </w:rPr>
        <w:t>.</w:t>
      </w:r>
      <w:r w:rsidR="00D05D04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</w:p>
    <w:p w:rsidR="00D05D04" w:rsidRPr="008733A0" w:rsidRDefault="00D05D04" w:rsidP="008733A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Cs/>
          <w:sz w:val="28"/>
          <w:szCs w:val="26"/>
          <w:lang w:eastAsia="ru-RU"/>
        </w:rPr>
        <w:t>Снижение собственных доходов бюджета района в 2026 году по сравнению с 2025 годом связано с изменением норматива зачислений по НДФЛ (до 2025 года - 70,2% зачисляется в районный бюджет, в том числе дополнительный норматив 40,2% по областному законодательству, с 2026 года останется 30,0% по федеральному законодательству). Помимо этого, с 2025 года будут отменены отчисления в районный бюджет по упрощенной системе налогообложения в связи с прекращением действия методики расчета дифференцированных нормативов.</w:t>
      </w:r>
    </w:p>
    <w:p w:rsidR="00447BFF" w:rsidRPr="008733A0" w:rsidRDefault="00447BFF" w:rsidP="008733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/>
          <w:bCs/>
          <w:sz w:val="28"/>
          <w:szCs w:val="26"/>
          <w:lang w:eastAsia="ru-RU"/>
        </w:rPr>
        <w:t>Население</w:t>
      </w:r>
    </w:p>
    <w:p w:rsidR="00447BFF" w:rsidRPr="008733A0" w:rsidRDefault="00447BFF" w:rsidP="008733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8733A0">
        <w:rPr>
          <w:rFonts w:ascii="Times New Roman" w:hAnsi="Times New Roman"/>
          <w:bCs/>
          <w:sz w:val="28"/>
          <w:szCs w:val="26"/>
          <w:lang w:eastAsia="ru-RU"/>
        </w:rPr>
        <w:t>Численность населения района уменьшается за счет естественной убыли. Если за 20</w:t>
      </w:r>
      <w:r w:rsidR="00BC1CBF" w:rsidRPr="008733A0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="008F68C3" w:rsidRPr="008733A0">
        <w:rPr>
          <w:rFonts w:ascii="Times New Roman" w:hAnsi="Times New Roman"/>
          <w:bCs/>
          <w:sz w:val="28"/>
          <w:szCs w:val="26"/>
          <w:lang w:eastAsia="ru-RU"/>
        </w:rPr>
        <w:t>3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год среднегодовая численность населения Волок</w:t>
      </w:r>
      <w:r w:rsidR="00EB2999" w:rsidRPr="008733A0">
        <w:rPr>
          <w:rFonts w:ascii="Times New Roman" w:hAnsi="Times New Roman"/>
          <w:bCs/>
          <w:sz w:val="28"/>
          <w:szCs w:val="26"/>
          <w:lang w:eastAsia="ru-RU"/>
        </w:rPr>
        <w:t>оновского района составила</w:t>
      </w:r>
      <w:r w:rsidR="006F3106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8F68C3" w:rsidRPr="008733A0">
        <w:rPr>
          <w:rFonts w:ascii="Times New Roman" w:hAnsi="Times New Roman"/>
          <w:bCs/>
          <w:sz w:val="28"/>
          <w:szCs w:val="26"/>
          <w:lang w:eastAsia="ru-RU"/>
        </w:rPr>
        <w:t>28,75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тысяч человек, то к 202</w:t>
      </w:r>
      <w:r w:rsidR="008F68C3" w:rsidRPr="008733A0">
        <w:rPr>
          <w:rFonts w:ascii="Times New Roman" w:hAnsi="Times New Roman"/>
          <w:bCs/>
          <w:sz w:val="28"/>
          <w:szCs w:val="26"/>
          <w:lang w:eastAsia="ru-RU"/>
        </w:rPr>
        <w:t>7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году –</w:t>
      </w:r>
      <w:r w:rsidR="006F3106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снизится до </w:t>
      </w:r>
      <w:r w:rsidR="008F68C3" w:rsidRPr="008733A0">
        <w:rPr>
          <w:rFonts w:ascii="Times New Roman" w:hAnsi="Times New Roman"/>
          <w:bCs/>
          <w:sz w:val="28"/>
          <w:szCs w:val="26"/>
          <w:lang w:eastAsia="ru-RU"/>
        </w:rPr>
        <w:t>27,</w:t>
      </w:r>
      <w:r w:rsidR="006757E3" w:rsidRPr="008733A0">
        <w:rPr>
          <w:rFonts w:ascii="Times New Roman" w:hAnsi="Times New Roman"/>
          <w:bCs/>
          <w:sz w:val="28"/>
          <w:szCs w:val="26"/>
          <w:lang w:eastAsia="ru-RU"/>
        </w:rPr>
        <w:t>55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тыс. человек. </w:t>
      </w:r>
      <w:r w:rsidR="006757E3" w:rsidRPr="008733A0">
        <w:rPr>
          <w:rFonts w:ascii="Times New Roman" w:hAnsi="Times New Roman"/>
          <w:bCs/>
          <w:sz w:val="28"/>
          <w:szCs w:val="26"/>
          <w:lang w:eastAsia="ru-RU"/>
        </w:rPr>
        <w:t>За 2023 год число умерших превысило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число родившихся </w:t>
      </w:r>
      <w:r w:rsidR="00215011" w:rsidRPr="008733A0">
        <w:rPr>
          <w:rFonts w:ascii="Times New Roman" w:hAnsi="Times New Roman"/>
          <w:bCs/>
          <w:sz w:val="28"/>
          <w:szCs w:val="26"/>
          <w:lang w:eastAsia="ru-RU"/>
        </w:rPr>
        <w:t>более чем</w:t>
      </w:r>
      <w:r w:rsidR="00601467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в </w:t>
      </w:r>
      <w:r w:rsidR="00E86B9D" w:rsidRPr="008733A0">
        <w:rPr>
          <w:rFonts w:ascii="Times New Roman" w:hAnsi="Times New Roman"/>
          <w:bCs/>
          <w:sz w:val="28"/>
          <w:szCs w:val="26"/>
          <w:lang w:eastAsia="ru-RU"/>
        </w:rPr>
        <w:t>3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раза</w:t>
      </w:r>
      <w:r w:rsidR="006757E3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, за </w:t>
      </w:r>
      <w:r w:rsidR="0059759D" w:rsidRPr="008733A0">
        <w:rPr>
          <w:rFonts w:ascii="Times New Roman" w:hAnsi="Times New Roman"/>
          <w:bCs/>
          <w:sz w:val="28"/>
          <w:szCs w:val="26"/>
          <w:lang w:eastAsia="ru-RU"/>
        </w:rPr>
        <w:t>девять месяцев</w:t>
      </w:r>
      <w:r w:rsidR="006757E3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текущего года - в 2,</w:t>
      </w:r>
      <w:r w:rsidR="0059759D" w:rsidRPr="008733A0">
        <w:rPr>
          <w:rFonts w:ascii="Times New Roman" w:hAnsi="Times New Roman"/>
          <w:bCs/>
          <w:sz w:val="28"/>
          <w:szCs w:val="26"/>
          <w:lang w:eastAsia="ru-RU"/>
        </w:rPr>
        <w:t>5</w:t>
      </w:r>
      <w:r w:rsidR="006757E3"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раза.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6757E3" w:rsidRPr="008733A0">
        <w:rPr>
          <w:rFonts w:ascii="Times New Roman" w:hAnsi="Times New Roman"/>
          <w:bCs/>
          <w:sz w:val="28"/>
          <w:szCs w:val="26"/>
          <w:lang w:eastAsia="ru-RU"/>
        </w:rPr>
        <w:t>Б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 xml:space="preserve">лагодаря реализации мероприятий, направленных на повышение уровня рождаемости и укрепление здоровья населения, коэффициент естественной убыли населения </w:t>
      </w:r>
      <w:r w:rsidR="006757E3" w:rsidRPr="008733A0">
        <w:rPr>
          <w:rFonts w:ascii="Times New Roman" w:hAnsi="Times New Roman"/>
          <w:bCs/>
          <w:sz w:val="28"/>
          <w:szCs w:val="26"/>
          <w:lang w:eastAsia="ru-RU"/>
        </w:rPr>
        <w:t>снижается</w:t>
      </w:r>
      <w:r w:rsidRPr="008733A0">
        <w:rPr>
          <w:rFonts w:ascii="Times New Roman" w:hAnsi="Times New Roman"/>
          <w:bCs/>
          <w:sz w:val="28"/>
          <w:szCs w:val="26"/>
          <w:lang w:eastAsia="ru-RU"/>
        </w:rPr>
        <w:t>.</w:t>
      </w:r>
    </w:p>
    <w:p w:rsidR="00447BFF" w:rsidRPr="008733A0" w:rsidRDefault="00E86B9D" w:rsidP="008733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33A0">
        <w:rPr>
          <w:rFonts w:ascii="Times New Roman" w:hAnsi="Times New Roman"/>
          <w:b/>
          <w:sz w:val="28"/>
          <w:szCs w:val="28"/>
          <w:lang w:eastAsia="ru-RU"/>
        </w:rPr>
        <w:t>Труд, занятость и у</w:t>
      </w:r>
      <w:r w:rsidR="00447BFF" w:rsidRPr="008733A0">
        <w:rPr>
          <w:rFonts w:ascii="Times New Roman" w:hAnsi="Times New Roman"/>
          <w:b/>
          <w:sz w:val="28"/>
          <w:szCs w:val="28"/>
          <w:lang w:eastAsia="ru-RU"/>
        </w:rPr>
        <w:t>ровень жизни населения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Фонд начисленной заработной платы работников </w:t>
      </w:r>
      <w:r w:rsidR="00FF3109" w:rsidRPr="008733A0">
        <w:rPr>
          <w:rFonts w:ascii="Times New Roman" w:hAnsi="Times New Roman"/>
          <w:sz w:val="28"/>
          <w:szCs w:val="28"/>
          <w:lang w:eastAsia="ru-RU"/>
        </w:rPr>
        <w:t xml:space="preserve">предприятий и </w:t>
      </w:r>
      <w:r w:rsidRPr="008733A0">
        <w:rPr>
          <w:rFonts w:ascii="Times New Roman" w:hAnsi="Times New Roman"/>
          <w:sz w:val="28"/>
          <w:szCs w:val="28"/>
          <w:lang w:eastAsia="ru-RU"/>
        </w:rPr>
        <w:t>организаций (по полному кругу</w:t>
      </w:r>
      <w:r w:rsidR="00FF3109" w:rsidRPr="008733A0">
        <w:rPr>
          <w:rFonts w:ascii="Times New Roman" w:hAnsi="Times New Roman"/>
          <w:sz w:val="28"/>
          <w:szCs w:val="28"/>
          <w:lang w:eastAsia="ru-RU"/>
        </w:rPr>
        <w:t xml:space="preserve"> без учета ИП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) увеличится на </w:t>
      </w:r>
      <w:r w:rsidR="004523D3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B66DAC" w:rsidRPr="008733A0">
        <w:rPr>
          <w:rFonts w:ascii="Times New Roman" w:hAnsi="Times New Roman"/>
          <w:sz w:val="28"/>
          <w:szCs w:val="28"/>
          <w:lang w:eastAsia="ru-RU"/>
        </w:rPr>
        <w:t>7</w:t>
      </w:r>
      <w:r w:rsidR="004523D3" w:rsidRPr="008733A0">
        <w:rPr>
          <w:rFonts w:ascii="Times New Roman" w:hAnsi="Times New Roman"/>
          <w:sz w:val="28"/>
          <w:szCs w:val="28"/>
          <w:lang w:eastAsia="ru-RU"/>
        </w:rPr>
        <w:t>,</w:t>
      </w:r>
      <w:r w:rsidR="00B66DAC" w:rsidRPr="008733A0">
        <w:rPr>
          <w:rFonts w:ascii="Times New Roman" w:hAnsi="Times New Roman"/>
          <w:sz w:val="28"/>
          <w:szCs w:val="28"/>
          <w:lang w:eastAsia="ru-RU"/>
        </w:rPr>
        <w:t>1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% - с 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33</w:t>
      </w:r>
      <w:r w:rsidR="00B66DAC" w:rsidRPr="008733A0">
        <w:rPr>
          <w:rFonts w:ascii="Times New Roman" w:hAnsi="Times New Roman"/>
          <w:sz w:val="28"/>
          <w:szCs w:val="28"/>
          <w:lang w:eastAsia="ru-RU"/>
        </w:rPr>
        <w:t>08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,</w:t>
      </w:r>
      <w:r w:rsidR="00B66DAC" w:rsidRPr="008733A0">
        <w:rPr>
          <w:rFonts w:ascii="Times New Roman" w:hAnsi="Times New Roman"/>
          <w:sz w:val="28"/>
          <w:szCs w:val="28"/>
          <w:lang w:eastAsia="ru-RU"/>
        </w:rPr>
        <w:t>5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3A0">
        <w:rPr>
          <w:rFonts w:ascii="Times New Roman" w:hAnsi="Times New Roman"/>
          <w:sz w:val="28"/>
          <w:szCs w:val="28"/>
          <w:lang w:eastAsia="ru-RU"/>
        </w:rPr>
        <w:t>млн. рублей (в 20</w:t>
      </w:r>
      <w:r w:rsidR="00A048CD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году) до </w:t>
      </w:r>
      <w:r w:rsidR="004523D3" w:rsidRPr="008733A0">
        <w:rPr>
          <w:rFonts w:ascii="Times New Roman" w:hAnsi="Times New Roman"/>
          <w:sz w:val="28"/>
          <w:szCs w:val="28"/>
          <w:lang w:eastAsia="ru-RU"/>
        </w:rPr>
        <w:t>4203,9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3A0">
        <w:rPr>
          <w:rFonts w:ascii="Times New Roman" w:hAnsi="Times New Roman"/>
          <w:sz w:val="28"/>
          <w:szCs w:val="28"/>
          <w:lang w:eastAsia="ru-RU"/>
        </w:rPr>
        <w:t>млн. рублей (в 202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7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году).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Рост фонда начисленной заработной платы работников организаций, занятых в сфере экономики, </w:t>
      </w:r>
      <w:r w:rsidR="00FD2839" w:rsidRPr="008733A0">
        <w:rPr>
          <w:rFonts w:ascii="Times New Roman" w:hAnsi="Times New Roman"/>
          <w:sz w:val="28"/>
          <w:szCs w:val="28"/>
          <w:lang w:eastAsia="ru-RU"/>
        </w:rPr>
        <w:t xml:space="preserve">связано </w:t>
      </w:r>
      <w:r w:rsidRPr="008733A0">
        <w:rPr>
          <w:rFonts w:ascii="Times New Roman" w:hAnsi="Times New Roman"/>
          <w:sz w:val="28"/>
          <w:szCs w:val="28"/>
          <w:lang w:eastAsia="ru-RU"/>
        </w:rPr>
        <w:t>с ростом заработной платы в действующих организациях. Помимо этого, фонд оплаты труда увеличится за счет проведения мероприятий по легализации трудовых отношений в малом бизнесе.</w:t>
      </w:r>
    </w:p>
    <w:p w:rsidR="004816E6" w:rsidRPr="008733A0" w:rsidRDefault="004816E6" w:rsidP="00873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3A0">
        <w:rPr>
          <w:rFonts w:ascii="Times New Roman" w:hAnsi="Times New Roman"/>
          <w:sz w:val="28"/>
          <w:szCs w:val="28"/>
        </w:rPr>
        <w:lastRenderedPageBreak/>
        <w:t>В 2023 году среднесписочная численность работников предприятий и организаций района (в целом с учетом малых предприятий) сократилась и составила 9</w:t>
      </w:r>
      <w:r w:rsidR="004523D3" w:rsidRPr="008733A0">
        <w:rPr>
          <w:rFonts w:ascii="Times New Roman" w:hAnsi="Times New Roman"/>
          <w:sz w:val="28"/>
          <w:szCs w:val="28"/>
        </w:rPr>
        <w:t>6</w:t>
      </w:r>
      <w:r w:rsidRPr="008733A0">
        <w:rPr>
          <w:rFonts w:ascii="Times New Roman" w:hAnsi="Times New Roman"/>
          <w:sz w:val="28"/>
          <w:szCs w:val="28"/>
        </w:rPr>
        <w:t>,</w:t>
      </w:r>
      <w:r w:rsidR="004523D3" w:rsidRPr="008733A0">
        <w:rPr>
          <w:rFonts w:ascii="Times New Roman" w:hAnsi="Times New Roman"/>
          <w:sz w:val="28"/>
          <w:szCs w:val="28"/>
        </w:rPr>
        <w:t>8</w:t>
      </w:r>
      <w:r w:rsidRPr="008733A0">
        <w:rPr>
          <w:rFonts w:ascii="Times New Roman" w:hAnsi="Times New Roman"/>
          <w:sz w:val="28"/>
          <w:szCs w:val="28"/>
        </w:rPr>
        <w:t>% к показателю 2022 года в значительной степени за счет снижения численности работников крупных предприятий (5441 человек – 99,4% к 2022 году). В том числе в бюджетной сфере в отчетном году трудилось 2424 человека (97,7% к 2022 году). В малом бизнесе численность наемных работников осталась практически на уровне 2022 года.</w:t>
      </w:r>
    </w:p>
    <w:p w:rsidR="004816E6" w:rsidRPr="008733A0" w:rsidRDefault="004816E6" w:rsidP="00873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3A0">
        <w:rPr>
          <w:rFonts w:ascii="Times New Roman" w:hAnsi="Times New Roman"/>
          <w:sz w:val="28"/>
          <w:szCs w:val="28"/>
        </w:rPr>
        <w:t>За 2024-2027 годы кардинальных изменений среднесписочной численности работников бюджетных организаций не планируется. В связи с оптимизацией производства и оптимизацией кадров в действующих сельскохозяйственных и промышленных предприятиях в 2024 году и в последующие годы значительный рост данного показателя по внебюджетной сфере также не предусмотрен. А при рассмотрении консервативного варианта прогноза возможно сокращение кадров.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 Среднемесячная номинальная начисленная заработная плата работников предприятий и организаций (с учетом малых предприятий) в 20</w:t>
      </w:r>
      <w:r w:rsidR="0069529B" w:rsidRPr="008733A0">
        <w:rPr>
          <w:rFonts w:ascii="Times New Roman" w:hAnsi="Times New Roman"/>
          <w:sz w:val="28"/>
          <w:szCs w:val="28"/>
          <w:lang w:eastAsia="ru-RU"/>
        </w:rPr>
        <w:t>2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году сложилась в сумме </w:t>
      </w:r>
      <w:r w:rsidR="004523D3" w:rsidRPr="008733A0">
        <w:rPr>
          <w:rFonts w:ascii="Times New Roman" w:hAnsi="Times New Roman"/>
          <w:sz w:val="28"/>
          <w:szCs w:val="28"/>
          <w:lang w:eastAsia="ru-RU"/>
        </w:rPr>
        <w:t>46730</w:t>
      </w:r>
      <w:r w:rsidR="0033509E" w:rsidRPr="008733A0">
        <w:rPr>
          <w:rFonts w:ascii="Times New Roman" w:hAnsi="Times New Roman"/>
          <w:sz w:val="28"/>
          <w:szCs w:val="28"/>
          <w:lang w:eastAsia="ru-RU"/>
        </w:rPr>
        <w:t>,0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рублей, к 202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7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году запланирован рост заработной платы на </w:t>
      </w:r>
      <w:r w:rsidR="004523D3" w:rsidRPr="008733A0">
        <w:rPr>
          <w:rFonts w:ascii="Times New Roman" w:hAnsi="Times New Roman"/>
          <w:sz w:val="28"/>
          <w:szCs w:val="28"/>
          <w:lang w:eastAsia="ru-RU"/>
        </w:rPr>
        <w:t>26,4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% (до </w:t>
      </w:r>
      <w:r w:rsidR="004523D3" w:rsidRPr="008733A0">
        <w:rPr>
          <w:rFonts w:ascii="Times New Roman" w:hAnsi="Times New Roman"/>
          <w:sz w:val="28"/>
          <w:szCs w:val="28"/>
          <w:lang w:eastAsia="ru-RU"/>
        </w:rPr>
        <w:t>59067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,0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рублей).</w:t>
      </w:r>
    </w:p>
    <w:p w:rsidR="00447BFF" w:rsidRPr="008733A0" w:rsidRDefault="00DA4177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По прогнозным данным численность официально зарегистрированных безработных</w:t>
      </w:r>
      <w:r w:rsidR="00447BFF" w:rsidRPr="008733A0">
        <w:rPr>
          <w:rFonts w:ascii="Times New Roman" w:hAnsi="Times New Roman"/>
          <w:sz w:val="28"/>
          <w:szCs w:val="28"/>
          <w:lang w:eastAsia="ru-RU"/>
        </w:rPr>
        <w:t xml:space="preserve"> в Волоконовском районе </w:t>
      </w:r>
      <w:r w:rsidR="00FB7668" w:rsidRPr="008733A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7BFF" w:rsidRPr="008733A0">
        <w:rPr>
          <w:rFonts w:ascii="Times New Roman" w:hAnsi="Times New Roman"/>
          <w:sz w:val="28"/>
          <w:szCs w:val="28"/>
          <w:lang w:eastAsia="ru-RU"/>
        </w:rPr>
        <w:t>202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7</w:t>
      </w:r>
      <w:r w:rsidR="00447BFF" w:rsidRPr="008733A0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 xml:space="preserve"> по базовому варианту </w:t>
      </w:r>
      <w:r w:rsidR="00447BFF" w:rsidRPr="008733A0">
        <w:rPr>
          <w:rFonts w:ascii="Times New Roman" w:hAnsi="Times New Roman"/>
          <w:sz w:val="28"/>
          <w:szCs w:val="28"/>
          <w:lang w:eastAsia="ru-RU"/>
        </w:rPr>
        <w:t xml:space="preserve">составит не более </w:t>
      </w:r>
      <w:r w:rsidRPr="008733A0">
        <w:rPr>
          <w:rFonts w:ascii="Times New Roman" w:hAnsi="Times New Roman"/>
          <w:sz w:val="28"/>
          <w:szCs w:val="28"/>
          <w:lang w:eastAsia="ru-RU"/>
        </w:rPr>
        <w:t>78 человек</w:t>
      </w:r>
      <w:r w:rsidR="00CC5AB4" w:rsidRPr="008733A0">
        <w:rPr>
          <w:rFonts w:ascii="Times New Roman" w:hAnsi="Times New Roman"/>
          <w:sz w:val="28"/>
          <w:szCs w:val="28"/>
          <w:lang w:eastAsia="ru-RU"/>
        </w:rPr>
        <w:t xml:space="preserve"> (в 202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="00CC5AB4" w:rsidRPr="008733A0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Pr="008733A0">
        <w:rPr>
          <w:rFonts w:ascii="Times New Roman" w:hAnsi="Times New Roman"/>
          <w:sz w:val="28"/>
          <w:szCs w:val="28"/>
          <w:lang w:eastAsia="ru-RU"/>
        </w:rPr>
        <w:t>6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3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а</w:t>
      </w:r>
      <w:r w:rsidRPr="008733A0">
        <w:rPr>
          <w:rFonts w:ascii="Times New Roman" w:hAnsi="Times New Roman"/>
          <w:sz w:val="28"/>
          <w:szCs w:val="28"/>
          <w:lang w:eastAsia="ru-RU"/>
        </w:rPr>
        <w:t>, по оценке 202</w:t>
      </w:r>
      <w:r w:rsidR="00254C17" w:rsidRPr="008733A0">
        <w:rPr>
          <w:rFonts w:ascii="Times New Roman" w:hAnsi="Times New Roman"/>
          <w:sz w:val="28"/>
          <w:szCs w:val="28"/>
          <w:lang w:eastAsia="ru-RU"/>
        </w:rPr>
        <w:t>4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66DAC" w:rsidRPr="008733A0">
        <w:rPr>
          <w:rFonts w:ascii="Times New Roman" w:hAnsi="Times New Roman"/>
          <w:sz w:val="28"/>
          <w:szCs w:val="28"/>
          <w:lang w:eastAsia="ru-RU"/>
        </w:rPr>
        <w:t>90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C5AB4" w:rsidRPr="008733A0">
        <w:rPr>
          <w:rFonts w:ascii="Times New Roman" w:hAnsi="Times New Roman"/>
          <w:sz w:val="28"/>
          <w:szCs w:val="28"/>
          <w:lang w:eastAsia="ru-RU"/>
        </w:rPr>
        <w:t>)</w:t>
      </w:r>
      <w:r w:rsidR="00447BFF" w:rsidRPr="008733A0">
        <w:rPr>
          <w:rFonts w:ascii="Times New Roman" w:hAnsi="Times New Roman"/>
          <w:sz w:val="28"/>
          <w:szCs w:val="28"/>
          <w:lang w:eastAsia="ru-RU"/>
        </w:rPr>
        <w:t>.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Достижение прогнозных показателей возможно при формировании и активном внедрении в практику качественно новых, эффективных подходов к комплексному развитию территории, применении прогрессивных организационно-управленческих механизмов, направленных на выгодное освоение имеющихся природных, инвестиционных и трудовых ресурсов.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В связи с этим деятельность органов местного самоуправления Волоконовского района в ближайшей перспективе будет направлена на решение следующих ключевых задач: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- создание условий для повышения инвестиционной привлекательности территории,</w:t>
      </w:r>
    </w:p>
    <w:p w:rsidR="006460A5" w:rsidRPr="008733A0" w:rsidRDefault="006460A5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>- обеспечение доступности инфраструктуры государственной поддержки субъектов малого и среднего предпринимательства, повышение доступности финансовых ресурсов для субъектов малого и среднего предпринимательства,</w:t>
      </w:r>
    </w:p>
    <w:p w:rsidR="00447BFF" w:rsidRPr="008733A0" w:rsidRDefault="00447BFF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460A5" w:rsidRPr="008733A0">
        <w:rPr>
          <w:rFonts w:ascii="Times New Roman" w:hAnsi="Times New Roman"/>
          <w:sz w:val="28"/>
          <w:szCs w:val="28"/>
          <w:lang w:eastAsia="ru-RU"/>
        </w:rPr>
        <w:t>создание гибкого рынка труда, обеспечивающего максимально полное и эффективное использование трудового потенциала района</w:t>
      </w:r>
      <w:r w:rsidRPr="008733A0">
        <w:rPr>
          <w:rFonts w:ascii="Times New Roman" w:hAnsi="Times New Roman"/>
          <w:sz w:val="28"/>
          <w:szCs w:val="28"/>
          <w:lang w:eastAsia="ru-RU"/>
        </w:rPr>
        <w:t>,</w:t>
      </w:r>
    </w:p>
    <w:p w:rsidR="00447BFF" w:rsidRPr="000C4CAD" w:rsidRDefault="00447BFF" w:rsidP="008733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3A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F0A6F" w:rsidRPr="008733A0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мероприятий, способствующих </w:t>
      </w:r>
      <w:r w:rsidRPr="008733A0">
        <w:rPr>
          <w:rFonts w:ascii="Times New Roman" w:hAnsi="Times New Roman"/>
          <w:sz w:val="28"/>
          <w:szCs w:val="28"/>
          <w:lang w:eastAsia="ru-RU"/>
        </w:rPr>
        <w:t>повышени</w:t>
      </w:r>
      <w:r w:rsidR="007F0A6F" w:rsidRPr="008733A0">
        <w:rPr>
          <w:rFonts w:ascii="Times New Roman" w:hAnsi="Times New Roman"/>
          <w:sz w:val="28"/>
          <w:szCs w:val="28"/>
          <w:lang w:eastAsia="ru-RU"/>
        </w:rPr>
        <w:t>ю</w:t>
      </w:r>
      <w:r w:rsidRPr="008733A0">
        <w:rPr>
          <w:rFonts w:ascii="Times New Roman" w:hAnsi="Times New Roman"/>
          <w:sz w:val="28"/>
          <w:szCs w:val="28"/>
          <w:lang w:eastAsia="ru-RU"/>
        </w:rPr>
        <w:t xml:space="preserve"> качества жизни населения.</w:t>
      </w:r>
      <w:bookmarkStart w:id="0" w:name="_GoBack"/>
      <w:bookmarkEnd w:id="0"/>
    </w:p>
    <w:sectPr w:rsidR="00447BFF" w:rsidRPr="000C4CAD" w:rsidSect="007A1BBB">
      <w:headerReference w:type="even" r:id="rId6"/>
      <w:headerReference w:type="default" r:id="rId7"/>
      <w:pgSz w:w="11906" w:h="16838"/>
      <w:pgMar w:top="1134" w:right="566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10" w:rsidRDefault="00114010">
      <w:pPr>
        <w:spacing w:after="0" w:line="240" w:lineRule="auto"/>
      </w:pPr>
      <w:r>
        <w:separator/>
      </w:r>
    </w:p>
  </w:endnote>
  <w:endnote w:type="continuationSeparator" w:id="0">
    <w:p w:rsidR="00114010" w:rsidRDefault="0011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10" w:rsidRDefault="00114010">
      <w:pPr>
        <w:spacing w:after="0" w:line="240" w:lineRule="auto"/>
      </w:pPr>
      <w:r>
        <w:separator/>
      </w:r>
    </w:p>
  </w:footnote>
  <w:footnote w:type="continuationSeparator" w:id="0">
    <w:p w:rsidR="00114010" w:rsidRDefault="0011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FF" w:rsidRDefault="00447BFF" w:rsidP="005442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BFF" w:rsidRDefault="00447B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FF" w:rsidRDefault="00447BFF" w:rsidP="005442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F07">
      <w:rPr>
        <w:rStyle w:val="a7"/>
        <w:noProof/>
      </w:rPr>
      <w:t>6</w:t>
    </w:r>
    <w:r>
      <w:rPr>
        <w:rStyle w:val="a7"/>
      </w:rPr>
      <w:fldChar w:fldCharType="end"/>
    </w:r>
  </w:p>
  <w:p w:rsidR="00447BFF" w:rsidRDefault="00447B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58C"/>
    <w:rsid w:val="00001B55"/>
    <w:rsid w:val="00001EAF"/>
    <w:rsid w:val="00007E1D"/>
    <w:rsid w:val="000156A0"/>
    <w:rsid w:val="000204AB"/>
    <w:rsid w:val="000349AB"/>
    <w:rsid w:val="00035ED9"/>
    <w:rsid w:val="00041388"/>
    <w:rsid w:val="000433CA"/>
    <w:rsid w:val="00047121"/>
    <w:rsid w:val="00047DB1"/>
    <w:rsid w:val="0005430C"/>
    <w:rsid w:val="00055B47"/>
    <w:rsid w:val="00057FA4"/>
    <w:rsid w:val="000613D9"/>
    <w:rsid w:val="00064746"/>
    <w:rsid w:val="00077901"/>
    <w:rsid w:val="000804F8"/>
    <w:rsid w:val="00084A78"/>
    <w:rsid w:val="00084DE7"/>
    <w:rsid w:val="000A0FF6"/>
    <w:rsid w:val="000A289D"/>
    <w:rsid w:val="000A40DB"/>
    <w:rsid w:val="000B3F0F"/>
    <w:rsid w:val="000C01D8"/>
    <w:rsid w:val="000C3018"/>
    <w:rsid w:val="000C3D16"/>
    <w:rsid w:val="000C4CAD"/>
    <w:rsid w:val="000C6840"/>
    <w:rsid w:val="000D3ABE"/>
    <w:rsid w:val="000D4992"/>
    <w:rsid w:val="000F0357"/>
    <w:rsid w:val="000F0BB6"/>
    <w:rsid w:val="000F15E3"/>
    <w:rsid w:val="000F1B0F"/>
    <w:rsid w:val="001002D1"/>
    <w:rsid w:val="00100457"/>
    <w:rsid w:val="001008EF"/>
    <w:rsid w:val="001023E5"/>
    <w:rsid w:val="001023F1"/>
    <w:rsid w:val="00102780"/>
    <w:rsid w:val="00103B4B"/>
    <w:rsid w:val="00105246"/>
    <w:rsid w:val="00105670"/>
    <w:rsid w:val="001063D4"/>
    <w:rsid w:val="0011358A"/>
    <w:rsid w:val="00114010"/>
    <w:rsid w:val="0012137F"/>
    <w:rsid w:val="0013522B"/>
    <w:rsid w:val="00146BE4"/>
    <w:rsid w:val="00161DBC"/>
    <w:rsid w:val="00162C64"/>
    <w:rsid w:val="00163BC0"/>
    <w:rsid w:val="00172A18"/>
    <w:rsid w:val="001821FF"/>
    <w:rsid w:val="00185543"/>
    <w:rsid w:val="001939F9"/>
    <w:rsid w:val="001A464B"/>
    <w:rsid w:val="001B327D"/>
    <w:rsid w:val="001B668B"/>
    <w:rsid w:val="001B73F9"/>
    <w:rsid w:val="001C4184"/>
    <w:rsid w:val="001C53CE"/>
    <w:rsid w:val="001D245E"/>
    <w:rsid w:val="001E03C0"/>
    <w:rsid w:val="001E531F"/>
    <w:rsid w:val="001E60BE"/>
    <w:rsid w:val="001E7D1C"/>
    <w:rsid w:val="001F30E6"/>
    <w:rsid w:val="001F6321"/>
    <w:rsid w:val="00204BCA"/>
    <w:rsid w:val="00206AE8"/>
    <w:rsid w:val="0021379B"/>
    <w:rsid w:val="00214958"/>
    <w:rsid w:val="00215011"/>
    <w:rsid w:val="00216939"/>
    <w:rsid w:val="00217E02"/>
    <w:rsid w:val="00217E70"/>
    <w:rsid w:val="0022036C"/>
    <w:rsid w:val="00220443"/>
    <w:rsid w:val="00221CDB"/>
    <w:rsid w:val="002238C9"/>
    <w:rsid w:val="00227946"/>
    <w:rsid w:val="00235D3E"/>
    <w:rsid w:val="00247DE3"/>
    <w:rsid w:val="00252C1C"/>
    <w:rsid w:val="002530BE"/>
    <w:rsid w:val="00253E9D"/>
    <w:rsid w:val="00253F74"/>
    <w:rsid w:val="00254C17"/>
    <w:rsid w:val="00255090"/>
    <w:rsid w:val="00262F70"/>
    <w:rsid w:val="00264C98"/>
    <w:rsid w:val="00266E76"/>
    <w:rsid w:val="00270C04"/>
    <w:rsid w:val="00271EF0"/>
    <w:rsid w:val="002734C6"/>
    <w:rsid w:val="00276A87"/>
    <w:rsid w:val="0027733A"/>
    <w:rsid w:val="00282749"/>
    <w:rsid w:val="002915AE"/>
    <w:rsid w:val="00293863"/>
    <w:rsid w:val="00294C5E"/>
    <w:rsid w:val="00295127"/>
    <w:rsid w:val="002A560E"/>
    <w:rsid w:val="002A71DB"/>
    <w:rsid w:val="002B2AB5"/>
    <w:rsid w:val="002C1769"/>
    <w:rsid w:val="002C44D9"/>
    <w:rsid w:val="002C7CA8"/>
    <w:rsid w:val="002D1808"/>
    <w:rsid w:val="002D5807"/>
    <w:rsid w:val="002D659C"/>
    <w:rsid w:val="002E0171"/>
    <w:rsid w:val="002E0E9E"/>
    <w:rsid w:val="002E1BD2"/>
    <w:rsid w:val="002E2BF2"/>
    <w:rsid w:val="002F01D4"/>
    <w:rsid w:val="002F0337"/>
    <w:rsid w:val="002F28C3"/>
    <w:rsid w:val="002F51CE"/>
    <w:rsid w:val="003017C6"/>
    <w:rsid w:val="003047CB"/>
    <w:rsid w:val="00313607"/>
    <w:rsid w:val="00314981"/>
    <w:rsid w:val="00315FB7"/>
    <w:rsid w:val="003240C7"/>
    <w:rsid w:val="00324357"/>
    <w:rsid w:val="0033509E"/>
    <w:rsid w:val="00335342"/>
    <w:rsid w:val="00340096"/>
    <w:rsid w:val="00341A71"/>
    <w:rsid w:val="00344C14"/>
    <w:rsid w:val="00346EF2"/>
    <w:rsid w:val="00354179"/>
    <w:rsid w:val="00361AFF"/>
    <w:rsid w:val="00364840"/>
    <w:rsid w:val="003649D7"/>
    <w:rsid w:val="00372C87"/>
    <w:rsid w:val="003735F8"/>
    <w:rsid w:val="003747C7"/>
    <w:rsid w:val="00376624"/>
    <w:rsid w:val="0038267D"/>
    <w:rsid w:val="00382B47"/>
    <w:rsid w:val="00385887"/>
    <w:rsid w:val="00392DF4"/>
    <w:rsid w:val="003A015A"/>
    <w:rsid w:val="003A1210"/>
    <w:rsid w:val="003A3603"/>
    <w:rsid w:val="003A46C7"/>
    <w:rsid w:val="003A4B91"/>
    <w:rsid w:val="003B6326"/>
    <w:rsid w:val="003C4322"/>
    <w:rsid w:val="003C48FA"/>
    <w:rsid w:val="003C69CD"/>
    <w:rsid w:val="003D35E5"/>
    <w:rsid w:val="003D4429"/>
    <w:rsid w:val="003F4AB3"/>
    <w:rsid w:val="003F6415"/>
    <w:rsid w:val="004009D4"/>
    <w:rsid w:val="00402C50"/>
    <w:rsid w:val="00404684"/>
    <w:rsid w:val="00411779"/>
    <w:rsid w:val="00421C25"/>
    <w:rsid w:val="00422B45"/>
    <w:rsid w:val="00432A86"/>
    <w:rsid w:val="00436057"/>
    <w:rsid w:val="00445F93"/>
    <w:rsid w:val="00447BFF"/>
    <w:rsid w:val="004523D3"/>
    <w:rsid w:val="004555CD"/>
    <w:rsid w:val="00471A5C"/>
    <w:rsid w:val="0047281D"/>
    <w:rsid w:val="00475AB2"/>
    <w:rsid w:val="004762B5"/>
    <w:rsid w:val="004816E6"/>
    <w:rsid w:val="00490ACC"/>
    <w:rsid w:val="0049576D"/>
    <w:rsid w:val="00497D99"/>
    <w:rsid w:val="004A1844"/>
    <w:rsid w:val="004A2761"/>
    <w:rsid w:val="004A5ADA"/>
    <w:rsid w:val="004A6718"/>
    <w:rsid w:val="004A694B"/>
    <w:rsid w:val="004B32C5"/>
    <w:rsid w:val="004C5A4E"/>
    <w:rsid w:val="004D13C7"/>
    <w:rsid w:val="004D73B1"/>
    <w:rsid w:val="004E4244"/>
    <w:rsid w:val="004E4E20"/>
    <w:rsid w:val="004E6470"/>
    <w:rsid w:val="004F3187"/>
    <w:rsid w:val="00507C08"/>
    <w:rsid w:val="0051133A"/>
    <w:rsid w:val="0051563F"/>
    <w:rsid w:val="0051617B"/>
    <w:rsid w:val="00517945"/>
    <w:rsid w:val="0052048E"/>
    <w:rsid w:val="0052053C"/>
    <w:rsid w:val="0052130C"/>
    <w:rsid w:val="005226CF"/>
    <w:rsid w:val="005230D7"/>
    <w:rsid w:val="0052609A"/>
    <w:rsid w:val="005329A2"/>
    <w:rsid w:val="00540C8E"/>
    <w:rsid w:val="00544297"/>
    <w:rsid w:val="0055142A"/>
    <w:rsid w:val="0055359F"/>
    <w:rsid w:val="005601AD"/>
    <w:rsid w:val="00560C34"/>
    <w:rsid w:val="00561ED3"/>
    <w:rsid w:val="00564FB0"/>
    <w:rsid w:val="00565C83"/>
    <w:rsid w:val="005762D9"/>
    <w:rsid w:val="00582C32"/>
    <w:rsid w:val="00592706"/>
    <w:rsid w:val="005940BC"/>
    <w:rsid w:val="00596A29"/>
    <w:rsid w:val="0059759D"/>
    <w:rsid w:val="00597CC0"/>
    <w:rsid w:val="005A14CC"/>
    <w:rsid w:val="005A38F5"/>
    <w:rsid w:val="005A4106"/>
    <w:rsid w:val="005C3CBA"/>
    <w:rsid w:val="005C7EAA"/>
    <w:rsid w:val="005D60DE"/>
    <w:rsid w:val="005E1EAC"/>
    <w:rsid w:val="005E4C85"/>
    <w:rsid w:val="005F2BB0"/>
    <w:rsid w:val="005F6A23"/>
    <w:rsid w:val="00601467"/>
    <w:rsid w:val="0060546D"/>
    <w:rsid w:val="006069CC"/>
    <w:rsid w:val="0060768E"/>
    <w:rsid w:val="006102F4"/>
    <w:rsid w:val="0062169D"/>
    <w:rsid w:val="00621977"/>
    <w:rsid w:val="00621A6D"/>
    <w:rsid w:val="00623F93"/>
    <w:rsid w:val="00627503"/>
    <w:rsid w:val="00627AF3"/>
    <w:rsid w:val="00637E2A"/>
    <w:rsid w:val="006460A5"/>
    <w:rsid w:val="006474EF"/>
    <w:rsid w:val="00650AC5"/>
    <w:rsid w:val="0066170F"/>
    <w:rsid w:val="0066599A"/>
    <w:rsid w:val="00667F96"/>
    <w:rsid w:val="006753E4"/>
    <w:rsid w:val="006757E3"/>
    <w:rsid w:val="006802D9"/>
    <w:rsid w:val="006847BD"/>
    <w:rsid w:val="006864D0"/>
    <w:rsid w:val="0069529B"/>
    <w:rsid w:val="006957C9"/>
    <w:rsid w:val="00697CDF"/>
    <w:rsid w:val="006A0715"/>
    <w:rsid w:val="006A0C85"/>
    <w:rsid w:val="006B4180"/>
    <w:rsid w:val="006B4469"/>
    <w:rsid w:val="006B7064"/>
    <w:rsid w:val="006B7E83"/>
    <w:rsid w:val="006C008E"/>
    <w:rsid w:val="006C175C"/>
    <w:rsid w:val="006C2209"/>
    <w:rsid w:val="006C7C53"/>
    <w:rsid w:val="006D04E3"/>
    <w:rsid w:val="006D7B2F"/>
    <w:rsid w:val="006E2086"/>
    <w:rsid w:val="006E5890"/>
    <w:rsid w:val="006F10E3"/>
    <w:rsid w:val="006F136C"/>
    <w:rsid w:val="006F3106"/>
    <w:rsid w:val="006F43DF"/>
    <w:rsid w:val="006F654C"/>
    <w:rsid w:val="00713877"/>
    <w:rsid w:val="00714F28"/>
    <w:rsid w:val="00717386"/>
    <w:rsid w:val="007409B7"/>
    <w:rsid w:val="00742126"/>
    <w:rsid w:val="0074728E"/>
    <w:rsid w:val="00747FF3"/>
    <w:rsid w:val="0075673A"/>
    <w:rsid w:val="00764C7E"/>
    <w:rsid w:val="00767C5A"/>
    <w:rsid w:val="007749B3"/>
    <w:rsid w:val="007817FA"/>
    <w:rsid w:val="00782334"/>
    <w:rsid w:val="00783268"/>
    <w:rsid w:val="007911F7"/>
    <w:rsid w:val="007A0928"/>
    <w:rsid w:val="007A1BBB"/>
    <w:rsid w:val="007A2641"/>
    <w:rsid w:val="007A5907"/>
    <w:rsid w:val="007B57E7"/>
    <w:rsid w:val="007B7293"/>
    <w:rsid w:val="007C286E"/>
    <w:rsid w:val="007C5CE0"/>
    <w:rsid w:val="007C69B9"/>
    <w:rsid w:val="007D1AE6"/>
    <w:rsid w:val="007D251C"/>
    <w:rsid w:val="007D5CD2"/>
    <w:rsid w:val="007E1E08"/>
    <w:rsid w:val="007E2799"/>
    <w:rsid w:val="007E5695"/>
    <w:rsid w:val="007F0A6F"/>
    <w:rsid w:val="007F0DC2"/>
    <w:rsid w:val="007F19FC"/>
    <w:rsid w:val="007F6A87"/>
    <w:rsid w:val="00801244"/>
    <w:rsid w:val="008053A1"/>
    <w:rsid w:val="00812605"/>
    <w:rsid w:val="0081284B"/>
    <w:rsid w:val="00820799"/>
    <w:rsid w:val="00822FEF"/>
    <w:rsid w:val="008325FD"/>
    <w:rsid w:val="00837C84"/>
    <w:rsid w:val="008511D8"/>
    <w:rsid w:val="00852453"/>
    <w:rsid w:val="008534D1"/>
    <w:rsid w:val="00857941"/>
    <w:rsid w:val="0086658C"/>
    <w:rsid w:val="00867DE7"/>
    <w:rsid w:val="008733A0"/>
    <w:rsid w:val="008738C2"/>
    <w:rsid w:val="00873A61"/>
    <w:rsid w:val="0088021D"/>
    <w:rsid w:val="00881FF0"/>
    <w:rsid w:val="008910E6"/>
    <w:rsid w:val="0089128E"/>
    <w:rsid w:val="00894DAC"/>
    <w:rsid w:val="008A4E28"/>
    <w:rsid w:val="008B549D"/>
    <w:rsid w:val="008B5E20"/>
    <w:rsid w:val="008C2567"/>
    <w:rsid w:val="008C44E0"/>
    <w:rsid w:val="008D3F65"/>
    <w:rsid w:val="008E250D"/>
    <w:rsid w:val="008E4A15"/>
    <w:rsid w:val="008E785C"/>
    <w:rsid w:val="008F482A"/>
    <w:rsid w:val="008F68C3"/>
    <w:rsid w:val="008F6EDF"/>
    <w:rsid w:val="00911B2D"/>
    <w:rsid w:val="00913157"/>
    <w:rsid w:val="00913EE5"/>
    <w:rsid w:val="00920569"/>
    <w:rsid w:val="00946105"/>
    <w:rsid w:val="0094629F"/>
    <w:rsid w:val="00947B9F"/>
    <w:rsid w:val="00963C73"/>
    <w:rsid w:val="009725F0"/>
    <w:rsid w:val="00977065"/>
    <w:rsid w:val="0098425D"/>
    <w:rsid w:val="00984482"/>
    <w:rsid w:val="00984889"/>
    <w:rsid w:val="0098531E"/>
    <w:rsid w:val="0098573D"/>
    <w:rsid w:val="00987A57"/>
    <w:rsid w:val="00987D51"/>
    <w:rsid w:val="009903C4"/>
    <w:rsid w:val="00991B72"/>
    <w:rsid w:val="00995AEA"/>
    <w:rsid w:val="0099615E"/>
    <w:rsid w:val="009A2CEF"/>
    <w:rsid w:val="009A559F"/>
    <w:rsid w:val="009A6374"/>
    <w:rsid w:val="009B200D"/>
    <w:rsid w:val="009B3F27"/>
    <w:rsid w:val="009B5AB6"/>
    <w:rsid w:val="009B5D3A"/>
    <w:rsid w:val="009D09A4"/>
    <w:rsid w:val="009D3F64"/>
    <w:rsid w:val="009E1016"/>
    <w:rsid w:val="009E3DE1"/>
    <w:rsid w:val="009E5CE6"/>
    <w:rsid w:val="009F6399"/>
    <w:rsid w:val="00A00510"/>
    <w:rsid w:val="00A0134B"/>
    <w:rsid w:val="00A036D2"/>
    <w:rsid w:val="00A048CD"/>
    <w:rsid w:val="00A15282"/>
    <w:rsid w:val="00A168AF"/>
    <w:rsid w:val="00A16FF9"/>
    <w:rsid w:val="00A2216D"/>
    <w:rsid w:val="00A2711C"/>
    <w:rsid w:val="00A3238A"/>
    <w:rsid w:val="00A32603"/>
    <w:rsid w:val="00A34DE2"/>
    <w:rsid w:val="00A362E7"/>
    <w:rsid w:val="00A5174A"/>
    <w:rsid w:val="00A54EDA"/>
    <w:rsid w:val="00A565A7"/>
    <w:rsid w:val="00A606F1"/>
    <w:rsid w:val="00A72AFD"/>
    <w:rsid w:val="00A73C33"/>
    <w:rsid w:val="00A8374F"/>
    <w:rsid w:val="00A83C0F"/>
    <w:rsid w:val="00A86676"/>
    <w:rsid w:val="00A91313"/>
    <w:rsid w:val="00A95947"/>
    <w:rsid w:val="00A97091"/>
    <w:rsid w:val="00AA0E70"/>
    <w:rsid w:val="00AA481A"/>
    <w:rsid w:val="00AB08F2"/>
    <w:rsid w:val="00AC29A9"/>
    <w:rsid w:val="00AC6370"/>
    <w:rsid w:val="00AD091B"/>
    <w:rsid w:val="00AD1A91"/>
    <w:rsid w:val="00AE136D"/>
    <w:rsid w:val="00AF131B"/>
    <w:rsid w:val="00B115BD"/>
    <w:rsid w:val="00B11E4B"/>
    <w:rsid w:val="00B13627"/>
    <w:rsid w:val="00B17F9B"/>
    <w:rsid w:val="00B200F1"/>
    <w:rsid w:val="00B20D49"/>
    <w:rsid w:val="00B23D03"/>
    <w:rsid w:val="00B25F05"/>
    <w:rsid w:val="00B3423A"/>
    <w:rsid w:val="00B44ACB"/>
    <w:rsid w:val="00B473AD"/>
    <w:rsid w:val="00B54B05"/>
    <w:rsid w:val="00B552BC"/>
    <w:rsid w:val="00B62A0D"/>
    <w:rsid w:val="00B63208"/>
    <w:rsid w:val="00B64BA2"/>
    <w:rsid w:val="00B66DAC"/>
    <w:rsid w:val="00B70F29"/>
    <w:rsid w:val="00B803DD"/>
    <w:rsid w:val="00B92865"/>
    <w:rsid w:val="00B95049"/>
    <w:rsid w:val="00B9623D"/>
    <w:rsid w:val="00B97B17"/>
    <w:rsid w:val="00BA1F6C"/>
    <w:rsid w:val="00BA3E9B"/>
    <w:rsid w:val="00BA416E"/>
    <w:rsid w:val="00BA4A6C"/>
    <w:rsid w:val="00BA623E"/>
    <w:rsid w:val="00BC1CBF"/>
    <w:rsid w:val="00BD2A60"/>
    <w:rsid w:val="00BD34B4"/>
    <w:rsid w:val="00BD59A0"/>
    <w:rsid w:val="00BE3B7F"/>
    <w:rsid w:val="00BE3BEC"/>
    <w:rsid w:val="00BF02EE"/>
    <w:rsid w:val="00BF0A58"/>
    <w:rsid w:val="00BF141E"/>
    <w:rsid w:val="00BF1690"/>
    <w:rsid w:val="00BF4FC3"/>
    <w:rsid w:val="00BF546C"/>
    <w:rsid w:val="00C04158"/>
    <w:rsid w:val="00C121C7"/>
    <w:rsid w:val="00C13E03"/>
    <w:rsid w:val="00C15450"/>
    <w:rsid w:val="00C1563E"/>
    <w:rsid w:val="00C17B77"/>
    <w:rsid w:val="00C31E9F"/>
    <w:rsid w:val="00C325B4"/>
    <w:rsid w:val="00C43CDF"/>
    <w:rsid w:val="00C52B90"/>
    <w:rsid w:val="00C532D1"/>
    <w:rsid w:val="00C575B3"/>
    <w:rsid w:val="00C71290"/>
    <w:rsid w:val="00C71D60"/>
    <w:rsid w:val="00C77D0D"/>
    <w:rsid w:val="00C90929"/>
    <w:rsid w:val="00CB1C54"/>
    <w:rsid w:val="00CB3DBD"/>
    <w:rsid w:val="00CC24E8"/>
    <w:rsid w:val="00CC5AB4"/>
    <w:rsid w:val="00CE06AC"/>
    <w:rsid w:val="00CE7035"/>
    <w:rsid w:val="00CF24F3"/>
    <w:rsid w:val="00D05D04"/>
    <w:rsid w:val="00D07326"/>
    <w:rsid w:val="00D1143C"/>
    <w:rsid w:val="00D14121"/>
    <w:rsid w:val="00D33810"/>
    <w:rsid w:val="00D36D55"/>
    <w:rsid w:val="00D431C3"/>
    <w:rsid w:val="00D445F8"/>
    <w:rsid w:val="00D466D7"/>
    <w:rsid w:val="00D517AA"/>
    <w:rsid w:val="00D6314C"/>
    <w:rsid w:val="00D63505"/>
    <w:rsid w:val="00D64DAE"/>
    <w:rsid w:val="00D67891"/>
    <w:rsid w:val="00D71756"/>
    <w:rsid w:val="00D7291D"/>
    <w:rsid w:val="00D73D01"/>
    <w:rsid w:val="00D7402F"/>
    <w:rsid w:val="00D767C4"/>
    <w:rsid w:val="00D76C60"/>
    <w:rsid w:val="00D7750B"/>
    <w:rsid w:val="00D77BCD"/>
    <w:rsid w:val="00D94CFC"/>
    <w:rsid w:val="00D97953"/>
    <w:rsid w:val="00DA3266"/>
    <w:rsid w:val="00DA4177"/>
    <w:rsid w:val="00DB2DBC"/>
    <w:rsid w:val="00DB4BBF"/>
    <w:rsid w:val="00DB67AF"/>
    <w:rsid w:val="00DC7B01"/>
    <w:rsid w:val="00DD21CD"/>
    <w:rsid w:val="00DD29AD"/>
    <w:rsid w:val="00DE4778"/>
    <w:rsid w:val="00DE7401"/>
    <w:rsid w:val="00DE7DC5"/>
    <w:rsid w:val="00DF013D"/>
    <w:rsid w:val="00DF214E"/>
    <w:rsid w:val="00DF2CE0"/>
    <w:rsid w:val="00DF4137"/>
    <w:rsid w:val="00DF684B"/>
    <w:rsid w:val="00E1292D"/>
    <w:rsid w:val="00E12B61"/>
    <w:rsid w:val="00E17DFC"/>
    <w:rsid w:val="00E21CC3"/>
    <w:rsid w:val="00E222D3"/>
    <w:rsid w:val="00E35B02"/>
    <w:rsid w:val="00E414F1"/>
    <w:rsid w:val="00E41D47"/>
    <w:rsid w:val="00E42D54"/>
    <w:rsid w:val="00E45B81"/>
    <w:rsid w:val="00E50238"/>
    <w:rsid w:val="00E532EC"/>
    <w:rsid w:val="00E5684B"/>
    <w:rsid w:val="00E570D2"/>
    <w:rsid w:val="00E576A1"/>
    <w:rsid w:val="00E610F9"/>
    <w:rsid w:val="00E63FCA"/>
    <w:rsid w:val="00E67B50"/>
    <w:rsid w:val="00E7231E"/>
    <w:rsid w:val="00E73DE2"/>
    <w:rsid w:val="00E7648E"/>
    <w:rsid w:val="00E767C8"/>
    <w:rsid w:val="00E8447E"/>
    <w:rsid w:val="00E86B9D"/>
    <w:rsid w:val="00EA17CB"/>
    <w:rsid w:val="00EA69A7"/>
    <w:rsid w:val="00EB2999"/>
    <w:rsid w:val="00EB7C73"/>
    <w:rsid w:val="00EC5263"/>
    <w:rsid w:val="00EC560A"/>
    <w:rsid w:val="00EC5DF8"/>
    <w:rsid w:val="00ED19F6"/>
    <w:rsid w:val="00ED3585"/>
    <w:rsid w:val="00EE34C8"/>
    <w:rsid w:val="00EF26B2"/>
    <w:rsid w:val="00F13F1B"/>
    <w:rsid w:val="00F17C36"/>
    <w:rsid w:val="00F20E7E"/>
    <w:rsid w:val="00F22B85"/>
    <w:rsid w:val="00F30751"/>
    <w:rsid w:val="00F308A2"/>
    <w:rsid w:val="00F30A91"/>
    <w:rsid w:val="00F347B6"/>
    <w:rsid w:val="00F50EA1"/>
    <w:rsid w:val="00F51C4D"/>
    <w:rsid w:val="00F527C8"/>
    <w:rsid w:val="00F536C0"/>
    <w:rsid w:val="00F6212F"/>
    <w:rsid w:val="00F64E90"/>
    <w:rsid w:val="00F67352"/>
    <w:rsid w:val="00F7460D"/>
    <w:rsid w:val="00F810E0"/>
    <w:rsid w:val="00F8371D"/>
    <w:rsid w:val="00F849B6"/>
    <w:rsid w:val="00F86A00"/>
    <w:rsid w:val="00F93708"/>
    <w:rsid w:val="00F96232"/>
    <w:rsid w:val="00FA05EF"/>
    <w:rsid w:val="00FA12D9"/>
    <w:rsid w:val="00FA26AF"/>
    <w:rsid w:val="00FB643A"/>
    <w:rsid w:val="00FB7668"/>
    <w:rsid w:val="00FC0DA6"/>
    <w:rsid w:val="00FC0E06"/>
    <w:rsid w:val="00FC360C"/>
    <w:rsid w:val="00FD2839"/>
    <w:rsid w:val="00FD4601"/>
    <w:rsid w:val="00FD6F07"/>
    <w:rsid w:val="00FE11D0"/>
    <w:rsid w:val="00FE1733"/>
    <w:rsid w:val="00FE2A03"/>
    <w:rsid w:val="00FE6DFF"/>
    <w:rsid w:val="00FE7812"/>
    <w:rsid w:val="00FF3109"/>
    <w:rsid w:val="00FF44FD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F375E4-29D4-4C84-94D2-699C320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6A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6A87"/>
    <w:pPr>
      <w:keepNext/>
      <w:spacing w:after="0" w:line="240" w:lineRule="auto"/>
      <w:jc w:val="center"/>
      <w:outlineLvl w:val="1"/>
    </w:pPr>
    <w:rPr>
      <w:rFonts w:ascii="Arial" w:hAnsi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76A87"/>
    <w:pPr>
      <w:keepNext/>
      <w:spacing w:after="0" w:line="240" w:lineRule="auto"/>
      <w:jc w:val="center"/>
      <w:outlineLvl w:val="3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6A87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76A87"/>
    <w:rPr>
      <w:rFonts w:ascii="Arial" w:hAnsi="Arial"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276A87"/>
    <w:rPr>
      <w:rFonts w:ascii="Arial" w:hAnsi="Arial" w:cs="Times New Roman"/>
      <w:sz w:val="24"/>
      <w:lang w:eastAsia="ru-RU"/>
    </w:rPr>
  </w:style>
  <w:style w:type="paragraph" w:customStyle="1" w:styleId="ConsPlusNormal">
    <w:name w:val="ConsPlusNormal"/>
    <w:uiPriority w:val="99"/>
    <w:rsid w:val="008665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665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86658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86658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86658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21379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21379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E5684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E5684B"/>
    <w:rPr>
      <w:rFonts w:ascii="Times New Roman" w:hAnsi="Times New Roman" w:cs="Times New Roman"/>
      <w:sz w:val="20"/>
      <w:lang w:eastAsia="ru-RU"/>
    </w:rPr>
  </w:style>
  <w:style w:type="character" w:styleId="a7">
    <w:name w:val="page number"/>
    <w:uiPriority w:val="99"/>
    <w:rsid w:val="00E5684B"/>
    <w:rPr>
      <w:rFonts w:cs="Times New Roman"/>
    </w:rPr>
  </w:style>
  <w:style w:type="table" w:styleId="a8">
    <w:name w:val="Table Grid"/>
    <w:basedOn w:val="a1"/>
    <w:uiPriority w:val="99"/>
    <w:rsid w:val="00995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E50238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rsid w:val="004762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semiHidden/>
    <w:locked/>
    <w:rsid w:val="004762B5"/>
    <w:rPr>
      <w:rFonts w:cs="Times New Roman"/>
    </w:rPr>
  </w:style>
  <w:style w:type="character" w:styleId="ac">
    <w:name w:val="FollowedHyperlink"/>
    <w:uiPriority w:val="99"/>
    <w:semiHidden/>
    <w:rsid w:val="00F67352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73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F67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6735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67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67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F67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F67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F67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F67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F67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F6735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6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374</cp:revision>
  <cp:lastPrinted>2024-10-24T06:25:00Z</cp:lastPrinted>
  <dcterms:created xsi:type="dcterms:W3CDTF">2018-12-24T13:07:00Z</dcterms:created>
  <dcterms:modified xsi:type="dcterms:W3CDTF">2024-12-03T06:41:00Z</dcterms:modified>
</cp:coreProperties>
</file>