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 xml:space="preserve">Пояснительная записка </w:t>
      </w: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 xml:space="preserve">к прогнозу социально-экономического развития  </w:t>
      </w: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/>
          <w:snapToGrid w:val="0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>на 202</w:t>
      </w:r>
      <w:r w:rsidR="002530BE" w:rsidRPr="00C1563E">
        <w:rPr>
          <w:rFonts w:ascii="Times New Roman" w:hAnsi="Times New Roman"/>
          <w:b/>
          <w:bCs/>
          <w:sz w:val="28"/>
          <w:szCs w:val="26"/>
          <w:lang w:eastAsia="ru-RU"/>
        </w:rPr>
        <w:t>3</w:t>
      </w: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>-202</w:t>
      </w:r>
      <w:r w:rsidR="002530BE" w:rsidRPr="00C1563E">
        <w:rPr>
          <w:rFonts w:ascii="Times New Roman" w:hAnsi="Times New Roman"/>
          <w:b/>
          <w:bCs/>
          <w:sz w:val="28"/>
          <w:szCs w:val="26"/>
          <w:lang w:eastAsia="ru-RU"/>
        </w:rPr>
        <w:t>5</w:t>
      </w: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 xml:space="preserve"> годы</w:t>
      </w: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Cs/>
          <w:sz w:val="28"/>
          <w:szCs w:val="26"/>
          <w:lang w:eastAsia="ru-RU"/>
        </w:rPr>
        <w:t>В целях определения и развития приоритетных направлений создания динамично развивающейся конкурентоспособной экономики, современной социальной инфраструктуры, благоприятного инвестиционного климата на территории Волоконовского района разработан прогноз социально-экономического развития муниципального района «Волоконовский район» Белгородской области на 202</w:t>
      </w:r>
      <w:r w:rsidR="000804F8" w:rsidRPr="00C1563E">
        <w:rPr>
          <w:rFonts w:ascii="Times New Roman" w:hAnsi="Times New Roman"/>
          <w:bCs/>
          <w:sz w:val="28"/>
          <w:szCs w:val="26"/>
          <w:lang w:eastAsia="ru-RU"/>
        </w:rPr>
        <w:t>3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>-202</w:t>
      </w:r>
      <w:r w:rsidR="000804F8" w:rsidRPr="00C1563E">
        <w:rPr>
          <w:rFonts w:ascii="Times New Roman" w:hAnsi="Times New Roman"/>
          <w:bCs/>
          <w:sz w:val="28"/>
          <w:szCs w:val="26"/>
          <w:lang w:eastAsia="ru-RU"/>
        </w:rPr>
        <w:t>5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годы.</w:t>
      </w: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Cs/>
          <w:sz w:val="28"/>
          <w:szCs w:val="26"/>
          <w:lang w:eastAsia="ru-RU"/>
        </w:rPr>
        <w:tab/>
      </w:r>
    </w:p>
    <w:p w:rsidR="00447BFF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>Промышленное производство</w:t>
      </w:r>
    </w:p>
    <w:p w:rsidR="00695AA9" w:rsidRPr="00C1563E" w:rsidRDefault="00695AA9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bookmarkStart w:id="0" w:name="_GoBack"/>
      <w:bookmarkEnd w:id="0"/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Увеличение оборота перерабатывающих предприятий </w:t>
      </w:r>
      <w:r w:rsidR="000804F8" w:rsidRPr="00C1563E">
        <w:rPr>
          <w:rFonts w:ascii="Times New Roman" w:hAnsi="Times New Roman"/>
          <w:sz w:val="28"/>
          <w:szCs w:val="28"/>
          <w:lang w:eastAsia="ru-RU"/>
        </w:rPr>
        <w:t>в 2021 году связано в значительной степени с ростом объемов выпускаемой продукции: сахара из свеклы произведено на 53,4% больше чем в 2020 году, консервов молочных – на 11,7%, керамического кирпича – на 34,1%</w:t>
      </w:r>
      <w:r w:rsidRPr="00C1563E">
        <w:rPr>
          <w:rFonts w:ascii="Times New Roman" w:hAnsi="Times New Roman"/>
          <w:sz w:val="28"/>
          <w:szCs w:val="28"/>
          <w:lang w:eastAsia="ru-RU"/>
        </w:rPr>
        <w:t>.</w:t>
      </w:r>
      <w:r w:rsidR="000804F8" w:rsidRPr="00C1563E">
        <w:rPr>
          <w:rFonts w:ascii="Times New Roman" w:hAnsi="Times New Roman"/>
          <w:sz w:val="28"/>
          <w:szCs w:val="28"/>
          <w:lang w:eastAsia="ru-RU"/>
        </w:rPr>
        <w:t xml:space="preserve"> На 2022 год и последующие годы прогнозными планами предприятий не предусмотрено значительное увеличение объемов производства.</w:t>
      </w:r>
    </w:p>
    <w:p w:rsidR="00A2711C" w:rsidRPr="00C1563E" w:rsidRDefault="00A2711C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7BFF" w:rsidRPr="00C1563E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63E">
        <w:rPr>
          <w:rFonts w:ascii="Times New Roman" w:hAnsi="Times New Roman"/>
          <w:b/>
          <w:sz w:val="28"/>
          <w:szCs w:val="28"/>
          <w:lang w:eastAsia="ru-RU"/>
        </w:rPr>
        <w:t xml:space="preserve">Объем отгруженных товаров собственного производства, 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63E">
        <w:rPr>
          <w:rFonts w:ascii="Times New Roman" w:hAnsi="Times New Roman"/>
          <w:b/>
          <w:sz w:val="28"/>
          <w:szCs w:val="28"/>
          <w:lang w:eastAsia="ru-RU"/>
        </w:rPr>
        <w:t xml:space="preserve">выполненных работ и услуг </w:t>
      </w:r>
      <w:proofErr w:type="gramStart"/>
      <w:r w:rsidRPr="00C1563E">
        <w:rPr>
          <w:rFonts w:ascii="Times New Roman" w:hAnsi="Times New Roman"/>
          <w:b/>
          <w:sz w:val="28"/>
          <w:szCs w:val="28"/>
          <w:lang w:eastAsia="ru-RU"/>
        </w:rPr>
        <w:t>собственными силами</w:t>
      </w:r>
      <w:proofErr w:type="gramEnd"/>
      <w:r w:rsidR="00984889" w:rsidRPr="00C1563E">
        <w:rPr>
          <w:rFonts w:ascii="Times New Roman" w:hAnsi="Times New Roman"/>
          <w:b/>
          <w:sz w:val="28"/>
          <w:szCs w:val="28"/>
          <w:lang w:eastAsia="ru-RU"/>
        </w:rPr>
        <w:t xml:space="preserve"> перерабатывающими предприятиями района</w:t>
      </w: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58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1063D4" w:rsidRPr="00C1563E" w:rsidTr="00BF141E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C1563E" w:rsidRDefault="00621977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="001063D4"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вание предприятия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C1563E" w:rsidRDefault="001063D4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C1563E" w:rsidRDefault="001063D4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C1563E" w:rsidRDefault="001063D4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E67B50" w:rsidRPr="00C1563E" w:rsidTr="00592706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0" w:rsidRPr="00C1563E" w:rsidRDefault="00E67B50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50" w:rsidRPr="00C1563E" w:rsidRDefault="00E67B50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B50" w:rsidRPr="00C1563E" w:rsidRDefault="00E67B50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B50" w:rsidRPr="00C1563E" w:rsidRDefault="00E67B50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B50" w:rsidRPr="00C1563E" w:rsidRDefault="00E67B50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B50" w:rsidRPr="00C1563E" w:rsidRDefault="00E67B50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B50" w:rsidRPr="00C1563E" w:rsidRDefault="00E67B50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B50" w:rsidRPr="00C1563E" w:rsidRDefault="00E67B50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B50" w:rsidRPr="00C1563E" w:rsidRDefault="00E67B50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220443" w:rsidRPr="00C1563E" w:rsidTr="00220443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563E"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 w:rsidRPr="00C1563E">
              <w:rPr>
                <w:rFonts w:ascii="Times New Roman" w:hAnsi="Times New Roman"/>
                <w:lang w:eastAsia="ru-RU"/>
              </w:rPr>
              <w:t>Русагро</w:t>
            </w:r>
            <w:proofErr w:type="spellEnd"/>
            <w:r w:rsidRPr="00C1563E">
              <w:rPr>
                <w:rFonts w:ascii="Times New Roman" w:hAnsi="Times New Roman"/>
                <w:lang w:eastAsia="ru-RU"/>
              </w:rPr>
              <w:t>-Белгород» - Филиал «Ника»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2152,5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443" w:rsidRPr="00220443" w:rsidRDefault="00220443" w:rsidP="002204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4610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443" w:rsidRPr="00220443" w:rsidRDefault="00220443" w:rsidP="002204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4037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4158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4283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4454</w:t>
            </w:r>
          </w:p>
        </w:tc>
      </w:tr>
      <w:tr w:rsidR="00220443" w:rsidRPr="00C1563E" w:rsidTr="00220443">
        <w:trPr>
          <w:trHeight w:val="9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563E">
              <w:rPr>
                <w:rFonts w:ascii="Times New Roman" w:hAnsi="Times New Roman"/>
                <w:lang w:eastAsia="ru-RU"/>
              </w:rPr>
              <w:t>ЗАО «Ново-оскольский комбикормовый завод» Волоконовский филиал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3849,8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3887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4980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5025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5174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5329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5542</w:t>
            </w:r>
          </w:p>
        </w:tc>
      </w:tr>
      <w:tr w:rsidR="00220443" w:rsidRPr="00C1563E" w:rsidTr="00220443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lang w:eastAsia="ru-RU"/>
              </w:rPr>
              <w:t>ОАО «</w:t>
            </w:r>
            <w:proofErr w:type="spellStart"/>
            <w:r w:rsidRPr="00C1563E">
              <w:rPr>
                <w:rFonts w:ascii="Times New Roman" w:hAnsi="Times New Roman"/>
                <w:color w:val="000000"/>
                <w:lang w:eastAsia="ru-RU"/>
              </w:rPr>
              <w:t>Белмол</w:t>
            </w:r>
            <w:proofErr w:type="spellEnd"/>
            <w:r w:rsidRPr="00C1563E">
              <w:rPr>
                <w:rFonts w:ascii="Times New Roman" w:hAnsi="Times New Roman"/>
                <w:color w:val="000000"/>
                <w:lang w:eastAsia="ru-RU"/>
              </w:rPr>
              <w:t>-продукт» ОП «Волоконовский консервный комбинат»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1293,6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2277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2367</w:t>
            </w:r>
          </w:p>
        </w:tc>
      </w:tr>
      <w:tr w:rsidR="00220443" w:rsidRPr="00C1563E" w:rsidTr="00220443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b/>
                <w:color w:val="000000"/>
                <w:lang w:eastAsia="ru-RU"/>
              </w:rPr>
              <w:t>Итого пищевые продукты и напитки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b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7295,9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10781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11889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12363</w:t>
            </w:r>
          </w:p>
        </w:tc>
      </w:tr>
      <w:tr w:rsidR="00220443" w:rsidRPr="00C1563E" w:rsidTr="00220443">
        <w:trPr>
          <w:trHeight w:val="2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lang w:eastAsia="ru-RU"/>
              </w:rPr>
              <w:t>ОП ОАО «</w:t>
            </w:r>
            <w:proofErr w:type="spellStart"/>
            <w:r w:rsidRPr="00C1563E">
              <w:rPr>
                <w:rFonts w:ascii="Times New Roman" w:hAnsi="Times New Roman"/>
                <w:color w:val="000000"/>
                <w:lang w:eastAsia="ru-RU"/>
              </w:rPr>
              <w:t>Белагромаш</w:t>
            </w:r>
            <w:proofErr w:type="spellEnd"/>
            <w:r w:rsidRPr="00C1563E">
              <w:rPr>
                <w:rFonts w:ascii="Times New Roman" w:hAnsi="Times New Roman"/>
                <w:color w:val="000000"/>
                <w:lang w:eastAsia="ru-RU"/>
              </w:rPr>
              <w:t xml:space="preserve"> - </w:t>
            </w:r>
            <w:proofErr w:type="gramStart"/>
            <w:r w:rsidRPr="00C1563E">
              <w:rPr>
                <w:rFonts w:ascii="Times New Roman" w:hAnsi="Times New Roman"/>
                <w:color w:val="000000"/>
                <w:lang w:eastAsia="ru-RU"/>
              </w:rPr>
              <w:t>Сервис  имени</w:t>
            </w:r>
            <w:proofErr w:type="gramEnd"/>
            <w:r w:rsidRPr="00C1563E">
              <w:rPr>
                <w:rFonts w:ascii="Times New Roman" w:hAnsi="Times New Roman"/>
                <w:color w:val="000000"/>
                <w:lang w:eastAsia="ru-RU"/>
              </w:rPr>
              <w:t xml:space="preserve"> В.М. Рязанова» в Волоконовском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44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20443" w:rsidRPr="00C1563E" w:rsidTr="00220443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443" w:rsidRPr="00C1563E" w:rsidRDefault="00220443" w:rsidP="00220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1563E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7315,6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7154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10827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11261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443" w:rsidRPr="00220443" w:rsidRDefault="00220443" w:rsidP="002204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443">
              <w:rPr>
                <w:rFonts w:ascii="Times New Roman" w:hAnsi="Times New Roman"/>
                <w:b/>
                <w:bCs/>
                <w:sz w:val="24"/>
                <w:szCs w:val="24"/>
              </w:rPr>
              <w:t>12425</w:t>
            </w:r>
          </w:p>
        </w:tc>
      </w:tr>
    </w:tbl>
    <w:p w:rsidR="008534D1" w:rsidRDefault="008534D1" w:rsidP="00C1563E">
      <w:pPr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A60" w:rsidRPr="00C1563E" w:rsidRDefault="00447BFF" w:rsidP="00C1563E">
      <w:pPr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Русагро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>-Белгород» - филиал «Ника» – в 20</w:t>
      </w:r>
      <w:r w:rsidR="00105670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422B45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выпущено     </w:t>
      </w:r>
      <w:r w:rsidR="00422B45" w:rsidRPr="00C1563E">
        <w:rPr>
          <w:rFonts w:ascii="Times New Roman" w:hAnsi="Times New Roman"/>
          <w:sz w:val="28"/>
          <w:szCs w:val="28"/>
          <w:lang w:eastAsia="ru-RU"/>
        </w:rPr>
        <w:t>91,1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тыс. тонн сахара-песка из свеклы (</w:t>
      </w:r>
      <w:r w:rsidR="00422B45" w:rsidRPr="00C1563E">
        <w:rPr>
          <w:rFonts w:ascii="Times New Roman" w:hAnsi="Times New Roman"/>
          <w:sz w:val="28"/>
          <w:szCs w:val="28"/>
          <w:lang w:eastAsia="ru-RU"/>
        </w:rPr>
        <w:t>153,4</w:t>
      </w:r>
      <w:r w:rsidRPr="00C1563E">
        <w:rPr>
          <w:rFonts w:ascii="Times New Roman" w:hAnsi="Times New Roman"/>
          <w:sz w:val="28"/>
          <w:szCs w:val="28"/>
          <w:lang w:eastAsia="ru-RU"/>
        </w:rPr>
        <w:t>% к 20</w:t>
      </w:r>
      <w:r w:rsidR="00422B45" w:rsidRPr="00C1563E">
        <w:rPr>
          <w:rFonts w:ascii="Times New Roman" w:hAnsi="Times New Roman"/>
          <w:sz w:val="28"/>
          <w:szCs w:val="28"/>
          <w:lang w:eastAsia="ru-RU"/>
        </w:rPr>
        <w:t>20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году)</w:t>
      </w:r>
      <w:r w:rsidR="00105670" w:rsidRPr="00C1563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D4601" w:rsidRPr="00C1563E">
        <w:rPr>
          <w:rFonts w:ascii="Times New Roman" w:hAnsi="Times New Roman"/>
          <w:sz w:val="28"/>
          <w:szCs w:val="28"/>
          <w:lang w:eastAsia="ru-RU"/>
        </w:rPr>
        <w:t>О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тгружено продукции на сумму </w:t>
      </w:r>
      <w:r w:rsidR="00422B45" w:rsidRPr="00C1563E">
        <w:rPr>
          <w:rFonts w:ascii="Times New Roman" w:hAnsi="Times New Roman"/>
          <w:sz w:val="28"/>
          <w:szCs w:val="28"/>
          <w:lang w:eastAsia="ru-RU"/>
        </w:rPr>
        <w:t>4609,5</w:t>
      </w:r>
      <w:r w:rsidR="00FD4601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6CF" w:rsidRPr="00C1563E">
        <w:rPr>
          <w:rFonts w:ascii="Times New Roman" w:hAnsi="Times New Roman"/>
          <w:sz w:val="28"/>
          <w:szCs w:val="28"/>
          <w:lang w:eastAsia="ru-RU"/>
        </w:rPr>
        <w:t>млн</w:t>
      </w:r>
      <w:r w:rsidRPr="00C1563E">
        <w:rPr>
          <w:rFonts w:ascii="Times New Roman" w:hAnsi="Times New Roman"/>
          <w:sz w:val="28"/>
          <w:szCs w:val="28"/>
          <w:lang w:eastAsia="ru-RU"/>
        </w:rPr>
        <w:t>. рублей (</w:t>
      </w:r>
      <w:r w:rsidR="00422B45" w:rsidRPr="00C1563E">
        <w:rPr>
          <w:rFonts w:ascii="Times New Roman" w:hAnsi="Times New Roman"/>
          <w:sz w:val="28"/>
          <w:szCs w:val="28"/>
          <w:lang w:eastAsia="ru-RU"/>
        </w:rPr>
        <w:t>212,8</w:t>
      </w:r>
      <w:r w:rsidRPr="00C1563E">
        <w:rPr>
          <w:rFonts w:ascii="Times New Roman" w:hAnsi="Times New Roman"/>
          <w:sz w:val="28"/>
          <w:szCs w:val="28"/>
          <w:lang w:eastAsia="ru-RU"/>
        </w:rPr>
        <w:t>% к предыдущему году). В текущем году и последующие годы будет проводиться техническое перевооружение данного производства: в 20</w:t>
      </w:r>
      <w:r w:rsidR="00ED3585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422B45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на эти цели затрачено </w:t>
      </w:r>
      <w:r w:rsidR="00A362E7" w:rsidRPr="00C1563E">
        <w:rPr>
          <w:rFonts w:ascii="Times New Roman" w:hAnsi="Times New Roman"/>
          <w:sz w:val="28"/>
          <w:szCs w:val="28"/>
          <w:lang w:eastAsia="ru-RU"/>
        </w:rPr>
        <w:t>54,2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ED3585" w:rsidRPr="00C1563E">
        <w:rPr>
          <w:rFonts w:ascii="Times New Roman" w:hAnsi="Times New Roman"/>
          <w:sz w:val="28"/>
          <w:szCs w:val="28"/>
          <w:lang w:eastAsia="ru-RU"/>
        </w:rPr>
        <w:t>.</w:t>
      </w:r>
      <w:r w:rsidR="007E1E08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Далее планируется вложение инвестиций </w:t>
      </w:r>
      <w:r w:rsidR="00A362E7" w:rsidRPr="00C1563E">
        <w:rPr>
          <w:rFonts w:ascii="Times New Roman" w:hAnsi="Times New Roman"/>
          <w:sz w:val="28"/>
          <w:szCs w:val="28"/>
          <w:lang w:eastAsia="ru-RU"/>
        </w:rPr>
        <w:t xml:space="preserve">на 2022 год </w:t>
      </w:r>
      <w:r w:rsidR="005E1EAC">
        <w:rPr>
          <w:rFonts w:ascii="Times New Roman" w:hAnsi="Times New Roman"/>
          <w:sz w:val="28"/>
          <w:szCs w:val="28"/>
          <w:lang w:eastAsia="ru-RU"/>
        </w:rPr>
        <w:t>более</w:t>
      </w:r>
      <w:r w:rsidR="00A362E7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1EAC">
        <w:rPr>
          <w:rFonts w:ascii="Times New Roman" w:hAnsi="Times New Roman"/>
          <w:sz w:val="28"/>
          <w:szCs w:val="28"/>
          <w:lang w:eastAsia="ru-RU"/>
        </w:rPr>
        <w:t>82,0</w:t>
      </w:r>
      <w:r w:rsidR="00A362E7"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рублей, на 2023-2025 годы - </w:t>
      </w:r>
      <w:r w:rsidRPr="00C1563E">
        <w:rPr>
          <w:rFonts w:ascii="Times New Roman" w:hAnsi="Times New Roman"/>
          <w:sz w:val="28"/>
          <w:szCs w:val="28"/>
          <w:lang w:eastAsia="ru-RU"/>
        </w:rPr>
        <w:t>в</w:t>
      </w:r>
      <w:r w:rsidR="00BD2A60" w:rsidRPr="00C1563E">
        <w:rPr>
          <w:rFonts w:ascii="Times New Roman" w:hAnsi="Times New Roman"/>
          <w:sz w:val="28"/>
          <w:szCs w:val="28"/>
          <w:lang w:eastAsia="ru-RU"/>
        </w:rPr>
        <w:t xml:space="preserve"> сумме не менее 22 млн. рублей</w:t>
      </w:r>
      <w:r w:rsidR="00A362E7" w:rsidRPr="00C1563E">
        <w:rPr>
          <w:rFonts w:ascii="Times New Roman" w:hAnsi="Times New Roman"/>
          <w:sz w:val="28"/>
          <w:szCs w:val="28"/>
          <w:lang w:eastAsia="ru-RU"/>
        </w:rPr>
        <w:t xml:space="preserve"> ежегодно</w:t>
      </w:r>
      <w:r w:rsidR="00BD2A60" w:rsidRPr="00C1563E">
        <w:rPr>
          <w:rFonts w:ascii="Times New Roman" w:hAnsi="Times New Roman"/>
          <w:sz w:val="28"/>
          <w:szCs w:val="28"/>
          <w:lang w:eastAsia="ru-RU"/>
        </w:rPr>
        <w:t>.</w:t>
      </w:r>
    </w:p>
    <w:p w:rsidR="00447BFF" w:rsidRPr="00C1563E" w:rsidRDefault="00447BFF" w:rsidP="00C1563E">
      <w:pPr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Стабильно действует Волоконовский филиал ЗАО «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Новооскольский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комбикормовый завод», который обеспечивает кормами птицеводческие комплексы и население. За 20</w:t>
      </w:r>
      <w:r w:rsidR="00ED3585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 заводом </w:t>
      </w:r>
      <w:r w:rsidR="00ED3585" w:rsidRPr="00C1563E">
        <w:rPr>
          <w:rFonts w:ascii="Times New Roman" w:hAnsi="Times New Roman"/>
          <w:sz w:val="28"/>
          <w:szCs w:val="28"/>
          <w:lang w:eastAsia="ru-RU"/>
        </w:rPr>
        <w:t xml:space="preserve">отгружено продукции на сумму 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4979,4</w:t>
      </w:r>
      <w:r w:rsidR="00ED3585"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(1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28</w:t>
      </w:r>
      <w:r w:rsidR="00ED3585" w:rsidRPr="00C1563E">
        <w:rPr>
          <w:rFonts w:ascii="Times New Roman" w:hAnsi="Times New Roman"/>
          <w:sz w:val="28"/>
          <w:szCs w:val="28"/>
          <w:lang w:eastAsia="ru-RU"/>
        </w:rPr>
        <w:t>,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="00ED3585" w:rsidRPr="00C1563E">
        <w:rPr>
          <w:rFonts w:ascii="Times New Roman" w:hAnsi="Times New Roman"/>
          <w:sz w:val="28"/>
          <w:szCs w:val="28"/>
          <w:lang w:eastAsia="ru-RU"/>
        </w:rPr>
        <w:t>% к 20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20</w:t>
      </w:r>
      <w:r w:rsidR="00ED3585" w:rsidRPr="00C1563E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 xml:space="preserve"> – за счет ценовой политики</w:t>
      </w:r>
      <w:r w:rsidR="00ED3585" w:rsidRPr="00C1563E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E7231E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Обособленным подразделением «Волоконовский консервный комбинат» ОАО «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Белмолпродукт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>» в 20</w:t>
      </w:r>
      <w:r w:rsidR="00E7231E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произведено 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51,3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условных банок молочных консервов (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111</w:t>
      </w:r>
      <w:r w:rsidR="00E7231E" w:rsidRPr="00C1563E">
        <w:rPr>
          <w:rFonts w:ascii="Times New Roman" w:hAnsi="Times New Roman"/>
          <w:sz w:val="28"/>
          <w:szCs w:val="28"/>
          <w:lang w:eastAsia="ru-RU"/>
        </w:rPr>
        <w:t>,7</w:t>
      </w:r>
      <w:r w:rsidRPr="00C1563E">
        <w:rPr>
          <w:rFonts w:ascii="Times New Roman" w:hAnsi="Times New Roman"/>
          <w:sz w:val="28"/>
          <w:szCs w:val="28"/>
          <w:lang w:eastAsia="ru-RU"/>
        </w:rPr>
        <w:t>% к 20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20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году).</w:t>
      </w:r>
      <w:r w:rsidR="00E7231E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5E5" w:rsidRPr="00C1563E">
        <w:rPr>
          <w:rFonts w:ascii="Times New Roman" w:hAnsi="Times New Roman"/>
          <w:sz w:val="28"/>
          <w:szCs w:val="28"/>
          <w:lang w:eastAsia="ru-RU"/>
        </w:rPr>
        <w:t xml:space="preserve">Отгружено продукции на сумму 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1191,0</w:t>
      </w:r>
      <w:r w:rsidR="003D35E5"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(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также 111,7</w:t>
      </w:r>
      <w:r w:rsidR="003D35E5" w:rsidRPr="00C1563E">
        <w:rPr>
          <w:rFonts w:ascii="Times New Roman" w:hAnsi="Times New Roman"/>
          <w:sz w:val="28"/>
          <w:szCs w:val="28"/>
          <w:lang w:eastAsia="ru-RU"/>
        </w:rPr>
        <w:t>% к предыдущему году).</w:t>
      </w:r>
    </w:p>
    <w:p w:rsidR="00295127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На базе старого кирпичного завода с 2016 года работает </w:t>
      </w:r>
      <w:r w:rsidR="00235D3E" w:rsidRPr="00C1563E">
        <w:rPr>
          <w:rFonts w:ascii="Times New Roman" w:hAnsi="Times New Roman"/>
          <w:color w:val="000000"/>
          <w:sz w:val="28"/>
          <w:szCs w:val="28"/>
          <w:lang w:eastAsia="ru-RU"/>
        </w:rPr>
        <w:t>обособленное подразделение ОАО «</w:t>
      </w:r>
      <w:proofErr w:type="spellStart"/>
      <w:r w:rsidR="00235D3E" w:rsidRPr="00C1563E">
        <w:rPr>
          <w:rFonts w:ascii="Times New Roman" w:hAnsi="Times New Roman"/>
          <w:color w:val="000000"/>
          <w:sz w:val="28"/>
          <w:szCs w:val="28"/>
          <w:lang w:eastAsia="ru-RU"/>
        </w:rPr>
        <w:t>Белагромаш</w:t>
      </w:r>
      <w:proofErr w:type="spellEnd"/>
      <w:r w:rsidR="00235D3E" w:rsidRPr="00C156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235D3E" w:rsidRPr="00C1563E">
        <w:rPr>
          <w:rFonts w:ascii="Times New Roman" w:hAnsi="Times New Roman"/>
          <w:color w:val="000000"/>
          <w:sz w:val="28"/>
          <w:szCs w:val="28"/>
          <w:lang w:eastAsia="ru-RU"/>
        </w:rPr>
        <w:t>Сервис  имени</w:t>
      </w:r>
      <w:proofErr w:type="gramEnd"/>
      <w:r w:rsidR="00235D3E" w:rsidRPr="00C156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В.М. Рязанова»</w:t>
      </w:r>
      <w:r w:rsidR="003A4B91" w:rsidRPr="00C1563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D3E" w:rsidRPr="00C1563E">
        <w:rPr>
          <w:rFonts w:ascii="Times New Roman" w:hAnsi="Times New Roman"/>
          <w:sz w:val="28"/>
          <w:szCs w:val="28"/>
          <w:lang w:eastAsia="ru-RU"/>
        </w:rPr>
        <w:t>В 202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="00235D3E" w:rsidRPr="00C1563E">
        <w:rPr>
          <w:rFonts w:ascii="Times New Roman" w:hAnsi="Times New Roman"/>
          <w:sz w:val="28"/>
          <w:szCs w:val="28"/>
          <w:lang w:eastAsia="ru-RU"/>
        </w:rPr>
        <w:t xml:space="preserve"> году предприятием произведено 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5,8</w:t>
      </w:r>
      <w:r w:rsidR="00235D3E" w:rsidRPr="00C1563E">
        <w:rPr>
          <w:rFonts w:ascii="Times New Roman" w:hAnsi="Times New Roman"/>
          <w:sz w:val="28"/>
          <w:szCs w:val="28"/>
          <w:lang w:eastAsia="ru-RU"/>
        </w:rPr>
        <w:t xml:space="preserve"> млн. штук керамического кирпича (1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34</w:t>
      </w:r>
      <w:r w:rsidR="00235D3E" w:rsidRPr="00C1563E">
        <w:rPr>
          <w:rFonts w:ascii="Times New Roman" w:hAnsi="Times New Roman"/>
          <w:sz w:val="28"/>
          <w:szCs w:val="28"/>
          <w:lang w:eastAsia="ru-RU"/>
        </w:rPr>
        <w:t>,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="00235D3E" w:rsidRPr="00C1563E">
        <w:rPr>
          <w:rFonts w:ascii="Times New Roman" w:hAnsi="Times New Roman"/>
          <w:sz w:val="28"/>
          <w:szCs w:val="28"/>
          <w:lang w:eastAsia="ru-RU"/>
        </w:rPr>
        <w:t>% к 20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20</w:t>
      </w:r>
      <w:r w:rsidR="00235D3E" w:rsidRPr="00C1563E">
        <w:rPr>
          <w:rFonts w:ascii="Times New Roman" w:hAnsi="Times New Roman"/>
          <w:sz w:val="28"/>
          <w:szCs w:val="28"/>
          <w:lang w:eastAsia="ru-RU"/>
        </w:rPr>
        <w:t xml:space="preserve"> году). </w:t>
      </w:r>
      <w:r w:rsidR="003A4B91" w:rsidRPr="00C1563E">
        <w:rPr>
          <w:rFonts w:ascii="Times New Roman" w:hAnsi="Times New Roman"/>
          <w:sz w:val="28"/>
          <w:szCs w:val="28"/>
          <w:lang w:eastAsia="ru-RU"/>
        </w:rPr>
        <w:t>Сейчас в производстве задействовано 5</w:t>
      </w:r>
      <w:r w:rsidR="0099615E" w:rsidRPr="00C1563E">
        <w:rPr>
          <w:rFonts w:ascii="Times New Roman" w:hAnsi="Times New Roman"/>
          <w:sz w:val="28"/>
          <w:szCs w:val="28"/>
          <w:lang w:eastAsia="ru-RU"/>
        </w:rPr>
        <w:t>4 работника</w:t>
      </w:r>
      <w:r w:rsidR="003A4B91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со среднемесячной заработной платой </w:t>
      </w:r>
      <w:r w:rsidR="00295127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5E1EAC">
        <w:rPr>
          <w:rFonts w:ascii="Times New Roman" w:hAnsi="Times New Roman"/>
          <w:sz w:val="28"/>
          <w:szCs w:val="28"/>
          <w:lang w:eastAsia="ru-RU"/>
        </w:rPr>
        <w:t>7</w:t>
      </w:r>
      <w:r w:rsidR="003A4B91" w:rsidRPr="00C1563E">
        <w:rPr>
          <w:rFonts w:ascii="Times New Roman" w:hAnsi="Times New Roman"/>
          <w:sz w:val="28"/>
          <w:szCs w:val="28"/>
          <w:lang w:eastAsia="ru-RU"/>
        </w:rPr>
        <w:t>,</w:t>
      </w:r>
      <w:r w:rsidR="005E1EAC">
        <w:rPr>
          <w:rFonts w:ascii="Times New Roman" w:hAnsi="Times New Roman"/>
          <w:sz w:val="28"/>
          <w:szCs w:val="28"/>
          <w:lang w:eastAsia="ru-RU"/>
        </w:rPr>
        <w:t>3</w:t>
      </w:r>
      <w:r w:rsidR="00295127" w:rsidRPr="00C1563E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984889" w:rsidRPr="00C1563E" w:rsidRDefault="00984889" w:rsidP="00C1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889" w:rsidRPr="00C1563E" w:rsidRDefault="00984889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Добычей полезных ископаемых (мела) на территории района занимается ООО «Стройдеталь»</w:t>
      </w:r>
      <w:r w:rsidR="002734C6" w:rsidRPr="00C1563E">
        <w:rPr>
          <w:rFonts w:ascii="Times New Roman" w:hAnsi="Times New Roman"/>
          <w:sz w:val="28"/>
          <w:szCs w:val="28"/>
          <w:lang w:eastAsia="ru-RU"/>
        </w:rPr>
        <w:t xml:space="preserve"> (лицензия до 2025 года)</w:t>
      </w:r>
      <w:r w:rsidRPr="00C1563E">
        <w:rPr>
          <w:rFonts w:ascii="Times New Roman" w:hAnsi="Times New Roman"/>
          <w:sz w:val="28"/>
          <w:szCs w:val="28"/>
          <w:lang w:eastAsia="ru-RU"/>
        </w:rPr>
        <w:t>. Показатели предприятия в натуральном и стоимостном выражении представлены в таблице.</w:t>
      </w:r>
    </w:p>
    <w:p w:rsidR="00217E02" w:rsidRPr="00C1563E" w:rsidRDefault="00217E02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889" w:rsidRPr="00C1563E" w:rsidRDefault="00984889" w:rsidP="00C15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63E">
        <w:rPr>
          <w:rFonts w:ascii="Times New Roman" w:hAnsi="Times New Roman"/>
          <w:b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992"/>
        <w:gridCol w:w="993"/>
        <w:gridCol w:w="992"/>
        <w:gridCol w:w="992"/>
        <w:gridCol w:w="992"/>
        <w:gridCol w:w="993"/>
      </w:tblGrid>
      <w:tr w:rsidR="000A289D" w:rsidRPr="00C1563E" w:rsidTr="000F2A0B">
        <w:tc>
          <w:tcPr>
            <w:tcW w:w="3652" w:type="dxa"/>
          </w:tcPr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3" w:type="dxa"/>
          </w:tcPr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</w:tcPr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0A289D" w:rsidRPr="00C1563E" w:rsidTr="000F2A0B">
        <w:tc>
          <w:tcPr>
            <w:tcW w:w="3652" w:type="dxa"/>
          </w:tcPr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Добыча полезных ископаемых, в стоимостном выражении</w:t>
            </w:r>
          </w:p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(млн. рублей)</w:t>
            </w:r>
          </w:p>
        </w:tc>
        <w:tc>
          <w:tcPr>
            <w:tcW w:w="992" w:type="dxa"/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3" w:type="dxa"/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0A289D" w:rsidRPr="00C1563E" w:rsidTr="000F2A0B">
        <w:tc>
          <w:tcPr>
            <w:tcW w:w="3652" w:type="dxa"/>
          </w:tcPr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натуральном выражении</w:t>
            </w:r>
          </w:p>
          <w:p w:rsidR="000A289D" w:rsidRPr="00C1563E" w:rsidRDefault="000A289D" w:rsidP="00C156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тонн)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289D" w:rsidRPr="00C1563E" w:rsidRDefault="000A289D" w:rsidP="00C15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6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84889" w:rsidRPr="00C1563E" w:rsidRDefault="00984889" w:rsidP="00C1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890" w:rsidRPr="00C1563E" w:rsidRDefault="006E5890" w:rsidP="00C1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В 2021 году добыча мела не осуществлялась по причине снижения спроса.</w:t>
      </w:r>
    </w:p>
    <w:p w:rsidR="00747FF3" w:rsidRPr="00C1563E" w:rsidRDefault="00747FF3" w:rsidP="00C1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(раздел </w:t>
      </w:r>
      <w:r w:rsidRPr="00C1563E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C1563E">
        <w:rPr>
          <w:rFonts w:ascii="Times New Roman" w:hAnsi="Times New Roman"/>
          <w:sz w:val="28"/>
          <w:szCs w:val="28"/>
          <w:lang w:eastAsia="ru-RU"/>
        </w:rPr>
        <w:t>) на территории Волоконовского района осуществляется следующими предприятиями:</w:t>
      </w:r>
      <w:r w:rsidRPr="00C1563E"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>АО «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Белгородэнергосбыт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», ООО «Газпром 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межрегионгаз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Белгород», ПАО «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Квадра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» - «Белгородская генерация». По сведениям </w:t>
      </w:r>
      <w:proofErr w:type="gramStart"/>
      <w:r w:rsidRPr="00C1563E">
        <w:rPr>
          <w:rFonts w:ascii="Times New Roman" w:hAnsi="Times New Roman"/>
          <w:sz w:val="28"/>
          <w:szCs w:val="28"/>
          <w:lang w:eastAsia="ru-RU"/>
        </w:rPr>
        <w:t>подразделения</w:t>
      </w:r>
      <w:proofErr w:type="gram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Белгородстата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п.Волоконовка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за 2021 год по разделу </w:t>
      </w:r>
      <w:r w:rsidRPr="00C1563E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объем отгруженных товаров собственного производства, выполненных работ и услуг собственными силами составил 41,9 млн. рублей, что составляет 82,8% к показателю предыдущего года. Снижение показателя связано с изменением порядка формирования отчетности ООО «Газпром 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межрегионгаз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Белгород» </w:t>
      </w:r>
      <w:r w:rsidRPr="00C1563E">
        <w:rPr>
          <w:rFonts w:ascii="Times New Roman" w:hAnsi="Times New Roman"/>
          <w:sz w:val="28"/>
          <w:szCs w:val="28"/>
          <w:lang w:eastAsia="ru-RU"/>
        </w:rPr>
        <w:lastRenderedPageBreak/>
        <w:t>(сведения в разрезе районов не предоставляются). В 2022 году и в последующие годы возможно незначительное увеличение показателя за счет роста тарифов.</w:t>
      </w:r>
    </w:p>
    <w:p w:rsidR="00747FF3" w:rsidRPr="00C1563E" w:rsidRDefault="00747FF3" w:rsidP="00C1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(раздел Е) обеспечивается следующими предприятиями:</w:t>
      </w:r>
      <w:r w:rsidRPr="00C1563E"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>ГУП «Белгородский водоканал», МУП БОЖФ «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Волоконовское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>», ООО «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Втормет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». По сведениям </w:t>
      </w:r>
      <w:proofErr w:type="gramStart"/>
      <w:r w:rsidRPr="00C1563E">
        <w:rPr>
          <w:rFonts w:ascii="Times New Roman" w:hAnsi="Times New Roman"/>
          <w:sz w:val="28"/>
          <w:szCs w:val="28"/>
          <w:lang w:eastAsia="ru-RU"/>
        </w:rPr>
        <w:t>подразделения</w:t>
      </w:r>
      <w:proofErr w:type="gram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Белгородстата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п.Волоконовка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за 2021 год по разделу Е объем отгруженных товаров собственного производства, выполненных работ и услуг собственными силами составил 164,3 млн. рублей – на 25,3% выше показателя предыдущего года. В 2022 году и в последующие годы возможен рост показателя за счет увеличения тарифов.</w:t>
      </w:r>
    </w:p>
    <w:p w:rsidR="004B32C5" w:rsidRPr="00C1563E" w:rsidRDefault="004B32C5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>Сельское хозяйство</w:t>
      </w:r>
    </w:p>
    <w:p w:rsidR="00447BFF" w:rsidRPr="00C1563E" w:rsidRDefault="00447BFF" w:rsidP="00C156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63E">
        <w:rPr>
          <w:rFonts w:ascii="Times New Roman" w:hAnsi="Times New Roman"/>
          <w:sz w:val="24"/>
          <w:szCs w:val="24"/>
        </w:rPr>
        <w:t xml:space="preserve">            </w:t>
      </w:r>
      <w:r w:rsidRPr="00C1563E">
        <w:rPr>
          <w:rFonts w:ascii="Times New Roman" w:hAnsi="Times New Roman"/>
          <w:sz w:val="28"/>
          <w:szCs w:val="28"/>
        </w:rPr>
        <w:t xml:space="preserve">Расчет прогнозных показателей сельскохозяйственной отрасли произведен согласно рекомендациям управления прогнозирования </w:t>
      </w:r>
      <w:r w:rsidR="000A40DB" w:rsidRPr="00C1563E">
        <w:rPr>
          <w:rFonts w:ascii="Times New Roman" w:hAnsi="Times New Roman"/>
          <w:sz w:val="28"/>
          <w:szCs w:val="28"/>
        </w:rPr>
        <w:t>министерства</w:t>
      </w:r>
      <w:r w:rsidRPr="00C1563E">
        <w:rPr>
          <w:rFonts w:ascii="Times New Roman" w:hAnsi="Times New Roman"/>
          <w:sz w:val="28"/>
          <w:szCs w:val="28"/>
        </w:rPr>
        <w:t xml:space="preserve"> АПК и воспроизводства окружающей среды Белгородс</w:t>
      </w:r>
      <w:r w:rsidR="00984889" w:rsidRPr="00C1563E">
        <w:rPr>
          <w:rFonts w:ascii="Times New Roman" w:hAnsi="Times New Roman"/>
          <w:sz w:val="28"/>
          <w:szCs w:val="28"/>
        </w:rPr>
        <w:t>кой области</w:t>
      </w:r>
      <w:r w:rsidRPr="00C1563E">
        <w:rPr>
          <w:rFonts w:ascii="Times New Roman" w:hAnsi="Times New Roman"/>
          <w:sz w:val="28"/>
          <w:szCs w:val="28"/>
        </w:rPr>
        <w:t xml:space="preserve"> с применением дефляторов роста и с учетом основных направлений развития агропромышленного сектора района.</w:t>
      </w:r>
    </w:p>
    <w:p w:rsidR="00447BFF" w:rsidRPr="00C1563E" w:rsidRDefault="00447BFF" w:rsidP="00C1563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63E">
        <w:rPr>
          <w:rFonts w:ascii="Times New Roman" w:hAnsi="Times New Roman"/>
          <w:sz w:val="28"/>
          <w:szCs w:val="28"/>
        </w:rPr>
        <w:t xml:space="preserve">Агропромышленный комплекс района представлен </w:t>
      </w:r>
      <w:r w:rsidR="00F96232">
        <w:rPr>
          <w:rFonts w:ascii="Times New Roman" w:hAnsi="Times New Roman"/>
          <w:sz w:val="28"/>
          <w:szCs w:val="28"/>
        </w:rPr>
        <w:t>8</w:t>
      </w:r>
      <w:r w:rsidR="00FC360C" w:rsidRPr="00C1563E">
        <w:rPr>
          <w:rFonts w:ascii="Times New Roman" w:hAnsi="Times New Roman"/>
          <w:sz w:val="28"/>
          <w:szCs w:val="28"/>
        </w:rPr>
        <w:t xml:space="preserve"> сельскохозяйственными предприятиями, включающими в себя как самостоятельные предприятия, так и производственные отделения, филиалы крупных растениеводческих и животноводческих холдингов, а также </w:t>
      </w:r>
      <w:r w:rsidR="00F96232">
        <w:rPr>
          <w:rFonts w:ascii="Times New Roman" w:hAnsi="Times New Roman"/>
          <w:sz w:val="28"/>
          <w:szCs w:val="28"/>
        </w:rPr>
        <w:t>210</w:t>
      </w:r>
      <w:r w:rsidR="00FC360C" w:rsidRPr="00C1563E">
        <w:rPr>
          <w:rFonts w:ascii="Times New Roman" w:hAnsi="Times New Roman"/>
          <w:sz w:val="28"/>
          <w:szCs w:val="28"/>
        </w:rPr>
        <w:t xml:space="preserve"> семейными фермами,</w:t>
      </w:r>
      <w:r w:rsidR="00AA0E70" w:rsidRPr="00C1563E">
        <w:rPr>
          <w:rFonts w:ascii="Times New Roman" w:hAnsi="Times New Roman"/>
          <w:sz w:val="28"/>
          <w:szCs w:val="28"/>
        </w:rPr>
        <w:t xml:space="preserve"> из которых 2</w:t>
      </w:r>
      <w:r w:rsidR="000A40DB" w:rsidRPr="00C1563E">
        <w:rPr>
          <w:rFonts w:ascii="Times New Roman" w:hAnsi="Times New Roman"/>
          <w:sz w:val="28"/>
          <w:szCs w:val="28"/>
        </w:rPr>
        <w:t>1</w:t>
      </w:r>
      <w:r w:rsidR="00AA0E70" w:rsidRPr="00C1563E">
        <w:rPr>
          <w:rFonts w:ascii="Times New Roman" w:hAnsi="Times New Roman"/>
          <w:sz w:val="28"/>
          <w:szCs w:val="28"/>
        </w:rPr>
        <w:t xml:space="preserve"> представлены К(Ф)Х, </w:t>
      </w:r>
      <w:r w:rsidR="000A40DB" w:rsidRPr="00C1563E">
        <w:rPr>
          <w:rFonts w:ascii="Times New Roman" w:hAnsi="Times New Roman"/>
          <w:sz w:val="28"/>
          <w:szCs w:val="28"/>
        </w:rPr>
        <w:t>6</w:t>
      </w:r>
      <w:r w:rsidR="00AA0E70" w:rsidRPr="00C1563E">
        <w:rPr>
          <w:rFonts w:ascii="Times New Roman" w:hAnsi="Times New Roman"/>
          <w:sz w:val="28"/>
          <w:szCs w:val="28"/>
        </w:rPr>
        <w:t xml:space="preserve"> юридических лиц, </w:t>
      </w:r>
      <w:r w:rsidR="00C325B4" w:rsidRPr="00C1563E">
        <w:rPr>
          <w:rFonts w:ascii="Times New Roman" w:hAnsi="Times New Roman"/>
          <w:sz w:val="28"/>
          <w:szCs w:val="28"/>
        </w:rPr>
        <w:t>1</w:t>
      </w:r>
      <w:r w:rsidR="00F96232">
        <w:rPr>
          <w:rFonts w:ascii="Times New Roman" w:hAnsi="Times New Roman"/>
          <w:sz w:val="28"/>
          <w:szCs w:val="28"/>
        </w:rPr>
        <w:t>4</w:t>
      </w:r>
      <w:r w:rsidR="00AA0E70" w:rsidRPr="00C1563E">
        <w:rPr>
          <w:rFonts w:ascii="Times New Roman" w:hAnsi="Times New Roman"/>
          <w:sz w:val="28"/>
          <w:szCs w:val="28"/>
        </w:rPr>
        <w:t xml:space="preserve"> ИП и 1</w:t>
      </w:r>
      <w:r w:rsidR="000A40DB" w:rsidRPr="00C1563E">
        <w:rPr>
          <w:rFonts w:ascii="Times New Roman" w:hAnsi="Times New Roman"/>
          <w:sz w:val="28"/>
          <w:szCs w:val="28"/>
        </w:rPr>
        <w:t>69</w:t>
      </w:r>
      <w:r w:rsidR="00AA0E70" w:rsidRPr="00C1563E">
        <w:rPr>
          <w:rFonts w:ascii="Times New Roman" w:hAnsi="Times New Roman"/>
          <w:sz w:val="28"/>
          <w:szCs w:val="28"/>
        </w:rPr>
        <w:t xml:space="preserve"> ЛПХ.</w:t>
      </w:r>
      <w:r w:rsidR="00FC360C" w:rsidRPr="00C1563E">
        <w:rPr>
          <w:rFonts w:ascii="Times New Roman" w:hAnsi="Times New Roman"/>
          <w:sz w:val="28"/>
          <w:szCs w:val="28"/>
        </w:rPr>
        <w:t xml:space="preserve"> </w:t>
      </w:r>
      <w:r w:rsidRPr="00C1563E">
        <w:rPr>
          <w:rFonts w:ascii="Times New Roman" w:hAnsi="Times New Roman"/>
          <w:sz w:val="28"/>
          <w:szCs w:val="28"/>
        </w:rPr>
        <w:t>Площадь сельскохозяйственных угодий составляет 97</w:t>
      </w:r>
      <w:r w:rsidR="00221CDB" w:rsidRPr="00C1563E">
        <w:rPr>
          <w:rFonts w:ascii="Times New Roman" w:hAnsi="Times New Roman"/>
          <w:sz w:val="28"/>
          <w:szCs w:val="28"/>
        </w:rPr>
        <w:t>,5</w:t>
      </w:r>
      <w:r w:rsidRPr="00C1563E">
        <w:rPr>
          <w:rFonts w:ascii="Times New Roman" w:hAnsi="Times New Roman"/>
          <w:sz w:val="28"/>
          <w:szCs w:val="28"/>
        </w:rPr>
        <w:t xml:space="preserve"> тысяч гектар, для производства сельскохозяйственных культур в районе имеется более 7</w:t>
      </w:r>
      <w:r w:rsidR="00221CDB" w:rsidRPr="00C1563E">
        <w:rPr>
          <w:rFonts w:ascii="Times New Roman" w:hAnsi="Times New Roman"/>
          <w:sz w:val="28"/>
          <w:szCs w:val="28"/>
        </w:rPr>
        <w:t>8</w:t>
      </w:r>
      <w:r w:rsidRPr="00C1563E">
        <w:rPr>
          <w:rFonts w:ascii="Times New Roman" w:hAnsi="Times New Roman"/>
          <w:sz w:val="28"/>
          <w:szCs w:val="28"/>
        </w:rPr>
        <w:t xml:space="preserve"> тысяч гектар обрабатываемой пашни, по объемам производства Волоконовский район занимает ведущие позиции в области.</w:t>
      </w:r>
    </w:p>
    <w:p w:rsidR="00447BFF" w:rsidRPr="00C1563E" w:rsidRDefault="00447BFF" w:rsidP="00C15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63E">
        <w:rPr>
          <w:rFonts w:ascii="Times New Roman" w:hAnsi="Times New Roman"/>
          <w:sz w:val="28"/>
          <w:szCs w:val="28"/>
        </w:rPr>
        <w:t xml:space="preserve">         Объем валовой продукции сельского хозяйства за 20</w:t>
      </w:r>
      <w:r w:rsidR="00AA0E70" w:rsidRPr="00C1563E">
        <w:rPr>
          <w:rFonts w:ascii="Times New Roman" w:hAnsi="Times New Roman"/>
          <w:sz w:val="28"/>
          <w:szCs w:val="28"/>
        </w:rPr>
        <w:t>2</w:t>
      </w:r>
      <w:r w:rsidR="000A40DB" w:rsidRPr="00C1563E">
        <w:rPr>
          <w:rFonts w:ascii="Times New Roman" w:hAnsi="Times New Roman"/>
          <w:sz w:val="28"/>
          <w:szCs w:val="28"/>
        </w:rPr>
        <w:t>1</w:t>
      </w:r>
      <w:r w:rsidRPr="00C1563E">
        <w:rPr>
          <w:rFonts w:ascii="Times New Roman" w:hAnsi="Times New Roman"/>
          <w:sz w:val="28"/>
          <w:szCs w:val="28"/>
        </w:rPr>
        <w:t xml:space="preserve"> год оценивается в сумме </w:t>
      </w:r>
      <w:r w:rsidR="000A40DB" w:rsidRPr="00C1563E">
        <w:rPr>
          <w:rFonts w:ascii="Times New Roman" w:hAnsi="Times New Roman"/>
          <w:sz w:val="28"/>
          <w:szCs w:val="28"/>
        </w:rPr>
        <w:t>29449,2</w:t>
      </w:r>
      <w:r w:rsidR="00B20D49" w:rsidRPr="00C1563E">
        <w:rPr>
          <w:rFonts w:ascii="Times New Roman" w:hAnsi="Times New Roman"/>
          <w:sz w:val="28"/>
          <w:szCs w:val="28"/>
        </w:rPr>
        <w:t xml:space="preserve"> млн. рублей</w:t>
      </w:r>
      <w:r w:rsidRPr="00C1563E">
        <w:rPr>
          <w:rFonts w:ascii="Times New Roman" w:hAnsi="Times New Roman"/>
          <w:sz w:val="28"/>
          <w:szCs w:val="28"/>
        </w:rPr>
        <w:t xml:space="preserve">, что в сопоставимых ценах </w:t>
      </w:r>
      <w:r w:rsidR="000A40DB" w:rsidRPr="00C1563E">
        <w:rPr>
          <w:rFonts w:ascii="Times New Roman" w:hAnsi="Times New Roman"/>
          <w:sz w:val="28"/>
          <w:szCs w:val="28"/>
        </w:rPr>
        <w:t>выше</w:t>
      </w:r>
      <w:r w:rsidR="00B20D49" w:rsidRPr="00C1563E">
        <w:rPr>
          <w:rFonts w:ascii="Times New Roman" w:hAnsi="Times New Roman"/>
          <w:sz w:val="28"/>
          <w:szCs w:val="28"/>
        </w:rPr>
        <w:t xml:space="preserve"> </w:t>
      </w:r>
      <w:r w:rsidRPr="00C1563E">
        <w:rPr>
          <w:rFonts w:ascii="Times New Roman" w:hAnsi="Times New Roman"/>
          <w:sz w:val="28"/>
          <w:szCs w:val="28"/>
        </w:rPr>
        <w:t>уровня 20</w:t>
      </w:r>
      <w:r w:rsidR="000A40DB" w:rsidRPr="00C1563E">
        <w:rPr>
          <w:rFonts w:ascii="Times New Roman" w:hAnsi="Times New Roman"/>
          <w:sz w:val="28"/>
          <w:szCs w:val="28"/>
        </w:rPr>
        <w:t>20</w:t>
      </w:r>
      <w:r w:rsidRPr="00C1563E">
        <w:rPr>
          <w:rFonts w:ascii="Times New Roman" w:hAnsi="Times New Roman"/>
          <w:sz w:val="28"/>
          <w:szCs w:val="28"/>
        </w:rPr>
        <w:t xml:space="preserve"> года на </w:t>
      </w:r>
      <w:r w:rsidR="000A40DB" w:rsidRPr="00C1563E">
        <w:rPr>
          <w:rFonts w:ascii="Times New Roman" w:hAnsi="Times New Roman"/>
          <w:sz w:val="28"/>
          <w:szCs w:val="28"/>
        </w:rPr>
        <w:t>30,1</w:t>
      </w:r>
      <w:r w:rsidRPr="00C1563E">
        <w:rPr>
          <w:rFonts w:ascii="Times New Roman" w:hAnsi="Times New Roman"/>
          <w:sz w:val="28"/>
          <w:szCs w:val="28"/>
        </w:rPr>
        <w:t>%. По оценке 20</w:t>
      </w:r>
      <w:r w:rsidR="00BA4A6C" w:rsidRPr="00C1563E">
        <w:rPr>
          <w:rFonts w:ascii="Times New Roman" w:hAnsi="Times New Roman"/>
          <w:sz w:val="28"/>
          <w:szCs w:val="28"/>
        </w:rPr>
        <w:t>2</w:t>
      </w:r>
      <w:r w:rsidR="000A40DB" w:rsidRPr="00C1563E">
        <w:rPr>
          <w:rFonts w:ascii="Times New Roman" w:hAnsi="Times New Roman"/>
          <w:sz w:val="28"/>
          <w:szCs w:val="28"/>
        </w:rPr>
        <w:t>2</w:t>
      </w:r>
      <w:r w:rsidRPr="00C1563E">
        <w:rPr>
          <w:rFonts w:ascii="Times New Roman" w:hAnsi="Times New Roman"/>
          <w:sz w:val="28"/>
          <w:szCs w:val="28"/>
        </w:rPr>
        <w:t xml:space="preserve"> года в растениеводстве </w:t>
      </w:r>
      <w:r w:rsidR="00EA17CB" w:rsidRPr="00C1563E">
        <w:rPr>
          <w:rFonts w:ascii="Times New Roman" w:hAnsi="Times New Roman"/>
          <w:sz w:val="28"/>
          <w:szCs w:val="28"/>
        </w:rPr>
        <w:t xml:space="preserve">будет произведено продукции на сумму </w:t>
      </w:r>
      <w:r w:rsidR="00064746">
        <w:rPr>
          <w:rFonts w:ascii="Times New Roman" w:hAnsi="Times New Roman"/>
          <w:sz w:val="28"/>
          <w:szCs w:val="28"/>
        </w:rPr>
        <w:t>7772,4</w:t>
      </w:r>
      <w:r w:rsidR="00EA17CB" w:rsidRPr="00C1563E">
        <w:rPr>
          <w:rFonts w:ascii="Times New Roman" w:hAnsi="Times New Roman"/>
          <w:sz w:val="28"/>
          <w:szCs w:val="28"/>
        </w:rPr>
        <w:t xml:space="preserve"> млн. рублей (</w:t>
      </w:r>
      <w:r w:rsidR="00064746">
        <w:rPr>
          <w:rFonts w:ascii="Times New Roman" w:hAnsi="Times New Roman"/>
          <w:sz w:val="28"/>
          <w:szCs w:val="28"/>
        </w:rPr>
        <w:t>104,9</w:t>
      </w:r>
      <w:r w:rsidR="00EA17CB" w:rsidRPr="00C1563E">
        <w:rPr>
          <w:rFonts w:ascii="Times New Roman" w:hAnsi="Times New Roman"/>
          <w:sz w:val="28"/>
          <w:szCs w:val="28"/>
        </w:rPr>
        <w:t>% к 20</w:t>
      </w:r>
      <w:r w:rsidR="00B20D49" w:rsidRPr="00C1563E">
        <w:rPr>
          <w:rFonts w:ascii="Times New Roman" w:hAnsi="Times New Roman"/>
          <w:sz w:val="28"/>
          <w:szCs w:val="28"/>
        </w:rPr>
        <w:t>2</w:t>
      </w:r>
      <w:r w:rsidR="000A40DB" w:rsidRPr="00C1563E">
        <w:rPr>
          <w:rFonts w:ascii="Times New Roman" w:hAnsi="Times New Roman"/>
          <w:sz w:val="28"/>
          <w:szCs w:val="28"/>
        </w:rPr>
        <w:t>1</w:t>
      </w:r>
      <w:r w:rsidR="00EA17CB" w:rsidRPr="00C1563E">
        <w:rPr>
          <w:rFonts w:ascii="Times New Roman" w:hAnsi="Times New Roman"/>
          <w:sz w:val="28"/>
          <w:szCs w:val="28"/>
        </w:rPr>
        <w:t xml:space="preserve"> году), в животноводстве – на сумму </w:t>
      </w:r>
      <w:r w:rsidR="000A40DB" w:rsidRPr="00C1563E">
        <w:rPr>
          <w:rFonts w:ascii="Times New Roman" w:hAnsi="Times New Roman"/>
          <w:sz w:val="28"/>
          <w:szCs w:val="28"/>
        </w:rPr>
        <w:t>22995,2</w:t>
      </w:r>
      <w:r w:rsidR="00B20D49" w:rsidRPr="00C1563E">
        <w:rPr>
          <w:rFonts w:ascii="Times New Roman" w:hAnsi="Times New Roman"/>
          <w:sz w:val="28"/>
          <w:szCs w:val="28"/>
        </w:rPr>
        <w:t xml:space="preserve"> млн. рублей</w:t>
      </w:r>
      <w:r w:rsidR="00EA17CB" w:rsidRPr="00C1563E">
        <w:rPr>
          <w:rFonts w:ascii="Times New Roman" w:hAnsi="Times New Roman"/>
          <w:sz w:val="28"/>
          <w:szCs w:val="28"/>
        </w:rPr>
        <w:t xml:space="preserve"> (</w:t>
      </w:r>
      <w:r w:rsidR="006D7B2F" w:rsidRPr="00C1563E">
        <w:rPr>
          <w:rFonts w:ascii="Times New Roman" w:hAnsi="Times New Roman"/>
          <w:sz w:val="28"/>
          <w:szCs w:val="28"/>
        </w:rPr>
        <w:t>10</w:t>
      </w:r>
      <w:r w:rsidR="000A40DB" w:rsidRPr="00C1563E">
        <w:rPr>
          <w:rFonts w:ascii="Times New Roman" w:hAnsi="Times New Roman"/>
          <w:sz w:val="28"/>
          <w:szCs w:val="28"/>
        </w:rPr>
        <w:t>4</w:t>
      </w:r>
      <w:r w:rsidR="006D7B2F" w:rsidRPr="00C1563E">
        <w:rPr>
          <w:rFonts w:ascii="Times New Roman" w:hAnsi="Times New Roman"/>
          <w:sz w:val="28"/>
          <w:szCs w:val="28"/>
        </w:rPr>
        <w:t>,</w:t>
      </w:r>
      <w:r w:rsidR="00064746">
        <w:rPr>
          <w:rFonts w:ascii="Times New Roman" w:hAnsi="Times New Roman"/>
          <w:sz w:val="28"/>
          <w:szCs w:val="28"/>
        </w:rPr>
        <w:t>1</w:t>
      </w:r>
      <w:r w:rsidR="00EA17CB" w:rsidRPr="00C1563E">
        <w:rPr>
          <w:rFonts w:ascii="Times New Roman" w:hAnsi="Times New Roman"/>
          <w:sz w:val="28"/>
          <w:szCs w:val="28"/>
        </w:rPr>
        <w:t xml:space="preserve">%). </w:t>
      </w:r>
      <w:r w:rsidR="00D67891" w:rsidRPr="00C1563E">
        <w:rPr>
          <w:rFonts w:ascii="Times New Roman" w:hAnsi="Times New Roman"/>
          <w:sz w:val="28"/>
          <w:szCs w:val="28"/>
        </w:rPr>
        <w:t>К 202</w:t>
      </w:r>
      <w:r w:rsidR="000A40DB" w:rsidRPr="00C1563E">
        <w:rPr>
          <w:rFonts w:ascii="Times New Roman" w:hAnsi="Times New Roman"/>
          <w:sz w:val="28"/>
          <w:szCs w:val="28"/>
        </w:rPr>
        <w:t>5</w:t>
      </w:r>
      <w:r w:rsidR="00D67891" w:rsidRPr="00C1563E">
        <w:rPr>
          <w:rFonts w:ascii="Times New Roman" w:hAnsi="Times New Roman"/>
          <w:sz w:val="28"/>
          <w:szCs w:val="28"/>
        </w:rPr>
        <w:t xml:space="preserve"> году планируется достичь показателя в растениеводстве – </w:t>
      </w:r>
      <w:r w:rsidR="000A40DB" w:rsidRPr="00C1563E">
        <w:rPr>
          <w:rFonts w:ascii="Times New Roman" w:hAnsi="Times New Roman"/>
          <w:sz w:val="28"/>
          <w:szCs w:val="28"/>
        </w:rPr>
        <w:t xml:space="preserve">9204,5 </w:t>
      </w:r>
      <w:r w:rsidR="00B20D49" w:rsidRPr="00C1563E">
        <w:rPr>
          <w:rFonts w:ascii="Times New Roman" w:hAnsi="Times New Roman"/>
          <w:sz w:val="28"/>
          <w:szCs w:val="28"/>
        </w:rPr>
        <w:t>млн. рублей</w:t>
      </w:r>
      <w:r w:rsidR="00A97091" w:rsidRPr="00C1563E">
        <w:rPr>
          <w:rFonts w:ascii="Times New Roman" w:hAnsi="Times New Roman"/>
          <w:sz w:val="28"/>
          <w:szCs w:val="28"/>
        </w:rPr>
        <w:t xml:space="preserve">, </w:t>
      </w:r>
      <w:r w:rsidR="00D67891" w:rsidRPr="00C1563E">
        <w:rPr>
          <w:rFonts w:ascii="Times New Roman" w:hAnsi="Times New Roman"/>
          <w:sz w:val="28"/>
          <w:szCs w:val="28"/>
        </w:rPr>
        <w:t xml:space="preserve">в животноводстве – </w:t>
      </w:r>
      <w:r w:rsidR="000A40DB" w:rsidRPr="00C1563E">
        <w:rPr>
          <w:rFonts w:ascii="Times New Roman" w:hAnsi="Times New Roman"/>
          <w:sz w:val="28"/>
          <w:szCs w:val="28"/>
        </w:rPr>
        <w:t xml:space="preserve">24682,4 </w:t>
      </w:r>
      <w:r w:rsidR="00A97091" w:rsidRPr="00C1563E">
        <w:rPr>
          <w:rFonts w:ascii="Times New Roman" w:hAnsi="Times New Roman"/>
          <w:sz w:val="28"/>
          <w:szCs w:val="28"/>
        </w:rPr>
        <w:t xml:space="preserve">млн. рублей. </w:t>
      </w:r>
      <w:r w:rsidRPr="00C1563E">
        <w:rPr>
          <w:rFonts w:ascii="Times New Roman" w:hAnsi="Times New Roman"/>
          <w:sz w:val="28"/>
          <w:szCs w:val="28"/>
        </w:rPr>
        <w:t xml:space="preserve">Данные показатели рассчитаны по базовому варианту развития, который является </w:t>
      </w:r>
      <w:r w:rsidR="00EA17CB" w:rsidRPr="00C1563E">
        <w:rPr>
          <w:rFonts w:ascii="Times New Roman" w:hAnsi="Times New Roman"/>
          <w:sz w:val="28"/>
          <w:szCs w:val="28"/>
        </w:rPr>
        <w:t>наиболее</w:t>
      </w:r>
      <w:r w:rsidRPr="00C1563E">
        <w:rPr>
          <w:rFonts w:ascii="Times New Roman" w:hAnsi="Times New Roman"/>
          <w:sz w:val="28"/>
          <w:szCs w:val="28"/>
        </w:rPr>
        <w:t xml:space="preserve"> реалистичным, учитывая погодные условия, использование новых технологий</w:t>
      </w:r>
      <w:r w:rsidR="00F8371D" w:rsidRPr="00C1563E">
        <w:rPr>
          <w:rFonts w:ascii="Times New Roman" w:hAnsi="Times New Roman"/>
          <w:sz w:val="28"/>
          <w:szCs w:val="28"/>
        </w:rPr>
        <w:t>, в том числе</w:t>
      </w:r>
      <w:r w:rsidRPr="00C1563E">
        <w:rPr>
          <w:rFonts w:ascii="Times New Roman" w:hAnsi="Times New Roman"/>
          <w:sz w:val="28"/>
          <w:szCs w:val="28"/>
        </w:rPr>
        <w:t xml:space="preserve"> обработки почвы в рамках программы </w:t>
      </w:r>
      <w:proofErr w:type="spellStart"/>
      <w:r w:rsidRPr="00C1563E">
        <w:rPr>
          <w:rFonts w:ascii="Times New Roman" w:hAnsi="Times New Roman"/>
          <w:sz w:val="28"/>
          <w:szCs w:val="28"/>
        </w:rPr>
        <w:t>биологизации</w:t>
      </w:r>
      <w:proofErr w:type="spellEnd"/>
      <w:r w:rsidRPr="00C1563E">
        <w:rPr>
          <w:rFonts w:ascii="Times New Roman" w:hAnsi="Times New Roman"/>
          <w:sz w:val="28"/>
          <w:szCs w:val="28"/>
        </w:rPr>
        <w:t>.</w:t>
      </w:r>
    </w:p>
    <w:p w:rsidR="00447BFF" w:rsidRPr="00C1563E" w:rsidRDefault="00447BFF" w:rsidP="00C156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63E">
        <w:rPr>
          <w:rFonts w:ascii="Times New Roman" w:hAnsi="Times New Roman"/>
          <w:sz w:val="28"/>
          <w:szCs w:val="28"/>
        </w:rPr>
        <w:t xml:space="preserve">         Консервативный вариант предполагает, что возможности развития </w:t>
      </w:r>
      <w:proofErr w:type="spellStart"/>
      <w:r w:rsidRPr="00C1563E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C1563E">
        <w:rPr>
          <w:rFonts w:ascii="Times New Roman" w:hAnsi="Times New Roman"/>
          <w:sz w:val="28"/>
          <w:szCs w:val="28"/>
        </w:rPr>
        <w:t xml:space="preserve"> будут ограничены неблагоприятным влиянием факторов внешней среды и условий рынка. Исходя из такого сценария, валовой продукции планируется произвести </w:t>
      </w:r>
      <w:r w:rsidR="006C175C" w:rsidRPr="00C1563E">
        <w:rPr>
          <w:rFonts w:ascii="Times New Roman" w:hAnsi="Times New Roman"/>
          <w:sz w:val="28"/>
          <w:szCs w:val="28"/>
        </w:rPr>
        <w:t>в</w:t>
      </w:r>
      <w:r w:rsidRPr="00C1563E">
        <w:rPr>
          <w:rFonts w:ascii="Times New Roman" w:hAnsi="Times New Roman"/>
          <w:sz w:val="28"/>
          <w:szCs w:val="28"/>
        </w:rPr>
        <w:t xml:space="preserve"> 202</w:t>
      </w:r>
      <w:r w:rsidR="00D94CFC" w:rsidRPr="00C1563E">
        <w:rPr>
          <w:rFonts w:ascii="Times New Roman" w:hAnsi="Times New Roman"/>
          <w:sz w:val="28"/>
          <w:szCs w:val="28"/>
        </w:rPr>
        <w:t>5</w:t>
      </w:r>
      <w:r w:rsidRPr="00C1563E">
        <w:rPr>
          <w:rFonts w:ascii="Times New Roman" w:hAnsi="Times New Roman"/>
          <w:sz w:val="28"/>
          <w:szCs w:val="28"/>
        </w:rPr>
        <w:t xml:space="preserve"> году на сумму </w:t>
      </w:r>
      <w:r w:rsidR="00D94CFC" w:rsidRPr="00C1563E">
        <w:rPr>
          <w:rFonts w:ascii="Times New Roman" w:hAnsi="Times New Roman"/>
          <w:sz w:val="28"/>
          <w:szCs w:val="28"/>
        </w:rPr>
        <w:t>32832,6</w:t>
      </w:r>
      <w:r w:rsidRPr="00C1563E">
        <w:rPr>
          <w:rFonts w:ascii="Times New Roman" w:hAnsi="Times New Roman"/>
          <w:sz w:val="28"/>
          <w:szCs w:val="28"/>
        </w:rPr>
        <w:t xml:space="preserve"> млн. руб. </w:t>
      </w:r>
      <w:r w:rsidR="006C175C" w:rsidRPr="00C1563E">
        <w:rPr>
          <w:rFonts w:ascii="Times New Roman" w:hAnsi="Times New Roman"/>
          <w:sz w:val="28"/>
          <w:szCs w:val="28"/>
        </w:rPr>
        <w:t>(</w:t>
      </w:r>
      <w:r w:rsidR="00D94CFC" w:rsidRPr="00C1563E">
        <w:rPr>
          <w:rFonts w:ascii="Times New Roman" w:hAnsi="Times New Roman"/>
          <w:sz w:val="28"/>
          <w:szCs w:val="28"/>
        </w:rPr>
        <w:t>111,5</w:t>
      </w:r>
      <w:r w:rsidR="006C175C" w:rsidRPr="00C1563E">
        <w:rPr>
          <w:rFonts w:ascii="Times New Roman" w:hAnsi="Times New Roman"/>
          <w:sz w:val="28"/>
          <w:szCs w:val="28"/>
        </w:rPr>
        <w:t>% к 202</w:t>
      </w:r>
      <w:r w:rsidR="00D94CFC" w:rsidRPr="00C1563E">
        <w:rPr>
          <w:rFonts w:ascii="Times New Roman" w:hAnsi="Times New Roman"/>
          <w:sz w:val="28"/>
          <w:szCs w:val="28"/>
        </w:rPr>
        <w:t>1</w:t>
      </w:r>
      <w:r w:rsidR="006C175C" w:rsidRPr="00C1563E">
        <w:rPr>
          <w:rFonts w:ascii="Times New Roman" w:hAnsi="Times New Roman"/>
          <w:sz w:val="28"/>
          <w:szCs w:val="28"/>
        </w:rPr>
        <w:t xml:space="preserve"> году).</w:t>
      </w:r>
    </w:p>
    <w:p w:rsidR="00447BFF" w:rsidRPr="00C1563E" w:rsidRDefault="00447BFF" w:rsidP="00C156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63E">
        <w:rPr>
          <w:rFonts w:ascii="Times New Roman" w:hAnsi="Times New Roman"/>
          <w:sz w:val="28"/>
          <w:szCs w:val="28"/>
        </w:rPr>
        <w:t xml:space="preserve">         Достижение прогнозных показателей будет возможно за счет привлечения инвестиций, эффективного использования сельскохозяйственных угодий, повышения плодородия почв и урожайности сельскохозяйственных культур, оптимизации структуры посевных площадей, роста поголовья и продуктивности </w:t>
      </w:r>
      <w:r w:rsidRPr="00C1563E">
        <w:rPr>
          <w:rFonts w:ascii="Times New Roman" w:hAnsi="Times New Roman"/>
          <w:sz w:val="28"/>
          <w:szCs w:val="28"/>
        </w:rPr>
        <w:lastRenderedPageBreak/>
        <w:t>животных и птицы, создания сбалансированной кормовой базы, дальнейшего развития малых форм хозяйствования, успешной реализации проектов.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BFF" w:rsidRPr="00C1563E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63E">
        <w:rPr>
          <w:rFonts w:ascii="Times New Roman" w:hAnsi="Times New Roman"/>
          <w:b/>
          <w:sz w:val="28"/>
          <w:szCs w:val="28"/>
          <w:lang w:eastAsia="ru-RU"/>
        </w:rPr>
        <w:t>Инвестиции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В 20</w:t>
      </w:r>
      <w:r w:rsidR="0005430C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D94CFC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объем инвестиций в основной капитал с учетом субъектов малого бизнеса составил </w:t>
      </w:r>
      <w:r w:rsidR="0005430C" w:rsidRPr="00C1563E">
        <w:rPr>
          <w:rFonts w:ascii="Times New Roman" w:hAnsi="Times New Roman"/>
          <w:sz w:val="28"/>
          <w:szCs w:val="28"/>
          <w:lang w:eastAsia="ru-RU"/>
        </w:rPr>
        <w:t>16</w:t>
      </w:r>
      <w:r w:rsidR="00D94CFC" w:rsidRPr="00C1563E">
        <w:rPr>
          <w:rFonts w:ascii="Times New Roman" w:hAnsi="Times New Roman"/>
          <w:sz w:val="28"/>
          <w:szCs w:val="28"/>
          <w:lang w:eastAsia="ru-RU"/>
        </w:rPr>
        <w:t>81</w:t>
      </w:r>
      <w:r w:rsidR="0005430C" w:rsidRPr="00C1563E">
        <w:rPr>
          <w:rFonts w:ascii="Times New Roman" w:hAnsi="Times New Roman"/>
          <w:sz w:val="28"/>
          <w:szCs w:val="28"/>
          <w:lang w:eastAsia="ru-RU"/>
        </w:rPr>
        <w:t>,</w:t>
      </w:r>
      <w:r w:rsidR="00D94CFC" w:rsidRPr="00C1563E">
        <w:rPr>
          <w:rFonts w:ascii="Times New Roman" w:hAnsi="Times New Roman"/>
          <w:sz w:val="28"/>
          <w:szCs w:val="28"/>
          <w:lang w:eastAsia="ru-RU"/>
        </w:rPr>
        <w:t>3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рублей. Из них </w:t>
      </w:r>
      <w:r w:rsidR="00D94CFC" w:rsidRPr="00C1563E">
        <w:rPr>
          <w:rFonts w:ascii="Times New Roman" w:hAnsi="Times New Roman"/>
          <w:sz w:val="28"/>
          <w:szCs w:val="28"/>
          <w:lang w:eastAsia="ru-RU"/>
        </w:rPr>
        <w:t>691,8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– по крупным и средним предприятиям, отчитывающимся в органы статистики</w:t>
      </w:r>
      <w:r w:rsidR="0005430C" w:rsidRPr="00C1563E">
        <w:rPr>
          <w:rFonts w:ascii="Times New Roman" w:hAnsi="Times New Roman"/>
          <w:sz w:val="28"/>
          <w:szCs w:val="28"/>
          <w:lang w:eastAsia="ru-RU"/>
        </w:rPr>
        <w:t>.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Всего с 20</w:t>
      </w:r>
      <w:r w:rsidR="00A8374F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D94CFC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по 202</w:t>
      </w:r>
      <w:r w:rsidR="00D94CFC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годы планируется освоить </w:t>
      </w:r>
      <w:r w:rsidR="00D94CFC" w:rsidRPr="00C1563E">
        <w:rPr>
          <w:rFonts w:ascii="Times New Roman" w:hAnsi="Times New Roman"/>
          <w:sz w:val="28"/>
          <w:szCs w:val="28"/>
          <w:lang w:eastAsia="ru-RU"/>
        </w:rPr>
        <w:t>9,1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млрд. рублей инвестиций.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Наиболее значимые проекты: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1. В промышленности: 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продолжится реализация проекта по модернизации производства ООО «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Русагро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>-Белгород» - филиал «Ника» (ежегодно не менее 22</w:t>
      </w:r>
      <w:r w:rsidR="00B473AD" w:rsidRPr="00C1563E">
        <w:rPr>
          <w:rFonts w:ascii="Times New Roman" w:hAnsi="Times New Roman"/>
          <w:sz w:val="28"/>
          <w:szCs w:val="28"/>
          <w:lang w:eastAsia="ru-RU"/>
        </w:rPr>
        <w:t>,0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рублей);</w:t>
      </w:r>
    </w:p>
    <w:p w:rsidR="00D94CFC" w:rsidRPr="00C1563E" w:rsidRDefault="00D94CFC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продолжится реализация проекта по развитию производства ОП "Волоконовский консервный комбинат" ОАО "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Белмолпродукт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>" – 24</w:t>
      </w:r>
      <w:r w:rsidR="00B473AD" w:rsidRPr="00C1563E">
        <w:rPr>
          <w:rFonts w:ascii="Times New Roman" w:hAnsi="Times New Roman"/>
          <w:sz w:val="28"/>
          <w:szCs w:val="28"/>
          <w:lang w:eastAsia="ru-RU"/>
        </w:rPr>
        <w:t xml:space="preserve">,0 – </w:t>
      </w:r>
      <w:r w:rsidRPr="00C1563E">
        <w:rPr>
          <w:rFonts w:ascii="Times New Roman" w:hAnsi="Times New Roman"/>
          <w:sz w:val="28"/>
          <w:szCs w:val="28"/>
          <w:lang w:eastAsia="ru-RU"/>
        </w:rPr>
        <w:t>29</w:t>
      </w:r>
      <w:r w:rsidR="00B473AD" w:rsidRPr="00C1563E">
        <w:rPr>
          <w:rFonts w:ascii="Times New Roman" w:hAnsi="Times New Roman"/>
          <w:sz w:val="28"/>
          <w:szCs w:val="28"/>
          <w:lang w:eastAsia="ru-RU"/>
        </w:rPr>
        <w:t>,0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ежегодно;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продолжится реализация проектов по развитию промышленного парка «Волоконовский» и прои</w:t>
      </w:r>
      <w:r w:rsidR="00B13627" w:rsidRPr="00C1563E">
        <w:rPr>
          <w:rFonts w:ascii="Times New Roman" w:hAnsi="Times New Roman"/>
          <w:sz w:val="28"/>
          <w:szCs w:val="28"/>
          <w:lang w:eastAsia="ru-RU"/>
        </w:rPr>
        <w:t>зводственного бизнес-инкубатора.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2. В сельском хозяйстве: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приобретение техники и оборудования ООО «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Русагро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>-Инвест» - объем инвестиций на 20</w:t>
      </w:r>
      <w:r w:rsidR="004A694B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Pr="00C1563E">
        <w:rPr>
          <w:rFonts w:ascii="Times New Roman" w:hAnsi="Times New Roman"/>
          <w:sz w:val="28"/>
          <w:szCs w:val="28"/>
          <w:lang w:eastAsia="ru-RU"/>
        </w:rPr>
        <w:t>-202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годы составит 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692,1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рублей;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замена технологического оборудования Белгородским филиалом ООО «Тамбовский бекон» - за 20</w:t>
      </w:r>
      <w:r w:rsidR="007D5CD2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Pr="00C1563E">
        <w:rPr>
          <w:rFonts w:ascii="Times New Roman" w:hAnsi="Times New Roman"/>
          <w:sz w:val="28"/>
          <w:szCs w:val="28"/>
          <w:lang w:eastAsia="ru-RU"/>
        </w:rPr>
        <w:t>-202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годы – 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1084,3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рублей,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приобретение сельскохозяйственной техники и оборудования, компьютеров, реконструкция зданий, сооружений ООО «Красногвардейская зерновая компания» - за 20</w:t>
      </w:r>
      <w:r w:rsidR="004A694B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Pr="00C1563E">
        <w:rPr>
          <w:rFonts w:ascii="Times New Roman" w:hAnsi="Times New Roman"/>
          <w:sz w:val="28"/>
          <w:szCs w:val="28"/>
          <w:lang w:eastAsia="ru-RU"/>
        </w:rPr>
        <w:t>-202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годы </w:t>
      </w:r>
      <w:r w:rsidR="00100457" w:rsidRPr="00C1563E">
        <w:rPr>
          <w:rFonts w:ascii="Times New Roman" w:hAnsi="Times New Roman"/>
          <w:sz w:val="28"/>
          <w:szCs w:val="28"/>
          <w:lang w:eastAsia="ru-RU"/>
        </w:rPr>
        <w:t>–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167,2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рублей,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- приобретение машин и оборудования ООО «Стрелецкий 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свинокомплекс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D7750B" w:rsidRPr="00C1563E">
        <w:rPr>
          <w:rFonts w:ascii="Times New Roman" w:hAnsi="Times New Roman"/>
          <w:sz w:val="28"/>
          <w:szCs w:val="28"/>
          <w:lang w:eastAsia="ru-RU"/>
        </w:rPr>
        <w:t>45,4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064746">
        <w:rPr>
          <w:rFonts w:ascii="Times New Roman" w:hAnsi="Times New Roman"/>
          <w:sz w:val="28"/>
          <w:szCs w:val="28"/>
          <w:lang w:eastAsia="ru-RU"/>
        </w:rPr>
        <w:t>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3. В социальной сфере: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D5CD2" w:rsidRPr="00C1563E">
        <w:rPr>
          <w:rFonts w:ascii="Times New Roman" w:hAnsi="Times New Roman"/>
          <w:sz w:val="28"/>
          <w:szCs w:val="28"/>
          <w:lang w:eastAsia="ru-RU"/>
        </w:rPr>
        <w:t>строительство социально значимых объектов</w:t>
      </w:r>
      <w:r w:rsidRPr="00C1563E">
        <w:rPr>
          <w:rFonts w:ascii="Times New Roman" w:hAnsi="Times New Roman"/>
          <w:sz w:val="28"/>
          <w:szCs w:val="28"/>
          <w:lang w:eastAsia="ru-RU"/>
        </w:rPr>
        <w:t>;</w:t>
      </w:r>
    </w:p>
    <w:p w:rsidR="007D5CD2" w:rsidRPr="00C1563E" w:rsidRDefault="007D5CD2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реконструкция и ремонт социальных объектов;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- строительство жилья для детей-сирот, детей, оставшихся без попечения родителей, и лиц из их числа; 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проекты по благоустройству территорий;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</w:t>
      </w:r>
      <w:r w:rsidR="007F6A87" w:rsidRPr="00C1563E">
        <w:rPr>
          <w:rFonts w:ascii="Times New Roman" w:hAnsi="Times New Roman"/>
          <w:sz w:val="28"/>
          <w:szCs w:val="28"/>
          <w:lang w:eastAsia="ru-RU"/>
        </w:rPr>
        <w:t xml:space="preserve"> строительство жилых домов</w:t>
      </w:r>
      <w:r w:rsidRPr="00C1563E">
        <w:rPr>
          <w:rFonts w:ascii="Times New Roman" w:hAnsi="Times New Roman"/>
          <w:sz w:val="28"/>
          <w:szCs w:val="28"/>
          <w:lang w:eastAsia="ru-RU"/>
        </w:rPr>
        <w:t>;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строительство, реконструкция и ремонт автодорог.</w:t>
      </w:r>
    </w:p>
    <w:p w:rsidR="00FC0DA6" w:rsidRPr="00C1563E" w:rsidRDefault="00FC0DA6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BFF" w:rsidRPr="00C1563E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63E">
        <w:rPr>
          <w:rFonts w:ascii="Times New Roman" w:hAnsi="Times New Roman"/>
          <w:b/>
          <w:sz w:val="28"/>
          <w:szCs w:val="28"/>
          <w:lang w:eastAsia="ru-RU"/>
        </w:rPr>
        <w:t>Строительство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Объем выполненных работ по виду деятельности «Строительство» возрастет с 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505,6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(20</w:t>
      </w:r>
      <w:r w:rsidR="006F136C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год) до 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625,0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к 202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(на 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23,6</w:t>
      </w:r>
      <w:r w:rsidRPr="00C1563E">
        <w:rPr>
          <w:rFonts w:ascii="Times New Roman" w:hAnsi="Times New Roman"/>
          <w:sz w:val="28"/>
          <w:szCs w:val="28"/>
          <w:lang w:eastAsia="ru-RU"/>
        </w:rPr>
        <w:t>%) в значительной степени за счет строительства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 xml:space="preserve"> и реконструкции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объектов социальной сферы</w:t>
      </w:r>
      <w:r w:rsidR="00FF44FD" w:rsidRPr="00C1563E">
        <w:rPr>
          <w:rFonts w:ascii="Times New Roman" w:hAnsi="Times New Roman"/>
          <w:sz w:val="28"/>
          <w:szCs w:val="28"/>
          <w:lang w:eastAsia="ru-RU"/>
        </w:rPr>
        <w:t xml:space="preserve"> и дорог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204AB" w:rsidRPr="00C1563E" w:rsidRDefault="000204AB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За 20</w:t>
      </w:r>
      <w:r w:rsidR="006F136C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 введено в эксплуатацию 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10</w:t>
      </w:r>
      <w:r w:rsidR="001821FF" w:rsidRPr="00C1563E">
        <w:rPr>
          <w:rFonts w:ascii="Times New Roman" w:hAnsi="Times New Roman"/>
          <w:sz w:val="28"/>
          <w:szCs w:val="28"/>
          <w:lang w:eastAsia="ru-RU"/>
        </w:rPr>
        <w:t xml:space="preserve">2 индивидуальных жилых дома и пристройки общей площадью 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11353,7</w:t>
      </w:r>
      <w:r w:rsidR="001821FF" w:rsidRPr="00C1563E">
        <w:rPr>
          <w:rFonts w:ascii="Times New Roman" w:hAnsi="Times New Roman"/>
          <w:sz w:val="28"/>
          <w:szCs w:val="28"/>
          <w:lang w:eastAsia="ru-RU"/>
        </w:rPr>
        <w:t xml:space="preserve"> кв. м и 2 дома блокированной застройки общей площадью 1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51,3</w:t>
      </w:r>
      <w:r w:rsidR="001821FF" w:rsidRPr="00C1563E">
        <w:rPr>
          <w:rFonts w:ascii="Times New Roman" w:hAnsi="Times New Roman"/>
          <w:sz w:val="28"/>
          <w:szCs w:val="28"/>
          <w:lang w:eastAsia="ru-RU"/>
        </w:rPr>
        <w:t xml:space="preserve"> кв. м.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За 20</w:t>
      </w:r>
      <w:r w:rsidR="00FF44FD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Pr="00C1563E">
        <w:rPr>
          <w:rFonts w:ascii="Times New Roman" w:hAnsi="Times New Roman"/>
          <w:sz w:val="28"/>
          <w:szCs w:val="28"/>
          <w:lang w:eastAsia="ru-RU"/>
        </w:rPr>
        <w:t>-202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годы планируется ввести </w:t>
      </w:r>
      <w:r w:rsidR="0098573D" w:rsidRPr="00C1563E">
        <w:rPr>
          <w:rFonts w:ascii="Times New Roman" w:hAnsi="Times New Roman"/>
          <w:sz w:val="28"/>
          <w:szCs w:val="28"/>
          <w:lang w:eastAsia="ru-RU"/>
        </w:rPr>
        <w:t>46,9</w:t>
      </w:r>
      <w:r w:rsidR="00FF44FD" w:rsidRPr="00C1563E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кв. м жилья. 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447BFF" w:rsidRPr="00C1563E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63E">
        <w:rPr>
          <w:rFonts w:ascii="Times New Roman" w:hAnsi="Times New Roman"/>
          <w:b/>
          <w:sz w:val="28"/>
          <w:szCs w:val="28"/>
          <w:lang w:eastAsia="ru-RU"/>
        </w:rPr>
        <w:t>Потребительский рынок</w:t>
      </w:r>
    </w:p>
    <w:p w:rsidR="00B803DD" w:rsidRDefault="00B803DD" w:rsidP="00C15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3DD">
        <w:rPr>
          <w:rFonts w:ascii="Times New Roman" w:eastAsia="Times New Roman" w:hAnsi="Times New Roman"/>
          <w:sz w:val="28"/>
          <w:szCs w:val="28"/>
          <w:lang w:eastAsia="ru-RU"/>
        </w:rPr>
        <w:t>Всего на территории района осуществляют деятельность: 279 объектов розничной торговли, 118 объектов бытового обслуживания, 43 предприятия общественного питания, а также действует 18 аптек и аптечных пунктов, 9 автозаправочных станций и 4 автолавки. Всего в сфере потребительского рынка занято 986 человек (662 – торговля,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182 – бытовые услуги, 142 – об</w:t>
      </w:r>
      <w:r w:rsidRPr="00B803DD">
        <w:rPr>
          <w:rFonts w:ascii="Times New Roman" w:eastAsia="Times New Roman" w:hAnsi="Times New Roman"/>
          <w:sz w:val="28"/>
          <w:szCs w:val="28"/>
          <w:lang w:eastAsia="ru-RU"/>
        </w:rPr>
        <w:t>щественное питание).</w:t>
      </w:r>
    </w:p>
    <w:p w:rsidR="00447BFF" w:rsidRPr="00C1563E" w:rsidRDefault="00447BFF" w:rsidP="00C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В районе разработаны и реализуются мероприятия по развитию 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многоформатной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 xml:space="preserve"> торговли сельскохозяйственной продукцией, в том числе мероприятия по упорядочению нестационарных и мобильных объектов торговли, рынков и ярмарок. Продолжают функционировать 2 ярмарки на постоянной основе в п. Волоконовка и п. </w:t>
      </w:r>
      <w:proofErr w:type="spellStart"/>
      <w:r w:rsidRPr="00C1563E">
        <w:rPr>
          <w:rFonts w:ascii="Times New Roman" w:hAnsi="Times New Roman"/>
          <w:sz w:val="28"/>
          <w:szCs w:val="28"/>
          <w:lang w:eastAsia="ru-RU"/>
        </w:rPr>
        <w:t>Пятницкое</w:t>
      </w:r>
      <w:proofErr w:type="spellEnd"/>
      <w:r w:rsidRPr="00C1563E">
        <w:rPr>
          <w:rFonts w:ascii="Times New Roman" w:hAnsi="Times New Roman"/>
          <w:sz w:val="28"/>
          <w:szCs w:val="28"/>
          <w:lang w:eastAsia="ru-RU"/>
        </w:rPr>
        <w:t>.</w:t>
      </w:r>
    </w:p>
    <w:p w:rsidR="003747C7" w:rsidRPr="00C1563E" w:rsidRDefault="00447BFF" w:rsidP="00C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Оборот розничной торговли за 20</w:t>
      </w:r>
      <w:r w:rsidR="004E6470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 составил 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2340,0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рублей, 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100,4</w:t>
      </w:r>
      <w:r w:rsidRPr="00C1563E">
        <w:rPr>
          <w:rFonts w:ascii="Times New Roman" w:hAnsi="Times New Roman"/>
          <w:sz w:val="28"/>
          <w:szCs w:val="28"/>
          <w:lang w:eastAsia="ru-RU"/>
        </w:rPr>
        <w:t>% в сопоставимых ценах к показателю 20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20</w:t>
      </w:r>
      <w:r w:rsidR="003747C7" w:rsidRPr="00C1563E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447BFF" w:rsidRPr="00C1563E" w:rsidRDefault="00447BFF" w:rsidP="00C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К 202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планируется увеличение оборота розничной торговли до 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3414</w:t>
      </w:r>
      <w:r w:rsidR="002A71DB" w:rsidRPr="00C1563E">
        <w:rPr>
          <w:rFonts w:ascii="Times New Roman" w:hAnsi="Times New Roman"/>
          <w:sz w:val="28"/>
          <w:szCs w:val="28"/>
          <w:lang w:eastAsia="ru-RU"/>
        </w:rPr>
        <w:t>,0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 xml:space="preserve"> по базовому варианту</w:t>
      </w:r>
      <w:r w:rsidR="002A71DB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>(</w:t>
      </w:r>
      <w:r w:rsidR="002A71DB" w:rsidRPr="00C1563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45,9</w:t>
      </w:r>
      <w:r w:rsidR="002A71DB" w:rsidRPr="00C1563E">
        <w:rPr>
          <w:rFonts w:ascii="Times New Roman" w:hAnsi="Times New Roman"/>
          <w:sz w:val="28"/>
          <w:szCs w:val="28"/>
          <w:lang w:eastAsia="ru-RU"/>
        </w:rPr>
        <w:t>%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в действующих ценах) за счет увеличения доходов населения.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Оборот общественного питания увеличится с 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32,0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– в       20</w:t>
      </w:r>
      <w:r w:rsidR="0022036C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до 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41,3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- в 202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(на </w:t>
      </w:r>
      <w:r w:rsidR="00AE136D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3747C7" w:rsidRPr="00C1563E">
        <w:rPr>
          <w:rFonts w:ascii="Times New Roman" w:hAnsi="Times New Roman"/>
          <w:sz w:val="28"/>
          <w:szCs w:val="28"/>
          <w:lang w:eastAsia="ru-RU"/>
        </w:rPr>
        <w:t>9</w:t>
      </w:r>
      <w:r w:rsidR="00AE136D" w:rsidRPr="00C1563E">
        <w:rPr>
          <w:rFonts w:ascii="Times New Roman" w:hAnsi="Times New Roman"/>
          <w:sz w:val="28"/>
          <w:szCs w:val="28"/>
          <w:lang w:eastAsia="ru-RU"/>
        </w:rPr>
        <w:t>,</w:t>
      </w:r>
      <w:r w:rsidR="009D09A4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>% в действующих ценах).</w:t>
      </w:r>
    </w:p>
    <w:p w:rsidR="00447BFF" w:rsidRPr="00C1563E" w:rsidRDefault="00447BFF" w:rsidP="00C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Организациями и индивидуальными предпринимателями района в      20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оказано платных услуг населению на сумму 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4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38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,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7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(10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0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 xml:space="preserve">,9% 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в сопоставимых ценах 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к</w:t>
      </w:r>
      <w:r w:rsidR="00253F74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>уровн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ю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предыдущего года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)</w:t>
      </w:r>
      <w:r w:rsidRPr="00C1563E">
        <w:rPr>
          <w:rFonts w:ascii="Times New Roman" w:hAnsi="Times New Roman"/>
          <w:sz w:val="28"/>
          <w:szCs w:val="28"/>
          <w:lang w:eastAsia="ru-RU"/>
        </w:rPr>
        <w:t>, на душу населения –</w:t>
      </w:r>
      <w:r w:rsidR="00047121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15,1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7C5CE0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>Объем платных услуг увеличится к 202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до 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62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,</w:t>
      </w:r>
      <w:r w:rsidR="00DA3266" w:rsidRPr="00C1563E">
        <w:rPr>
          <w:rFonts w:ascii="Times New Roman" w:hAnsi="Times New Roman"/>
          <w:sz w:val="28"/>
          <w:szCs w:val="28"/>
          <w:lang w:eastAsia="ru-RU"/>
        </w:rPr>
        <w:t>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– на </w:t>
      </w:r>
      <w:r w:rsidR="00047121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8</w:t>
      </w:r>
      <w:r w:rsidR="00047121" w:rsidRPr="00C1563E">
        <w:rPr>
          <w:rFonts w:ascii="Times New Roman" w:hAnsi="Times New Roman"/>
          <w:sz w:val="28"/>
          <w:szCs w:val="28"/>
          <w:lang w:eastAsia="ru-RU"/>
        </w:rPr>
        <w:t>,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>в сравнении с 202</w:t>
      </w:r>
      <w:r w:rsidR="004F3187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="00DC7B01" w:rsidRPr="00C1563E">
        <w:rPr>
          <w:rFonts w:ascii="Times New Roman" w:hAnsi="Times New Roman"/>
          <w:sz w:val="28"/>
          <w:szCs w:val="28"/>
          <w:lang w:eastAsia="ru-RU"/>
        </w:rPr>
        <w:t xml:space="preserve"> годом в</w:t>
      </w:r>
      <w:r w:rsidR="00DA3266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>действующих ценах.</w:t>
      </w: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>Малое и среднее предпринимательство</w:t>
      </w:r>
    </w:p>
    <w:p w:rsidR="00447BFF" w:rsidRPr="00C1563E" w:rsidRDefault="008B549D" w:rsidP="00C1563E">
      <w:pPr>
        <w:tabs>
          <w:tab w:val="left" w:pos="0"/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63E">
        <w:rPr>
          <w:rFonts w:ascii="Times New Roman" w:hAnsi="Times New Roman"/>
          <w:sz w:val="28"/>
          <w:szCs w:val="28"/>
        </w:rPr>
        <w:t>На 01.01.202</w:t>
      </w:r>
      <w:r w:rsidR="00172A18" w:rsidRPr="00C1563E">
        <w:rPr>
          <w:rFonts w:ascii="Times New Roman" w:hAnsi="Times New Roman"/>
          <w:sz w:val="28"/>
          <w:szCs w:val="28"/>
        </w:rPr>
        <w:t>2</w:t>
      </w:r>
      <w:r w:rsidRPr="00C1563E">
        <w:rPr>
          <w:rFonts w:ascii="Times New Roman" w:hAnsi="Times New Roman"/>
          <w:sz w:val="28"/>
          <w:szCs w:val="28"/>
        </w:rPr>
        <w:t xml:space="preserve">г. </w:t>
      </w:r>
      <w:r w:rsidR="00447BFF" w:rsidRPr="00C1563E">
        <w:rPr>
          <w:rFonts w:ascii="Times New Roman" w:hAnsi="Times New Roman"/>
          <w:sz w:val="28"/>
          <w:szCs w:val="28"/>
        </w:rPr>
        <w:t>по данным единого реестра субъектов малого</w:t>
      </w:r>
      <w:r w:rsidRPr="00C1563E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447BFF" w:rsidRPr="00C1563E">
        <w:rPr>
          <w:rFonts w:ascii="Times New Roman" w:hAnsi="Times New Roman"/>
          <w:sz w:val="28"/>
          <w:szCs w:val="28"/>
        </w:rPr>
        <w:t xml:space="preserve"> </w:t>
      </w:r>
      <w:r w:rsidRPr="00C1563E">
        <w:rPr>
          <w:rFonts w:ascii="Times New Roman" w:hAnsi="Times New Roman"/>
          <w:sz w:val="28"/>
          <w:szCs w:val="28"/>
        </w:rPr>
        <w:t>на</w:t>
      </w:r>
      <w:r w:rsidR="00253F74" w:rsidRPr="00C1563E">
        <w:rPr>
          <w:rFonts w:ascii="Times New Roman" w:hAnsi="Times New Roman"/>
          <w:sz w:val="28"/>
          <w:szCs w:val="28"/>
        </w:rPr>
        <w:t xml:space="preserve"> территории района действовало</w:t>
      </w:r>
      <w:r w:rsidR="00447BFF" w:rsidRPr="00C1563E">
        <w:rPr>
          <w:rFonts w:ascii="Times New Roman" w:hAnsi="Times New Roman"/>
          <w:sz w:val="28"/>
          <w:szCs w:val="28"/>
        </w:rPr>
        <w:t xml:space="preserve"> </w:t>
      </w:r>
      <w:r w:rsidR="002C44D9" w:rsidRPr="00C1563E">
        <w:rPr>
          <w:rFonts w:ascii="Times New Roman" w:hAnsi="Times New Roman"/>
          <w:sz w:val="28"/>
          <w:szCs w:val="28"/>
        </w:rPr>
        <w:t>7</w:t>
      </w:r>
      <w:r w:rsidR="00172A18" w:rsidRPr="00C1563E">
        <w:rPr>
          <w:rFonts w:ascii="Times New Roman" w:hAnsi="Times New Roman"/>
          <w:sz w:val="28"/>
          <w:szCs w:val="28"/>
        </w:rPr>
        <w:t>41</w:t>
      </w:r>
      <w:r w:rsidR="002C44D9" w:rsidRPr="00C1563E">
        <w:rPr>
          <w:rFonts w:ascii="Times New Roman" w:hAnsi="Times New Roman"/>
          <w:sz w:val="28"/>
          <w:szCs w:val="28"/>
        </w:rPr>
        <w:t xml:space="preserve"> субъектов малого бизнеса, в том числе </w:t>
      </w:r>
      <w:r w:rsidR="00172A18" w:rsidRPr="00C1563E">
        <w:rPr>
          <w:rFonts w:ascii="Times New Roman" w:hAnsi="Times New Roman"/>
          <w:sz w:val="28"/>
          <w:szCs w:val="28"/>
        </w:rPr>
        <w:t>67 малых предприятий и 674 индивидуальных предпринимателя</w:t>
      </w:r>
      <w:r w:rsidR="002C44D9" w:rsidRPr="00C1563E">
        <w:rPr>
          <w:rFonts w:ascii="Times New Roman" w:hAnsi="Times New Roman"/>
          <w:sz w:val="28"/>
          <w:szCs w:val="28"/>
        </w:rPr>
        <w:t>.</w:t>
      </w:r>
      <w:r w:rsidR="00447BFF" w:rsidRPr="00C1563E">
        <w:rPr>
          <w:rFonts w:ascii="Times New Roman" w:hAnsi="Times New Roman"/>
          <w:sz w:val="28"/>
          <w:szCs w:val="28"/>
        </w:rPr>
        <w:t xml:space="preserve"> </w:t>
      </w:r>
      <w:r w:rsidR="002C44D9" w:rsidRPr="00C1563E">
        <w:rPr>
          <w:rFonts w:ascii="Times New Roman" w:hAnsi="Times New Roman"/>
          <w:sz w:val="28"/>
          <w:szCs w:val="28"/>
        </w:rPr>
        <w:t xml:space="preserve">Численность занятых в малом бизнесе – </w:t>
      </w:r>
      <w:r w:rsidR="00172A18" w:rsidRPr="00C1563E">
        <w:rPr>
          <w:rFonts w:ascii="Times New Roman" w:hAnsi="Times New Roman"/>
          <w:sz w:val="28"/>
          <w:szCs w:val="28"/>
        </w:rPr>
        <w:t>1916</w:t>
      </w:r>
      <w:r w:rsidR="002C44D9" w:rsidRPr="00C1563E">
        <w:rPr>
          <w:rFonts w:ascii="Times New Roman" w:hAnsi="Times New Roman"/>
          <w:sz w:val="28"/>
          <w:szCs w:val="28"/>
        </w:rPr>
        <w:t xml:space="preserve"> человек</w:t>
      </w:r>
      <w:r w:rsidR="00447BFF" w:rsidRPr="00C1563E">
        <w:rPr>
          <w:rFonts w:ascii="Times New Roman" w:hAnsi="Times New Roman"/>
          <w:sz w:val="28"/>
          <w:szCs w:val="28"/>
        </w:rPr>
        <w:t xml:space="preserve">. Основная сфера деятельности предпринимателей – это торговля и перевозка грузов, на третьем месте сельское хозяйство, далее производство и прочие услуги. В районе </w:t>
      </w:r>
      <w:r w:rsidR="00172A18" w:rsidRPr="00C1563E">
        <w:rPr>
          <w:rFonts w:ascii="Times New Roman" w:hAnsi="Times New Roman"/>
          <w:sz w:val="28"/>
          <w:szCs w:val="28"/>
        </w:rPr>
        <w:t>действует</w:t>
      </w:r>
      <w:r w:rsidR="00447BFF" w:rsidRPr="00C1563E">
        <w:rPr>
          <w:rFonts w:ascii="Times New Roman" w:hAnsi="Times New Roman"/>
          <w:sz w:val="28"/>
          <w:szCs w:val="28"/>
        </w:rPr>
        <w:t xml:space="preserve"> программа развития малого и среднего предпринимательства, благодаря которой оказывается имущественная, информационная и консультационная поддержка субъектам малого и среднего бизнеса. Также развитию малого бизнеса будет способствовать финансовая поддержка, оказываемая областным Фондом поддержки малого и среднего предпринимательства, а также центром занятости населения. Весомым подспорьем в развитии производства служит </w:t>
      </w:r>
      <w:proofErr w:type="spellStart"/>
      <w:r w:rsidR="00447BFF" w:rsidRPr="00C1563E">
        <w:rPr>
          <w:rFonts w:ascii="Times New Roman" w:hAnsi="Times New Roman"/>
          <w:sz w:val="28"/>
          <w:szCs w:val="28"/>
        </w:rPr>
        <w:t>грантовая</w:t>
      </w:r>
      <w:proofErr w:type="spellEnd"/>
      <w:r w:rsidR="00447BFF" w:rsidRPr="00C1563E">
        <w:rPr>
          <w:rFonts w:ascii="Times New Roman" w:hAnsi="Times New Roman"/>
          <w:sz w:val="28"/>
          <w:szCs w:val="28"/>
        </w:rPr>
        <w:t xml:space="preserve"> поддержка по линии департамента агропромышленного комплекса и воспроизводства окружающей среды Белгородской области. </w:t>
      </w:r>
    </w:p>
    <w:p w:rsidR="00447BFF" w:rsidRPr="00C1563E" w:rsidRDefault="00447BFF" w:rsidP="00C1563E">
      <w:pPr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563E">
        <w:rPr>
          <w:rFonts w:ascii="Times New Roman" w:hAnsi="Times New Roman"/>
          <w:color w:val="000000"/>
          <w:sz w:val="28"/>
          <w:szCs w:val="28"/>
          <w:lang w:eastAsia="ru-RU"/>
        </w:rPr>
        <w:t>Прогнозируемый обо</w:t>
      </w:r>
      <w:r w:rsidR="00881FF0" w:rsidRPr="00C1563E">
        <w:rPr>
          <w:rFonts w:ascii="Times New Roman" w:hAnsi="Times New Roman"/>
          <w:color w:val="000000"/>
          <w:sz w:val="28"/>
          <w:szCs w:val="28"/>
          <w:lang w:eastAsia="ru-RU"/>
        </w:rPr>
        <w:t>рот малых и средних предприятий к</w:t>
      </w:r>
      <w:r w:rsidRPr="00C156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172A18" w:rsidRPr="00C1563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составит </w:t>
      </w:r>
      <w:r w:rsidR="00172A18" w:rsidRPr="00C1563E">
        <w:rPr>
          <w:rFonts w:ascii="Times New Roman" w:hAnsi="Times New Roman"/>
          <w:color w:val="000000"/>
          <w:sz w:val="28"/>
          <w:szCs w:val="28"/>
          <w:lang w:eastAsia="ru-RU"/>
        </w:rPr>
        <w:t>1555,0</w:t>
      </w:r>
      <w:r w:rsidR="002C44D9" w:rsidRPr="00C156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рублей (</w:t>
      </w:r>
      <w:r w:rsidRPr="00C1563E">
        <w:rPr>
          <w:rFonts w:ascii="Times New Roman" w:hAnsi="Times New Roman"/>
          <w:color w:val="000000"/>
          <w:sz w:val="28"/>
          <w:szCs w:val="28"/>
          <w:lang w:eastAsia="ru-RU"/>
        </w:rPr>
        <w:t>увеличится в сравнении с показателем 20</w:t>
      </w:r>
      <w:r w:rsidR="002C44D9" w:rsidRPr="00C1563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72A18" w:rsidRPr="00C1563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253F74" w:rsidRPr="00C1563E">
        <w:rPr>
          <w:rFonts w:ascii="Times New Roman" w:hAnsi="Times New Roman"/>
          <w:color w:val="000000"/>
          <w:sz w:val="28"/>
          <w:szCs w:val="28"/>
          <w:lang w:eastAsia="ru-RU"/>
        </w:rPr>
        <w:t>на 1</w:t>
      </w:r>
      <w:r w:rsidR="00172A18" w:rsidRPr="00C1563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253F74" w:rsidRPr="00C1563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72A18" w:rsidRPr="00C1563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253F74" w:rsidRPr="00C1563E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2C44D9" w:rsidRPr="00C1563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C1563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BFF" w:rsidRPr="00C1563E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63E">
        <w:rPr>
          <w:rFonts w:ascii="Times New Roman" w:hAnsi="Times New Roman"/>
          <w:b/>
          <w:sz w:val="28"/>
          <w:szCs w:val="28"/>
          <w:lang w:eastAsia="ru-RU"/>
        </w:rPr>
        <w:lastRenderedPageBreak/>
        <w:t>Финансы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BF02EE">
        <w:rPr>
          <w:rFonts w:ascii="Times New Roman" w:hAnsi="Times New Roman"/>
          <w:sz w:val="28"/>
          <w:szCs w:val="28"/>
          <w:lang w:eastAsia="ru-RU"/>
        </w:rPr>
        <w:t>данным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налоговой отчетности за 20</w:t>
      </w:r>
      <w:r w:rsidR="003A015A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55142A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 налогооблагаемая база для исчисления налога на прибыль составила </w:t>
      </w:r>
      <w:r w:rsidR="00216939">
        <w:rPr>
          <w:rFonts w:ascii="Times New Roman" w:hAnsi="Times New Roman"/>
          <w:sz w:val="28"/>
          <w:szCs w:val="28"/>
          <w:lang w:eastAsia="ru-RU"/>
        </w:rPr>
        <w:t>24,7</w:t>
      </w:r>
      <w:r w:rsidR="008738C2"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3A015A" w:rsidRPr="00C1563E">
        <w:rPr>
          <w:rFonts w:ascii="Times New Roman" w:hAnsi="Times New Roman"/>
          <w:sz w:val="28"/>
          <w:szCs w:val="28"/>
          <w:lang w:eastAsia="ru-RU"/>
        </w:rPr>
        <w:t xml:space="preserve"> (в т. ч. </w:t>
      </w:r>
      <w:r w:rsidR="00FF57F2">
        <w:rPr>
          <w:rFonts w:ascii="Times New Roman" w:hAnsi="Times New Roman"/>
          <w:sz w:val="28"/>
          <w:szCs w:val="28"/>
          <w:lang w:eastAsia="ru-RU"/>
        </w:rPr>
        <w:t>17,4</w:t>
      </w:r>
      <w:r w:rsidR="003A015A"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– предприятия </w:t>
      </w:r>
      <w:proofErr w:type="spellStart"/>
      <w:r w:rsidR="003A015A" w:rsidRPr="00C1563E">
        <w:rPr>
          <w:rFonts w:ascii="Times New Roman" w:hAnsi="Times New Roman"/>
          <w:sz w:val="28"/>
          <w:szCs w:val="28"/>
          <w:lang w:eastAsia="ru-RU"/>
        </w:rPr>
        <w:t>п.Волоконовка</w:t>
      </w:r>
      <w:proofErr w:type="spellEnd"/>
      <w:r w:rsidR="003A015A" w:rsidRPr="00C1563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6939">
        <w:rPr>
          <w:rFonts w:ascii="Times New Roman" w:hAnsi="Times New Roman"/>
          <w:sz w:val="28"/>
          <w:szCs w:val="28"/>
          <w:lang w:eastAsia="ru-RU"/>
        </w:rPr>
        <w:t>7,3</w:t>
      </w:r>
      <w:r w:rsidR="003A015A"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– предприятия </w:t>
      </w:r>
      <w:proofErr w:type="spellStart"/>
      <w:r w:rsidR="003A015A" w:rsidRPr="00C1563E">
        <w:rPr>
          <w:rFonts w:ascii="Times New Roman" w:hAnsi="Times New Roman"/>
          <w:sz w:val="28"/>
          <w:szCs w:val="28"/>
          <w:lang w:eastAsia="ru-RU"/>
        </w:rPr>
        <w:t>п.Пятницкое</w:t>
      </w:r>
      <w:proofErr w:type="spellEnd"/>
      <w:r w:rsidR="003A015A" w:rsidRPr="00C1563E">
        <w:rPr>
          <w:rFonts w:ascii="Times New Roman" w:hAnsi="Times New Roman"/>
          <w:sz w:val="28"/>
          <w:szCs w:val="28"/>
          <w:lang w:eastAsia="ru-RU"/>
        </w:rPr>
        <w:t>)</w:t>
      </w:r>
      <w:r w:rsidR="00D71756" w:rsidRPr="00C1563E">
        <w:rPr>
          <w:rFonts w:ascii="Times New Roman" w:hAnsi="Times New Roman"/>
          <w:sz w:val="28"/>
          <w:szCs w:val="28"/>
          <w:lang w:eastAsia="ru-RU"/>
        </w:rPr>
        <w:t>.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За счет развития действующих организаций, являющихся плательщиками налога на прибыль, данный показатель в 202</w:t>
      </w:r>
      <w:r w:rsidR="0055142A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8738C2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 w:rsidR="002E2BF2">
        <w:rPr>
          <w:rFonts w:ascii="Times New Roman" w:hAnsi="Times New Roman"/>
          <w:sz w:val="28"/>
          <w:szCs w:val="28"/>
          <w:lang w:eastAsia="ru-RU"/>
        </w:rPr>
        <w:t>26,0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рублей.</w:t>
      </w:r>
    </w:p>
    <w:p w:rsidR="00266E76" w:rsidRPr="00C1563E" w:rsidRDefault="00266E76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447BFF" w:rsidRPr="00C1563E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>Бюджетный баланс</w:t>
      </w:r>
    </w:p>
    <w:p w:rsidR="00DE4778" w:rsidRPr="00C1563E" w:rsidRDefault="00447BFF" w:rsidP="00C156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Cs/>
          <w:sz w:val="28"/>
          <w:szCs w:val="26"/>
          <w:lang w:eastAsia="ru-RU"/>
        </w:rPr>
        <w:t>За 20</w:t>
      </w:r>
      <w:r w:rsidR="002F0337" w:rsidRPr="00C1563E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D7402F" w:rsidRPr="00C1563E">
        <w:rPr>
          <w:rFonts w:ascii="Times New Roman" w:hAnsi="Times New Roman"/>
          <w:bCs/>
          <w:sz w:val="28"/>
          <w:szCs w:val="26"/>
          <w:lang w:eastAsia="ru-RU"/>
        </w:rPr>
        <w:t>1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год объем собственных доходов бюджета Волоконовского района составил </w:t>
      </w:r>
      <w:r w:rsidR="00D7402F"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1538,3 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млн. рублей, расходов – </w:t>
      </w:r>
      <w:r w:rsidR="00D7402F" w:rsidRPr="00C1563E">
        <w:rPr>
          <w:rFonts w:ascii="Times New Roman" w:hAnsi="Times New Roman"/>
          <w:bCs/>
          <w:sz w:val="28"/>
          <w:szCs w:val="26"/>
          <w:lang w:eastAsia="ru-RU"/>
        </w:rPr>
        <w:t>1552,5</w:t>
      </w:r>
      <w:r w:rsidR="004E4244"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млн. рублей, </w:t>
      </w:r>
      <w:r w:rsidR="004E4244" w:rsidRPr="00C1563E">
        <w:rPr>
          <w:rFonts w:ascii="Times New Roman" w:hAnsi="Times New Roman"/>
          <w:bCs/>
          <w:sz w:val="28"/>
          <w:szCs w:val="26"/>
          <w:lang w:eastAsia="ru-RU"/>
        </w:rPr>
        <w:t>профицит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бюджета сложился в сумме </w:t>
      </w:r>
      <w:r w:rsidR="00D7402F" w:rsidRPr="00C1563E">
        <w:rPr>
          <w:rFonts w:ascii="Times New Roman" w:hAnsi="Times New Roman"/>
          <w:bCs/>
          <w:sz w:val="28"/>
          <w:szCs w:val="26"/>
          <w:lang w:eastAsia="ru-RU"/>
        </w:rPr>
        <w:t>14</w:t>
      </w:r>
      <w:r w:rsidR="006F3106" w:rsidRPr="00C1563E">
        <w:rPr>
          <w:rFonts w:ascii="Times New Roman" w:hAnsi="Times New Roman"/>
          <w:bCs/>
          <w:sz w:val="28"/>
          <w:szCs w:val="26"/>
          <w:lang w:eastAsia="ru-RU"/>
        </w:rPr>
        <w:t>,2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млн. рублей. По оценке 20</w:t>
      </w:r>
      <w:r w:rsidR="006F3106" w:rsidRPr="00C1563E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D7402F" w:rsidRPr="00C1563E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года </w:t>
      </w:r>
      <w:r w:rsidR="00CC24E8"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дефицит </w:t>
      </w:r>
      <w:r w:rsidR="00264C98" w:rsidRPr="00C1563E">
        <w:rPr>
          <w:rFonts w:ascii="Times New Roman" w:hAnsi="Times New Roman"/>
          <w:bCs/>
          <w:sz w:val="28"/>
          <w:szCs w:val="26"/>
          <w:lang w:eastAsia="ru-RU"/>
        </w:rPr>
        <w:t>составит</w:t>
      </w:r>
      <w:r w:rsidR="00CC24E8"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9B5AB6">
        <w:rPr>
          <w:rFonts w:ascii="Times New Roman" w:hAnsi="Times New Roman"/>
          <w:bCs/>
          <w:sz w:val="28"/>
          <w:szCs w:val="26"/>
          <w:lang w:eastAsia="ru-RU"/>
        </w:rPr>
        <w:t>23,7</w:t>
      </w:r>
      <w:r w:rsidR="004E4244"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млн</w:t>
      </w:r>
      <w:r w:rsidR="00CC24E8" w:rsidRPr="00C1563E">
        <w:rPr>
          <w:rFonts w:ascii="Times New Roman" w:hAnsi="Times New Roman"/>
          <w:bCs/>
          <w:sz w:val="28"/>
          <w:szCs w:val="26"/>
          <w:lang w:eastAsia="ru-RU"/>
        </w:rPr>
        <w:t>. рублей,</w:t>
      </w:r>
      <w:r w:rsidR="00D7402F"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264C98" w:rsidRPr="00C1563E">
        <w:rPr>
          <w:rFonts w:ascii="Times New Roman" w:hAnsi="Times New Roman"/>
          <w:bCs/>
          <w:sz w:val="28"/>
          <w:szCs w:val="26"/>
          <w:lang w:eastAsia="ru-RU"/>
        </w:rPr>
        <w:t>на</w:t>
      </w:r>
      <w:r w:rsidR="00CC24E8"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202</w:t>
      </w:r>
      <w:r w:rsidR="00D7402F" w:rsidRPr="00C1563E">
        <w:rPr>
          <w:rFonts w:ascii="Times New Roman" w:hAnsi="Times New Roman"/>
          <w:bCs/>
          <w:sz w:val="28"/>
          <w:szCs w:val="26"/>
          <w:lang w:eastAsia="ru-RU"/>
        </w:rPr>
        <w:t>3</w:t>
      </w:r>
      <w:r w:rsidR="00264C98" w:rsidRPr="00C1563E">
        <w:rPr>
          <w:rFonts w:ascii="Times New Roman" w:hAnsi="Times New Roman"/>
          <w:bCs/>
          <w:sz w:val="28"/>
          <w:szCs w:val="26"/>
          <w:lang w:eastAsia="ru-RU"/>
        </w:rPr>
        <w:t>-202</w:t>
      </w:r>
      <w:r w:rsidR="009B5AB6">
        <w:rPr>
          <w:rFonts w:ascii="Times New Roman" w:hAnsi="Times New Roman"/>
          <w:bCs/>
          <w:sz w:val="28"/>
          <w:szCs w:val="26"/>
          <w:lang w:eastAsia="ru-RU"/>
        </w:rPr>
        <w:t>5</w:t>
      </w:r>
      <w:r w:rsidR="00264C98"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годы запланирован </w:t>
      </w:r>
      <w:r w:rsidR="006F3106" w:rsidRPr="00C1563E">
        <w:rPr>
          <w:rFonts w:ascii="Times New Roman" w:hAnsi="Times New Roman"/>
          <w:bCs/>
          <w:sz w:val="28"/>
          <w:szCs w:val="26"/>
          <w:lang w:eastAsia="ru-RU"/>
        </w:rPr>
        <w:t>бездефицитный бюджет</w:t>
      </w:r>
      <w:r w:rsidR="00264C98" w:rsidRPr="00C1563E">
        <w:rPr>
          <w:rFonts w:ascii="Times New Roman" w:hAnsi="Times New Roman"/>
          <w:bCs/>
          <w:sz w:val="28"/>
          <w:szCs w:val="26"/>
          <w:lang w:eastAsia="ru-RU"/>
        </w:rPr>
        <w:t>.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</w:p>
    <w:p w:rsidR="00264C98" w:rsidRPr="00C1563E" w:rsidRDefault="00264C98" w:rsidP="00C156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/>
          <w:bCs/>
          <w:sz w:val="28"/>
          <w:szCs w:val="26"/>
          <w:lang w:eastAsia="ru-RU"/>
        </w:rPr>
        <w:t>Население</w:t>
      </w: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C1563E">
        <w:rPr>
          <w:rFonts w:ascii="Times New Roman" w:hAnsi="Times New Roman"/>
          <w:bCs/>
          <w:sz w:val="28"/>
          <w:szCs w:val="26"/>
          <w:lang w:eastAsia="ru-RU"/>
        </w:rPr>
        <w:t>Численность населения района уменьшается за счет естественной убыли. Если за 20</w:t>
      </w:r>
      <w:r w:rsidR="00BC1CBF" w:rsidRPr="00C1563E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E86B9D" w:rsidRPr="00C1563E">
        <w:rPr>
          <w:rFonts w:ascii="Times New Roman" w:hAnsi="Times New Roman"/>
          <w:bCs/>
          <w:sz w:val="28"/>
          <w:szCs w:val="26"/>
          <w:lang w:eastAsia="ru-RU"/>
        </w:rPr>
        <w:t>1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год среднегодовая численность населения Волок</w:t>
      </w:r>
      <w:r w:rsidR="006F3106" w:rsidRPr="00C1563E">
        <w:rPr>
          <w:rFonts w:ascii="Times New Roman" w:hAnsi="Times New Roman"/>
          <w:bCs/>
          <w:sz w:val="28"/>
          <w:szCs w:val="26"/>
          <w:lang w:eastAsia="ru-RU"/>
        </w:rPr>
        <w:t>оновского района составляла 29,</w:t>
      </w:r>
      <w:r w:rsidR="00E86B9D" w:rsidRPr="00C1563E">
        <w:rPr>
          <w:rFonts w:ascii="Times New Roman" w:hAnsi="Times New Roman"/>
          <w:bCs/>
          <w:sz w:val="28"/>
          <w:szCs w:val="26"/>
          <w:lang w:eastAsia="ru-RU"/>
        </w:rPr>
        <w:t>0</w:t>
      </w:r>
      <w:r w:rsidR="00621A6D" w:rsidRPr="00C1563E">
        <w:rPr>
          <w:rFonts w:ascii="Times New Roman" w:hAnsi="Times New Roman"/>
          <w:bCs/>
          <w:sz w:val="28"/>
          <w:szCs w:val="26"/>
          <w:lang w:eastAsia="ru-RU"/>
        </w:rPr>
        <w:t>5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тысяч человек, то к 202</w:t>
      </w:r>
      <w:r w:rsidR="00E86B9D" w:rsidRPr="00C1563E">
        <w:rPr>
          <w:rFonts w:ascii="Times New Roman" w:hAnsi="Times New Roman"/>
          <w:bCs/>
          <w:sz w:val="28"/>
          <w:szCs w:val="26"/>
          <w:lang w:eastAsia="ru-RU"/>
        </w:rPr>
        <w:t>5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году –</w:t>
      </w:r>
      <w:r w:rsidR="006F3106"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снизится до </w:t>
      </w:r>
      <w:r w:rsidR="00E86B9D" w:rsidRPr="00C1563E">
        <w:rPr>
          <w:rFonts w:ascii="Times New Roman" w:hAnsi="Times New Roman"/>
          <w:bCs/>
          <w:sz w:val="28"/>
          <w:szCs w:val="26"/>
          <w:lang w:eastAsia="ru-RU"/>
        </w:rPr>
        <w:t>27,85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тыс. человек. Сейчас число умерших превышает число родившихся </w:t>
      </w:r>
      <w:r w:rsidR="00601467">
        <w:rPr>
          <w:rFonts w:ascii="Times New Roman" w:hAnsi="Times New Roman"/>
          <w:bCs/>
          <w:sz w:val="28"/>
          <w:szCs w:val="26"/>
          <w:lang w:eastAsia="ru-RU"/>
        </w:rPr>
        <w:t xml:space="preserve">почти 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в </w:t>
      </w:r>
      <w:r w:rsidR="00E86B9D" w:rsidRPr="00C1563E">
        <w:rPr>
          <w:rFonts w:ascii="Times New Roman" w:hAnsi="Times New Roman"/>
          <w:bCs/>
          <w:sz w:val="28"/>
          <w:szCs w:val="26"/>
          <w:lang w:eastAsia="ru-RU"/>
        </w:rPr>
        <w:t>3</w:t>
      </w:r>
      <w:r w:rsidRPr="00C1563E">
        <w:rPr>
          <w:rFonts w:ascii="Times New Roman" w:hAnsi="Times New Roman"/>
          <w:bCs/>
          <w:sz w:val="28"/>
          <w:szCs w:val="26"/>
          <w:lang w:eastAsia="ru-RU"/>
        </w:rPr>
        <w:t xml:space="preserve"> раза. Но благодаря реализации мероприятий, направленных на повышение уровня рождаемости и укрепление здоровья населения, коэффициент естественной убыли населения будет снижаться.</w:t>
      </w:r>
    </w:p>
    <w:p w:rsidR="00447BFF" w:rsidRPr="00C1563E" w:rsidRDefault="00447BFF" w:rsidP="00C156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6"/>
          <w:lang w:eastAsia="ru-RU"/>
        </w:rPr>
      </w:pPr>
    </w:p>
    <w:p w:rsidR="00447BFF" w:rsidRPr="00C1563E" w:rsidRDefault="00E86B9D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63E">
        <w:rPr>
          <w:rFonts w:ascii="Times New Roman" w:hAnsi="Times New Roman"/>
          <w:b/>
          <w:sz w:val="28"/>
          <w:szCs w:val="28"/>
          <w:lang w:eastAsia="ru-RU"/>
        </w:rPr>
        <w:t>Труд, занятость и у</w:t>
      </w:r>
      <w:r w:rsidR="00447BFF" w:rsidRPr="00C1563E">
        <w:rPr>
          <w:rFonts w:ascii="Times New Roman" w:hAnsi="Times New Roman"/>
          <w:b/>
          <w:sz w:val="28"/>
          <w:szCs w:val="28"/>
          <w:lang w:eastAsia="ru-RU"/>
        </w:rPr>
        <w:t>ровень жизни населения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Фонд начисленной заработной платы работников </w:t>
      </w:r>
      <w:r w:rsidR="00FF3109" w:rsidRPr="00C1563E">
        <w:rPr>
          <w:rFonts w:ascii="Times New Roman" w:hAnsi="Times New Roman"/>
          <w:sz w:val="28"/>
          <w:szCs w:val="28"/>
          <w:lang w:eastAsia="ru-RU"/>
        </w:rPr>
        <w:t xml:space="preserve">предприятий и </w:t>
      </w:r>
      <w:r w:rsidRPr="00C1563E">
        <w:rPr>
          <w:rFonts w:ascii="Times New Roman" w:hAnsi="Times New Roman"/>
          <w:sz w:val="28"/>
          <w:szCs w:val="28"/>
          <w:lang w:eastAsia="ru-RU"/>
        </w:rPr>
        <w:t>организаций (по полному кругу</w:t>
      </w:r>
      <w:r w:rsidR="00FF3109" w:rsidRPr="00C1563E">
        <w:rPr>
          <w:rFonts w:ascii="Times New Roman" w:hAnsi="Times New Roman"/>
          <w:sz w:val="28"/>
          <w:szCs w:val="28"/>
          <w:lang w:eastAsia="ru-RU"/>
        </w:rPr>
        <w:t xml:space="preserve"> без учета ИП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) увеличится на </w:t>
      </w:r>
      <w:r w:rsidR="008E4A15" w:rsidRPr="00C1563E">
        <w:rPr>
          <w:rFonts w:ascii="Times New Roman" w:hAnsi="Times New Roman"/>
          <w:sz w:val="28"/>
          <w:szCs w:val="28"/>
          <w:lang w:eastAsia="ru-RU"/>
        </w:rPr>
        <w:t>24,6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% - с </w:t>
      </w:r>
      <w:r w:rsidR="008E4A15" w:rsidRPr="00C1563E">
        <w:rPr>
          <w:rFonts w:ascii="Times New Roman" w:hAnsi="Times New Roman"/>
          <w:sz w:val="28"/>
          <w:szCs w:val="28"/>
          <w:lang w:eastAsia="ru-RU"/>
        </w:rPr>
        <w:t>2514</w:t>
      </w:r>
      <w:r w:rsidR="00A048CD" w:rsidRPr="00C1563E">
        <w:rPr>
          <w:rFonts w:ascii="Times New Roman" w:hAnsi="Times New Roman"/>
          <w:sz w:val="28"/>
          <w:szCs w:val="28"/>
          <w:lang w:eastAsia="ru-RU"/>
        </w:rPr>
        <w:t>,</w:t>
      </w:r>
      <w:r w:rsidR="00A34DE2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="00FF3109" w:rsidRPr="00C156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563E">
        <w:rPr>
          <w:rFonts w:ascii="Times New Roman" w:hAnsi="Times New Roman"/>
          <w:sz w:val="28"/>
          <w:szCs w:val="28"/>
          <w:lang w:eastAsia="ru-RU"/>
        </w:rPr>
        <w:t>млн. рублей (в 20</w:t>
      </w:r>
      <w:r w:rsidR="00A048CD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8E4A15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году) до </w:t>
      </w:r>
      <w:r w:rsidR="008E4A15" w:rsidRPr="00C1563E">
        <w:rPr>
          <w:rFonts w:ascii="Times New Roman" w:hAnsi="Times New Roman"/>
          <w:sz w:val="28"/>
          <w:szCs w:val="28"/>
          <w:lang w:eastAsia="ru-RU"/>
        </w:rPr>
        <w:t>3133,5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млн. рублей (в 202</w:t>
      </w:r>
      <w:r w:rsidR="008E4A15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году).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Рост фонда начисленной заработной платы работников организаций, занятых в сфере экономики, </w:t>
      </w:r>
      <w:r w:rsidR="00FD2839" w:rsidRPr="00C1563E">
        <w:rPr>
          <w:rFonts w:ascii="Times New Roman" w:hAnsi="Times New Roman"/>
          <w:sz w:val="28"/>
          <w:szCs w:val="28"/>
          <w:lang w:eastAsia="ru-RU"/>
        </w:rPr>
        <w:t xml:space="preserve">связано </w:t>
      </w:r>
      <w:r w:rsidRPr="00C1563E">
        <w:rPr>
          <w:rFonts w:ascii="Times New Roman" w:hAnsi="Times New Roman"/>
          <w:sz w:val="28"/>
          <w:szCs w:val="28"/>
          <w:lang w:eastAsia="ru-RU"/>
        </w:rPr>
        <w:t>с ростом заработной платы в действующих организациях. Помимо этого, фонд оплаты труда увеличится за счет проведения мероприятий по легализации трудовых отношений в малом бизнесе.</w:t>
      </w:r>
    </w:p>
    <w:p w:rsidR="00E86B9D" w:rsidRPr="00C1563E" w:rsidRDefault="00E86B9D" w:rsidP="00C1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63E">
        <w:rPr>
          <w:rFonts w:ascii="Times New Roman" w:hAnsi="Times New Roman"/>
          <w:sz w:val="28"/>
          <w:szCs w:val="28"/>
        </w:rPr>
        <w:t xml:space="preserve">В 2021 году среднесписочная численность работников коммерческих предприятий снизилась за счет сокращения количества малых предприятий. Численность работников бюджетной сферы за отчетный год увеличилась на 23 человека. За 2022-2025 годы значительного изменения среднесписочной численности работников бюджетной сферы не планируется. В связи с оптимизацией производства и оптимизацией кадров в действующих сельскохозяйственных и промышленных предприятиях в 2022 году и в последующие годы рост данного показателя по внебюджетной сфере также не предусмотрен. 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 Среднемесячная номинальная начисленная заработная плата работников предприятий и организаций (с учетом малых предприятий) в 20</w:t>
      </w:r>
      <w:r w:rsidR="0069529B" w:rsidRPr="00C1563E">
        <w:rPr>
          <w:rFonts w:ascii="Times New Roman" w:hAnsi="Times New Roman"/>
          <w:sz w:val="28"/>
          <w:szCs w:val="28"/>
          <w:lang w:eastAsia="ru-RU"/>
        </w:rPr>
        <w:t>2</w:t>
      </w:r>
      <w:r w:rsidR="00313607" w:rsidRPr="00C1563E">
        <w:rPr>
          <w:rFonts w:ascii="Times New Roman" w:hAnsi="Times New Roman"/>
          <w:sz w:val="28"/>
          <w:szCs w:val="28"/>
          <w:lang w:eastAsia="ru-RU"/>
        </w:rPr>
        <w:t>1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сложилась в сумме </w:t>
      </w:r>
      <w:r w:rsidR="00313607" w:rsidRPr="00C1563E">
        <w:rPr>
          <w:rFonts w:ascii="Times New Roman" w:hAnsi="Times New Roman"/>
          <w:sz w:val="28"/>
          <w:szCs w:val="28"/>
          <w:lang w:eastAsia="ru-RU"/>
        </w:rPr>
        <w:t>34261,2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рублей, к 202</w:t>
      </w:r>
      <w:r w:rsidR="00313607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запланирован рост заработной платы на </w:t>
      </w:r>
      <w:r w:rsidR="00313607" w:rsidRPr="00C1563E">
        <w:rPr>
          <w:rFonts w:ascii="Times New Roman" w:hAnsi="Times New Roman"/>
          <w:sz w:val="28"/>
          <w:szCs w:val="28"/>
          <w:lang w:eastAsia="ru-RU"/>
        </w:rPr>
        <w:t>24,8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% (до </w:t>
      </w:r>
      <w:r w:rsidR="00313607" w:rsidRPr="00C1563E">
        <w:rPr>
          <w:rFonts w:ascii="Times New Roman" w:hAnsi="Times New Roman"/>
          <w:sz w:val="28"/>
          <w:szCs w:val="28"/>
          <w:lang w:eastAsia="ru-RU"/>
        </w:rPr>
        <w:t>42758,3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рублей).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 xml:space="preserve">Уровень регистрируемой безработицы в Волоконовском районе </w:t>
      </w:r>
      <w:r w:rsidR="00FB7668" w:rsidRPr="00C1563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1563E">
        <w:rPr>
          <w:rFonts w:ascii="Times New Roman" w:hAnsi="Times New Roman"/>
          <w:sz w:val="28"/>
          <w:szCs w:val="28"/>
          <w:lang w:eastAsia="ru-RU"/>
        </w:rPr>
        <w:t>202</w:t>
      </w:r>
      <w:r w:rsidR="00313607" w:rsidRPr="00C1563E">
        <w:rPr>
          <w:rFonts w:ascii="Times New Roman" w:hAnsi="Times New Roman"/>
          <w:sz w:val="28"/>
          <w:szCs w:val="28"/>
          <w:lang w:eastAsia="ru-RU"/>
        </w:rPr>
        <w:t>5</w:t>
      </w:r>
      <w:r w:rsidRPr="00C1563E">
        <w:rPr>
          <w:rFonts w:ascii="Times New Roman" w:hAnsi="Times New Roman"/>
          <w:sz w:val="28"/>
          <w:szCs w:val="28"/>
          <w:lang w:eastAsia="ru-RU"/>
        </w:rPr>
        <w:t xml:space="preserve"> году составит не более 0,</w:t>
      </w:r>
      <w:r w:rsidR="00FB7668" w:rsidRPr="00C1563E">
        <w:rPr>
          <w:rFonts w:ascii="Times New Roman" w:hAnsi="Times New Roman"/>
          <w:sz w:val="28"/>
          <w:szCs w:val="28"/>
          <w:lang w:eastAsia="ru-RU"/>
        </w:rPr>
        <w:t>74</w:t>
      </w:r>
      <w:r w:rsidRPr="00C1563E">
        <w:rPr>
          <w:rFonts w:ascii="Times New Roman" w:hAnsi="Times New Roman"/>
          <w:sz w:val="28"/>
          <w:szCs w:val="28"/>
          <w:lang w:eastAsia="ru-RU"/>
        </w:rPr>
        <w:t>% к экономически активному населению.</w:t>
      </w:r>
    </w:p>
    <w:p w:rsidR="00103B4B" w:rsidRPr="00C1563E" w:rsidRDefault="00103B4B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Достижение прогнозных показателей возможно при формировании и активном внедрении в практику качественно новых, эффективных подходов к комплексному развитию территории, применении прогрессивных организационно-управленческих механизмов, направленных на выгодное освоение имеющихся природных, инвестиционных и трудовых ресурсов.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В связи с этим деятельность органов местного самоуправления Волоконовского района в ближайшей перспективе будет направлена на решение следующих ключевых задач: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создание условий для повышения инвестиционной привлекательности территории,</w:t>
      </w:r>
    </w:p>
    <w:p w:rsidR="00447BFF" w:rsidRPr="00C1563E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развитие проектного подхода в развитии района,</w:t>
      </w:r>
    </w:p>
    <w:p w:rsidR="00447BFF" w:rsidRPr="000C4CAD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63E">
        <w:rPr>
          <w:rFonts w:ascii="Times New Roman" w:hAnsi="Times New Roman"/>
          <w:sz w:val="28"/>
          <w:szCs w:val="28"/>
          <w:lang w:eastAsia="ru-RU"/>
        </w:rPr>
        <w:t>- повышение качества жизни населения.</w:t>
      </w:r>
    </w:p>
    <w:sectPr w:rsidR="00447BFF" w:rsidRPr="000C4CAD" w:rsidSect="007A1BBB">
      <w:headerReference w:type="even" r:id="rId6"/>
      <w:headerReference w:type="default" r:id="rId7"/>
      <w:pgSz w:w="11906" w:h="16838"/>
      <w:pgMar w:top="1134" w:right="566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14" w:rsidRDefault="00690E14">
      <w:pPr>
        <w:spacing w:after="0" w:line="240" w:lineRule="auto"/>
      </w:pPr>
      <w:r>
        <w:separator/>
      </w:r>
    </w:p>
  </w:endnote>
  <w:endnote w:type="continuationSeparator" w:id="0">
    <w:p w:rsidR="00690E14" w:rsidRDefault="0069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14" w:rsidRDefault="00690E14">
      <w:pPr>
        <w:spacing w:after="0" w:line="240" w:lineRule="auto"/>
      </w:pPr>
      <w:r>
        <w:separator/>
      </w:r>
    </w:p>
  </w:footnote>
  <w:footnote w:type="continuationSeparator" w:id="0">
    <w:p w:rsidR="00690E14" w:rsidRDefault="0069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FF" w:rsidRDefault="00447BFF" w:rsidP="005442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BFF" w:rsidRDefault="00447B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FF" w:rsidRDefault="00447BFF" w:rsidP="005442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5AA9">
      <w:rPr>
        <w:rStyle w:val="a7"/>
        <w:noProof/>
      </w:rPr>
      <w:t>7</w:t>
    </w:r>
    <w:r>
      <w:rPr>
        <w:rStyle w:val="a7"/>
      </w:rPr>
      <w:fldChar w:fldCharType="end"/>
    </w:r>
  </w:p>
  <w:p w:rsidR="00447BFF" w:rsidRDefault="00447B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8C"/>
    <w:rsid w:val="00001B55"/>
    <w:rsid w:val="00001EAF"/>
    <w:rsid w:val="000204AB"/>
    <w:rsid w:val="00030DDF"/>
    <w:rsid w:val="000349AB"/>
    <w:rsid w:val="00035ED9"/>
    <w:rsid w:val="00036907"/>
    <w:rsid w:val="00041388"/>
    <w:rsid w:val="000433CA"/>
    <w:rsid w:val="00047121"/>
    <w:rsid w:val="00047DB1"/>
    <w:rsid w:val="0005430C"/>
    <w:rsid w:val="00055B47"/>
    <w:rsid w:val="000613D9"/>
    <w:rsid w:val="00064746"/>
    <w:rsid w:val="000804F8"/>
    <w:rsid w:val="00084DE7"/>
    <w:rsid w:val="000A0FF6"/>
    <w:rsid w:val="000A289D"/>
    <w:rsid w:val="000A40DB"/>
    <w:rsid w:val="000C01D8"/>
    <w:rsid w:val="000C4CAD"/>
    <w:rsid w:val="000F0BB6"/>
    <w:rsid w:val="001002D1"/>
    <w:rsid w:val="00100457"/>
    <w:rsid w:val="001023F1"/>
    <w:rsid w:val="00102780"/>
    <w:rsid w:val="00103B4B"/>
    <w:rsid w:val="00105246"/>
    <w:rsid w:val="00105670"/>
    <w:rsid w:val="001063D4"/>
    <w:rsid w:val="0011358A"/>
    <w:rsid w:val="0013522B"/>
    <w:rsid w:val="00146BE4"/>
    <w:rsid w:val="00161DBC"/>
    <w:rsid w:val="00163BC0"/>
    <w:rsid w:val="00172A18"/>
    <w:rsid w:val="001821FF"/>
    <w:rsid w:val="001939F9"/>
    <w:rsid w:val="001A464B"/>
    <w:rsid w:val="001B668B"/>
    <w:rsid w:val="001C4184"/>
    <w:rsid w:val="001C53CE"/>
    <w:rsid w:val="001D245E"/>
    <w:rsid w:val="001E60BE"/>
    <w:rsid w:val="001E7D1C"/>
    <w:rsid w:val="001F6321"/>
    <w:rsid w:val="0021379B"/>
    <w:rsid w:val="00216939"/>
    <w:rsid w:val="00217E02"/>
    <w:rsid w:val="00217E70"/>
    <w:rsid w:val="0022036C"/>
    <w:rsid w:val="00220443"/>
    <w:rsid w:val="00221CDB"/>
    <w:rsid w:val="00235D3E"/>
    <w:rsid w:val="00252C1C"/>
    <w:rsid w:val="002530BE"/>
    <w:rsid w:val="00253E9D"/>
    <w:rsid w:val="00253F74"/>
    <w:rsid w:val="00255090"/>
    <w:rsid w:val="00262F70"/>
    <w:rsid w:val="00264C98"/>
    <w:rsid w:val="00266E76"/>
    <w:rsid w:val="00270C04"/>
    <w:rsid w:val="00271EF0"/>
    <w:rsid w:val="002734C6"/>
    <w:rsid w:val="00276A87"/>
    <w:rsid w:val="0027733A"/>
    <w:rsid w:val="00282749"/>
    <w:rsid w:val="002915AE"/>
    <w:rsid w:val="00293863"/>
    <w:rsid w:val="00295127"/>
    <w:rsid w:val="002A560E"/>
    <w:rsid w:val="002A71DB"/>
    <w:rsid w:val="002B2AB5"/>
    <w:rsid w:val="002C1769"/>
    <w:rsid w:val="002C44D9"/>
    <w:rsid w:val="002D5807"/>
    <w:rsid w:val="002D659C"/>
    <w:rsid w:val="002E0171"/>
    <w:rsid w:val="002E0E9E"/>
    <w:rsid w:val="002E1BD2"/>
    <w:rsid w:val="002E2BF2"/>
    <w:rsid w:val="002F0337"/>
    <w:rsid w:val="002F51CE"/>
    <w:rsid w:val="003047CB"/>
    <w:rsid w:val="00313607"/>
    <w:rsid w:val="00314981"/>
    <w:rsid w:val="00315FB7"/>
    <w:rsid w:val="003240C7"/>
    <w:rsid w:val="00340096"/>
    <w:rsid w:val="00346EF2"/>
    <w:rsid w:val="003649D7"/>
    <w:rsid w:val="003735F8"/>
    <w:rsid w:val="003747C7"/>
    <w:rsid w:val="00376624"/>
    <w:rsid w:val="0038267D"/>
    <w:rsid w:val="00382B47"/>
    <w:rsid w:val="00385887"/>
    <w:rsid w:val="003A015A"/>
    <w:rsid w:val="003A1210"/>
    <w:rsid w:val="003A3603"/>
    <w:rsid w:val="003A46C7"/>
    <w:rsid w:val="003A4B91"/>
    <w:rsid w:val="003B6326"/>
    <w:rsid w:val="003C4322"/>
    <w:rsid w:val="003D35E5"/>
    <w:rsid w:val="003D4429"/>
    <w:rsid w:val="003F4AB3"/>
    <w:rsid w:val="003F6415"/>
    <w:rsid w:val="00402C50"/>
    <w:rsid w:val="00404684"/>
    <w:rsid w:val="00411779"/>
    <w:rsid w:val="00422B45"/>
    <w:rsid w:val="00432A86"/>
    <w:rsid w:val="00436057"/>
    <w:rsid w:val="00445F93"/>
    <w:rsid w:val="00447BFF"/>
    <w:rsid w:val="00471A5C"/>
    <w:rsid w:val="004762B5"/>
    <w:rsid w:val="00490ACC"/>
    <w:rsid w:val="00497D99"/>
    <w:rsid w:val="004A1844"/>
    <w:rsid w:val="004A2761"/>
    <w:rsid w:val="004A5ADA"/>
    <w:rsid w:val="004A6718"/>
    <w:rsid w:val="004A694B"/>
    <w:rsid w:val="004B32C5"/>
    <w:rsid w:val="004C5A4E"/>
    <w:rsid w:val="004D13C7"/>
    <w:rsid w:val="004E4244"/>
    <w:rsid w:val="004E6470"/>
    <w:rsid w:val="004F3187"/>
    <w:rsid w:val="00507C08"/>
    <w:rsid w:val="0051563F"/>
    <w:rsid w:val="0051617B"/>
    <w:rsid w:val="00517945"/>
    <w:rsid w:val="0052048E"/>
    <w:rsid w:val="0052130C"/>
    <w:rsid w:val="005226CF"/>
    <w:rsid w:val="005230D7"/>
    <w:rsid w:val="0052609A"/>
    <w:rsid w:val="005329A2"/>
    <w:rsid w:val="00540C8E"/>
    <w:rsid w:val="00544297"/>
    <w:rsid w:val="0055142A"/>
    <w:rsid w:val="005601AD"/>
    <w:rsid w:val="00561ED3"/>
    <w:rsid w:val="005762D9"/>
    <w:rsid w:val="00592706"/>
    <w:rsid w:val="005940BC"/>
    <w:rsid w:val="00596A29"/>
    <w:rsid w:val="00597CC0"/>
    <w:rsid w:val="005A14CC"/>
    <w:rsid w:val="005A4106"/>
    <w:rsid w:val="005C7EAA"/>
    <w:rsid w:val="005D60DE"/>
    <w:rsid w:val="005E1EAC"/>
    <w:rsid w:val="005E4C85"/>
    <w:rsid w:val="005F6A23"/>
    <w:rsid w:val="00601467"/>
    <w:rsid w:val="0060546D"/>
    <w:rsid w:val="00621977"/>
    <w:rsid w:val="00621A6D"/>
    <w:rsid w:val="00623F93"/>
    <w:rsid w:val="00627503"/>
    <w:rsid w:val="00627AF3"/>
    <w:rsid w:val="00637E2A"/>
    <w:rsid w:val="006474EF"/>
    <w:rsid w:val="00650AC5"/>
    <w:rsid w:val="0066170F"/>
    <w:rsid w:val="0066599A"/>
    <w:rsid w:val="00667F96"/>
    <w:rsid w:val="006753E4"/>
    <w:rsid w:val="006864D0"/>
    <w:rsid w:val="00690E14"/>
    <w:rsid w:val="0069529B"/>
    <w:rsid w:val="00695AA9"/>
    <w:rsid w:val="00697CDF"/>
    <w:rsid w:val="006B4469"/>
    <w:rsid w:val="006B7E83"/>
    <w:rsid w:val="006C008E"/>
    <w:rsid w:val="006C175C"/>
    <w:rsid w:val="006C2209"/>
    <w:rsid w:val="006C7C53"/>
    <w:rsid w:val="006D7B2F"/>
    <w:rsid w:val="006E5890"/>
    <w:rsid w:val="006F10E3"/>
    <w:rsid w:val="006F136C"/>
    <w:rsid w:val="006F3106"/>
    <w:rsid w:val="006F43DF"/>
    <w:rsid w:val="00713877"/>
    <w:rsid w:val="00714F28"/>
    <w:rsid w:val="00717386"/>
    <w:rsid w:val="007409B7"/>
    <w:rsid w:val="00747FF3"/>
    <w:rsid w:val="0075673A"/>
    <w:rsid w:val="00764C7E"/>
    <w:rsid w:val="00767C5A"/>
    <w:rsid w:val="007749B3"/>
    <w:rsid w:val="007817FA"/>
    <w:rsid w:val="00783268"/>
    <w:rsid w:val="007911F7"/>
    <w:rsid w:val="007A0928"/>
    <w:rsid w:val="007A1BBB"/>
    <w:rsid w:val="007A2641"/>
    <w:rsid w:val="007A5907"/>
    <w:rsid w:val="007B7293"/>
    <w:rsid w:val="007C286E"/>
    <w:rsid w:val="007C5CE0"/>
    <w:rsid w:val="007C69B9"/>
    <w:rsid w:val="007D1AE6"/>
    <w:rsid w:val="007D251C"/>
    <w:rsid w:val="007D5CD2"/>
    <w:rsid w:val="007E1E08"/>
    <w:rsid w:val="007E5695"/>
    <w:rsid w:val="007F0DC2"/>
    <w:rsid w:val="007F19FC"/>
    <w:rsid w:val="007F6A87"/>
    <w:rsid w:val="00801244"/>
    <w:rsid w:val="008053A1"/>
    <w:rsid w:val="00812605"/>
    <w:rsid w:val="008325FD"/>
    <w:rsid w:val="00837C84"/>
    <w:rsid w:val="008511D8"/>
    <w:rsid w:val="008534D1"/>
    <w:rsid w:val="0086658C"/>
    <w:rsid w:val="008738C2"/>
    <w:rsid w:val="00881FF0"/>
    <w:rsid w:val="008910E6"/>
    <w:rsid w:val="0089128E"/>
    <w:rsid w:val="00894DAC"/>
    <w:rsid w:val="008A4E28"/>
    <w:rsid w:val="008B549D"/>
    <w:rsid w:val="008B5E20"/>
    <w:rsid w:val="008C44E0"/>
    <w:rsid w:val="008E4A15"/>
    <w:rsid w:val="008E785C"/>
    <w:rsid w:val="008F482A"/>
    <w:rsid w:val="008F6EDF"/>
    <w:rsid w:val="00913EE5"/>
    <w:rsid w:val="00920569"/>
    <w:rsid w:val="00946105"/>
    <w:rsid w:val="0094629F"/>
    <w:rsid w:val="009725F0"/>
    <w:rsid w:val="00977065"/>
    <w:rsid w:val="0098425D"/>
    <w:rsid w:val="00984889"/>
    <w:rsid w:val="0098531E"/>
    <w:rsid w:val="0098573D"/>
    <w:rsid w:val="00987A57"/>
    <w:rsid w:val="00987D51"/>
    <w:rsid w:val="009903C4"/>
    <w:rsid w:val="00991B72"/>
    <w:rsid w:val="00995AEA"/>
    <w:rsid w:val="0099615E"/>
    <w:rsid w:val="009A2CEF"/>
    <w:rsid w:val="009A559F"/>
    <w:rsid w:val="009A6374"/>
    <w:rsid w:val="009B200D"/>
    <w:rsid w:val="009B3F27"/>
    <w:rsid w:val="009B5AB6"/>
    <w:rsid w:val="009D09A4"/>
    <w:rsid w:val="009E3DE1"/>
    <w:rsid w:val="009F6399"/>
    <w:rsid w:val="00A0134B"/>
    <w:rsid w:val="00A048CD"/>
    <w:rsid w:val="00A15282"/>
    <w:rsid w:val="00A168AF"/>
    <w:rsid w:val="00A2711C"/>
    <w:rsid w:val="00A3238A"/>
    <w:rsid w:val="00A32603"/>
    <w:rsid w:val="00A34DE2"/>
    <w:rsid w:val="00A362E7"/>
    <w:rsid w:val="00A565A7"/>
    <w:rsid w:val="00A606F1"/>
    <w:rsid w:val="00A72AFD"/>
    <w:rsid w:val="00A8374F"/>
    <w:rsid w:val="00A86676"/>
    <w:rsid w:val="00A91313"/>
    <w:rsid w:val="00A95947"/>
    <w:rsid w:val="00A97091"/>
    <w:rsid w:val="00AA0E70"/>
    <w:rsid w:val="00AA481A"/>
    <w:rsid w:val="00AC29A9"/>
    <w:rsid w:val="00AE136D"/>
    <w:rsid w:val="00AF131B"/>
    <w:rsid w:val="00B115BD"/>
    <w:rsid w:val="00B11E4B"/>
    <w:rsid w:val="00B13627"/>
    <w:rsid w:val="00B17F9B"/>
    <w:rsid w:val="00B200F1"/>
    <w:rsid w:val="00B20D49"/>
    <w:rsid w:val="00B473AD"/>
    <w:rsid w:val="00B54B05"/>
    <w:rsid w:val="00B62A0D"/>
    <w:rsid w:val="00B64BA2"/>
    <w:rsid w:val="00B70F29"/>
    <w:rsid w:val="00B803DD"/>
    <w:rsid w:val="00B92865"/>
    <w:rsid w:val="00BA1F6C"/>
    <w:rsid w:val="00BA3E9B"/>
    <w:rsid w:val="00BA416E"/>
    <w:rsid w:val="00BA4A6C"/>
    <w:rsid w:val="00BA623E"/>
    <w:rsid w:val="00BC1CBF"/>
    <w:rsid w:val="00BD2A60"/>
    <w:rsid w:val="00BD34B4"/>
    <w:rsid w:val="00BD59A0"/>
    <w:rsid w:val="00BF02EE"/>
    <w:rsid w:val="00BF0A58"/>
    <w:rsid w:val="00BF141E"/>
    <w:rsid w:val="00BF1690"/>
    <w:rsid w:val="00BF4FC3"/>
    <w:rsid w:val="00BF546C"/>
    <w:rsid w:val="00C04158"/>
    <w:rsid w:val="00C121C7"/>
    <w:rsid w:val="00C1563E"/>
    <w:rsid w:val="00C17B77"/>
    <w:rsid w:val="00C31E9F"/>
    <w:rsid w:val="00C325B4"/>
    <w:rsid w:val="00C43CDF"/>
    <w:rsid w:val="00C52B90"/>
    <w:rsid w:val="00C71290"/>
    <w:rsid w:val="00C77D0D"/>
    <w:rsid w:val="00C90929"/>
    <w:rsid w:val="00CB1C54"/>
    <w:rsid w:val="00CB3DBD"/>
    <w:rsid w:val="00CC24E8"/>
    <w:rsid w:val="00CE06AC"/>
    <w:rsid w:val="00D14121"/>
    <w:rsid w:val="00D33810"/>
    <w:rsid w:val="00D36D55"/>
    <w:rsid w:val="00D431C3"/>
    <w:rsid w:val="00D466D7"/>
    <w:rsid w:val="00D517AA"/>
    <w:rsid w:val="00D63505"/>
    <w:rsid w:val="00D64DAE"/>
    <w:rsid w:val="00D67891"/>
    <w:rsid w:val="00D71756"/>
    <w:rsid w:val="00D7291D"/>
    <w:rsid w:val="00D7402F"/>
    <w:rsid w:val="00D767C4"/>
    <w:rsid w:val="00D7750B"/>
    <w:rsid w:val="00D77BCD"/>
    <w:rsid w:val="00D94CFC"/>
    <w:rsid w:val="00D97953"/>
    <w:rsid w:val="00DA3266"/>
    <w:rsid w:val="00DB2DBC"/>
    <w:rsid w:val="00DB67AF"/>
    <w:rsid w:val="00DC7B01"/>
    <w:rsid w:val="00DD21CD"/>
    <w:rsid w:val="00DE4778"/>
    <w:rsid w:val="00DE7401"/>
    <w:rsid w:val="00DE7DC5"/>
    <w:rsid w:val="00DF013D"/>
    <w:rsid w:val="00DF2CE0"/>
    <w:rsid w:val="00DF4137"/>
    <w:rsid w:val="00DF684B"/>
    <w:rsid w:val="00E1292D"/>
    <w:rsid w:val="00E12B61"/>
    <w:rsid w:val="00E17DFC"/>
    <w:rsid w:val="00E222D3"/>
    <w:rsid w:val="00E35B02"/>
    <w:rsid w:val="00E41D47"/>
    <w:rsid w:val="00E42D54"/>
    <w:rsid w:val="00E45B81"/>
    <w:rsid w:val="00E50238"/>
    <w:rsid w:val="00E532EC"/>
    <w:rsid w:val="00E5684B"/>
    <w:rsid w:val="00E570D2"/>
    <w:rsid w:val="00E576A1"/>
    <w:rsid w:val="00E610F9"/>
    <w:rsid w:val="00E67B50"/>
    <w:rsid w:val="00E7231E"/>
    <w:rsid w:val="00E73DE2"/>
    <w:rsid w:val="00E7648E"/>
    <w:rsid w:val="00E767C8"/>
    <w:rsid w:val="00E8447E"/>
    <w:rsid w:val="00E86B9D"/>
    <w:rsid w:val="00EA17CB"/>
    <w:rsid w:val="00EA69A7"/>
    <w:rsid w:val="00EB7C73"/>
    <w:rsid w:val="00EC5263"/>
    <w:rsid w:val="00ED3585"/>
    <w:rsid w:val="00EE34C8"/>
    <w:rsid w:val="00EF26B2"/>
    <w:rsid w:val="00F30751"/>
    <w:rsid w:val="00F51C4D"/>
    <w:rsid w:val="00F527C8"/>
    <w:rsid w:val="00F536C0"/>
    <w:rsid w:val="00F6212F"/>
    <w:rsid w:val="00F67352"/>
    <w:rsid w:val="00F7460D"/>
    <w:rsid w:val="00F8371D"/>
    <w:rsid w:val="00F86A00"/>
    <w:rsid w:val="00F93708"/>
    <w:rsid w:val="00F96232"/>
    <w:rsid w:val="00FA12D9"/>
    <w:rsid w:val="00FA26AF"/>
    <w:rsid w:val="00FB7668"/>
    <w:rsid w:val="00FC0DA6"/>
    <w:rsid w:val="00FC0E06"/>
    <w:rsid w:val="00FC360C"/>
    <w:rsid w:val="00FD2839"/>
    <w:rsid w:val="00FD4601"/>
    <w:rsid w:val="00FE11D0"/>
    <w:rsid w:val="00FE1733"/>
    <w:rsid w:val="00FF3109"/>
    <w:rsid w:val="00FF44F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F375E4-29D4-4C84-94D2-699C320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A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6A87"/>
    <w:pPr>
      <w:keepNext/>
      <w:spacing w:after="0" w:line="240" w:lineRule="auto"/>
      <w:jc w:val="center"/>
      <w:outlineLvl w:val="1"/>
    </w:pPr>
    <w:rPr>
      <w:rFonts w:ascii="Arial" w:hAnsi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76A87"/>
    <w:pPr>
      <w:keepNext/>
      <w:spacing w:after="0" w:line="240" w:lineRule="auto"/>
      <w:jc w:val="center"/>
      <w:outlineLvl w:val="3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6A87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76A87"/>
    <w:rPr>
      <w:rFonts w:ascii="Arial" w:hAnsi="Arial"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76A87"/>
    <w:rPr>
      <w:rFonts w:ascii="Arial" w:hAnsi="Arial" w:cs="Times New Roman"/>
      <w:sz w:val="24"/>
      <w:lang w:eastAsia="ru-RU"/>
    </w:rPr>
  </w:style>
  <w:style w:type="paragraph" w:customStyle="1" w:styleId="ConsPlusNormal">
    <w:name w:val="ConsPlusNormal"/>
    <w:uiPriority w:val="99"/>
    <w:rsid w:val="008665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665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8665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86658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86658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21379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21379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E5684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E5684B"/>
    <w:rPr>
      <w:rFonts w:ascii="Times New Roman" w:hAnsi="Times New Roman" w:cs="Times New Roman"/>
      <w:sz w:val="20"/>
      <w:lang w:eastAsia="ru-RU"/>
    </w:rPr>
  </w:style>
  <w:style w:type="character" w:styleId="a7">
    <w:name w:val="page number"/>
    <w:uiPriority w:val="99"/>
    <w:rsid w:val="00E5684B"/>
    <w:rPr>
      <w:rFonts w:cs="Times New Roman"/>
    </w:rPr>
  </w:style>
  <w:style w:type="table" w:styleId="a8">
    <w:name w:val="Table Grid"/>
    <w:basedOn w:val="a1"/>
    <w:uiPriority w:val="99"/>
    <w:rsid w:val="00995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50238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rsid w:val="004762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semiHidden/>
    <w:locked/>
    <w:rsid w:val="004762B5"/>
    <w:rPr>
      <w:rFonts w:cs="Times New Roman"/>
    </w:rPr>
  </w:style>
  <w:style w:type="character" w:styleId="ac">
    <w:name w:val="FollowedHyperlink"/>
    <w:uiPriority w:val="99"/>
    <w:semiHidden/>
    <w:rsid w:val="00F67352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73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F67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6735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67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67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F67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F67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F67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F67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F67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F6735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2022-06-15T06:25:00Z</cp:lastPrinted>
  <dcterms:created xsi:type="dcterms:W3CDTF">2022-11-07T07:09:00Z</dcterms:created>
  <dcterms:modified xsi:type="dcterms:W3CDTF">2022-11-17T14:15:00Z</dcterms:modified>
</cp:coreProperties>
</file>