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A19" w:rsidRPr="00CD1185" w:rsidRDefault="00F23A19" w:rsidP="00F23A19">
      <w:pPr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42"/>
      </w:tblGrid>
      <w:tr w:rsidR="00F23A19" w:rsidRPr="00A0524A" w:rsidTr="00A0524A">
        <w:trPr>
          <w:trHeight w:val="14436"/>
        </w:trPr>
        <w:tc>
          <w:tcPr>
            <w:tcW w:w="10242" w:type="dxa"/>
            <w:shd w:val="clear" w:color="auto" w:fill="auto"/>
          </w:tcPr>
          <w:p w:rsidR="00F23A19" w:rsidRPr="00A0524A" w:rsidRDefault="00F23A19" w:rsidP="00A0524A">
            <w:pPr>
              <w:jc w:val="center"/>
              <w:rPr>
                <w:sz w:val="28"/>
                <w:szCs w:val="28"/>
              </w:rPr>
            </w:pPr>
          </w:p>
          <w:p w:rsidR="0079471D" w:rsidRPr="00603E6E" w:rsidRDefault="0079471D" w:rsidP="0079471D">
            <w:pPr>
              <w:jc w:val="center"/>
              <w:rPr>
                <w:bCs/>
                <w:sz w:val="28"/>
                <w:szCs w:val="28"/>
              </w:rPr>
            </w:pPr>
            <w:r w:rsidRPr="00603E6E">
              <w:rPr>
                <w:bCs/>
                <w:sz w:val="28"/>
                <w:szCs w:val="28"/>
              </w:rPr>
              <w:t>Государственное унитарное предприятие</w:t>
            </w:r>
          </w:p>
          <w:p w:rsidR="0079471D" w:rsidRDefault="0079471D" w:rsidP="0079471D">
            <w:pPr>
              <w:jc w:val="center"/>
              <w:rPr>
                <w:bCs/>
                <w:sz w:val="28"/>
                <w:szCs w:val="28"/>
              </w:rPr>
            </w:pPr>
            <w:r w:rsidRPr="00603E6E">
              <w:rPr>
                <w:bCs/>
                <w:sz w:val="28"/>
                <w:szCs w:val="28"/>
              </w:rPr>
              <w:t>«Архитектурно-планировочное бюро»</w:t>
            </w:r>
          </w:p>
          <w:p w:rsidR="0079471D" w:rsidRPr="00603E6E" w:rsidRDefault="0079471D" w:rsidP="007947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Белгородской области</w:t>
            </w:r>
          </w:p>
          <w:p w:rsidR="00F23A19" w:rsidRPr="00A0524A" w:rsidRDefault="00F23A19" w:rsidP="00A0524A">
            <w:pPr>
              <w:jc w:val="center"/>
              <w:rPr>
                <w:rFonts w:ascii="BenguiatGothicCTT" w:hAnsi="BenguiatGothicCTT"/>
                <w:bCs/>
                <w:sz w:val="32"/>
              </w:rPr>
            </w:pPr>
          </w:p>
          <w:p w:rsidR="00F23A19" w:rsidRDefault="00F23A19" w:rsidP="00C55348">
            <w:r w:rsidRPr="00C77223">
              <w:t>г.</w:t>
            </w:r>
            <w:r>
              <w:t xml:space="preserve"> </w:t>
            </w:r>
            <w:r w:rsidRPr="00C77223">
              <w:t>Белгород, ул. Кн.</w:t>
            </w:r>
            <w:r>
              <w:t xml:space="preserve"> </w:t>
            </w:r>
            <w:r w:rsidRPr="00C77223">
              <w:t>Трубецкого, 40</w:t>
            </w:r>
            <w:r>
              <w:t xml:space="preserve">                                                       </w:t>
            </w:r>
            <w:r w:rsidRPr="007B6582">
              <w:t xml:space="preserve"> </w:t>
            </w:r>
            <w:r>
              <w:t>тел.27 – 35 - 02</w:t>
            </w:r>
          </w:p>
          <w:p w:rsidR="00E92A78" w:rsidRPr="009E7DE3" w:rsidRDefault="00F23A19" w:rsidP="00E92A78">
            <w:pPr>
              <w:jc w:val="center"/>
              <w:rPr>
                <w:rFonts w:ascii="BenguiatGothicCTT" w:hAnsi="BenguiatGothicCTT"/>
                <w:sz w:val="32"/>
              </w:rPr>
            </w:pPr>
            <w:r>
              <w:t xml:space="preserve">                 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="00E92A78">
              <w:rPr>
                <w:sz w:val="28"/>
                <w:szCs w:val="28"/>
              </w:rPr>
              <w:t>№332-17А, №333-17А от 07.08.2017г.</w:t>
            </w:r>
          </w:p>
          <w:p w:rsidR="00F23A19" w:rsidRPr="00A0524A" w:rsidRDefault="00F23A19" w:rsidP="00A0524A">
            <w:pPr>
              <w:jc w:val="center"/>
              <w:rPr>
                <w:rFonts w:ascii="BenguiatGothicCTT" w:hAnsi="BenguiatGothicCTT"/>
                <w:sz w:val="32"/>
              </w:rPr>
            </w:pPr>
          </w:p>
          <w:p w:rsidR="00F23A19" w:rsidRPr="00A0524A" w:rsidRDefault="00F23A19" w:rsidP="00A0524A">
            <w:pPr>
              <w:jc w:val="center"/>
              <w:rPr>
                <w:sz w:val="32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448"/>
              <w:gridCol w:w="6732"/>
            </w:tblGrid>
            <w:tr w:rsidR="00F23A19" w:rsidRPr="00A0524A" w:rsidTr="00A0524A">
              <w:tc>
                <w:tcPr>
                  <w:tcW w:w="2448" w:type="dxa"/>
                  <w:shd w:val="clear" w:color="auto" w:fill="auto"/>
                </w:tcPr>
                <w:p w:rsidR="00F23A19" w:rsidRPr="00A0524A" w:rsidRDefault="00F23A19" w:rsidP="00C55348">
                  <w:pPr>
                    <w:rPr>
                      <w:sz w:val="28"/>
                      <w:szCs w:val="28"/>
                    </w:rPr>
                  </w:pPr>
                  <w:r w:rsidRPr="00A0524A">
                    <w:rPr>
                      <w:b/>
                      <w:sz w:val="28"/>
                      <w:szCs w:val="28"/>
                    </w:rPr>
                    <w:t>Заказчик:</w:t>
                  </w:r>
                </w:p>
              </w:tc>
              <w:tc>
                <w:tcPr>
                  <w:tcW w:w="6732" w:type="dxa"/>
                  <w:shd w:val="clear" w:color="auto" w:fill="auto"/>
                </w:tcPr>
                <w:p w:rsidR="00F23A19" w:rsidRPr="00A0524A" w:rsidRDefault="00F23A19" w:rsidP="00E92A78">
                  <w:pPr>
                    <w:tabs>
                      <w:tab w:val="left" w:pos="2340"/>
                    </w:tabs>
                    <w:ind w:firstLine="252"/>
                    <w:rPr>
                      <w:sz w:val="28"/>
                      <w:szCs w:val="28"/>
                    </w:rPr>
                  </w:pPr>
                  <w:r w:rsidRPr="00A0524A">
                    <w:rPr>
                      <w:spacing w:val="2"/>
                      <w:sz w:val="28"/>
                      <w:szCs w:val="28"/>
                    </w:rPr>
                    <w:t xml:space="preserve">Администрация </w:t>
                  </w:r>
                  <w:r w:rsidR="00E92A78">
                    <w:rPr>
                      <w:spacing w:val="2"/>
                      <w:sz w:val="28"/>
                      <w:szCs w:val="28"/>
                    </w:rPr>
                    <w:t>Борисовского</w:t>
                  </w:r>
                  <w:r w:rsidR="003F5769" w:rsidRPr="00A0524A">
                    <w:rPr>
                      <w:spacing w:val="2"/>
                      <w:sz w:val="28"/>
                      <w:szCs w:val="28"/>
                    </w:rPr>
                    <w:t xml:space="preserve"> сельского поселения </w:t>
                  </w:r>
                  <w:r w:rsidR="00B05911" w:rsidRPr="00A0524A">
                    <w:rPr>
                      <w:spacing w:val="2"/>
                      <w:sz w:val="28"/>
                      <w:szCs w:val="28"/>
                    </w:rPr>
                    <w:t xml:space="preserve">муниципального </w:t>
                  </w:r>
                  <w:r w:rsidR="003F5769" w:rsidRPr="00A0524A">
                    <w:rPr>
                      <w:spacing w:val="2"/>
                      <w:sz w:val="28"/>
                      <w:szCs w:val="28"/>
                    </w:rPr>
                    <w:t>района</w:t>
                  </w:r>
                  <w:r w:rsidR="004A1174" w:rsidRPr="00A0524A">
                    <w:rPr>
                      <w:spacing w:val="2"/>
                      <w:sz w:val="28"/>
                      <w:szCs w:val="28"/>
                    </w:rPr>
                    <w:t xml:space="preserve"> </w:t>
                  </w:r>
                  <w:r w:rsidR="00B05911" w:rsidRPr="00A0524A">
                    <w:rPr>
                      <w:sz w:val="28"/>
                      <w:szCs w:val="28"/>
                    </w:rPr>
                    <w:t>«</w:t>
                  </w:r>
                  <w:proofErr w:type="spellStart"/>
                  <w:r w:rsidR="00E92A78">
                    <w:rPr>
                      <w:sz w:val="28"/>
                      <w:szCs w:val="28"/>
                    </w:rPr>
                    <w:t>Волоконовский</w:t>
                  </w:r>
                  <w:proofErr w:type="spellEnd"/>
                  <w:r w:rsidR="00B05911" w:rsidRPr="00A0524A">
                    <w:rPr>
                      <w:sz w:val="28"/>
                      <w:szCs w:val="28"/>
                    </w:rPr>
                    <w:t xml:space="preserve"> район»</w:t>
                  </w:r>
                </w:p>
              </w:tc>
            </w:tr>
          </w:tbl>
          <w:p w:rsidR="00F23A19" w:rsidRPr="00A0524A" w:rsidRDefault="00F23A19" w:rsidP="00C55348">
            <w:pPr>
              <w:rPr>
                <w:sz w:val="32"/>
              </w:rPr>
            </w:pPr>
          </w:p>
          <w:p w:rsidR="00F23A19" w:rsidRPr="00A0524A" w:rsidRDefault="00F23A19" w:rsidP="00A0524A">
            <w:pPr>
              <w:tabs>
                <w:tab w:val="left" w:pos="2340"/>
              </w:tabs>
              <w:rPr>
                <w:b/>
              </w:rPr>
            </w:pPr>
          </w:p>
          <w:p w:rsidR="00F23A19" w:rsidRPr="00A0524A" w:rsidRDefault="00F23A19" w:rsidP="00A0524A">
            <w:pPr>
              <w:tabs>
                <w:tab w:val="left" w:pos="2340"/>
              </w:tabs>
              <w:rPr>
                <w:b/>
              </w:rPr>
            </w:pPr>
          </w:p>
          <w:tbl>
            <w:tblPr>
              <w:tblW w:w="0" w:type="auto"/>
              <w:tblBorders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40"/>
              <w:gridCol w:w="7686"/>
            </w:tblGrid>
            <w:tr w:rsidR="00F23A19" w:rsidRPr="00A0524A" w:rsidTr="00A0524A">
              <w:tc>
                <w:tcPr>
                  <w:tcW w:w="2340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:rsidR="00F23A19" w:rsidRPr="00A0524A" w:rsidRDefault="00F23A19" w:rsidP="00A0524A">
                  <w:pPr>
                    <w:tabs>
                      <w:tab w:val="left" w:pos="3600"/>
                    </w:tabs>
                    <w:rPr>
                      <w:b/>
                      <w:bCs/>
                      <w:sz w:val="28"/>
                      <w:szCs w:val="28"/>
                    </w:rPr>
                  </w:pPr>
                  <w:r w:rsidRPr="00A0524A">
                    <w:rPr>
                      <w:b/>
                      <w:bCs/>
                      <w:sz w:val="28"/>
                      <w:szCs w:val="28"/>
                    </w:rPr>
                    <w:t>Наименование</w:t>
                  </w:r>
                </w:p>
                <w:p w:rsidR="00F23A19" w:rsidRPr="00A0524A" w:rsidRDefault="00F23A19" w:rsidP="00A0524A">
                  <w:pPr>
                    <w:tabs>
                      <w:tab w:val="left" w:pos="3600"/>
                    </w:tabs>
                    <w:rPr>
                      <w:b/>
                      <w:bCs/>
                      <w:sz w:val="28"/>
                      <w:szCs w:val="28"/>
                    </w:rPr>
                  </w:pPr>
                  <w:r w:rsidRPr="00A0524A">
                    <w:rPr>
                      <w:b/>
                      <w:bCs/>
                      <w:sz w:val="28"/>
                      <w:szCs w:val="28"/>
                    </w:rPr>
                    <w:t>проекта:</w:t>
                  </w:r>
                </w:p>
              </w:tc>
              <w:tc>
                <w:tcPr>
                  <w:tcW w:w="7686" w:type="dxa"/>
                  <w:tcBorders>
                    <w:left w:val="nil"/>
                  </w:tcBorders>
                  <w:shd w:val="clear" w:color="auto" w:fill="auto"/>
                </w:tcPr>
                <w:p w:rsidR="00F23A19" w:rsidRPr="00A0524A" w:rsidRDefault="00F23A19" w:rsidP="00A0524A">
                  <w:pPr>
                    <w:tabs>
                      <w:tab w:val="left" w:pos="-202"/>
                    </w:tabs>
                    <w:ind w:left="258" w:hanging="186"/>
                    <w:rPr>
                      <w:b/>
                      <w:bCs/>
                      <w:sz w:val="32"/>
                      <w:szCs w:val="32"/>
                    </w:rPr>
                  </w:pPr>
                  <w:r w:rsidRPr="00A0524A">
                    <w:rPr>
                      <w:b/>
                      <w:bCs/>
                      <w:sz w:val="32"/>
                      <w:szCs w:val="32"/>
                    </w:rPr>
                    <w:t>ГЕН</w:t>
                  </w:r>
                  <w:proofErr w:type="gramStart"/>
                  <w:r w:rsidRPr="00A0524A">
                    <w:rPr>
                      <w:b/>
                      <w:bCs/>
                      <w:sz w:val="32"/>
                      <w:szCs w:val="32"/>
                      <w:lang w:val="en-US"/>
                    </w:rPr>
                    <w:t>E</w:t>
                  </w:r>
                  <w:proofErr w:type="gramEnd"/>
                  <w:r w:rsidRPr="00A0524A">
                    <w:rPr>
                      <w:b/>
                      <w:bCs/>
                      <w:sz w:val="32"/>
                      <w:szCs w:val="32"/>
                    </w:rPr>
                    <w:t xml:space="preserve">РАЛЬНЫЙ ПЛАН </w:t>
                  </w:r>
                </w:p>
                <w:p w:rsidR="00F23A19" w:rsidRPr="00A0524A" w:rsidRDefault="00E92A78" w:rsidP="00A0524A">
                  <w:pPr>
                    <w:tabs>
                      <w:tab w:val="left" w:pos="-202"/>
                    </w:tabs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БОРИСОВСКОГО</w:t>
                  </w:r>
                  <w:r w:rsidR="00F23A19" w:rsidRPr="00A0524A">
                    <w:rPr>
                      <w:b/>
                      <w:sz w:val="32"/>
                      <w:szCs w:val="32"/>
                    </w:rPr>
                    <w:t xml:space="preserve"> СЕЛЬСКОГО ПОСЕЛЕНИЯ</w:t>
                  </w:r>
                </w:p>
                <w:p w:rsidR="00C72140" w:rsidRPr="00A0524A" w:rsidRDefault="00E92A78" w:rsidP="00A0524A">
                  <w:pPr>
                    <w:tabs>
                      <w:tab w:val="left" w:pos="-202"/>
                    </w:tabs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sz w:val="32"/>
                      <w:szCs w:val="32"/>
                    </w:rPr>
                    <w:t>ВОЛОКОНОВСКОГО</w:t>
                  </w:r>
                  <w:r w:rsidR="00C72140" w:rsidRPr="00A0524A">
                    <w:rPr>
                      <w:b/>
                      <w:sz w:val="32"/>
                      <w:szCs w:val="32"/>
                    </w:rPr>
                    <w:t xml:space="preserve"> РАЙОНА</w:t>
                  </w:r>
                </w:p>
              </w:tc>
            </w:tr>
          </w:tbl>
          <w:p w:rsidR="00F23A19" w:rsidRPr="00A0524A" w:rsidRDefault="00F23A19" w:rsidP="00A0524A">
            <w:pPr>
              <w:tabs>
                <w:tab w:val="left" w:pos="3600"/>
              </w:tabs>
              <w:rPr>
                <w:b/>
                <w:bCs/>
              </w:rPr>
            </w:pPr>
          </w:p>
          <w:p w:rsidR="00F23A19" w:rsidRPr="00A0524A" w:rsidRDefault="00F23A19" w:rsidP="00C55348">
            <w:pPr>
              <w:rPr>
                <w:sz w:val="36"/>
                <w:szCs w:val="36"/>
              </w:rPr>
            </w:pPr>
          </w:p>
          <w:p w:rsidR="00F23A19" w:rsidRPr="00A0524A" w:rsidRDefault="00F23A19" w:rsidP="00A0524A">
            <w:pPr>
              <w:ind w:left="180"/>
              <w:jc w:val="center"/>
              <w:rPr>
                <w:sz w:val="36"/>
                <w:szCs w:val="36"/>
              </w:rPr>
            </w:pPr>
            <w:r w:rsidRPr="00A0524A">
              <w:rPr>
                <w:sz w:val="36"/>
                <w:szCs w:val="36"/>
              </w:rPr>
              <w:t xml:space="preserve">Материалы по обоснованию генерального плана </w:t>
            </w:r>
          </w:p>
          <w:p w:rsidR="00F23A19" w:rsidRPr="00A0524A" w:rsidRDefault="00E92A78" w:rsidP="00A0524A">
            <w:pPr>
              <w:ind w:left="180"/>
              <w:jc w:val="center"/>
              <w:rPr>
                <w:sz w:val="36"/>
                <w:szCs w:val="36"/>
              </w:rPr>
            </w:pPr>
            <w:r w:rsidRPr="00E92A78">
              <w:rPr>
                <w:sz w:val="36"/>
                <w:szCs w:val="36"/>
              </w:rPr>
              <w:t>Борисовского</w:t>
            </w:r>
            <w:r w:rsidR="00F23A19" w:rsidRPr="00A0524A">
              <w:rPr>
                <w:sz w:val="36"/>
                <w:szCs w:val="36"/>
              </w:rPr>
              <w:t xml:space="preserve"> сельского поселения</w:t>
            </w:r>
          </w:p>
          <w:p w:rsidR="00F23A19" w:rsidRPr="00A0524A" w:rsidRDefault="00F23A19" w:rsidP="00A0524A">
            <w:pPr>
              <w:jc w:val="center"/>
              <w:rPr>
                <w:sz w:val="32"/>
                <w:szCs w:val="32"/>
              </w:rPr>
            </w:pPr>
          </w:p>
          <w:p w:rsidR="00F23A19" w:rsidRPr="00A0524A" w:rsidRDefault="00F23A19" w:rsidP="00A0524A">
            <w:pPr>
              <w:jc w:val="center"/>
              <w:rPr>
                <w:sz w:val="32"/>
                <w:szCs w:val="32"/>
              </w:rPr>
            </w:pPr>
          </w:p>
          <w:p w:rsidR="004A609C" w:rsidRPr="00A0524A" w:rsidRDefault="004A609C" w:rsidP="00A0524A">
            <w:pPr>
              <w:jc w:val="center"/>
              <w:rPr>
                <w:sz w:val="32"/>
                <w:szCs w:val="32"/>
              </w:rPr>
            </w:pPr>
          </w:p>
          <w:p w:rsidR="00F23A19" w:rsidRPr="00A0524A" w:rsidRDefault="00F23A19" w:rsidP="00A0524A">
            <w:pPr>
              <w:tabs>
                <w:tab w:val="left" w:pos="3780"/>
              </w:tabs>
              <w:rPr>
                <w:b/>
                <w:bCs/>
              </w:rPr>
            </w:pPr>
          </w:p>
          <w:p w:rsidR="00F23A19" w:rsidRPr="00A0524A" w:rsidRDefault="00F23A19" w:rsidP="00A0524A">
            <w:pPr>
              <w:jc w:val="center"/>
              <w:rPr>
                <w:sz w:val="40"/>
              </w:rPr>
            </w:pPr>
          </w:p>
          <w:p w:rsidR="00F23A19" w:rsidRPr="00A0524A" w:rsidRDefault="00F23A19" w:rsidP="00A0524A">
            <w:pPr>
              <w:jc w:val="center"/>
              <w:rPr>
                <w:b/>
                <w:bCs/>
              </w:rPr>
            </w:pPr>
          </w:p>
          <w:p w:rsidR="00F23A19" w:rsidRDefault="00F23A19" w:rsidP="00A0524A">
            <w:pPr>
              <w:jc w:val="center"/>
            </w:pPr>
          </w:p>
          <w:p w:rsidR="00F23A19" w:rsidRDefault="00F23A19" w:rsidP="00A0524A">
            <w:pPr>
              <w:jc w:val="center"/>
            </w:pPr>
          </w:p>
          <w:tbl>
            <w:tblPr>
              <w:tblW w:w="485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776"/>
              <w:gridCol w:w="2134"/>
              <w:gridCol w:w="1942"/>
              <w:gridCol w:w="1864"/>
            </w:tblGrid>
            <w:tr w:rsidR="004E7BCB" w:rsidRPr="00A0524A" w:rsidTr="00E92A78">
              <w:tc>
                <w:tcPr>
                  <w:tcW w:w="3775" w:type="dxa"/>
                  <w:shd w:val="clear" w:color="auto" w:fill="auto"/>
                </w:tcPr>
                <w:p w:rsidR="004E7BCB" w:rsidRPr="00A0524A" w:rsidRDefault="004E7BCB" w:rsidP="00E92A78">
                  <w:pPr>
                    <w:tabs>
                      <w:tab w:val="left" w:pos="3780"/>
                    </w:tabs>
                    <w:spacing w:before="80" w:after="80"/>
                    <w:jc w:val="center"/>
                    <w:rPr>
                      <w:bCs/>
                      <w:i/>
                      <w:sz w:val="28"/>
                      <w:szCs w:val="28"/>
                    </w:rPr>
                  </w:pPr>
                  <w:r w:rsidRPr="00A0524A">
                    <w:rPr>
                      <w:bCs/>
                      <w:i/>
                      <w:sz w:val="28"/>
                      <w:szCs w:val="28"/>
                    </w:rPr>
                    <w:t>Должность</w:t>
                  </w:r>
                </w:p>
              </w:tc>
              <w:tc>
                <w:tcPr>
                  <w:tcW w:w="2134" w:type="dxa"/>
                  <w:shd w:val="clear" w:color="auto" w:fill="auto"/>
                </w:tcPr>
                <w:p w:rsidR="004E7BCB" w:rsidRPr="00A0524A" w:rsidRDefault="004E7BCB" w:rsidP="00E92A78">
                  <w:pPr>
                    <w:tabs>
                      <w:tab w:val="left" w:pos="3780"/>
                    </w:tabs>
                    <w:spacing w:before="80" w:after="80"/>
                    <w:jc w:val="center"/>
                    <w:rPr>
                      <w:bCs/>
                      <w:i/>
                      <w:sz w:val="28"/>
                      <w:szCs w:val="28"/>
                    </w:rPr>
                  </w:pPr>
                  <w:r w:rsidRPr="00A0524A">
                    <w:rPr>
                      <w:bCs/>
                      <w:i/>
                      <w:sz w:val="28"/>
                      <w:szCs w:val="28"/>
                    </w:rPr>
                    <w:t>Ф.И.О.</w:t>
                  </w:r>
                </w:p>
              </w:tc>
              <w:tc>
                <w:tcPr>
                  <w:tcW w:w="1942" w:type="dxa"/>
                  <w:shd w:val="clear" w:color="auto" w:fill="auto"/>
                </w:tcPr>
                <w:p w:rsidR="004E7BCB" w:rsidRPr="00A0524A" w:rsidRDefault="004E7BCB" w:rsidP="00E92A78">
                  <w:pPr>
                    <w:tabs>
                      <w:tab w:val="left" w:pos="3780"/>
                    </w:tabs>
                    <w:spacing w:before="80" w:after="8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A0524A">
                    <w:rPr>
                      <w:bCs/>
                      <w:i/>
                      <w:sz w:val="28"/>
                      <w:szCs w:val="28"/>
                    </w:rPr>
                    <w:t>Подпись</w:t>
                  </w:r>
                </w:p>
              </w:tc>
              <w:tc>
                <w:tcPr>
                  <w:tcW w:w="1864" w:type="dxa"/>
                  <w:shd w:val="clear" w:color="auto" w:fill="auto"/>
                </w:tcPr>
                <w:p w:rsidR="004E7BCB" w:rsidRPr="00A0524A" w:rsidRDefault="004E7BCB" w:rsidP="00E92A78">
                  <w:pPr>
                    <w:tabs>
                      <w:tab w:val="left" w:pos="3780"/>
                    </w:tabs>
                    <w:spacing w:before="80" w:after="8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A0524A">
                    <w:rPr>
                      <w:bCs/>
                      <w:i/>
                      <w:sz w:val="28"/>
                      <w:szCs w:val="28"/>
                    </w:rPr>
                    <w:t>Дата</w:t>
                  </w:r>
                  <w:r>
                    <w:rPr>
                      <w:bCs/>
                      <w:i/>
                      <w:sz w:val="28"/>
                      <w:szCs w:val="28"/>
                    </w:rPr>
                    <w:t xml:space="preserve"> 2017 г</w:t>
                  </w:r>
                </w:p>
              </w:tc>
            </w:tr>
            <w:tr w:rsidR="004E7BCB" w:rsidRPr="00A0524A" w:rsidTr="00E92A78">
              <w:tc>
                <w:tcPr>
                  <w:tcW w:w="3775" w:type="dxa"/>
                  <w:shd w:val="clear" w:color="auto" w:fill="auto"/>
                </w:tcPr>
                <w:p w:rsidR="004E7BCB" w:rsidRPr="00A0524A" w:rsidRDefault="004E7BCB" w:rsidP="00E92A78">
                  <w:pPr>
                    <w:tabs>
                      <w:tab w:val="left" w:pos="3780"/>
                    </w:tabs>
                    <w:spacing w:before="80" w:after="80"/>
                    <w:rPr>
                      <w:bCs/>
                      <w:sz w:val="28"/>
                      <w:szCs w:val="28"/>
                    </w:rPr>
                  </w:pPr>
                  <w:r w:rsidRPr="00A0524A">
                    <w:rPr>
                      <w:bCs/>
                      <w:sz w:val="28"/>
                      <w:szCs w:val="28"/>
                    </w:rPr>
                    <w:t>Директор ГУП «Архитекту</w:t>
                  </w:r>
                  <w:r w:rsidRPr="00A0524A">
                    <w:rPr>
                      <w:bCs/>
                      <w:sz w:val="28"/>
                      <w:szCs w:val="28"/>
                    </w:rPr>
                    <w:t>р</w:t>
                  </w:r>
                  <w:r w:rsidRPr="00A0524A">
                    <w:rPr>
                      <w:bCs/>
                      <w:sz w:val="28"/>
                      <w:szCs w:val="28"/>
                    </w:rPr>
                    <w:t>но-планировочное бюро»</w:t>
                  </w:r>
                </w:p>
              </w:tc>
              <w:tc>
                <w:tcPr>
                  <w:tcW w:w="2134" w:type="dxa"/>
                  <w:shd w:val="clear" w:color="auto" w:fill="auto"/>
                </w:tcPr>
                <w:p w:rsidR="004E7BCB" w:rsidRPr="00A0524A" w:rsidRDefault="004E7BCB" w:rsidP="00E92A78">
                  <w:pPr>
                    <w:tabs>
                      <w:tab w:val="left" w:pos="3780"/>
                    </w:tabs>
                    <w:spacing w:before="80" w:after="80"/>
                    <w:rPr>
                      <w:bCs/>
                      <w:sz w:val="28"/>
                      <w:szCs w:val="28"/>
                    </w:rPr>
                  </w:pPr>
                  <w:proofErr w:type="spellStart"/>
                  <w:r>
                    <w:rPr>
                      <w:bCs/>
                      <w:sz w:val="28"/>
                      <w:szCs w:val="28"/>
                    </w:rPr>
                    <w:t>Пасика</w:t>
                  </w:r>
                  <w:proofErr w:type="spellEnd"/>
                  <w:r>
                    <w:rPr>
                      <w:bCs/>
                      <w:sz w:val="28"/>
                      <w:szCs w:val="28"/>
                    </w:rPr>
                    <w:t xml:space="preserve"> К.А.</w:t>
                  </w:r>
                </w:p>
              </w:tc>
              <w:tc>
                <w:tcPr>
                  <w:tcW w:w="1942" w:type="dxa"/>
                  <w:shd w:val="clear" w:color="auto" w:fill="auto"/>
                </w:tcPr>
                <w:p w:rsidR="004E7BCB" w:rsidRPr="00A0524A" w:rsidRDefault="004E7BCB" w:rsidP="00E92A78">
                  <w:pPr>
                    <w:tabs>
                      <w:tab w:val="left" w:pos="3780"/>
                    </w:tabs>
                    <w:spacing w:before="80" w:after="80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864" w:type="dxa"/>
                  <w:shd w:val="clear" w:color="auto" w:fill="auto"/>
                </w:tcPr>
                <w:p w:rsidR="004E7BCB" w:rsidRPr="00A0524A" w:rsidRDefault="004E7BCB" w:rsidP="00E92A78">
                  <w:pPr>
                    <w:tabs>
                      <w:tab w:val="left" w:pos="3780"/>
                    </w:tabs>
                    <w:spacing w:before="80" w:after="80"/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4E7BCB" w:rsidRPr="00A0524A" w:rsidTr="00E92A78">
              <w:tc>
                <w:tcPr>
                  <w:tcW w:w="3775" w:type="dxa"/>
                  <w:shd w:val="clear" w:color="auto" w:fill="auto"/>
                </w:tcPr>
                <w:p w:rsidR="004E7BCB" w:rsidRPr="00A0524A" w:rsidRDefault="004E7BCB" w:rsidP="00E92A78">
                  <w:pPr>
                    <w:tabs>
                      <w:tab w:val="left" w:pos="3780"/>
                    </w:tabs>
                    <w:spacing w:before="80" w:after="80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Начальник отдела</w:t>
                  </w:r>
                </w:p>
              </w:tc>
              <w:tc>
                <w:tcPr>
                  <w:tcW w:w="2134" w:type="dxa"/>
                  <w:shd w:val="clear" w:color="auto" w:fill="auto"/>
                </w:tcPr>
                <w:p w:rsidR="004E7BCB" w:rsidRDefault="004E7BCB" w:rsidP="00E92A78">
                  <w:pPr>
                    <w:tabs>
                      <w:tab w:val="left" w:pos="3780"/>
                    </w:tabs>
                    <w:spacing w:before="80" w:after="80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Токарь Т. В.</w:t>
                  </w:r>
                </w:p>
              </w:tc>
              <w:tc>
                <w:tcPr>
                  <w:tcW w:w="1942" w:type="dxa"/>
                  <w:shd w:val="clear" w:color="auto" w:fill="auto"/>
                </w:tcPr>
                <w:p w:rsidR="004E7BCB" w:rsidRPr="00A0524A" w:rsidRDefault="004E7BCB" w:rsidP="00E92A78">
                  <w:pPr>
                    <w:tabs>
                      <w:tab w:val="left" w:pos="3780"/>
                    </w:tabs>
                    <w:spacing w:before="80" w:after="80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864" w:type="dxa"/>
                  <w:shd w:val="clear" w:color="auto" w:fill="auto"/>
                </w:tcPr>
                <w:p w:rsidR="004E7BCB" w:rsidRPr="00A0524A" w:rsidRDefault="004E7BCB" w:rsidP="00E92A78">
                  <w:pPr>
                    <w:tabs>
                      <w:tab w:val="left" w:pos="3780"/>
                    </w:tabs>
                    <w:spacing w:before="80" w:after="80"/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4E7BCB" w:rsidRPr="00A0524A" w:rsidTr="00E92A78">
              <w:tc>
                <w:tcPr>
                  <w:tcW w:w="3775" w:type="dxa"/>
                  <w:shd w:val="clear" w:color="auto" w:fill="auto"/>
                </w:tcPr>
                <w:p w:rsidR="004E7BCB" w:rsidRPr="00A0524A" w:rsidRDefault="004E7BCB" w:rsidP="00E92A78">
                  <w:pPr>
                    <w:tabs>
                      <w:tab w:val="left" w:pos="3780"/>
                    </w:tabs>
                    <w:spacing w:before="80" w:after="80"/>
                    <w:rPr>
                      <w:bCs/>
                      <w:sz w:val="28"/>
                      <w:szCs w:val="28"/>
                    </w:rPr>
                  </w:pPr>
                  <w:r w:rsidRPr="00A0524A">
                    <w:rPr>
                      <w:bCs/>
                      <w:sz w:val="28"/>
                      <w:szCs w:val="28"/>
                    </w:rPr>
                    <w:t>ГАП</w:t>
                  </w:r>
                </w:p>
              </w:tc>
              <w:tc>
                <w:tcPr>
                  <w:tcW w:w="2134" w:type="dxa"/>
                  <w:shd w:val="clear" w:color="auto" w:fill="auto"/>
                </w:tcPr>
                <w:p w:rsidR="004E7BCB" w:rsidRPr="00A0524A" w:rsidRDefault="004E7BCB" w:rsidP="00E92A78">
                  <w:pPr>
                    <w:tabs>
                      <w:tab w:val="left" w:pos="3780"/>
                    </w:tabs>
                    <w:spacing w:before="80" w:after="80"/>
                    <w:rPr>
                      <w:bCs/>
                      <w:sz w:val="28"/>
                      <w:szCs w:val="28"/>
                    </w:rPr>
                  </w:pPr>
                  <w:r w:rsidRPr="00A0524A">
                    <w:rPr>
                      <w:bCs/>
                      <w:sz w:val="28"/>
                      <w:szCs w:val="28"/>
                    </w:rPr>
                    <w:t>Тимонов Н. А.</w:t>
                  </w:r>
                </w:p>
              </w:tc>
              <w:tc>
                <w:tcPr>
                  <w:tcW w:w="1942" w:type="dxa"/>
                  <w:shd w:val="clear" w:color="auto" w:fill="auto"/>
                </w:tcPr>
                <w:p w:rsidR="004E7BCB" w:rsidRPr="00A0524A" w:rsidRDefault="004E7BCB" w:rsidP="00E92A78">
                  <w:pPr>
                    <w:tabs>
                      <w:tab w:val="left" w:pos="3780"/>
                    </w:tabs>
                    <w:spacing w:before="80" w:after="80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864" w:type="dxa"/>
                  <w:shd w:val="clear" w:color="auto" w:fill="auto"/>
                </w:tcPr>
                <w:p w:rsidR="004E7BCB" w:rsidRPr="00A0524A" w:rsidRDefault="004E7BCB" w:rsidP="00E92A78">
                  <w:pPr>
                    <w:tabs>
                      <w:tab w:val="left" w:pos="3780"/>
                    </w:tabs>
                    <w:spacing w:before="80" w:after="80"/>
                    <w:rPr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F23A19" w:rsidRDefault="00F23A19" w:rsidP="00A0524A">
            <w:pPr>
              <w:jc w:val="center"/>
            </w:pPr>
          </w:p>
          <w:p w:rsidR="00F23A19" w:rsidRDefault="00F23A19" w:rsidP="00A0524A">
            <w:pPr>
              <w:jc w:val="center"/>
            </w:pPr>
          </w:p>
          <w:p w:rsidR="004E7BCB" w:rsidRDefault="004E7BCB" w:rsidP="00A0524A">
            <w:pPr>
              <w:jc w:val="center"/>
            </w:pPr>
          </w:p>
          <w:p w:rsidR="00F23A19" w:rsidRDefault="00F23A19" w:rsidP="00A0524A">
            <w:pPr>
              <w:jc w:val="center"/>
            </w:pPr>
          </w:p>
          <w:p w:rsidR="00F23A19" w:rsidRDefault="00F23A19" w:rsidP="00A0524A">
            <w:pPr>
              <w:jc w:val="center"/>
            </w:pPr>
          </w:p>
          <w:p w:rsidR="00F23A19" w:rsidRDefault="00F23A19" w:rsidP="00A0524A">
            <w:pPr>
              <w:jc w:val="center"/>
            </w:pPr>
          </w:p>
          <w:p w:rsidR="00F23A19" w:rsidRPr="00A0524A" w:rsidRDefault="00F23A19" w:rsidP="00A0524A">
            <w:pPr>
              <w:jc w:val="center"/>
              <w:rPr>
                <w:sz w:val="28"/>
                <w:szCs w:val="28"/>
              </w:rPr>
            </w:pPr>
          </w:p>
        </w:tc>
      </w:tr>
    </w:tbl>
    <w:p w:rsidR="00F23A19" w:rsidRDefault="00F23A19" w:rsidP="00F23A19">
      <w:pPr>
        <w:jc w:val="center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42"/>
      </w:tblGrid>
      <w:tr w:rsidR="00F23A19" w:rsidTr="00A0524A">
        <w:trPr>
          <w:trHeight w:val="14813"/>
        </w:trPr>
        <w:tc>
          <w:tcPr>
            <w:tcW w:w="10242" w:type="dxa"/>
            <w:shd w:val="clear" w:color="auto" w:fill="auto"/>
          </w:tcPr>
          <w:p w:rsidR="00F23A19" w:rsidRDefault="00F23A19" w:rsidP="00A0524A">
            <w:pPr>
              <w:jc w:val="center"/>
            </w:pPr>
          </w:p>
          <w:p w:rsidR="00F23A19" w:rsidRPr="00A0524A" w:rsidRDefault="00F23A19" w:rsidP="00A0524A">
            <w:pPr>
              <w:jc w:val="center"/>
              <w:rPr>
                <w:rFonts w:ascii="BenguiatGothicCTT" w:hAnsi="BenguiatGothicCTT"/>
                <w:bCs/>
                <w:sz w:val="32"/>
              </w:rPr>
            </w:pPr>
          </w:p>
          <w:p w:rsidR="003E3AE9" w:rsidRPr="00603E6E" w:rsidRDefault="003E3AE9" w:rsidP="003E3AE9">
            <w:pPr>
              <w:jc w:val="center"/>
              <w:rPr>
                <w:bCs/>
                <w:sz w:val="28"/>
                <w:szCs w:val="28"/>
              </w:rPr>
            </w:pPr>
            <w:r w:rsidRPr="00603E6E">
              <w:rPr>
                <w:bCs/>
                <w:sz w:val="28"/>
                <w:szCs w:val="28"/>
              </w:rPr>
              <w:t>Государственное унитарное предприятие</w:t>
            </w:r>
          </w:p>
          <w:p w:rsidR="003E3AE9" w:rsidRDefault="003E3AE9" w:rsidP="003E3AE9">
            <w:pPr>
              <w:jc w:val="center"/>
              <w:rPr>
                <w:bCs/>
                <w:sz w:val="28"/>
                <w:szCs w:val="28"/>
              </w:rPr>
            </w:pPr>
            <w:r w:rsidRPr="00603E6E">
              <w:rPr>
                <w:bCs/>
                <w:sz w:val="28"/>
                <w:szCs w:val="28"/>
              </w:rPr>
              <w:t>«Архитектурно-планировочное бюро»</w:t>
            </w:r>
          </w:p>
          <w:p w:rsidR="003E3AE9" w:rsidRPr="00603E6E" w:rsidRDefault="003E3AE9" w:rsidP="003E3AE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Белгородской области</w:t>
            </w:r>
          </w:p>
          <w:p w:rsidR="00F23A19" w:rsidRPr="00A0524A" w:rsidRDefault="00F23A19" w:rsidP="00A0524A">
            <w:pPr>
              <w:jc w:val="center"/>
              <w:rPr>
                <w:rFonts w:ascii="BenguiatGothicCTT" w:hAnsi="BenguiatGothicCTT"/>
                <w:b/>
                <w:bCs/>
                <w:sz w:val="32"/>
              </w:rPr>
            </w:pPr>
          </w:p>
          <w:p w:rsidR="00F23A19" w:rsidRPr="00B86C3A" w:rsidRDefault="00F23A19" w:rsidP="00C55348">
            <w:r w:rsidRPr="00B86C3A">
              <w:t xml:space="preserve">г. Белгород, </w:t>
            </w:r>
            <w:proofErr w:type="spellStart"/>
            <w:r w:rsidRPr="00B86C3A">
              <w:t>ул</w:t>
            </w:r>
            <w:proofErr w:type="spellEnd"/>
            <w:proofErr w:type="gramStart"/>
            <w:r w:rsidRPr="00B86C3A">
              <w:t xml:space="preserve"> </w:t>
            </w:r>
            <w:r>
              <w:t>К</w:t>
            </w:r>
            <w:proofErr w:type="gramEnd"/>
            <w:r w:rsidRPr="00B86C3A">
              <w:t xml:space="preserve">н. Трубецкого, 40 </w:t>
            </w:r>
            <w:r w:rsidRPr="00B86C3A">
              <w:tab/>
            </w:r>
            <w:r w:rsidRPr="00B86C3A">
              <w:tab/>
            </w:r>
            <w:r w:rsidRPr="00B86C3A">
              <w:tab/>
            </w:r>
            <w:r w:rsidRPr="00B86C3A">
              <w:tab/>
            </w:r>
            <w:r w:rsidRPr="00B86C3A">
              <w:tab/>
            </w:r>
            <w:r w:rsidRPr="00B86C3A">
              <w:tab/>
              <w:t>тел. 27</w:t>
            </w:r>
            <w:r>
              <w:t xml:space="preserve"> – </w:t>
            </w:r>
            <w:r w:rsidRPr="00B86C3A">
              <w:t>35</w:t>
            </w:r>
            <w:r>
              <w:t xml:space="preserve"> </w:t>
            </w:r>
            <w:r w:rsidRPr="00B86C3A">
              <w:t>-</w:t>
            </w:r>
            <w:r>
              <w:t xml:space="preserve"> </w:t>
            </w:r>
            <w:r w:rsidRPr="00B86C3A">
              <w:t>02</w:t>
            </w:r>
          </w:p>
          <w:p w:rsidR="00F23A19" w:rsidRPr="00A0524A" w:rsidRDefault="00F23A19" w:rsidP="00C55348">
            <w:pPr>
              <w:rPr>
                <w:sz w:val="28"/>
                <w:szCs w:val="28"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                     </w:t>
            </w:r>
            <w:r w:rsidR="003F5769" w:rsidRPr="00A0524A">
              <w:rPr>
                <w:sz w:val="28"/>
                <w:szCs w:val="28"/>
              </w:rPr>
              <w:t>Соглашение б/н от 2017</w:t>
            </w:r>
            <w:r w:rsidR="003E3AE9">
              <w:rPr>
                <w:sz w:val="28"/>
                <w:szCs w:val="28"/>
              </w:rPr>
              <w:t xml:space="preserve"> года</w:t>
            </w:r>
          </w:p>
          <w:p w:rsidR="00F23A19" w:rsidRPr="00B86C3A" w:rsidRDefault="00F23A19" w:rsidP="00A0524A">
            <w:pPr>
              <w:jc w:val="center"/>
            </w:pPr>
          </w:p>
          <w:p w:rsidR="00F23A19" w:rsidRDefault="00F23A19" w:rsidP="00A0524A">
            <w:pPr>
              <w:jc w:val="center"/>
            </w:pPr>
          </w:p>
          <w:p w:rsidR="00F23A19" w:rsidRPr="00A0524A" w:rsidRDefault="00F23A19" w:rsidP="00A0524A">
            <w:pPr>
              <w:jc w:val="center"/>
              <w:rPr>
                <w:bCs/>
                <w:sz w:val="36"/>
                <w:szCs w:val="36"/>
              </w:rPr>
            </w:pPr>
          </w:p>
          <w:p w:rsidR="00F23A19" w:rsidRPr="00A0524A" w:rsidRDefault="00F23A19" w:rsidP="00A0524A">
            <w:pPr>
              <w:jc w:val="center"/>
              <w:rPr>
                <w:bCs/>
                <w:sz w:val="36"/>
                <w:szCs w:val="36"/>
              </w:rPr>
            </w:pPr>
          </w:p>
          <w:p w:rsidR="00F23A19" w:rsidRPr="00A0524A" w:rsidRDefault="00F23A19" w:rsidP="00A0524A">
            <w:pPr>
              <w:jc w:val="center"/>
              <w:rPr>
                <w:bCs/>
                <w:sz w:val="36"/>
                <w:szCs w:val="36"/>
              </w:rPr>
            </w:pPr>
          </w:p>
          <w:p w:rsidR="00F23A19" w:rsidRPr="00A0524A" w:rsidRDefault="00F23A19" w:rsidP="00A0524A">
            <w:pPr>
              <w:jc w:val="center"/>
              <w:rPr>
                <w:bCs/>
                <w:sz w:val="36"/>
                <w:szCs w:val="36"/>
              </w:rPr>
            </w:pPr>
          </w:p>
          <w:p w:rsidR="00F23A19" w:rsidRPr="00A0524A" w:rsidRDefault="00F23A19" w:rsidP="00A0524A">
            <w:pPr>
              <w:jc w:val="center"/>
              <w:rPr>
                <w:bCs/>
                <w:sz w:val="36"/>
                <w:szCs w:val="36"/>
              </w:rPr>
            </w:pPr>
          </w:p>
          <w:p w:rsidR="00F23A19" w:rsidRPr="00A0524A" w:rsidRDefault="00F23A19" w:rsidP="00A0524A">
            <w:pPr>
              <w:tabs>
                <w:tab w:val="left" w:pos="0"/>
              </w:tabs>
              <w:spacing w:before="100" w:after="100"/>
              <w:ind w:firstLine="540"/>
              <w:jc w:val="center"/>
              <w:rPr>
                <w:b/>
                <w:bCs/>
                <w:sz w:val="36"/>
                <w:szCs w:val="36"/>
              </w:rPr>
            </w:pPr>
          </w:p>
          <w:p w:rsidR="00F23A19" w:rsidRPr="00A0524A" w:rsidRDefault="00F23A19" w:rsidP="00A0524A">
            <w:pPr>
              <w:jc w:val="center"/>
              <w:rPr>
                <w:bCs/>
                <w:sz w:val="36"/>
                <w:szCs w:val="36"/>
              </w:rPr>
            </w:pPr>
          </w:p>
          <w:p w:rsidR="00F23A19" w:rsidRPr="00A0524A" w:rsidRDefault="00F23A19" w:rsidP="00A0524A">
            <w:pPr>
              <w:jc w:val="center"/>
              <w:rPr>
                <w:bCs/>
                <w:sz w:val="36"/>
              </w:rPr>
            </w:pPr>
          </w:p>
          <w:p w:rsidR="00F23A19" w:rsidRPr="004A609C" w:rsidRDefault="00F23A19" w:rsidP="00A0524A">
            <w:pPr>
              <w:jc w:val="center"/>
              <w:rPr>
                <w:b/>
                <w:sz w:val="36"/>
                <w:szCs w:val="36"/>
              </w:rPr>
            </w:pPr>
            <w:r w:rsidRPr="004A609C">
              <w:rPr>
                <w:b/>
                <w:sz w:val="36"/>
                <w:szCs w:val="36"/>
              </w:rPr>
              <w:t xml:space="preserve">Материалы по обоснованию генерального плана </w:t>
            </w:r>
          </w:p>
          <w:p w:rsidR="00F23A19" w:rsidRPr="004A609C" w:rsidRDefault="00E92A78" w:rsidP="00A0524A">
            <w:pPr>
              <w:jc w:val="center"/>
              <w:rPr>
                <w:b/>
                <w:sz w:val="36"/>
                <w:szCs w:val="36"/>
              </w:rPr>
            </w:pPr>
            <w:r w:rsidRPr="00E92A78">
              <w:rPr>
                <w:b/>
                <w:sz w:val="36"/>
                <w:szCs w:val="36"/>
              </w:rPr>
              <w:t>Борисовского</w:t>
            </w:r>
            <w:r w:rsidR="00F23A19" w:rsidRPr="004A609C">
              <w:rPr>
                <w:b/>
                <w:sz w:val="36"/>
                <w:szCs w:val="36"/>
              </w:rPr>
              <w:t xml:space="preserve"> сельского поселения </w:t>
            </w:r>
          </w:p>
          <w:p w:rsidR="00F23A19" w:rsidRPr="00A0524A" w:rsidRDefault="00F23A19" w:rsidP="00A0524A">
            <w:pPr>
              <w:jc w:val="center"/>
              <w:rPr>
                <w:sz w:val="36"/>
                <w:szCs w:val="36"/>
              </w:rPr>
            </w:pPr>
          </w:p>
          <w:p w:rsidR="00F23A19" w:rsidRPr="00A0524A" w:rsidRDefault="00F23A19" w:rsidP="00A0524A">
            <w:pPr>
              <w:jc w:val="center"/>
              <w:rPr>
                <w:sz w:val="36"/>
                <w:szCs w:val="36"/>
              </w:rPr>
            </w:pPr>
          </w:p>
          <w:p w:rsidR="00F23A19" w:rsidRPr="00A0524A" w:rsidRDefault="00F23A19" w:rsidP="00A0524A">
            <w:pPr>
              <w:jc w:val="center"/>
              <w:rPr>
                <w:bCs/>
              </w:rPr>
            </w:pPr>
          </w:p>
          <w:p w:rsidR="00F23A19" w:rsidRPr="00A0524A" w:rsidRDefault="00F23A19" w:rsidP="00A0524A">
            <w:pPr>
              <w:jc w:val="center"/>
              <w:rPr>
                <w:bCs/>
              </w:rPr>
            </w:pPr>
          </w:p>
          <w:p w:rsidR="00F23A19" w:rsidRPr="00A0524A" w:rsidRDefault="00F23A19" w:rsidP="00A0524A">
            <w:pPr>
              <w:jc w:val="center"/>
              <w:rPr>
                <w:bCs/>
              </w:rPr>
            </w:pPr>
          </w:p>
          <w:p w:rsidR="00F23A19" w:rsidRPr="0023443D" w:rsidRDefault="00F23A19" w:rsidP="00A0524A">
            <w:pPr>
              <w:jc w:val="center"/>
            </w:pPr>
          </w:p>
          <w:p w:rsidR="00F23A19" w:rsidRPr="0023443D" w:rsidRDefault="00F23A19" w:rsidP="00A0524A">
            <w:pPr>
              <w:jc w:val="center"/>
            </w:pPr>
          </w:p>
          <w:p w:rsidR="00F23A19" w:rsidRPr="0023443D" w:rsidRDefault="00F23A19" w:rsidP="00A0524A">
            <w:pPr>
              <w:jc w:val="center"/>
            </w:pPr>
          </w:p>
          <w:p w:rsidR="00F23A19" w:rsidRPr="0023443D" w:rsidRDefault="00F23A19" w:rsidP="00A0524A">
            <w:pPr>
              <w:jc w:val="center"/>
            </w:pPr>
          </w:p>
          <w:p w:rsidR="00F23A19" w:rsidRPr="0023443D" w:rsidRDefault="00F23A19" w:rsidP="00A0524A">
            <w:pPr>
              <w:jc w:val="center"/>
            </w:pPr>
          </w:p>
          <w:p w:rsidR="00F23A19" w:rsidRPr="0023443D" w:rsidRDefault="00F23A19" w:rsidP="00A0524A">
            <w:pPr>
              <w:jc w:val="center"/>
            </w:pPr>
          </w:p>
          <w:p w:rsidR="00F23A19" w:rsidRPr="0023443D" w:rsidRDefault="00F23A19" w:rsidP="00A0524A">
            <w:pPr>
              <w:jc w:val="center"/>
            </w:pPr>
          </w:p>
          <w:p w:rsidR="00F23A19" w:rsidRPr="0023443D" w:rsidRDefault="00F23A19" w:rsidP="00A0524A">
            <w:pPr>
              <w:jc w:val="center"/>
            </w:pPr>
          </w:p>
          <w:p w:rsidR="00F23A19" w:rsidRPr="00A0524A" w:rsidRDefault="00F23A19" w:rsidP="00A0524A">
            <w:pPr>
              <w:jc w:val="center"/>
              <w:rPr>
                <w:rFonts w:ascii="BenguiatGothicCTT" w:hAnsi="BenguiatGothicCTT"/>
              </w:rPr>
            </w:pPr>
          </w:p>
          <w:p w:rsidR="00F23A19" w:rsidRPr="00A0524A" w:rsidRDefault="00F23A19" w:rsidP="00A0524A">
            <w:pPr>
              <w:jc w:val="center"/>
              <w:rPr>
                <w:rFonts w:ascii="BenguiatGothicCTT" w:hAnsi="BenguiatGothicCTT"/>
              </w:rPr>
            </w:pPr>
          </w:p>
          <w:p w:rsidR="00F23A19" w:rsidRPr="00A0524A" w:rsidRDefault="00F23A19" w:rsidP="00A0524A">
            <w:pPr>
              <w:jc w:val="center"/>
              <w:rPr>
                <w:rFonts w:ascii="BenguiatGothicCTT" w:hAnsi="BenguiatGothicCTT"/>
              </w:rPr>
            </w:pPr>
          </w:p>
          <w:p w:rsidR="00F23A19" w:rsidRDefault="00F23A19" w:rsidP="00A0524A">
            <w:pPr>
              <w:jc w:val="center"/>
            </w:pPr>
          </w:p>
        </w:tc>
      </w:tr>
    </w:tbl>
    <w:p w:rsidR="00D5396B" w:rsidRPr="002D1B96" w:rsidRDefault="00D5396B" w:rsidP="00D5396B">
      <w:pPr>
        <w:autoSpaceDE w:val="0"/>
        <w:autoSpaceDN w:val="0"/>
        <w:adjustRightInd w:val="0"/>
        <w:spacing w:line="420" w:lineRule="auto"/>
        <w:ind w:firstLine="360"/>
        <w:rPr>
          <w:color w:val="000000"/>
          <w:sz w:val="28"/>
          <w:szCs w:val="28"/>
        </w:rPr>
      </w:pPr>
    </w:p>
    <w:p w:rsidR="00457394" w:rsidRPr="00F8476D" w:rsidRDefault="00457394" w:rsidP="00457394">
      <w:pPr>
        <w:ind w:firstLine="567"/>
        <w:jc w:val="center"/>
        <w:rPr>
          <w:b/>
          <w:sz w:val="32"/>
          <w:szCs w:val="32"/>
        </w:rPr>
      </w:pPr>
      <w:r w:rsidRPr="00F8476D">
        <w:rPr>
          <w:b/>
          <w:sz w:val="32"/>
          <w:szCs w:val="32"/>
        </w:rPr>
        <w:lastRenderedPageBreak/>
        <w:t>Состав проекта:</w:t>
      </w:r>
    </w:p>
    <w:p w:rsidR="00457394" w:rsidRPr="008B3CF1" w:rsidRDefault="00457394" w:rsidP="00457394">
      <w:pPr>
        <w:ind w:firstLine="567"/>
        <w:jc w:val="center"/>
        <w:rPr>
          <w:sz w:val="28"/>
          <w:szCs w:val="28"/>
        </w:rPr>
      </w:pPr>
    </w:p>
    <w:p w:rsidR="00457394" w:rsidRDefault="00457394" w:rsidP="00457394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Генеральный план </w:t>
      </w:r>
      <w:r w:rsidRPr="00E92A78">
        <w:rPr>
          <w:b/>
          <w:sz w:val="28"/>
          <w:szCs w:val="28"/>
        </w:rPr>
        <w:t xml:space="preserve"> </w:t>
      </w:r>
      <w:r w:rsidR="00E92A78" w:rsidRPr="00E92A78">
        <w:rPr>
          <w:b/>
          <w:spacing w:val="2"/>
          <w:sz w:val="28"/>
          <w:szCs w:val="28"/>
        </w:rPr>
        <w:t>Борисовского</w:t>
      </w:r>
      <w:r>
        <w:rPr>
          <w:b/>
          <w:sz w:val="28"/>
          <w:szCs w:val="28"/>
        </w:rPr>
        <w:t xml:space="preserve"> сельского поселения </w:t>
      </w:r>
    </w:p>
    <w:p w:rsidR="00457394" w:rsidRPr="008B3CF1" w:rsidRDefault="00457394" w:rsidP="00457394">
      <w:pPr>
        <w:ind w:firstLine="567"/>
        <w:jc w:val="center"/>
        <w:rPr>
          <w:sz w:val="28"/>
          <w:szCs w:val="28"/>
        </w:rPr>
      </w:pPr>
    </w:p>
    <w:p w:rsidR="00457394" w:rsidRDefault="00457394" w:rsidP="00457394">
      <w:pPr>
        <w:numPr>
          <w:ilvl w:val="0"/>
          <w:numId w:val="10"/>
        </w:numPr>
        <w:shd w:val="clear" w:color="auto" w:fill="FFFFFF"/>
        <w:spacing w:line="360" w:lineRule="auto"/>
        <w:ind w:left="0"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 о территориальном планировании</w:t>
      </w:r>
    </w:p>
    <w:p w:rsidR="00457394" w:rsidRDefault="00457394" w:rsidP="00457394">
      <w:pPr>
        <w:numPr>
          <w:ilvl w:val="0"/>
          <w:numId w:val="10"/>
        </w:numPr>
        <w:shd w:val="clear" w:color="auto" w:fill="FFFFFF"/>
        <w:spacing w:line="360" w:lineRule="auto"/>
        <w:ind w:left="0" w:firstLine="567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Графический</w:t>
      </w:r>
      <w:proofErr w:type="gramEnd"/>
      <w:r>
        <w:rPr>
          <w:b/>
          <w:sz w:val="28"/>
          <w:szCs w:val="28"/>
        </w:rPr>
        <w:t xml:space="preserve"> часть генерального плана:</w:t>
      </w:r>
    </w:p>
    <w:p w:rsidR="00457394" w:rsidRDefault="00457394" w:rsidP="00457394">
      <w:pPr>
        <w:numPr>
          <w:ilvl w:val="0"/>
          <w:numId w:val="38"/>
        </w:numPr>
        <w:shd w:val="clear" w:color="auto" w:fill="FFFFFF"/>
        <w:spacing w:line="360" w:lineRule="auto"/>
        <w:ind w:left="0" w:firstLine="567"/>
        <w:rPr>
          <w:sz w:val="28"/>
          <w:szCs w:val="28"/>
        </w:rPr>
      </w:pPr>
      <w:r w:rsidRPr="00A445A2">
        <w:rPr>
          <w:sz w:val="28"/>
          <w:szCs w:val="28"/>
        </w:rPr>
        <w:t xml:space="preserve">Карта </w:t>
      </w:r>
      <w:r>
        <w:rPr>
          <w:sz w:val="28"/>
          <w:szCs w:val="28"/>
        </w:rPr>
        <w:t xml:space="preserve">границ населенных пунктов </w:t>
      </w:r>
      <w:r w:rsidR="00E92A78">
        <w:rPr>
          <w:spacing w:val="2"/>
          <w:sz w:val="28"/>
          <w:szCs w:val="28"/>
        </w:rPr>
        <w:t>Борисовского</w:t>
      </w:r>
      <w:r>
        <w:rPr>
          <w:sz w:val="28"/>
          <w:szCs w:val="28"/>
        </w:rPr>
        <w:t xml:space="preserve"> сельского поселения</w:t>
      </w:r>
    </w:p>
    <w:p w:rsidR="00457394" w:rsidRDefault="00457394" w:rsidP="00457394">
      <w:pPr>
        <w:shd w:val="clear" w:color="auto" w:fill="FFFFFF"/>
        <w:spacing w:line="360" w:lineRule="auto"/>
        <w:ind w:left="567" w:firstLine="851"/>
        <w:rPr>
          <w:sz w:val="28"/>
          <w:szCs w:val="28"/>
        </w:rPr>
      </w:pPr>
      <w:r w:rsidRPr="00A445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 </w:t>
      </w:r>
      <w:r w:rsidRPr="00A445A2">
        <w:rPr>
          <w:sz w:val="28"/>
          <w:szCs w:val="28"/>
        </w:rPr>
        <w:t>1:10000</w:t>
      </w:r>
      <w:r>
        <w:rPr>
          <w:sz w:val="28"/>
          <w:szCs w:val="28"/>
        </w:rPr>
        <w:t xml:space="preserve"> </w:t>
      </w:r>
    </w:p>
    <w:p w:rsidR="00457394" w:rsidRDefault="00457394" w:rsidP="00457394">
      <w:pPr>
        <w:numPr>
          <w:ilvl w:val="0"/>
          <w:numId w:val="38"/>
        </w:numPr>
        <w:shd w:val="clear" w:color="auto" w:fill="FFFFFF"/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Карта функциональных зон</w:t>
      </w:r>
      <w:r w:rsidR="003E3AE9" w:rsidRPr="003E3AE9">
        <w:rPr>
          <w:sz w:val="28"/>
          <w:szCs w:val="28"/>
        </w:rPr>
        <w:t xml:space="preserve"> </w:t>
      </w:r>
      <w:r w:rsidR="00E92A78">
        <w:rPr>
          <w:spacing w:val="2"/>
          <w:sz w:val="28"/>
          <w:szCs w:val="28"/>
        </w:rPr>
        <w:t>Борисовского</w:t>
      </w:r>
      <w:r w:rsidR="003E3AE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457394" w:rsidRDefault="00457394" w:rsidP="00457394">
      <w:pPr>
        <w:shd w:val="clear" w:color="auto" w:fill="FFFFFF"/>
        <w:spacing w:line="360" w:lineRule="auto"/>
        <w:ind w:firstLine="1418"/>
        <w:rPr>
          <w:sz w:val="28"/>
          <w:szCs w:val="28"/>
        </w:rPr>
      </w:pPr>
      <w:r w:rsidRPr="00A445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 </w:t>
      </w:r>
      <w:r w:rsidRPr="00A445A2">
        <w:rPr>
          <w:sz w:val="28"/>
          <w:szCs w:val="28"/>
        </w:rPr>
        <w:t>1:10000</w:t>
      </w:r>
      <w:r>
        <w:rPr>
          <w:sz w:val="28"/>
          <w:szCs w:val="28"/>
        </w:rPr>
        <w:t xml:space="preserve"> </w:t>
      </w:r>
    </w:p>
    <w:p w:rsidR="00457394" w:rsidRDefault="00457394" w:rsidP="00457394">
      <w:pPr>
        <w:numPr>
          <w:ilvl w:val="0"/>
          <w:numId w:val="38"/>
        </w:numPr>
        <w:shd w:val="clear" w:color="auto" w:fill="FFFFFF"/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Карта планируемого размещения объектов местного значения </w:t>
      </w:r>
    </w:p>
    <w:p w:rsidR="00457394" w:rsidRDefault="00E92A78" w:rsidP="00457394">
      <w:pPr>
        <w:shd w:val="clear" w:color="auto" w:fill="FFFFFF"/>
        <w:spacing w:line="360" w:lineRule="auto"/>
        <w:ind w:firstLine="1418"/>
        <w:rPr>
          <w:sz w:val="28"/>
          <w:szCs w:val="28"/>
        </w:rPr>
      </w:pPr>
      <w:r>
        <w:rPr>
          <w:spacing w:val="2"/>
          <w:sz w:val="28"/>
          <w:szCs w:val="28"/>
        </w:rPr>
        <w:t>Борисовского</w:t>
      </w:r>
      <w:r w:rsidR="00457394">
        <w:rPr>
          <w:sz w:val="28"/>
          <w:szCs w:val="28"/>
        </w:rPr>
        <w:t xml:space="preserve"> сельского поселения</w:t>
      </w:r>
      <w:r w:rsidR="00457394" w:rsidRPr="00A445A2">
        <w:rPr>
          <w:sz w:val="28"/>
          <w:szCs w:val="28"/>
        </w:rPr>
        <w:t xml:space="preserve"> </w:t>
      </w:r>
      <w:r w:rsidR="00457394">
        <w:rPr>
          <w:sz w:val="28"/>
          <w:szCs w:val="28"/>
        </w:rPr>
        <w:t xml:space="preserve">М </w:t>
      </w:r>
      <w:r w:rsidR="00457394" w:rsidRPr="00A445A2">
        <w:rPr>
          <w:sz w:val="28"/>
          <w:szCs w:val="28"/>
        </w:rPr>
        <w:t>1:10000</w:t>
      </w:r>
      <w:r w:rsidR="00457394">
        <w:rPr>
          <w:sz w:val="28"/>
          <w:szCs w:val="28"/>
        </w:rPr>
        <w:t xml:space="preserve"> </w:t>
      </w:r>
    </w:p>
    <w:p w:rsidR="00457394" w:rsidRDefault="00457394" w:rsidP="00457394">
      <w:pPr>
        <w:shd w:val="clear" w:color="auto" w:fill="FFFFFF"/>
        <w:spacing w:line="360" w:lineRule="auto"/>
        <w:ind w:left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</w:p>
    <w:p w:rsidR="00457394" w:rsidRDefault="00457394" w:rsidP="004573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Материалы по обоснованию проекта генерального плана </w:t>
      </w:r>
    </w:p>
    <w:p w:rsidR="00457394" w:rsidRDefault="00E92A78" w:rsidP="00457394">
      <w:pPr>
        <w:jc w:val="center"/>
        <w:rPr>
          <w:b/>
          <w:sz w:val="28"/>
          <w:szCs w:val="28"/>
        </w:rPr>
      </w:pPr>
      <w:r w:rsidRPr="00E92A78">
        <w:rPr>
          <w:b/>
          <w:spacing w:val="2"/>
          <w:sz w:val="28"/>
          <w:szCs w:val="28"/>
        </w:rPr>
        <w:t>Борисовского</w:t>
      </w:r>
      <w:r w:rsidR="003E3AE9">
        <w:rPr>
          <w:b/>
          <w:sz w:val="28"/>
          <w:szCs w:val="28"/>
        </w:rPr>
        <w:t xml:space="preserve"> </w:t>
      </w:r>
      <w:r w:rsidR="00457394">
        <w:rPr>
          <w:b/>
          <w:sz w:val="28"/>
          <w:szCs w:val="28"/>
        </w:rPr>
        <w:t xml:space="preserve">сельского поселения </w:t>
      </w:r>
    </w:p>
    <w:p w:rsidR="00457394" w:rsidRPr="008B3CF1" w:rsidRDefault="00457394" w:rsidP="00457394">
      <w:pPr>
        <w:jc w:val="center"/>
        <w:rPr>
          <w:sz w:val="28"/>
          <w:szCs w:val="28"/>
        </w:rPr>
      </w:pPr>
    </w:p>
    <w:p w:rsidR="00457394" w:rsidRDefault="00457394" w:rsidP="00457394">
      <w:pPr>
        <w:numPr>
          <w:ilvl w:val="0"/>
          <w:numId w:val="39"/>
        </w:numPr>
        <w:shd w:val="clear" w:color="auto" w:fill="FFFFFF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Текстовая часть материалов по обоснованию</w:t>
      </w:r>
    </w:p>
    <w:p w:rsidR="00457394" w:rsidRDefault="00457394" w:rsidP="00457394">
      <w:pPr>
        <w:numPr>
          <w:ilvl w:val="0"/>
          <w:numId w:val="39"/>
        </w:numPr>
        <w:shd w:val="clear" w:color="auto" w:fill="FFFFFF"/>
        <w:spacing w:line="36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Графический</w:t>
      </w:r>
      <w:proofErr w:type="gramEnd"/>
      <w:r>
        <w:rPr>
          <w:b/>
          <w:sz w:val="28"/>
          <w:szCs w:val="28"/>
        </w:rPr>
        <w:t xml:space="preserve"> часть материалов по обоснованию:</w:t>
      </w:r>
    </w:p>
    <w:p w:rsidR="00457394" w:rsidRPr="00B957D3" w:rsidRDefault="00457394" w:rsidP="003E3AE9">
      <w:pPr>
        <w:numPr>
          <w:ilvl w:val="0"/>
          <w:numId w:val="38"/>
        </w:numPr>
        <w:shd w:val="clear" w:color="auto" w:fill="FFFFFF"/>
        <w:spacing w:line="360" w:lineRule="auto"/>
        <w:ind w:left="0" w:firstLine="567"/>
        <w:rPr>
          <w:sz w:val="28"/>
          <w:szCs w:val="28"/>
        </w:rPr>
      </w:pPr>
      <w:r w:rsidRPr="00B957D3">
        <w:rPr>
          <w:sz w:val="28"/>
          <w:szCs w:val="28"/>
        </w:rPr>
        <w:t>Карта материалов по обоснованию</w:t>
      </w:r>
      <w:r w:rsidR="003E3AE9">
        <w:rPr>
          <w:sz w:val="28"/>
          <w:szCs w:val="28"/>
        </w:rPr>
        <w:t xml:space="preserve"> </w:t>
      </w:r>
      <w:r w:rsidR="00E92A78">
        <w:rPr>
          <w:spacing w:val="2"/>
          <w:sz w:val="28"/>
          <w:szCs w:val="28"/>
        </w:rPr>
        <w:t>Борисовского</w:t>
      </w:r>
      <w:r w:rsidR="003E3AE9">
        <w:rPr>
          <w:sz w:val="28"/>
          <w:szCs w:val="28"/>
        </w:rPr>
        <w:t xml:space="preserve"> сельского поселения </w:t>
      </w:r>
      <w:r w:rsidRPr="00B957D3">
        <w:rPr>
          <w:sz w:val="28"/>
          <w:szCs w:val="28"/>
        </w:rPr>
        <w:t xml:space="preserve"> М 1:10000 </w:t>
      </w:r>
    </w:p>
    <w:p w:rsidR="008411CE" w:rsidRDefault="008411CE" w:rsidP="00B05911">
      <w:pPr>
        <w:spacing w:line="360" w:lineRule="auto"/>
        <w:ind w:firstLine="540"/>
        <w:rPr>
          <w:sz w:val="28"/>
          <w:szCs w:val="28"/>
        </w:rPr>
      </w:pPr>
    </w:p>
    <w:p w:rsidR="00B05911" w:rsidRDefault="00B05911" w:rsidP="00B05911">
      <w:pPr>
        <w:spacing w:line="360" w:lineRule="auto"/>
        <w:ind w:firstLine="540"/>
        <w:rPr>
          <w:sz w:val="28"/>
          <w:szCs w:val="28"/>
        </w:rPr>
      </w:pPr>
    </w:p>
    <w:p w:rsidR="008B2843" w:rsidRDefault="008B2843" w:rsidP="00CB16A0">
      <w:pPr>
        <w:spacing w:line="360" w:lineRule="auto"/>
        <w:ind w:firstLine="540"/>
        <w:rPr>
          <w:sz w:val="28"/>
          <w:szCs w:val="28"/>
        </w:rPr>
      </w:pPr>
    </w:p>
    <w:p w:rsidR="00A445A2" w:rsidRDefault="00A445A2" w:rsidP="00CB16A0">
      <w:pPr>
        <w:spacing w:line="360" w:lineRule="auto"/>
        <w:ind w:firstLine="540"/>
        <w:rPr>
          <w:sz w:val="28"/>
          <w:szCs w:val="28"/>
        </w:rPr>
      </w:pPr>
    </w:p>
    <w:p w:rsidR="00A445A2" w:rsidRDefault="00A445A2" w:rsidP="00CB16A0">
      <w:pPr>
        <w:spacing w:line="360" w:lineRule="auto"/>
        <w:ind w:firstLine="540"/>
        <w:rPr>
          <w:sz w:val="28"/>
          <w:szCs w:val="28"/>
        </w:rPr>
      </w:pPr>
    </w:p>
    <w:p w:rsidR="00A445A2" w:rsidRDefault="00A445A2" w:rsidP="00CB16A0">
      <w:pPr>
        <w:spacing w:line="360" w:lineRule="auto"/>
        <w:ind w:firstLine="540"/>
        <w:rPr>
          <w:sz w:val="28"/>
          <w:szCs w:val="28"/>
        </w:rPr>
      </w:pPr>
    </w:p>
    <w:p w:rsidR="00A445A2" w:rsidRDefault="00A445A2" w:rsidP="00CB16A0">
      <w:pPr>
        <w:spacing w:line="360" w:lineRule="auto"/>
        <w:ind w:firstLine="540"/>
        <w:rPr>
          <w:sz w:val="28"/>
          <w:szCs w:val="28"/>
        </w:rPr>
      </w:pPr>
    </w:p>
    <w:p w:rsidR="00A445A2" w:rsidRDefault="00A445A2" w:rsidP="00CB16A0">
      <w:pPr>
        <w:spacing w:line="360" w:lineRule="auto"/>
        <w:ind w:firstLine="540"/>
        <w:rPr>
          <w:sz w:val="28"/>
          <w:szCs w:val="28"/>
        </w:rPr>
      </w:pPr>
    </w:p>
    <w:p w:rsidR="008B2843" w:rsidRDefault="008B2843" w:rsidP="00CB16A0">
      <w:pPr>
        <w:shd w:val="clear" w:color="auto" w:fill="FFFFFF"/>
        <w:spacing w:line="360" w:lineRule="auto"/>
        <w:ind w:firstLine="540"/>
        <w:rPr>
          <w:sz w:val="28"/>
          <w:szCs w:val="28"/>
        </w:rPr>
      </w:pPr>
    </w:p>
    <w:p w:rsidR="008B2843" w:rsidRPr="008B2843" w:rsidRDefault="008B2843" w:rsidP="008B2843">
      <w:pPr>
        <w:shd w:val="clear" w:color="auto" w:fill="FFFFFF"/>
        <w:ind w:left="14" w:firstLine="553"/>
        <w:jc w:val="both"/>
        <w:rPr>
          <w:sz w:val="28"/>
          <w:szCs w:val="28"/>
        </w:rPr>
      </w:pPr>
    </w:p>
    <w:p w:rsidR="00387438" w:rsidRDefault="00387438" w:rsidP="00873061">
      <w:pPr>
        <w:shd w:val="clear" w:color="auto" w:fill="FFFFFF"/>
        <w:spacing w:line="360" w:lineRule="auto"/>
        <w:ind w:left="14" w:firstLine="553"/>
        <w:rPr>
          <w:b/>
          <w:spacing w:val="2"/>
          <w:sz w:val="28"/>
          <w:szCs w:val="28"/>
        </w:rPr>
      </w:pPr>
    </w:p>
    <w:p w:rsidR="008B3CF1" w:rsidRDefault="008B3CF1" w:rsidP="00873061">
      <w:pPr>
        <w:shd w:val="clear" w:color="auto" w:fill="FFFFFF"/>
        <w:spacing w:line="360" w:lineRule="auto"/>
        <w:ind w:left="14" w:firstLine="553"/>
        <w:rPr>
          <w:spacing w:val="2"/>
        </w:rPr>
      </w:pPr>
    </w:p>
    <w:p w:rsidR="00A445A2" w:rsidRDefault="00A445A2" w:rsidP="00873061">
      <w:pPr>
        <w:shd w:val="clear" w:color="auto" w:fill="FFFFFF"/>
        <w:spacing w:line="360" w:lineRule="auto"/>
        <w:ind w:left="14" w:firstLine="553"/>
        <w:rPr>
          <w:spacing w:val="2"/>
        </w:rPr>
      </w:pPr>
    </w:p>
    <w:p w:rsidR="00A445A2" w:rsidRDefault="00A445A2" w:rsidP="00873061">
      <w:pPr>
        <w:shd w:val="clear" w:color="auto" w:fill="FFFFFF"/>
        <w:spacing w:line="360" w:lineRule="auto"/>
        <w:ind w:left="14" w:firstLine="553"/>
        <w:rPr>
          <w:spacing w:val="2"/>
        </w:rPr>
      </w:pPr>
    </w:p>
    <w:p w:rsidR="00A445A2" w:rsidRDefault="00A445A2" w:rsidP="00873061">
      <w:pPr>
        <w:shd w:val="clear" w:color="auto" w:fill="FFFFFF"/>
        <w:spacing w:line="360" w:lineRule="auto"/>
        <w:ind w:left="14" w:firstLine="553"/>
        <w:rPr>
          <w:spacing w:val="2"/>
        </w:rPr>
      </w:pPr>
    </w:p>
    <w:p w:rsidR="00EE24F1" w:rsidRDefault="00707F14" w:rsidP="004F57F4">
      <w:pPr>
        <w:shd w:val="clear" w:color="auto" w:fill="FFFFFF"/>
        <w:spacing w:line="276" w:lineRule="auto"/>
        <w:ind w:left="14" w:hanging="14"/>
        <w:jc w:val="center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lastRenderedPageBreak/>
        <w:t xml:space="preserve">Содержание </w:t>
      </w:r>
      <w:r w:rsidR="00A445A2">
        <w:rPr>
          <w:b/>
          <w:spacing w:val="2"/>
          <w:sz w:val="28"/>
          <w:szCs w:val="28"/>
        </w:rPr>
        <w:t xml:space="preserve">текстовой </w:t>
      </w:r>
      <w:r w:rsidR="009D05E5">
        <w:rPr>
          <w:b/>
          <w:spacing w:val="2"/>
          <w:sz w:val="28"/>
          <w:szCs w:val="28"/>
        </w:rPr>
        <w:t>части материалов по обоснованию</w:t>
      </w:r>
    </w:p>
    <w:p w:rsidR="00A445A2" w:rsidRPr="00387438" w:rsidRDefault="00A445A2" w:rsidP="004F57F4">
      <w:pPr>
        <w:numPr>
          <w:ilvl w:val="0"/>
          <w:numId w:val="36"/>
        </w:numPr>
        <w:shd w:val="clear" w:color="auto" w:fill="FFFFFF"/>
        <w:spacing w:line="276" w:lineRule="auto"/>
        <w:ind w:left="0" w:firstLine="567"/>
        <w:rPr>
          <w:color w:val="000000"/>
          <w:sz w:val="28"/>
        </w:rPr>
      </w:pPr>
      <w:r w:rsidRPr="00387438">
        <w:rPr>
          <w:color w:val="000000"/>
          <w:sz w:val="28"/>
        </w:rPr>
        <w:t>Сведения о планах и программах комплексного социально-экономического развития муниципального образования (при их наличии), для ре</w:t>
      </w:r>
      <w:r w:rsidRPr="00387438">
        <w:rPr>
          <w:color w:val="000000"/>
          <w:sz w:val="28"/>
        </w:rPr>
        <w:t>а</w:t>
      </w:r>
      <w:r w:rsidRPr="00387438">
        <w:rPr>
          <w:color w:val="000000"/>
          <w:sz w:val="28"/>
        </w:rPr>
        <w:t>лизации которых осуществляется создание объектов местного значения поселения</w:t>
      </w:r>
    </w:p>
    <w:p w:rsidR="00A445A2" w:rsidRPr="00387438" w:rsidRDefault="00A445A2" w:rsidP="004F57F4">
      <w:pPr>
        <w:numPr>
          <w:ilvl w:val="0"/>
          <w:numId w:val="36"/>
        </w:numPr>
        <w:shd w:val="clear" w:color="auto" w:fill="FFFFFF"/>
        <w:spacing w:line="276" w:lineRule="auto"/>
        <w:ind w:left="0" w:firstLine="567"/>
        <w:jc w:val="both"/>
        <w:rPr>
          <w:color w:val="000000"/>
          <w:sz w:val="28"/>
        </w:rPr>
      </w:pPr>
      <w:r w:rsidRPr="00387438">
        <w:rPr>
          <w:color w:val="000000"/>
          <w:sz w:val="28"/>
        </w:rPr>
        <w:t xml:space="preserve">   Обоснование выбранного </w:t>
      </w:r>
      <w:proofErr w:type="gramStart"/>
      <w:r w:rsidRPr="00387438">
        <w:rPr>
          <w:color w:val="000000"/>
          <w:sz w:val="28"/>
        </w:rPr>
        <w:t>варианта размещения объектов местного значения поселения</w:t>
      </w:r>
      <w:proofErr w:type="gramEnd"/>
      <w:r w:rsidRPr="00387438">
        <w:rPr>
          <w:color w:val="000000"/>
          <w:sz w:val="28"/>
        </w:rPr>
        <w:t xml:space="preserve"> на основе анализа использования территории поселения, во</w:t>
      </w:r>
      <w:r w:rsidRPr="00387438">
        <w:rPr>
          <w:color w:val="000000"/>
          <w:sz w:val="28"/>
        </w:rPr>
        <w:t>з</w:t>
      </w:r>
      <w:r w:rsidRPr="00387438">
        <w:rPr>
          <w:color w:val="000000"/>
          <w:sz w:val="28"/>
        </w:rPr>
        <w:t>можных направлений развития этой территории и прогнозируемых ограничений ее использования</w:t>
      </w:r>
    </w:p>
    <w:p w:rsidR="00A445A2" w:rsidRPr="00387438" w:rsidRDefault="00A445A2" w:rsidP="004F57F4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</w:rPr>
      </w:pPr>
      <w:r w:rsidRPr="00387438">
        <w:rPr>
          <w:color w:val="000000"/>
          <w:sz w:val="28"/>
        </w:rPr>
        <w:t>2.1 Анализ использования территории поселения</w:t>
      </w:r>
    </w:p>
    <w:p w:rsidR="00A445A2" w:rsidRPr="00387438" w:rsidRDefault="00A445A2" w:rsidP="004F57F4">
      <w:pPr>
        <w:shd w:val="clear" w:color="auto" w:fill="FFFFFF"/>
        <w:spacing w:line="276" w:lineRule="auto"/>
        <w:ind w:firstLine="1134"/>
        <w:contextualSpacing/>
        <w:rPr>
          <w:color w:val="000000"/>
          <w:sz w:val="28"/>
          <w:szCs w:val="28"/>
        </w:rPr>
      </w:pPr>
      <w:r w:rsidRPr="00387438">
        <w:rPr>
          <w:color w:val="000000"/>
          <w:sz w:val="28"/>
          <w:szCs w:val="28"/>
        </w:rPr>
        <w:t>2.2 Анализ состояния  объектов коммунальной инфраструктуры</w:t>
      </w:r>
    </w:p>
    <w:p w:rsidR="00A445A2" w:rsidRPr="00387438" w:rsidRDefault="00A445A2" w:rsidP="004F57F4">
      <w:pPr>
        <w:spacing w:line="276" w:lineRule="auto"/>
        <w:ind w:firstLine="1701"/>
        <w:contextualSpacing/>
        <w:jc w:val="both"/>
        <w:rPr>
          <w:bCs/>
          <w:color w:val="000000"/>
          <w:sz w:val="28"/>
          <w:szCs w:val="28"/>
        </w:rPr>
      </w:pPr>
      <w:r w:rsidRPr="00387438">
        <w:rPr>
          <w:bCs/>
          <w:color w:val="000000"/>
          <w:sz w:val="28"/>
          <w:szCs w:val="28"/>
        </w:rPr>
        <w:t>2.2.1.Теплоснабжение</w:t>
      </w:r>
    </w:p>
    <w:p w:rsidR="00A445A2" w:rsidRPr="00387438" w:rsidRDefault="00A445A2" w:rsidP="004F57F4">
      <w:pPr>
        <w:spacing w:line="276" w:lineRule="auto"/>
        <w:ind w:firstLine="1701"/>
        <w:contextualSpacing/>
        <w:jc w:val="both"/>
        <w:rPr>
          <w:bCs/>
          <w:color w:val="000000"/>
          <w:sz w:val="28"/>
          <w:szCs w:val="28"/>
        </w:rPr>
      </w:pPr>
      <w:r w:rsidRPr="00387438">
        <w:rPr>
          <w:bCs/>
          <w:color w:val="000000"/>
          <w:sz w:val="28"/>
          <w:szCs w:val="28"/>
        </w:rPr>
        <w:t>2.2.2.Водоснабжение</w:t>
      </w:r>
    </w:p>
    <w:p w:rsidR="00A445A2" w:rsidRPr="00387438" w:rsidRDefault="00A445A2" w:rsidP="004F57F4">
      <w:pPr>
        <w:spacing w:line="276" w:lineRule="auto"/>
        <w:ind w:firstLine="1701"/>
        <w:jc w:val="both"/>
        <w:rPr>
          <w:bCs/>
          <w:color w:val="000000"/>
          <w:sz w:val="28"/>
        </w:rPr>
      </w:pPr>
      <w:r w:rsidRPr="00387438">
        <w:rPr>
          <w:bCs/>
          <w:color w:val="000000"/>
          <w:sz w:val="28"/>
        </w:rPr>
        <w:t>2.2.3. Водоотведение</w:t>
      </w:r>
    </w:p>
    <w:p w:rsidR="00A445A2" w:rsidRPr="00387438" w:rsidRDefault="00A445A2" w:rsidP="004F57F4">
      <w:pPr>
        <w:spacing w:line="276" w:lineRule="auto"/>
        <w:ind w:firstLine="1701"/>
        <w:jc w:val="both"/>
        <w:rPr>
          <w:bCs/>
          <w:color w:val="000000"/>
        </w:rPr>
      </w:pPr>
      <w:r w:rsidRPr="00387438">
        <w:rPr>
          <w:bCs/>
          <w:color w:val="000000"/>
          <w:sz w:val="28"/>
        </w:rPr>
        <w:t>2.2.4. Газоснабжение</w:t>
      </w:r>
    </w:p>
    <w:p w:rsidR="00A445A2" w:rsidRDefault="00A445A2" w:rsidP="004F57F4">
      <w:pPr>
        <w:shd w:val="clear" w:color="auto" w:fill="FFFFFF"/>
        <w:spacing w:line="276" w:lineRule="auto"/>
        <w:ind w:firstLine="1701"/>
        <w:jc w:val="both"/>
        <w:rPr>
          <w:rStyle w:val="fontstyle01"/>
          <w:b w:val="0"/>
          <w:sz w:val="28"/>
        </w:rPr>
      </w:pPr>
      <w:r w:rsidRPr="00387438">
        <w:rPr>
          <w:rStyle w:val="fontstyle01"/>
          <w:b w:val="0"/>
          <w:sz w:val="28"/>
        </w:rPr>
        <w:t>2.2.5. Электроснабжение</w:t>
      </w:r>
    </w:p>
    <w:p w:rsidR="00745EC3" w:rsidRPr="00387438" w:rsidRDefault="00745EC3" w:rsidP="004F57F4">
      <w:pPr>
        <w:shd w:val="clear" w:color="auto" w:fill="FFFFFF"/>
        <w:spacing w:line="276" w:lineRule="auto"/>
        <w:ind w:firstLine="1134"/>
        <w:jc w:val="both"/>
        <w:rPr>
          <w:rStyle w:val="fontstyle01"/>
          <w:b w:val="0"/>
          <w:sz w:val="28"/>
        </w:rPr>
      </w:pPr>
      <w:r>
        <w:rPr>
          <w:rStyle w:val="fontstyle01"/>
          <w:b w:val="0"/>
          <w:sz w:val="28"/>
        </w:rPr>
        <w:t>2.3 Анализ состояния объектов транспортной инфраструктуры</w:t>
      </w:r>
    </w:p>
    <w:p w:rsidR="00A445A2" w:rsidRPr="00387438" w:rsidRDefault="00A445A2" w:rsidP="004F57F4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</w:rPr>
      </w:pPr>
      <w:r w:rsidRPr="00387438">
        <w:rPr>
          <w:color w:val="000000"/>
          <w:sz w:val="28"/>
        </w:rPr>
        <w:t>2.</w:t>
      </w:r>
      <w:r w:rsidR="00745EC3">
        <w:rPr>
          <w:color w:val="000000"/>
          <w:sz w:val="28"/>
        </w:rPr>
        <w:t>4</w:t>
      </w:r>
      <w:r w:rsidRPr="00387438">
        <w:rPr>
          <w:color w:val="000000"/>
          <w:sz w:val="28"/>
        </w:rPr>
        <w:t xml:space="preserve"> Обоснование выбранного </w:t>
      </w:r>
      <w:proofErr w:type="gramStart"/>
      <w:r w:rsidRPr="00387438">
        <w:rPr>
          <w:color w:val="000000"/>
          <w:sz w:val="28"/>
        </w:rPr>
        <w:t>варианта размещения объектов местного значения поселения</w:t>
      </w:r>
      <w:proofErr w:type="gramEnd"/>
      <w:r w:rsidRPr="00387438">
        <w:rPr>
          <w:color w:val="000000"/>
          <w:sz w:val="28"/>
        </w:rPr>
        <w:t>.</w:t>
      </w:r>
    </w:p>
    <w:p w:rsidR="00A445A2" w:rsidRPr="00387438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r w:rsidRPr="00387438">
        <w:rPr>
          <w:color w:val="000000"/>
          <w:sz w:val="28"/>
        </w:rPr>
        <w:t>3. Оценка возможного влияния планируемых для размещения объектов мес</w:t>
      </w:r>
      <w:r w:rsidRPr="00387438">
        <w:rPr>
          <w:color w:val="000000"/>
          <w:sz w:val="28"/>
        </w:rPr>
        <w:t>т</w:t>
      </w:r>
      <w:r w:rsidRPr="00387438">
        <w:rPr>
          <w:color w:val="000000"/>
          <w:sz w:val="28"/>
        </w:rPr>
        <w:t>ного значения поселения на комплексно</w:t>
      </w:r>
      <w:r w:rsidR="009D05E5">
        <w:rPr>
          <w:color w:val="000000"/>
          <w:sz w:val="28"/>
        </w:rPr>
        <w:t>е развитие  сельского поселения</w:t>
      </w:r>
    </w:p>
    <w:p w:rsidR="00A445A2" w:rsidRPr="00387438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r w:rsidRPr="00387438">
        <w:rPr>
          <w:color w:val="000000"/>
          <w:sz w:val="28"/>
        </w:rPr>
        <w:t xml:space="preserve">4. </w:t>
      </w:r>
      <w:proofErr w:type="gramStart"/>
      <w:r w:rsidRPr="00387438">
        <w:rPr>
          <w:color w:val="000000"/>
          <w:sz w:val="28"/>
        </w:rPr>
        <w:t>Утвержденные документами территориального планирования Российской Федерации, документами территориального планирования двух и более субъектов Российской Федерации, документами территориального планирования субъекта Российской Федерации сведения о видах, назначении и наименованиях планиру</w:t>
      </w:r>
      <w:r w:rsidRPr="00387438">
        <w:rPr>
          <w:color w:val="000000"/>
          <w:sz w:val="28"/>
        </w:rPr>
        <w:t>е</w:t>
      </w:r>
      <w:r w:rsidRPr="00387438">
        <w:rPr>
          <w:color w:val="000000"/>
          <w:sz w:val="28"/>
        </w:rPr>
        <w:t>мых для размещения на территориях поселения, городского округа объектов фед</w:t>
      </w:r>
      <w:r w:rsidRPr="00387438">
        <w:rPr>
          <w:color w:val="000000"/>
          <w:sz w:val="28"/>
        </w:rPr>
        <w:t>е</w:t>
      </w:r>
      <w:r w:rsidRPr="00387438">
        <w:rPr>
          <w:color w:val="000000"/>
          <w:sz w:val="28"/>
        </w:rPr>
        <w:t>рального значения, объектов регионального значения, их основные характерист</w:t>
      </w:r>
      <w:r w:rsidRPr="00387438">
        <w:rPr>
          <w:color w:val="000000"/>
          <w:sz w:val="28"/>
        </w:rPr>
        <w:t>и</w:t>
      </w:r>
      <w:r w:rsidRPr="00387438">
        <w:rPr>
          <w:color w:val="000000"/>
          <w:sz w:val="28"/>
        </w:rPr>
        <w:t>ки, местоположение, характеристики зон с особыми условиями использования территорий в случае, если установление таких зон требуется в</w:t>
      </w:r>
      <w:proofErr w:type="gramEnd"/>
      <w:r w:rsidRPr="00387438">
        <w:rPr>
          <w:color w:val="000000"/>
          <w:sz w:val="28"/>
        </w:rPr>
        <w:t xml:space="preserve"> связи с размещен</w:t>
      </w:r>
      <w:r w:rsidRPr="00387438">
        <w:rPr>
          <w:color w:val="000000"/>
          <w:sz w:val="28"/>
        </w:rPr>
        <w:t>и</w:t>
      </w:r>
      <w:r w:rsidRPr="00387438">
        <w:rPr>
          <w:color w:val="000000"/>
          <w:sz w:val="28"/>
        </w:rPr>
        <w:t>ем данных объектов, реквизиты указанных документов территориального план</w:t>
      </w:r>
      <w:r w:rsidRPr="00387438">
        <w:rPr>
          <w:color w:val="000000"/>
          <w:sz w:val="28"/>
        </w:rPr>
        <w:t>и</w:t>
      </w:r>
      <w:r w:rsidRPr="00387438">
        <w:rPr>
          <w:color w:val="000000"/>
          <w:sz w:val="28"/>
        </w:rPr>
        <w:t>рования, а также обоснование выбранного варианта размещения данных объектов на основе анализа использования этих территорий, возможных направлений их развития и прогнозируем</w:t>
      </w:r>
      <w:r w:rsidR="009D05E5">
        <w:rPr>
          <w:color w:val="000000"/>
          <w:sz w:val="28"/>
        </w:rPr>
        <w:t>ых ограничений их использования</w:t>
      </w:r>
    </w:p>
    <w:p w:rsidR="00A445A2" w:rsidRPr="00387438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r w:rsidRPr="00387438">
        <w:rPr>
          <w:color w:val="000000"/>
          <w:sz w:val="28"/>
        </w:rPr>
        <w:t xml:space="preserve">5. </w:t>
      </w:r>
      <w:proofErr w:type="gramStart"/>
      <w:r w:rsidRPr="00387438">
        <w:rPr>
          <w:color w:val="000000"/>
          <w:sz w:val="28"/>
        </w:rPr>
        <w:t>Утвержденные документом территориального планирования муниципал</w:t>
      </w:r>
      <w:r w:rsidRPr="00387438">
        <w:rPr>
          <w:color w:val="000000"/>
          <w:sz w:val="28"/>
        </w:rPr>
        <w:t>ь</w:t>
      </w:r>
      <w:r w:rsidRPr="00387438">
        <w:rPr>
          <w:color w:val="000000"/>
          <w:sz w:val="28"/>
        </w:rPr>
        <w:t>ного района сведения о видах, назначении и наименованиях планируемых для ра</w:t>
      </w:r>
      <w:r w:rsidRPr="00387438">
        <w:rPr>
          <w:color w:val="000000"/>
          <w:sz w:val="28"/>
        </w:rPr>
        <w:t>з</w:t>
      </w:r>
      <w:r w:rsidRPr="00387438">
        <w:rPr>
          <w:color w:val="000000"/>
          <w:sz w:val="28"/>
        </w:rPr>
        <w:t>мещения на территории поселения, входящего в состав муниципального района, объектов местного значения муниципального района, их основные характерист</w:t>
      </w:r>
      <w:r w:rsidRPr="00387438">
        <w:rPr>
          <w:color w:val="000000"/>
          <w:sz w:val="28"/>
        </w:rPr>
        <w:t>и</w:t>
      </w:r>
      <w:r w:rsidRPr="00387438">
        <w:rPr>
          <w:color w:val="000000"/>
          <w:sz w:val="28"/>
        </w:rPr>
        <w:t>ки, местоположение, характеристики зон с особыми условиями использования территорий в случае, если установление таких зон требуется в связи с размещен</w:t>
      </w:r>
      <w:r w:rsidRPr="00387438">
        <w:rPr>
          <w:color w:val="000000"/>
          <w:sz w:val="28"/>
        </w:rPr>
        <w:t>и</w:t>
      </w:r>
      <w:r w:rsidRPr="00387438">
        <w:rPr>
          <w:color w:val="000000"/>
          <w:sz w:val="28"/>
        </w:rPr>
        <w:t>ем данных объектов, реквизиты указанного документа территориального планир</w:t>
      </w:r>
      <w:r w:rsidRPr="00387438">
        <w:rPr>
          <w:color w:val="000000"/>
          <w:sz w:val="28"/>
        </w:rPr>
        <w:t>о</w:t>
      </w:r>
      <w:r w:rsidRPr="00387438">
        <w:rPr>
          <w:color w:val="000000"/>
          <w:sz w:val="28"/>
        </w:rPr>
        <w:t>вания, а также обоснование</w:t>
      </w:r>
      <w:proofErr w:type="gramEnd"/>
      <w:r w:rsidRPr="00387438">
        <w:rPr>
          <w:color w:val="000000"/>
          <w:sz w:val="28"/>
        </w:rPr>
        <w:t xml:space="preserve"> выбранного варианта размещения данных объектов на </w:t>
      </w:r>
      <w:r w:rsidRPr="00387438">
        <w:rPr>
          <w:color w:val="000000"/>
          <w:sz w:val="28"/>
        </w:rPr>
        <w:lastRenderedPageBreak/>
        <w:t>основе анализа использования этих территорий, возможных направлений их разв</w:t>
      </w:r>
      <w:r w:rsidRPr="00387438">
        <w:rPr>
          <w:color w:val="000000"/>
          <w:sz w:val="28"/>
        </w:rPr>
        <w:t>и</w:t>
      </w:r>
      <w:r w:rsidRPr="00387438">
        <w:rPr>
          <w:color w:val="000000"/>
          <w:sz w:val="28"/>
        </w:rPr>
        <w:t>тия и прогнозируем</w:t>
      </w:r>
      <w:r w:rsidR="009D05E5">
        <w:rPr>
          <w:color w:val="000000"/>
          <w:sz w:val="28"/>
        </w:rPr>
        <w:t>ых ограничений их использования</w:t>
      </w:r>
    </w:p>
    <w:p w:rsidR="00A445A2" w:rsidRPr="00387438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r w:rsidRPr="00387438">
        <w:rPr>
          <w:color w:val="000000"/>
          <w:sz w:val="28"/>
        </w:rPr>
        <w:t xml:space="preserve">6. </w:t>
      </w:r>
      <w:r w:rsidR="009D05E5">
        <w:rPr>
          <w:color w:val="000000"/>
          <w:sz w:val="28"/>
        </w:rPr>
        <w:t>П</w:t>
      </w:r>
      <w:r w:rsidRPr="00387438">
        <w:rPr>
          <w:color w:val="000000"/>
          <w:sz w:val="28"/>
        </w:rPr>
        <w:t>еречень и характеристику основных факторов риска возникновения чре</w:t>
      </w:r>
      <w:r w:rsidRPr="00387438">
        <w:rPr>
          <w:color w:val="000000"/>
          <w:sz w:val="28"/>
        </w:rPr>
        <w:t>з</w:t>
      </w:r>
      <w:r w:rsidRPr="00387438">
        <w:rPr>
          <w:color w:val="000000"/>
          <w:sz w:val="28"/>
        </w:rPr>
        <w:t>вычайных ситуаций прир</w:t>
      </w:r>
      <w:r w:rsidR="009D05E5">
        <w:rPr>
          <w:color w:val="000000"/>
          <w:sz w:val="28"/>
        </w:rPr>
        <w:t>одного и техногенного характера</w:t>
      </w:r>
    </w:p>
    <w:p w:rsidR="00A445A2" w:rsidRPr="00387438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r w:rsidRPr="00387438">
        <w:rPr>
          <w:color w:val="000000"/>
          <w:sz w:val="28"/>
        </w:rPr>
        <w:t xml:space="preserve">7. </w:t>
      </w:r>
      <w:r w:rsidR="009D05E5">
        <w:rPr>
          <w:color w:val="000000"/>
          <w:sz w:val="28"/>
        </w:rPr>
        <w:t>П</w:t>
      </w:r>
      <w:r w:rsidRPr="00387438">
        <w:rPr>
          <w:color w:val="000000"/>
          <w:sz w:val="28"/>
        </w:rPr>
        <w:t>еречень земельных участков, которые включаются в границы населенных пунктов, входящих в состав поселения, городского округа, или исключаются из их границ, с указанием категорий земель, к которым планируется отнести эти земел</w:t>
      </w:r>
      <w:r w:rsidRPr="00387438">
        <w:rPr>
          <w:color w:val="000000"/>
          <w:sz w:val="28"/>
        </w:rPr>
        <w:t>ь</w:t>
      </w:r>
      <w:r w:rsidRPr="00387438">
        <w:rPr>
          <w:color w:val="000000"/>
          <w:sz w:val="28"/>
        </w:rPr>
        <w:t>ные участки, и целе</w:t>
      </w:r>
      <w:r w:rsidR="009D05E5">
        <w:rPr>
          <w:color w:val="000000"/>
          <w:sz w:val="28"/>
        </w:rPr>
        <w:t>й их планируемого использования</w:t>
      </w:r>
    </w:p>
    <w:p w:rsidR="00A445A2" w:rsidRPr="00387438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r w:rsidRPr="00387438">
        <w:rPr>
          <w:color w:val="000000"/>
          <w:sz w:val="28"/>
        </w:rPr>
        <w:t xml:space="preserve">8. </w:t>
      </w:r>
      <w:r w:rsidR="009D05E5">
        <w:rPr>
          <w:color w:val="000000"/>
          <w:sz w:val="28"/>
        </w:rPr>
        <w:t>С</w:t>
      </w:r>
      <w:r w:rsidRPr="00387438">
        <w:rPr>
          <w:color w:val="000000"/>
          <w:sz w:val="28"/>
        </w:rPr>
        <w:t>ведения об утвержденных предметах охраны и границах территорий ист</w:t>
      </w:r>
      <w:r w:rsidRPr="00387438">
        <w:rPr>
          <w:color w:val="000000"/>
          <w:sz w:val="28"/>
        </w:rPr>
        <w:t>о</w:t>
      </w:r>
      <w:r w:rsidRPr="00387438">
        <w:rPr>
          <w:color w:val="000000"/>
          <w:sz w:val="28"/>
        </w:rPr>
        <w:t>рических поселений федерального значения и исторических поселений регионал</w:t>
      </w:r>
      <w:r w:rsidRPr="00387438">
        <w:rPr>
          <w:color w:val="000000"/>
          <w:sz w:val="28"/>
        </w:rPr>
        <w:t>ь</w:t>
      </w:r>
      <w:r w:rsidRPr="00387438">
        <w:rPr>
          <w:color w:val="000000"/>
          <w:sz w:val="28"/>
        </w:rPr>
        <w:t>ного значения.</w:t>
      </w: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8126FF" w:rsidRDefault="008126FF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8126FF" w:rsidRDefault="008126FF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firstLine="547"/>
        <w:jc w:val="both"/>
        <w:rPr>
          <w:b/>
          <w:color w:val="000000"/>
          <w:sz w:val="28"/>
        </w:rPr>
      </w:pPr>
      <w:bookmarkStart w:id="0" w:name="dst101695"/>
      <w:bookmarkEnd w:id="0"/>
    </w:p>
    <w:p w:rsidR="00A445A2" w:rsidRDefault="00A445A2" w:rsidP="004F57F4">
      <w:pPr>
        <w:shd w:val="clear" w:color="auto" w:fill="FFFFFF"/>
        <w:spacing w:line="276" w:lineRule="auto"/>
        <w:ind w:firstLine="547"/>
        <w:jc w:val="both"/>
        <w:rPr>
          <w:b/>
          <w:color w:val="000000"/>
          <w:sz w:val="28"/>
        </w:rPr>
      </w:pPr>
      <w:r w:rsidRPr="00744751">
        <w:rPr>
          <w:b/>
          <w:color w:val="000000"/>
          <w:sz w:val="28"/>
        </w:rPr>
        <w:lastRenderedPageBreak/>
        <w:t>1.</w:t>
      </w:r>
      <w:r w:rsidRPr="00DC49DA">
        <w:rPr>
          <w:color w:val="000000"/>
          <w:sz w:val="28"/>
        </w:rPr>
        <w:t xml:space="preserve"> </w:t>
      </w:r>
      <w:r>
        <w:rPr>
          <w:b/>
          <w:color w:val="000000"/>
          <w:sz w:val="28"/>
        </w:rPr>
        <w:t>С</w:t>
      </w:r>
      <w:r w:rsidRPr="00DC49DA">
        <w:rPr>
          <w:b/>
          <w:color w:val="000000"/>
          <w:sz w:val="28"/>
        </w:rPr>
        <w:t>ведения о планах и программах комплексного социально-экономического развития муниципального образования (при их наличии), для реализации которых осуществляется создание объектов местного знач</w:t>
      </w:r>
      <w:r w:rsidRPr="00DC49DA">
        <w:rPr>
          <w:b/>
          <w:color w:val="000000"/>
          <w:sz w:val="28"/>
        </w:rPr>
        <w:t>е</w:t>
      </w:r>
      <w:r w:rsidR="00A7399E">
        <w:rPr>
          <w:b/>
          <w:color w:val="000000"/>
          <w:sz w:val="28"/>
        </w:rPr>
        <w:t>ния поселения</w:t>
      </w:r>
    </w:p>
    <w:p w:rsidR="00A445A2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bookmarkStart w:id="1" w:name="dst1342"/>
      <w:bookmarkEnd w:id="1"/>
      <w:r>
        <w:rPr>
          <w:color w:val="000000"/>
          <w:sz w:val="28"/>
        </w:rPr>
        <w:t>П</w:t>
      </w:r>
      <w:r w:rsidRPr="00E43C73">
        <w:rPr>
          <w:color w:val="000000"/>
          <w:sz w:val="28"/>
        </w:rPr>
        <w:t>рограмм</w:t>
      </w:r>
      <w:r>
        <w:rPr>
          <w:color w:val="000000"/>
          <w:sz w:val="28"/>
        </w:rPr>
        <w:t>а к</w:t>
      </w:r>
      <w:r w:rsidRPr="00E43C73">
        <w:rPr>
          <w:color w:val="000000"/>
          <w:sz w:val="28"/>
        </w:rPr>
        <w:t xml:space="preserve">омплексного развития систем коммунальной инфраструктуры </w:t>
      </w:r>
      <w:r w:rsidR="00E92A78">
        <w:rPr>
          <w:spacing w:val="2"/>
          <w:sz w:val="28"/>
          <w:szCs w:val="28"/>
        </w:rPr>
        <w:t>Борисовского</w:t>
      </w:r>
      <w:r w:rsidRPr="00E43C73">
        <w:rPr>
          <w:color w:val="000000"/>
          <w:sz w:val="28"/>
        </w:rPr>
        <w:t xml:space="preserve"> сельского поселения муниципального района «</w:t>
      </w:r>
      <w:proofErr w:type="spellStart"/>
      <w:r w:rsidR="00E92A78">
        <w:rPr>
          <w:color w:val="000000"/>
          <w:sz w:val="28"/>
        </w:rPr>
        <w:t>Волоконовский</w:t>
      </w:r>
      <w:proofErr w:type="spellEnd"/>
      <w:r w:rsidRPr="00E43C73">
        <w:rPr>
          <w:color w:val="000000"/>
          <w:sz w:val="28"/>
        </w:rPr>
        <w:t xml:space="preserve"> ра</w:t>
      </w:r>
      <w:r w:rsidRPr="00E43C73">
        <w:rPr>
          <w:color w:val="000000"/>
          <w:sz w:val="28"/>
        </w:rPr>
        <w:t>й</w:t>
      </w:r>
      <w:r w:rsidRPr="00E43C73">
        <w:rPr>
          <w:color w:val="000000"/>
          <w:sz w:val="28"/>
        </w:rPr>
        <w:t xml:space="preserve">он» Белгородской области на период </w:t>
      </w:r>
      <w:r w:rsidR="00E92A78">
        <w:rPr>
          <w:color w:val="000000"/>
          <w:sz w:val="28"/>
        </w:rPr>
        <w:t>2017-2029</w:t>
      </w:r>
      <w:r w:rsidRPr="00E43C73">
        <w:rPr>
          <w:color w:val="000000"/>
          <w:sz w:val="28"/>
        </w:rPr>
        <w:t xml:space="preserve"> года  </w:t>
      </w:r>
      <w:r>
        <w:rPr>
          <w:color w:val="000000"/>
          <w:sz w:val="28"/>
        </w:rPr>
        <w:t>утверждена решением зе</w:t>
      </w:r>
      <w:r>
        <w:rPr>
          <w:color w:val="000000"/>
          <w:sz w:val="28"/>
        </w:rPr>
        <w:t>м</w:t>
      </w:r>
      <w:r>
        <w:rPr>
          <w:color w:val="000000"/>
          <w:sz w:val="28"/>
        </w:rPr>
        <w:t xml:space="preserve">ского собрания </w:t>
      </w:r>
      <w:r w:rsidR="00E92A78">
        <w:rPr>
          <w:spacing w:val="2"/>
          <w:sz w:val="28"/>
          <w:szCs w:val="28"/>
        </w:rPr>
        <w:t>Борисовского</w:t>
      </w:r>
      <w:r>
        <w:rPr>
          <w:color w:val="000000"/>
          <w:sz w:val="28"/>
        </w:rPr>
        <w:t xml:space="preserve"> сельского поселения</w:t>
      </w:r>
      <w:r w:rsidRPr="00E43C73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от </w:t>
      </w:r>
      <w:r w:rsidR="003E3AE9">
        <w:rPr>
          <w:color w:val="000000"/>
          <w:sz w:val="28"/>
        </w:rPr>
        <w:t>2</w:t>
      </w:r>
      <w:r w:rsidR="00E92A78">
        <w:rPr>
          <w:color w:val="000000"/>
          <w:sz w:val="28"/>
        </w:rPr>
        <w:t>8</w:t>
      </w:r>
      <w:r>
        <w:rPr>
          <w:color w:val="000000"/>
          <w:sz w:val="28"/>
        </w:rPr>
        <w:t>.0</w:t>
      </w:r>
      <w:r w:rsidR="00E92A78">
        <w:rPr>
          <w:color w:val="000000"/>
          <w:sz w:val="28"/>
        </w:rPr>
        <w:t>2</w:t>
      </w:r>
      <w:r>
        <w:rPr>
          <w:color w:val="000000"/>
          <w:sz w:val="28"/>
        </w:rPr>
        <w:t>.201</w:t>
      </w:r>
      <w:r w:rsidR="00E92A78">
        <w:rPr>
          <w:color w:val="000000"/>
          <w:sz w:val="28"/>
        </w:rPr>
        <w:t>7</w:t>
      </w:r>
      <w:r>
        <w:rPr>
          <w:color w:val="000000"/>
          <w:sz w:val="28"/>
        </w:rPr>
        <w:t xml:space="preserve"> г. №</w:t>
      </w:r>
      <w:r w:rsidR="00E92A78">
        <w:rPr>
          <w:color w:val="000000"/>
          <w:sz w:val="28"/>
        </w:rPr>
        <w:t>195</w:t>
      </w:r>
      <w:r>
        <w:rPr>
          <w:color w:val="000000"/>
          <w:sz w:val="28"/>
        </w:rPr>
        <w:t>.</w:t>
      </w:r>
    </w:p>
    <w:p w:rsidR="00A445A2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r>
        <w:rPr>
          <w:color w:val="000000"/>
          <w:sz w:val="28"/>
        </w:rPr>
        <w:t>П</w:t>
      </w:r>
      <w:r w:rsidRPr="00E43C73">
        <w:rPr>
          <w:color w:val="000000"/>
          <w:sz w:val="28"/>
        </w:rPr>
        <w:t>рограмм</w:t>
      </w:r>
      <w:r>
        <w:rPr>
          <w:color w:val="000000"/>
          <w:sz w:val="28"/>
        </w:rPr>
        <w:t>а</w:t>
      </w:r>
      <w:r w:rsidRPr="00E43C73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комплексного развития транспортной</w:t>
      </w:r>
      <w:r w:rsidRPr="00E43C73">
        <w:rPr>
          <w:color w:val="000000"/>
          <w:sz w:val="28"/>
        </w:rPr>
        <w:t xml:space="preserve"> инфраструктуры </w:t>
      </w:r>
      <w:r w:rsidR="00E92A78">
        <w:rPr>
          <w:spacing w:val="2"/>
          <w:sz w:val="28"/>
          <w:szCs w:val="28"/>
        </w:rPr>
        <w:t>Борисо</w:t>
      </w:r>
      <w:r w:rsidR="00E92A78">
        <w:rPr>
          <w:spacing w:val="2"/>
          <w:sz w:val="28"/>
          <w:szCs w:val="28"/>
        </w:rPr>
        <w:t>в</w:t>
      </w:r>
      <w:r w:rsidR="00E92A78">
        <w:rPr>
          <w:spacing w:val="2"/>
          <w:sz w:val="28"/>
          <w:szCs w:val="28"/>
        </w:rPr>
        <w:t>ского</w:t>
      </w:r>
      <w:r w:rsidRPr="00E43C73">
        <w:rPr>
          <w:color w:val="000000"/>
          <w:sz w:val="28"/>
        </w:rPr>
        <w:t xml:space="preserve"> сельского поселения муниципального района «</w:t>
      </w:r>
      <w:proofErr w:type="spellStart"/>
      <w:r w:rsidR="00E92A78">
        <w:rPr>
          <w:color w:val="000000"/>
          <w:sz w:val="28"/>
        </w:rPr>
        <w:t>Волоконовский</w:t>
      </w:r>
      <w:proofErr w:type="spellEnd"/>
      <w:r w:rsidRPr="00E43C73">
        <w:rPr>
          <w:color w:val="000000"/>
          <w:sz w:val="28"/>
        </w:rPr>
        <w:t xml:space="preserve"> район» Бе</w:t>
      </w:r>
      <w:r w:rsidRPr="00E43C73">
        <w:rPr>
          <w:color w:val="000000"/>
          <w:sz w:val="28"/>
        </w:rPr>
        <w:t>л</w:t>
      </w:r>
      <w:r w:rsidRPr="00E43C73">
        <w:rPr>
          <w:color w:val="000000"/>
          <w:sz w:val="28"/>
        </w:rPr>
        <w:t xml:space="preserve">городской области на период до </w:t>
      </w:r>
      <w:r>
        <w:rPr>
          <w:color w:val="000000"/>
          <w:sz w:val="28"/>
        </w:rPr>
        <w:t>201</w:t>
      </w:r>
      <w:r w:rsidR="00E92A78">
        <w:rPr>
          <w:color w:val="000000"/>
          <w:sz w:val="28"/>
        </w:rPr>
        <w:t>7</w:t>
      </w:r>
      <w:r>
        <w:rPr>
          <w:color w:val="000000"/>
          <w:sz w:val="28"/>
        </w:rPr>
        <w:t>-202</w:t>
      </w:r>
      <w:r w:rsidR="00E92A78">
        <w:rPr>
          <w:color w:val="000000"/>
          <w:sz w:val="28"/>
        </w:rPr>
        <w:t>9</w:t>
      </w:r>
      <w:r w:rsidRPr="00E43C73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годы утверждена решением земского собрания </w:t>
      </w:r>
      <w:r w:rsidR="00E92A78">
        <w:rPr>
          <w:spacing w:val="2"/>
          <w:sz w:val="28"/>
          <w:szCs w:val="28"/>
        </w:rPr>
        <w:t>Борисовского</w:t>
      </w:r>
      <w:r>
        <w:rPr>
          <w:color w:val="000000"/>
          <w:sz w:val="28"/>
        </w:rPr>
        <w:t xml:space="preserve"> сельского поселения</w:t>
      </w:r>
      <w:r w:rsidRPr="00E43C73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от </w:t>
      </w:r>
      <w:r w:rsidR="003E3AE9">
        <w:rPr>
          <w:color w:val="000000"/>
          <w:sz w:val="28"/>
        </w:rPr>
        <w:t>2</w:t>
      </w:r>
      <w:r w:rsidR="00E92A78">
        <w:rPr>
          <w:color w:val="000000"/>
          <w:sz w:val="28"/>
        </w:rPr>
        <w:t>8</w:t>
      </w:r>
      <w:r>
        <w:rPr>
          <w:color w:val="000000"/>
          <w:sz w:val="28"/>
        </w:rPr>
        <w:t>.1</w:t>
      </w:r>
      <w:r w:rsidR="003E3AE9">
        <w:rPr>
          <w:color w:val="000000"/>
          <w:sz w:val="28"/>
        </w:rPr>
        <w:t>2</w:t>
      </w:r>
      <w:r>
        <w:rPr>
          <w:color w:val="000000"/>
          <w:sz w:val="28"/>
        </w:rPr>
        <w:t>.2017 г. №</w:t>
      </w:r>
      <w:r w:rsidR="00E92A78">
        <w:rPr>
          <w:color w:val="000000"/>
          <w:sz w:val="28"/>
        </w:rPr>
        <w:t>246</w:t>
      </w:r>
      <w:r>
        <w:rPr>
          <w:color w:val="000000"/>
          <w:sz w:val="28"/>
        </w:rPr>
        <w:t>.</w:t>
      </w:r>
    </w:p>
    <w:p w:rsidR="00A445A2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r>
        <w:rPr>
          <w:color w:val="000000"/>
          <w:sz w:val="28"/>
        </w:rPr>
        <w:t>П</w:t>
      </w:r>
      <w:r w:rsidRPr="00E43C73">
        <w:rPr>
          <w:color w:val="000000"/>
          <w:sz w:val="28"/>
        </w:rPr>
        <w:t>рограмм</w:t>
      </w:r>
      <w:r>
        <w:rPr>
          <w:color w:val="000000"/>
          <w:sz w:val="28"/>
        </w:rPr>
        <w:t>а</w:t>
      </w:r>
      <w:r w:rsidRPr="00E43C73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комплексного развития социальной</w:t>
      </w:r>
      <w:r w:rsidRPr="00E43C73">
        <w:rPr>
          <w:color w:val="000000"/>
          <w:sz w:val="28"/>
        </w:rPr>
        <w:t xml:space="preserve"> инфраструктуры </w:t>
      </w:r>
      <w:r w:rsidR="00E92A78">
        <w:rPr>
          <w:spacing w:val="2"/>
          <w:sz w:val="28"/>
          <w:szCs w:val="28"/>
        </w:rPr>
        <w:t>Борисовск</w:t>
      </w:r>
      <w:r w:rsidR="00E92A78">
        <w:rPr>
          <w:spacing w:val="2"/>
          <w:sz w:val="28"/>
          <w:szCs w:val="28"/>
        </w:rPr>
        <w:t>о</w:t>
      </w:r>
      <w:r w:rsidR="00E92A78">
        <w:rPr>
          <w:spacing w:val="2"/>
          <w:sz w:val="28"/>
          <w:szCs w:val="28"/>
        </w:rPr>
        <w:t>го</w:t>
      </w:r>
      <w:r w:rsidRPr="00E43C73">
        <w:rPr>
          <w:color w:val="000000"/>
          <w:sz w:val="28"/>
        </w:rPr>
        <w:t xml:space="preserve"> сельского поселения муниципального района «</w:t>
      </w:r>
      <w:proofErr w:type="spellStart"/>
      <w:r w:rsidR="00E92A78">
        <w:rPr>
          <w:color w:val="000000"/>
          <w:sz w:val="28"/>
        </w:rPr>
        <w:t>Волоконовский</w:t>
      </w:r>
      <w:proofErr w:type="spellEnd"/>
      <w:r w:rsidRPr="00E43C73">
        <w:rPr>
          <w:color w:val="000000"/>
          <w:sz w:val="28"/>
        </w:rPr>
        <w:t xml:space="preserve"> район» Белг</w:t>
      </w:r>
      <w:r w:rsidRPr="00E43C73">
        <w:rPr>
          <w:color w:val="000000"/>
          <w:sz w:val="28"/>
        </w:rPr>
        <w:t>о</w:t>
      </w:r>
      <w:r w:rsidRPr="00E43C73">
        <w:rPr>
          <w:color w:val="000000"/>
          <w:sz w:val="28"/>
        </w:rPr>
        <w:t xml:space="preserve">родской области на период </w:t>
      </w:r>
      <w:r>
        <w:rPr>
          <w:color w:val="000000"/>
          <w:sz w:val="28"/>
        </w:rPr>
        <w:t>на 201</w:t>
      </w:r>
      <w:r w:rsidR="00E92A78">
        <w:rPr>
          <w:color w:val="000000"/>
          <w:sz w:val="28"/>
        </w:rPr>
        <w:t>7</w:t>
      </w:r>
      <w:r>
        <w:rPr>
          <w:color w:val="000000"/>
          <w:sz w:val="28"/>
        </w:rPr>
        <w:t>-202</w:t>
      </w:r>
      <w:r w:rsidR="00E92A78">
        <w:rPr>
          <w:color w:val="000000"/>
          <w:sz w:val="28"/>
        </w:rPr>
        <w:t>9</w:t>
      </w:r>
      <w:r w:rsidRPr="00E43C73">
        <w:rPr>
          <w:color w:val="000000"/>
          <w:sz w:val="28"/>
        </w:rPr>
        <w:t xml:space="preserve"> год</w:t>
      </w:r>
      <w:r>
        <w:rPr>
          <w:color w:val="000000"/>
          <w:sz w:val="28"/>
        </w:rPr>
        <w:t>ы</w:t>
      </w:r>
      <w:r w:rsidRPr="00E43C73">
        <w:rPr>
          <w:color w:val="000000"/>
          <w:sz w:val="28"/>
        </w:rPr>
        <w:t xml:space="preserve">  </w:t>
      </w:r>
      <w:r>
        <w:rPr>
          <w:color w:val="000000"/>
          <w:sz w:val="28"/>
        </w:rPr>
        <w:t>утверждена решением земского с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 xml:space="preserve">брания </w:t>
      </w:r>
      <w:r w:rsidR="00E92A78">
        <w:rPr>
          <w:spacing w:val="2"/>
          <w:sz w:val="28"/>
          <w:szCs w:val="28"/>
        </w:rPr>
        <w:t>Борисовского</w:t>
      </w:r>
      <w:r>
        <w:rPr>
          <w:color w:val="000000"/>
          <w:sz w:val="28"/>
        </w:rPr>
        <w:t xml:space="preserve"> сельского поселения</w:t>
      </w:r>
      <w:r w:rsidRPr="00E43C73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от </w:t>
      </w:r>
      <w:r w:rsidR="003E3AE9">
        <w:rPr>
          <w:color w:val="000000"/>
          <w:sz w:val="28"/>
        </w:rPr>
        <w:t>2</w:t>
      </w:r>
      <w:r w:rsidR="00E92A78">
        <w:rPr>
          <w:color w:val="000000"/>
          <w:sz w:val="28"/>
        </w:rPr>
        <w:t>8</w:t>
      </w:r>
      <w:r>
        <w:rPr>
          <w:color w:val="000000"/>
          <w:sz w:val="28"/>
        </w:rPr>
        <w:t>.1</w:t>
      </w:r>
      <w:r w:rsidR="003E3AE9">
        <w:rPr>
          <w:color w:val="000000"/>
          <w:sz w:val="28"/>
        </w:rPr>
        <w:t>2</w:t>
      </w:r>
      <w:r>
        <w:rPr>
          <w:color w:val="000000"/>
          <w:sz w:val="28"/>
        </w:rPr>
        <w:t>.2017 г. №</w:t>
      </w:r>
      <w:r w:rsidR="00E92A78">
        <w:rPr>
          <w:color w:val="000000"/>
          <w:sz w:val="28"/>
        </w:rPr>
        <w:t>245</w:t>
      </w:r>
      <w:r>
        <w:rPr>
          <w:color w:val="000000"/>
          <w:sz w:val="28"/>
        </w:rPr>
        <w:t>.</w:t>
      </w:r>
    </w:p>
    <w:p w:rsidR="00A445A2" w:rsidRDefault="00A445A2" w:rsidP="004F57F4">
      <w:pPr>
        <w:shd w:val="clear" w:color="auto" w:fill="FFFFFF"/>
        <w:spacing w:line="276" w:lineRule="auto"/>
        <w:ind w:firstLine="547"/>
        <w:jc w:val="both"/>
        <w:rPr>
          <w:b/>
          <w:color w:val="000000"/>
          <w:sz w:val="28"/>
        </w:rPr>
      </w:pPr>
      <w:r w:rsidRPr="00E43C73">
        <w:rPr>
          <w:color w:val="000000"/>
          <w:sz w:val="28"/>
        </w:rPr>
        <w:t xml:space="preserve">     </w:t>
      </w:r>
      <w:r w:rsidRPr="001779AD">
        <w:rPr>
          <w:b/>
          <w:color w:val="000000"/>
          <w:sz w:val="28"/>
        </w:rPr>
        <w:t>2</w:t>
      </w:r>
      <w:r>
        <w:rPr>
          <w:color w:val="000000"/>
          <w:sz w:val="28"/>
        </w:rPr>
        <w:t>.</w:t>
      </w:r>
      <w:r w:rsidRPr="00DC49DA">
        <w:rPr>
          <w:color w:val="000000"/>
          <w:sz w:val="28"/>
        </w:rPr>
        <w:t xml:space="preserve"> </w:t>
      </w:r>
      <w:r>
        <w:rPr>
          <w:b/>
          <w:color w:val="000000"/>
          <w:sz w:val="28"/>
        </w:rPr>
        <w:t>О</w:t>
      </w:r>
      <w:r w:rsidRPr="00DC49DA">
        <w:rPr>
          <w:b/>
          <w:color w:val="000000"/>
          <w:sz w:val="28"/>
        </w:rPr>
        <w:t xml:space="preserve">боснование выбранного </w:t>
      </w:r>
      <w:proofErr w:type="gramStart"/>
      <w:r w:rsidRPr="00DC49DA">
        <w:rPr>
          <w:b/>
          <w:color w:val="000000"/>
          <w:sz w:val="28"/>
        </w:rPr>
        <w:t>варианта размещения объектов местного значения поселения</w:t>
      </w:r>
      <w:proofErr w:type="gramEnd"/>
      <w:r w:rsidRPr="00DC49DA">
        <w:rPr>
          <w:b/>
          <w:color w:val="000000"/>
          <w:sz w:val="28"/>
        </w:rPr>
        <w:t xml:space="preserve"> на основе анализа испо</w:t>
      </w:r>
      <w:r>
        <w:rPr>
          <w:b/>
          <w:color w:val="000000"/>
          <w:sz w:val="28"/>
        </w:rPr>
        <w:t xml:space="preserve">льзования территории поселения, </w:t>
      </w:r>
      <w:r w:rsidRPr="00DC49DA">
        <w:rPr>
          <w:b/>
          <w:color w:val="000000"/>
          <w:sz w:val="28"/>
        </w:rPr>
        <w:t>возможных направлений развития эт</w:t>
      </w:r>
      <w:r>
        <w:rPr>
          <w:b/>
          <w:color w:val="000000"/>
          <w:sz w:val="28"/>
        </w:rPr>
        <w:t xml:space="preserve">ой </w:t>
      </w:r>
      <w:r w:rsidRPr="00DC49DA">
        <w:rPr>
          <w:b/>
          <w:color w:val="000000"/>
          <w:sz w:val="28"/>
        </w:rPr>
        <w:t>территори</w:t>
      </w:r>
      <w:r>
        <w:rPr>
          <w:b/>
          <w:color w:val="000000"/>
          <w:sz w:val="28"/>
        </w:rPr>
        <w:t>и</w:t>
      </w:r>
      <w:r w:rsidRPr="00DC49DA">
        <w:rPr>
          <w:b/>
          <w:color w:val="000000"/>
          <w:sz w:val="28"/>
        </w:rPr>
        <w:t xml:space="preserve"> и прогнозируемых огр</w:t>
      </w:r>
      <w:r w:rsidRPr="00DC49DA">
        <w:rPr>
          <w:b/>
          <w:color w:val="000000"/>
          <w:sz w:val="28"/>
        </w:rPr>
        <w:t>а</w:t>
      </w:r>
      <w:r w:rsidRPr="00DC49DA">
        <w:rPr>
          <w:b/>
          <w:color w:val="000000"/>
          <w:sz w:val="28"/>
        </w:rPr>
        <w:t xml:space="preserve">ничений </w:t>
      </w:r>
      <w:r>
        <w:rPr>
          <w:b/>
          <w:color w:val="000000"/>
          <w:sz w:val="28"/>
        </w:rPr>
        <w:t>ее</w:t>
      </w:r>
      <w:r w:rsidRPr="00DC49DA">
        <w:rPr>
          <w:b/>
          <w:color w:val="000000"/>
          <w:sz w:val="28"/>
        </w:rPr>
        <w:t xml:space="preserve"> использования</w:t>
      </w:r>
    </w:p>
    <w:p w:rsidR="00A445A2" w:rsidRDefault="00A445A2" w:rsidP="004F57F4">
      <w:pPr>
        <w:shd w:val="clear" w:color="auto" w:fill="FFFFFF"/>
        <w:spacing w:line="276" w:lineRule="auto"/>
        <w:ind w:firstLine="547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2.1 Анализ использования территории поселения</w:t>
      </w:r>
    </w:p>
    <w:p w:rsidR="003E3AE9" w:rsidRDefault="00E92A78" w:rsidP="003E3AE9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>
        <w:rPr>
          <w:spacing w:val="2"/>
          <w:sz w:val="28"/>
          <w:szCs w:val="28"/>
        </w:rPr>
        <w:t>Борисовского</w:t>
      </w:r>
      <w:r w:rsidR="003E3AE9" w:rsidRPr="00AC25DA">
        <w:rPr>
          <w:sz w:val="28"/>
          <w:szCs w:val="28"/>
        </w:rPr>
        <w:t xml:space="preserve"> сельское поселение, административным центром которого я</w:t>
      </w:r>
      <w:r w:rsidR="003E3AE9" w:rsidRPr="00AC25DA">
        <w:rPr>
          <w:sz w:val="28"/>
          <w:szCs w:val="28"/>
        </w:rPr>
        <w:t>в</w:t>
      </w:r>
      <w:r w:rsidR="003E3AE9" w:rsidRPr="00AC25DA">
        <w:rPr>
          <w:sz w:val="28"/>
          <w:szCs w:val="28"/>
        </w:rPr>
        <w:t xml:space="preserve">ляется село </w:t>
      </w:r>
      <w:r>
        <w:rPr>
          <w:sz w:val="28"/>
          <w:szCs w:val="28"/>
        </w:rPr>
        <w:t>Борисовка</w:t>
      </w:r>
      <w:r w:rsidR="003E3AE9" w:rsidRPr="00AC25DA">
        <w:rPr>
          <w:sz w:val="28"/>
          <w:szCs w:val="28"/>
        </w:rPr>
        <w:t xml:space="preserve">, в границах которого находятся </w:t>
      </w:r>
      <w:r w:rsidR="003E3AE9">
        <w:rPr>
          <w:sz w:val="28"/>
          <w:szCs w:val="28"/>
        </w:rPr>
        <w:t>населенные пункты</w:t>
      </w:r>
      <w:r w:rsidR="003E3AE9" w:rsidRPr="00AC25DA">
        <w:rPr>
          <w:sz w:val="28"/>
          <w:szCs w:val="28"/>
        </w:rPr>
        <w:t xml:space="preserve">: </w:t>
      </w:r>
      <w:proofErr w:type="gramStart"/>
      <w:r w:rsidR="003E3AE9">
        <w:rPr>
          <w:sz w:val="28"/>
          <w:szCs w:val="28"/>
        </w:rPr>
        <w:t>с</w:t>
      </w:r>
      <w:proofErr w:type="gramEnd"/>
      <w:r w:rsidR="003E3AE9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рисовка</w:t>
      </w:r>
      <w:proofErr w:type="gramEnd"/>
      <w:r w:rsidR="003E3AE9">
        <w:rPr>
          <w:sz w:val="28"/>
          <w:szCs w:val="28"/>
        </w:rPr>
        <w:t xml:space="preserve">, административный центр, х. </w:t>
      </w:r>
      <w:r>
        <w:rPr>
          <w:sz w:val="28"/>
          <w:szCs w:val="28"/>
        </w:rPr>
        <w:t xml:space="preserve">Киселёв, х. </w:t>
      </w:r>
      <w:proofErr w:type="spellStart"/>
      <w:r>
        <w:rPr>
          <w:sz w:val="28"/>
          <w:szCs w:val="28"/>
        </w:rPr>
        <w:t>Плотвянка</w:t>
      </w:r>
      <w:proofErr w:type="spellEnd"/>
      <w:r w:rsidR="003E3AE9">
        <w:rPr>
          <w:sz w:val="28"/>
          <w:szCs w:val="28"/>
        </w:rPr>
        <w:t>.</w:t>
      </w:r>
    </w:p>
    <w:p w:rsidR="00FE528C" w:rsidRDefault="003E3AE9" w:rsidP="00FE528C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>Г</w:t>
      </w:r>
      <w:r w:rsidRPr="00AC25DA">
        <w:rPr>
          <w:sz w:val="28"/>
          <w:szCs w:val="28"/>
        </w:rPr>
        <w:t xml:space="preserve">раница </w:t>
      </w:r>
      <w:r w:rsidR="00E92A78">
        <w:rPr>
          <w:spacing w:val="2"/>
          <w:sz w:val="28"/>
          <w:szCs w:val="28"/>
        </w:rPr>
        <w:t>Борисовского</w:t>
      </w:r>
      <w:r>
        <w:rPr>
          <w:sz w:val="28"/>
          <w:szCs w:val="28"/>
        </w:rPr>
        <w:t xml:space="preserve"> сельского поселения с </w:t>
      </w:r>
      <w:r w:rsidR="00E92A78">
        <w:rPr>
          <w:sz w:val="28"/>
          <w:szCs w:val="28"/>
        </w:rPr>
        <w:t>северной</w:t>
      </w:r>
      <w:r>
        <w:rPr>
          <w:sz w:val="28"/>
          <w:szCs w:val="28"/>
        </w:rPr>
        <w:t xml:space="preserve"> стороны  в </w:t>
      </w:r>
      <w:r w:rsidR="00E92A78">
        <w:rPr>
          <w:sz w:val="28"/>
          <w:szCs w:val="28"/>
        </w:rPr>
        <w:t>восто</w:t>
      </w:r>
      <w:r w:rsidR="00E92A78">
        <w:rPr>
          <w:sz w:val="28"/>
          <w:szCs w:val="28"/>
        </w:rPr>
        <w:t>ч</w:t>
      </w:r>
      <w:r w:rsidR="00E92A78">
        <w:rPr>
          <w:sz w:val="28"/>
          <w:szCs w:val="28"/>
        </w:rPr>
        <w:t>ном</w:t>
      </w:r>
      <w:r>
        <w:rPr>
          <w:sz w:val="28"/>
          <w:szCs w:val="28"/>
        </w:rPr>
        <w:t xml:space="preserve"> направлении </w:t>
      </w:r>
      <w:r w:rsidRPr="00AC25DA">
        <w:rPr>
          <w:sz w:val="28"/>
          <w:szCs w:val="28"/>
        </w:rPr>
        <w:t xml:space="preserve">проходит </w:t>
      </w:r>
      <w:r>
        <w:rPr>
          <w:sz w:val="28"/>
          <w:szCs w:val="28"/>
        </w:rPr>
        <w:t xml:space="preserve">по границе </w:t>
      </w:r>
      <w:r w:rsidR="00E92A78">
        <w:rPr>
          <w:sz w:val="28"/>
          <w:szCs w:val="28"/>
        </w:rPr>
        <w:t>Грушевского</w:t>
      </w:r>
      <w:r>
        <w:rPr>
          <w:sz w:val="28"/>
          <w:szCs w:val="28"/>
        </w:rPr>
        <w:t xml:space="preserve"> сельского поселения до гр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ницы </w:t>
      </w:r>
      <w:proofErr w:type="spellStart"/>
      <w:r w:rsidR="00E84362">
        <w:rPr>
          <w:sz w:val="28"/>
          <w:szCs w:val="28"/>
        </w:rPr>
        <w:t>Погромского</w:t>
      </w:r>
      <w:proofErr w:type="spellEnd"/>
      <w:r w:rsidR="00E84362">
        <w:rPr>
          <w:sz w:val="28"/>
          <w:szCs w:val="28"/>
        </w:rPr>
        <w:t xml:space="preserve"> сельского поселения,</w:t>
      </w:r>
      <w:r>
        <w:rPr>
          <w:sz w:val="28"/>
          <w:szCs w:val="28"/>
        </w:rPr>
        <w:t xml:space="preserve"> далее по восточной стороне  в южном направлении </w:t>
      </w:r>
      <w:r w:rsidRPr="00AC25DA">
        <w:rPr>
          <w:sz w:val="28"/>
          <w:szCs w:val="28"/>
        </w:rPr>
        <w:t xml:space="preserve">проходит </w:t>
      </w:r>
      <w:r>
        <w:rPr>
          <w:sz w:val="28"/>
          <w:szCs w:val="28"/>
        </w:rPr>
        <w:t xml:space="preserve">по границе </w:t>
      </w:r>
      <w:proofErr w:type="spellStart"/>
      <w:r w:rsidR="00E84362">
        <w:rPr>
          <w:sz w:val="28"/>
          <w:szCs w:val="28"/>
        </w:rPr>
        <w:t>Погромского</w:t>
      </w:r>
      <w:proofErr w:type="spellEnd"/>
      <w:r w:rsidR="00E84362">
        <w:rPr>
          <w:sz w:val="28"/>
          <w:szCs w:val="28"/>
        </w:rPr>
        <w:t xml:space="preserve"> сельского поселения</w:t>
      </w:r>
      <w:r w:rsidR="00FE528C">
        <w:rPr>
          <w:sz w:val="28"/>
          <w:szCs w:val="28"/>
        </w:rPr>
        <w:t xml:space="preserve"> до границы </w:t>
      </w:r>
      <w:r w:rsidR="00E84362">
        <w:rPr>
          <w:sz w:val="28"/>
          <w:szCs w:val="28"/>
        </w:rPr>
        <w:t>Украины</w:t>
      </w:r>
      <w:r w:rsidR="00FE528C">
        <w:rPr>
          <w:sz w:val="28"/>
          <w:szCs w:val="28"/>
        </w:rPr>
        <w:t xml:space="preserve">, с </w:t>
      </w:r>
      <w:r w:rsidR="00E84362">
        <w:rPr>
          <w:sz w:val="28"/>
          <w:szCs w:val="28"/>
        </w:rPr>
        <w:t>южной</w:t>
      </w:r>
      <w:r w:rsidR="00FE528C">
        <w:rPr>
          <w:sz w:val="28"/>
          <w:szCs w:val="28"/>
        </w:rPr>
        <w:t xml:space="preserve"> стороны  в западном направлении </w:t>
      </w:r>
      <w:r w:rsidR="00FE528C" w:rsidRPr="00AC25DA">
        <w:rPr>
          <w:sz w:val="28"/>
          <w:szCs w:val="28"/>
        </w:rPr>
        <w:t xml:space="preserve">проходит </w:t>
      </w:r>
      <w:r w:rsidR="00FE528C">
        <w:rPr>
          <w:sz w:val="28"/>
          <w:szCs w:val="28"/>
        </w:rPr>
        <w:t xml:space="preserve">по границе </w:t>
      </w:r>
      <w:r w:rsidR="00E84362">
        <w:rPr>
          <w:sz w:val="28"/>
          <w:szCs w:val="28"/>
        </w:rPr>
        <w:t>Укра</w:t>
      </w:r>
      <w:r w:rsidR="00E84362">
        <w:rPr>
          <w:sz w:val="28"/>
          <w:szCs w:val="28"/>
        </w:rPr>
        <w:t>и</w:t>
      </w:r>
      <w:r w:rsidR="00E84362">
        <w:rPr>
          <w:sz w:val="28"/>
          <w:szCs w:val="28"/>
        </w:rPr>
        <w:t xml:space="preserve">ны </w:t>
      </w:r>
      <w:r w:rsidR="00FE528C">
        <w:rPr>
          <w:sz w:val="28"/>
          <w:szCs w:val="28"/>
        </w:rPr>
        <w:t xml:space="preserve"> до границ </w:t>
      </w:r>
      <w:proofErr w:type="spellStart"/>
      <w:r w:rsidR="00E84362">
        <w:rPr>
          <w:sz w:val="28"/>
          <w:szCs w:val="28"/>
        </w:rPr>
        <w:t>Тишанского</w:t>
      </w:r>
      <w:proofErr w:type="spellEnd"/>
      <w:r w:rsidR="00FE528C">
        <w:rPr>
          <w:sz w:val="28"/>
          <w:szCs w:val="28"/>
        </w:rPr>
        <w:t xml:space="preserve"> сельского поселения далее  с западной стороны в с</w:t>
      </w:r>
      <w:r w:rsidR="00FE528C">
        <w:rPr>
          <w:sz w:val="28"/>
          <w:szCs w:val="28"/>
        </w:rPr>
        <w:t>е</w:t>
      </w:r>
      <w:r w:rsidR="00FE528C">
        <w:rPr>
          <w:sz w:val="28"/>
          <w:szCs w:val="28"/>
        </w:rPr>
        <w:t>верном направлении по</w:t>
      </w:r>
      <w:proofErr w:type="gramEnd"/>
      <w:r w:rsidR="00FE528C">
        <w:rPr>
          <w:sz w:val="28"/>
          <w:szCs w:val="28"/>
        </w:rPr>
        <w:t xml:space="preserve"> границе </w:t>
      </w:r>
      <w:proofErr w:type="spellStart"/>
      <w:r w:rsidR="00E84362">
        <w:rPr>
          <w:sz w:val="28"/>
          <w:szCs w:val="28"/>
        </w:rPr>
        <w:t>Тишанского</w:t>
      </w:r>
      <w:proofErr w:type="spellEnd"/>
      <w:r w:rsidR="00FE528C">
        <w:rPr>
          <w:sz w:val="28"/>
          <w:szCs w:val="28"/>
        </w:rPr>
        <w:t xml:space="preserve"> сельского поселения до границ </w:t>
      </w:r>
      <w:r w:rsidR="00E84362">
        <w:rPr>
          <w:sz w:val="28"/>
          <w:szCs w:val="28"/>
        </w:rPr>
        <w:t>Гр</w:t>
      </w:r>
      <w:r w:rsidR="00E84362">
        <w:rPr>
          <w:sz w:val="28"/>
          <w:szCs w:val="28"/>
        </w:rPr>
        <w:t>у</w:t>
      </w:r>
      <w:r w:rsidR="00E84362">
        <w:rPr>
          <w:sz w:val="28"/>
          <w:szCs w:val="28"/>
        </w:rPr>
        <w:t>шевского</w:t>
      </w:r>
      <w:r w:rsidR="00FE528C">
        <w:rPr>
          <w:sz w:val="28"/>
          <w:szCs w:val="28"/>
        </w:rPr>
        <w:t xml:space="preserve"> сельского поселения. </w:t>
      </w:r>
    </w:p>
    <w:p w:rsidR="003E3AE9" w:rsidRPr="00282439" w:rsidRDefault="003E3AE9" w:rsidP="00FE528C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282439">
        <w:rPr>
          <w:sz w:val="28"/>
          <w:szCs w:val="28"/>
        </w:rPr>
        <w:t>На территории поселения выделены следующие функциональные зоны: ж</w:t>
      </w:r>
      <w:r w:rsidRPr="00282439">
        <w:rPr>
          <w:sz w:val="28"/>
          <w:szCs w:val="28"/>
        </w:rPr>
        <w:t>и</w:t>
      </w:r>
      <w:r w:rsidRPr="00282439">
        <w:rPr>
          <w:sz w:val="28"/>
          <w:szCs w:val="28"/>
        </w:rPr>
        <w:t>лые, производственн</w:t>
      </w:r>
      <w:r>
        <w:rPr>
          <w:sz w:val="28"/>
          <w:szCs w:val="28"/>
        </w:rPr>
        <w:t>ого использования</w:t>
      </w:r>
      <w:r w:rsidRPr="00282439">
        <w:rPr>
          <w:sz w:val="28"/>
          <w:szCs w:val="28"/>
        </w:rPr>
        <w:t>, общественно-деловые, транспортной и инженерной инфраструктур, зоны рекреационного назначения, зоны сельскох</w:t>
      </w:r>
      <w:r w:rsidRPr="00282439">
        <w:rPr>
          <w:sz w:val="28"/>
          <w:szCs w:val="28"/>
        </w:rPr>
        <w:t>о</w:t>
      </w:r>
      <w:r w:rsidRPr="00282439">
        <w:rPr>
          <w:sz w:val="28"/>
          <w:szCs w:val="28"/>
        </w:rPr>
        <w:t>зяйственного использования</w:t>
      </w:r>
      <w:r>
        <w:rPr>
          <w:sz w:val="28"/>
          <w:szCs w:val="28"/>
        </w:rPr>
        <w:t xml:space="preserve"> и</w:t>
      </w:r>
      <w:r w:rsidRPr="00282439">
        <w:rPr>
          <w:sz w:val="28"/>
          <w:szCs w:val="28"/>
        </w:rPr>
        <w:t xml:space="preserve"> зоны </w:t>
      </w:r>
      <w:r>
        <w:rPr>
          <w:sz w:val="28"/>
          <w:szCs w:val="28"/>
        </w:rPr>
        <w:t>специального</w:t>
      </w:r>
      <w:r w:rsidRPr="00282439">
        <w:rPr>
          <w:sz w:val="28"/>
          <w:szCs w:val="28"/>
        </w:rPr>
        <w:t xml:space="preserve"> назначения. </w:t>
      </w:r>
      <w:proofErr w:type="gramEnd"/>
    </w:p>
    <w:p w:rsidR="003E3AE9" w:rsidRDefault="003E3AE9" w:rsidP="003E3AE9">
      <w:pPr>
        <w:pStyle w:val="af"/>
        <w:spacing w:before="100" w:line="264" w:lineRule="auto"/>
        <w:ind w:left="115" w:right="174" w:firstLine="710"/>
        <w:jc w:val="both"/>
        <w:rPr>
          <w:sz w:val="28"/>
          <w:szCs w:val="28"/>
        </w:rPr>
      </w:pPr>
      <w:r w:rsidRPr="00570203">
        <w:rPr>
          <w:sz w:val="28"/>
          <w:szCs w:val="28"/>
        </w:rPr>
        <w:t>Динамика численности населения сельского поселения  напрямую зависит от двух основных показателей: естественного прироста населения и его мигр</w:t>
      </w:r>
      <w:r w:rsidRPr="00570203">
        <w:rPr>
          <w:sz w:val="28"/>
          <w:szCs w:val="28"/>
        </w:rPr>
        <w:t>а</w:t>
      </w:r>
      <w:r w:rsidRPr="00570203">
        <w:rPr>
          <w:sz w:val="28"/>
          <w:szCs w:val="28"/>
        </w:rPr>
        <w:t xml:space="preserve">ционного прироста. </w:t>
      </w:r>
    </w:p>
    <w:p w:rsidR="00E84362" w:rsidRDefault="00E84362" w:rsidP="003E3AE9">
      <w:pPr>
        <w:pStyle w:val="af"/>
        <w:spacing w:before="100" w:line="264" w:lineRule="auto"/>
        <w:ind w:left="115" w:right="174" w:firstLine="710"/>
        <w:jc w:val="both"/>
        <w:rPr>
          <w:sz w:val="28"/>
          <w:szCs w:val="28"/>
        </w:rPr>
      </w:pPr>
    </w:p>
    <w:p w:rsidR="003E3AE9" w:rsidRPr="00570203" w:rsidRDefault="003E3AE9" w:rsidP="003E3AE9">
      <w:pPr>
        <w:pStyle w:val="af"/>
        <w:spacing w:after="100" w:line="264" w:lineRule="auto"/>
        <w:ind w:left="113" w:right="176" w:firstLine="28"/>
        <w:jc w:val="center"/>
        <w:rPr>
          <w:sz w:val="28"/>
          <w:szCs w:val="28"/>
        </w:rPr>
      </w:pPr>
      <w:r w:rsidRPr="00570203">
        <w:rPr>
          <w:sz w:val="28"/>
          <w:szCs w:val="28"/>
        </w:rPr>
        <w:lastRenderedPageBreak/>
        <w:t>Численность населения по населенным пунктам согласно данных Всеросси</w:t>
      </w:r>
      <w:r w:rsidRPr="00570203">
        <w:rPr>
          <w:sz w:val="28"/>
          <w:szCs w:val="28"/>
        </w:rPr>
        <w:t>й</w:t>
      </w:r>
      <w:r w:rsidRPr="00570203">
        <w:rPr>
          <w:sz w:val="28"/>
          <w:szCs w:val="28"/>
        </w:rPr>
        <w:t>ской переписи населения 2010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"/>
        <w:gridCol w:w="2517"/>
        <w:gridCol w:w="4049"/>
        <w:gridCol w:w="2693"/>
      </w:tblGrid>
      <w:tr w:rsidR="003E3AE9" w:rsidRPr="00F018E9" w:rsidTr="003E3AE9"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E3AE9" w:rsidRPr="00F018E9" w:rsidRDefault="003E3AE9" w:rsidP="003E3AE9">
            <w:pPr>
              <w:jc w:val="center"/>
              <w:rPr>
                <w:bCs/>
              </w:rPr>
            </w:pPr>
            <w:r w:rsidRPr="00F018E9">
              <w:rPr>
                <w:bCs/>
              </w:rPr>
              <w:t>№</w:t>
            </w:r>
          </w:p>
        </w:tc>
        <w:tc>
          <w:tcPr>
            <w:tcW w:w="2517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E3AE9" w:rsidRPr="00F018E9" w:rsidRDefault="003E3AE9" w:rsidP="003E3AE9">
            <w:pPr>
              <w:jc w:val="center"/>
              <w:rPr>
                <w:b/>
                <w:bCs/>
              </w:rPr>
            </w:pPr>
            <w:r w:rsidRPr="00F018E9">
              <w:rPr>
                <w:b/>
                <w:bCs/>
              </w:rPr>
              <w:t>Населённый пункт</w:t>
            </w:r>
          </w:p>
        </w:tc>
        <w:tc>
          <w:tcPr>
            <w:tcW w:w="4049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E3AE9" w:rsidRPr="00F018E9" w:rsidRDefault="003E3AE9" w:rsidP="003E3AE9">
            <w:pPr>
              <w:jc w:val="center"/>
              <w:rPr>
                <w:b/>
                <w:bCs/>
              </w:rPr>
            </w:pPr>
            <w:r w:rsidRPr="00F018E9">
              <w:rPr>
                <w:b/>
                <w:bCs/>
              </w:rPr>
              <w:t>Тип населённого пункта</w:t>
            </w:r>
          </w:p>
        </w:tc>
        <w:tc>
          <w:tcPr>
            <w:tcW w:w="2693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E3AE9" w:rsidRPr="00F018E9" w:rsidRDefault="003E3AE9" w:rsidP="003E3AE9">
            <w:pPr>
              <w:jc w:val="center"/>
              <w:rPr>
                <w:b/>
                <w:bCs/>
              </w:rPr>
            </w:pPr>
            <w:r w:rsidRPr="00F018E9">
              <w:rPr>
                <w:b/>
                <w:bCs/>
              </w:rPr>
              <w:t>Население</w:t>
            </w:r>
          </w:p>
        </w:tc>
      </w:tr>
      <w:tr w:rsidR="003E3AE9" w:rsidRPr="00F018E9" w:rsidTr="00E84362"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E3AE9" w:rsidRPr="00F018E9" w:rsidRDefault="003E3AE9" w:rsidP="003E3AE9">
            <w:pPr>
              <w:jc w:val="center"/>
              <w:rPr>
                <w:bCs/>
              </w:rPr>
            </w:pPr>
            <w:r w:rsidRPr="00F018E9">
              <w:rPr>
                <w:bCs/>
              </w:rPr>
              <w:t>1</w:t>
            </w:r>
          </w:p>
        </w:tc>
        <w:tc>
          <w:tcPr>
            <w:tcW w:w="2517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E3AE9" w:rsidRPr="00343F81" w:rsidRDefault="00E84362" w:rsidP="003E3AE9">
            <w:pPr>
              <w:jc w:val="center"/>
              <w:rPr>
                <w:bCs/>
              </w:rPr>
            </w:pPr>
            <w:r>
              <w:t>Борисовка</w:t>
            </w:r>
          </w:p>
        </w:tc>
        <w:tc>
          <w:tcPr>
            <w:tcW w:w="4049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E3AE9" w:rsidRPr="00F018E9" w:rsidRDefault="00E84362" w:rsidP="003E3AE9">
            <w:pPr>
              <w:jc w:val="center"/>
              <w:rPr>
                <w:bCs/>
              </w:rPr>
            </w:pPr>
            <w:r>
              <w:rPr>
                <w:bCs/>
              </w:rPr>
              <w:t>Село, административный центр</w:t>
            </w:r>
          </w:p>
        </w:tc>
        <w:tc>
          <w:tcPr>
            <w:tcW w:w="2693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3E3AE9" w:rsidRPr="00F018E9" w:rsidRDefault="00E84362" w:rsidP="003E3AE9">
            <w:pPr>
              <w:jc w:val="center"/>
              <w:rPr>
                <w:bCs/>
              </w:rPr>
            </w:pPr>
            <w:r>
              <w:rPr>
                <w:bCs/>
              </w:rPr>
              <w:t>673</w:t>
            </w:r>
          </w:p>
        </w:tc>
      </w:tr>
      <w:tr w:rsidR="003E3AE9" w:rsidRPr="00F018E9" w:rsidTr="00E84362"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E3AE9" w:rsidRPr="00F018E9" w:rsidRDefault="003E3AE9" w:rsidP="003E3AE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517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E3AE9" w:rsidRPr="00343F81" w:rsidRDefault="00E84362" w:rsidP="003E3AE9">
            <w:pPr>
              <w:jc w:val="center"/>
              <w:rPr>
                <w:bCs/>
              </w:rPr>
            </w:pPr>
            <w:r>
              <w:t>Киселёв</w:t>
            </w:r>
          </w:p>
        </w:tc>
        <w:tc>
          <w:tcPr>
            <w:tcW w:w="4049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E3AE9" w:rsidRPr="00F018E9" w:rsidRDefault="00E84362" w:rsidP="003E3AE9">
            <w:pPr>
              <w:jc w:val="center"/>
              <w:rPr>
                <w:bCs/>
              </w:rPr>
            </w:pPr>
            <w:r>
              <w:rPr>
                <w:bCs/>
              </w:rPr>
              <w:t>хутор</w:t>
            </w:r>
          </w:p>
        </w:tc>
        <w:tc>
          <w:tcPr>
            <w:tcW w:w="2693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3E3AE9" w:rsidRPr="00F018E9" w:rsidRDefault="00E84362" w:rsidP="003E3AE9">
            <w:pPr>
              <w:jc w:val="center"/>
              <w:rPr>
                <w:bCs/>
              </w:rPr>
            </w:pPr>
            <w:r>
              <w:rPr>
                <w:bCs/>
              </w:rPr>
              <w:t>31</w:t>
            </w:r>
          </w:p>
        </w:tc>
      </w:tr>
      <w:tr w:rsidR="00E84362" w:rsidRPr="00F018E9" w:rsidTr="003E3AE9"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E84362" w:rsidRDefault="00E84362" w:rsidP="003E3AE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517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E84362" w:rsidRDefault="00E84362" w:rsidP="003E3AE9">
            <w:pPr>
              <w:jc w:val="center"/>
            </w:pPr>
            <w:proofErr w:type="spellStart"/>
            <w:r>
              <w:t>Плотвянка</w:t>
            </w:r>
            <w:proofErr w:type="spellEnd"/>
          </w:p>
        </w:tc>
        <w:tc>
          <w:tcPr>
            <w:tcW w:w="4049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E84362" w:rsidRDefault="00E84362" w:rsidP="003E3AE9">
            <w:pPr>
              <w:jc w:val="center"/>
              <w:rPr>
                <w:bCs/>
              </w:rPr>
            </w:pPr>
            <w:r>
              <w:rPr>
                <w:bCs/>
              </w:rPr>
              <w:t>хутор</w:t>
            </w:r>
          </w:p>
        </w:tc>
        <w:tc>
          <w:tcPr>
            <w:tcW w:w="2693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E84362" w:rsidRDefault="00E84362" w:rsidP="003E3AE9">
            <w:pPr>
              <w:jc w:val="center"/>
              <w:rPr>
                <w:bCs/>
              </w:rPr>
            </w:pPr>
            <w:r>
              <w:rPr>
                <w:bCs/>
              </w:rPr>
              <w:t>104</w:t>
            </w:r>
          </w:p>
        </w:tc>
      </w:tr>
      <w:tr w:rsidR="003E3AE9" w:rsidRPr="00F018E9" w:rsidTr="00E84362"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E3AE9" w:rsidRPr="00F018E9" w:rsidRDefault="003E3AE9" w:rsidP="003E3AE9">
            <w:pPr>
              <w:jc w:val="center"/>
              <w:rPr>
                <w:bCs/>
              </w:rPr>
            </w:pPr>
          </w:p>
        </w:tc>
        <w:tc>
          <w:tcPr>
            <w:tcW w:w="6566" w:type="dxa"/>
            <w:gridSpan w:val="2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3E3AE9" w:rsidRPr="00F018E9" w:rsidRDefault="003E3AE9" w:rsidP="003E3AE9">
            <w:pPr>
              <w:jc w:val="right"/>
              <w:rPr>
                <w:bCs/>
              </w:rPr>
            </w:pPr>
            <w:r>
              <w:rPr>
                <w:bCs/>
              </w:rPr>
              <w:t>Всего</w:t>
            </w:r>
          </w:p>
        </w:tc>
        <w:tc>
          <w:tcPr>
            <w:tcW w:w="2693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3E3AE9" w:rsidRPr="00F018E9" w:rsidRDefault="00E84362" w:rsidP="003E3AE9">
            <w:pPr>
              <w:jc w:val="center"/>
              <w:rPr>
                <w:bCs/>
              </w:rPr>
            </w:pPr>
            <w:r>
              <w:rPr>
                <w:bCs/>
              </w:rPr>
              <w:t>817</w:t>
            </w:r>
          </w:p>
        </w:tc>
      </w:tr>
    </w:tbl>
    <w:p w:rsidR="003E3AE9" w:rsidRDefault="003E3AE9" w:rsidP="003E3AE9">
      <w:pPr>
        <w:pStyle w:val="af"/>
        <w:spacing w:before="100" w:after="100" w:line="264" w:lineRule="auto"/>
        <w:ind w:left="113" w:right="176" w:firstLine="709"/>
        <w:jc w:val="both"/>
      </w:pPr>
      <w:r w:rsidRPr="00294BDE">
        <w:t>За последние годы численность населения.</w:t>
      </w:r>
    </w:p>
    <w:tbl>
      <w:tblPr>
        <w:tblW w:w="4822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8"/>
        <w:gridCol w:w="1288"/>
        <w:gridCol w:w="851"/>
        <w:gridCol w:w="853"/>
        <w:gridCol w:w="714"/>
        <w:gridCol w:w="714"/>
        <w:gridCol w:w="712"/>
        <w:gridCol w:w="712"/>
        <w:gridCol w:w="853"/>
        <w:gridCol w:w="853"/>
      </w:tblGrid>
      <w:tr w:rsidR="003E3AE9" w:rsidTr="003E3AE9">
        <w:tc>
          <w:tcPr>
            <w:tcW w:w="11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3AE9" w:rsidRPr="00F018E9" w:rsidRDefault="003E3AE9" w:rsidP="003E3A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</w:t>
            </w:r>
            <w:r w:rsidRPr="00F018E9">
              <w:rPr>
                <w:b/>
                <w:bCs/>
              </w:rPr>
              <w:t>исленности нас</w:t>
            </w:r>
            <w:r w:rsidRPr="00F018E9">
              <w:rPr>
                <w:b/>
                <w:bCs/>
              </w:rPr>
              <w:t>е</w:t>
            </w:r>
            <w:r w:rsidRPr="00F018E9">
              <w:rPr>
                <w:b/>
                <w:bCs/>
              </w:rPr>
              <w:t>ления на 1 января текущего года</w:t>
            </w:r>
          </w:p>
        </w:tc>
        <w:tc>
          <w:tcPr>
            <w:tcW w:w="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3AE9" w:rsidRDefault="003E3AE9" w:rsidP="003E3A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Ед. изм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рения</w:t>
            </w:r>
          </w:p>
        </w:tc>
        <w:tc>
          <w:tcPr>
            <w:tcW w:w="4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3AE9" w:rsidRPr="00F018E9" w:rsidRDefault="003E3AE9" w:rsidP="003E3A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2010</w:t>
            </w:r>
          </w:p>
        </w:tc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3AE9" w:rsidRDefault="003E3AE9" w:rsidP="003E3A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2011</w:t>
            </w:r>
          </w:p>
        </w:tc>
        <w:tc>
          <w:tcPr>
            <w:tcW w:w="3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3AE9" w:rsidRDefault="003E3AE9" w:rsidP="003E3A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2012</w:t>
            </w:r>
          </w:p>
        </w:tc>
        <w:tc>
          <w:tcPr>
            <w:tcW w:w="3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3AE9" w:rsidRDefault="003E3AE9" w:rsidP="003E3A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2013</w:t>
            </w:r>
          </w:p>
        </w:tc>
        <w:tc>
          <w:tcPr>
            <w:tcW w:w="3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3AE9" w:rsidRDefault="003E3AE9" w:rsidP="003E3A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2014</w:t>
            </w:r>
          </w:p>
        </w:tc>
        <w:tc>
          <w:tcPr>
            <w:tcW w:w="3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3AE9" w:rsidRDefault="003E3AE9" w:rsidP="003E3A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2015</w:t>
            </w:r>
          </w:p>
        </w:tc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3AE9" w:rsidRDefault="003E3AE9" w:rsidP="003E3A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2016</w:t>
            </w:r>
          </w:p>
        </w:tc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3AE9" w:rsidRDefault="003E3AE9" w:rsidP="003E3A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</w:t>
            </w:r>
          </w:p>
        </w:tc>
      </w:tr>
      <w:tr w:rsidR="003E3AE9" w:rsidTr="00FE528C">
        <w:tc>
          <w:tcPr>
            <w:tcW w:w="11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E3AE9" w:rsidRDefault="003E3AE9" w:rsidP="003E3AE9">
            <w:r w:rsidRPr="00F018E9">
              <w:rPr>
                <w:b/>
                <w:bCs/>
              </w:rPr>
              <w:t>Показател</w:t>
            </w:r>
            <w:r>
              <w:rPr>
                <w:b/>
                <w:bCs/>
              </w:rPr>
              <w:t>ь</w:t>
            </w:r>
          </w:p>
        </w:tc>
        <w:tc>
          <w:tcPr>
            <w:tcW w:w="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3AE9" w:rsidRDefault="003E3AE9" w:rsidP="003E3AE9">
            <w:pPr>
              <w:jc w:val="center"/>
            </w:pPr>
            <w:r>
              <w:t>человек</w:t>
            </w:r>
          </w:p>
        </w:tc>
        <w:tc>
          <w:tcPr>
            <w:tcW w:w="4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3AE9" w:rsidRPr="009426C7" w:rsidRDefault="00E84362" w:rsidP="003E3AE9">
            <w:pPr>
              <w:jc w:val="center"/>
            </w:pPr>
            <w:r>
              <w:t>808</w:t>
            </w:r>
          </w:p>
        </w:tc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3AE9" w:rsidRPr="009426C7" w:rsidRDefault="00E84362" w:rsidP="003E3AE9">
            <w:pPr>
              <w:jc w:val="center"/>
            </w:pPr>
            <w:r>
              <w:t>805</w:t>
            </w:r>
          </w:p>
        </w:tc>
        <w:tc>
          <w:tcPr>
            <w:tcW w:w="3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3AE9" w:rsidRPr="009426C7" w:rsidRDefault="00E84362" w:rsidP="003E3AE9">
            <w:pPr>
              <w:jc w:val="center"/>
            </w:pPr>
            <w:r>
              <w:t>804</w:t>
            </w:r>
          </w:p>
        </w:tc>
        <w:tc>
          <w:tcPr>
            <w:tcW w:w="3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3AE9" w:rsidRPr="009426C7" w:rsidRDefault="00E84362" w:rsidP="003E3AE9">
            <w:pPr>
              <w:jc w:val="center"/>
            </w:pPr>
            <w:r>
              <w:t>818</w:t>
            </w:r>
          </w:p>
        </w:tc>
        <w:tc>
          <w:tcPr>
            <w:tcW w:w="3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3AE9" w:rsidRPr="009426C7" w:rsidRDefault="00E84362" w:rsidP="003E3AE9">
            <w:pPr>
              <w:jc w:val="center"/>
            </w:pPr>
            <w:r>
              <w:t>825</w:t>
            </w:r>
          </w:p>
        </w:tc>
        <w:tc>
          <w:tcPr>
            <w:tcW w:w="3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3AE9" w:rsidRPr="009426C7" w:rsidRDefault="00E84362" w:rsidP="003E3AE9">
            <w:pPr>
              <w:jc w:val="center"/>
            </w:pPr>
            <w:r>
              <w:t>834</w:t>
            </w:r>
          </w:p>
        </w:tc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3AE9" w:rsidRPr="009426C7" w:rsidRDefault="00E84362" w:rsidP="003E3AE9">
            <w:pPr>
              <w:jc w:val="center"/>
            </w:pPr>
            <w:r>
              <w:t>825</w:t>
            </w:r>
          </w:p>
        </w:tc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3AE9" w:rsidRPr="009426C7" w:rsidRDefault="00E84362" w:rsidP="003E3AE9">
            <w:pPr>
              <w:jc w:val="center"/>
            </w:pPr>
            <w:r>
              <w:t>817</w:t>
            </w:r>
          </w:p>
        </w:tc>
      </w:tr>
    </w:tbl>
    <w:p w:rsidR="003E3AE9" w:rsidRPr="00F204B4" w:rsidRDefault="003E3AE9" w:rsidP="003E3AE9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F204B4">
        <w:rPr>
          <w:sz w:val="28"/>
          <w:szCs w:val="28"/>
        </w:rPr>
        <w:t xml:space="preserve">На 1 января 2017 года фактическая численность населения </w:t>
      </w:r>
      <w:r w:rsidR="00E84362">
        <w:rPr>
          <w:sz w:val="28"/>
          <w:szCs w:val="28"/>
        </w:rPr>
        <w:t>Борисовского</w:t>
      </w:r>
      <w:r w:rsidRPr="00F204B4">
        <w:rPr>
          <w:sz w:val="28"/>
          <w:szCs w:val="28"/>
        </w:rPr>
        <w:t xml:space="preserve"> сельского поселения  составляла – </w:t>
      </w:r>
      <w:r w:rsidR="00E84362">
        <w:rPr>
          <w:sz w:val="28"/>
          <w:szCs w:val="28"/>
        </w:rPr>
        <w:t>817</w:t>
      </w:r>
      <w:r w:rsidRPr="00F204B4">
        <w:rPr>
          <w:sz w:val="28"/>
          <w:szCs w:val="28"/>
        </w:rPr>
        <w:t xml:space="preserve"> человек. На расчетный срок реализации г</w:t>
      </w:r>
      <w:r w:rsidRPr="00F204B4">
        <w:rPr>
          <w:sz w:val="28"/>
          <w:szCs w:val="28"/>
        </w:rPr>
        <w:t>е</w:t>
      </w:r>
      <w:r w:rsidRPr="00F204B4">
        <w:rPr>
          <w:sz w:val="28"/>
          <w:szCs w:val="28"/>
        </w:rPr>
        <w:t xml:space="preserve">нерального плана (конец 2025 года) прогнозная численность населения </w:t>
      </w:r>
      <w:r w:rsidR="00E84362">
        <w:rPr>
          <w:sz w:val="28"/>
          <w:szCs w:val="28"/>
        </w:rPr>
        <w:t>Борисо</w:t>
      </w:r>
      <w:r w:rsidR="00E84362">
        <w:rPr>
          <w:sz w:val="28"/>
          <w:szCs w:val="28"/>
        </w:rPr>
        <w:t>в</w:t>
      </w:r>
      <w:r w:rsidR="00E84362">
        <w:rPr>
          <w:sz w:val="28"/>
          <w:szCs w:val="28"/>
        </w:rPr>
        <w:t>ского</w:t>
      </w:r>
      <w:r w:rsidRPr="00F204B4">
        <w:rPr>
          <w:sz w:val="28"/>
          <w:szCs w:val="28"/>
        </w:rPr>
        <w:t xml:space="preserve"> сельского поселения составит – </w:t>
      </w:r>
      <w:r w:rsidR="00E84362">
        <w:rPr>
          <w:sz w:val="28"/>
          <w:szCs w:val="28"/>
        </w:rPr>
        <w:t>1225</w:t>
      </w:r>
      <w:r w:rsidR="004E7BCB">
        <w:rPr>
          <w:sz w:val="28"/>
          <w:szCs w:val="28"/>
        </w:rPr>
        <w:t xml:space="preserve"> </w:t>
      </w:r>
      <w:r w:rsidRPr="00F204B4">
        <w:rPr>
          <w:sz w:val="28"/>
          <w:szCs w:val="28"/>
        </w:rPr>
        <w:t>человек.</w:t>
      </w:r>
    </w:p>
    <w:p w:rsidR="004C48F6" w:rsidRPr="004C48F6" w:rsidRDefault="004C48F6" w:rsidP="004C48F6">
      <w:pPr>
        <w:shd w:val="clear" w:color="auto" w:fill="FFFFFF"/>
        <w:spacing w:line="276" w:lineRule="auto"/>
        <w:ind w:firstLine="547"/>
        <w:jc w:val="both"/>
        <w:rPr>
          <w:sz w:val="28"/>
        </w:rPr>
      </w:pPr>
    </w:p>
    <w:p w:rsidR="00A445A2" w:rsidRDefault="00A445A2" w:rsidP="004F57F4">
      <w:pPr>
        <w:shd w:val="clear" w:color="auto" w:fill="FFFFFF"/>
        <w:spacing w:line="276" w:lineRule="auto"/>
        <w:ind w:firstLine="567"/>
        <w:contextualSpacing/>
        <w:rPr>
          <w:b/>
          <w:color w:val="000000"/>
          <w:sz w:val="28"/>
          <w:szCs w:val="28"/>
        </w:rPr>
      </w:pPr>
      <w:r w:rsidRPr="00841E4E">
        <w:rPr>
          <w:b/>
          <w:color w:val="000000"/>
          <w:sz w:val="28"/>
          <w:szCs w:val="28"/>
        </w:rPr>
        <w:t>2.2 Анализ состояния  объектов коммунальной инфраструктуры</w:t>
      </w:r>
    </w:p>
    <w:p w:rsidR="00A445A2" w:rsidRDefault="00A445A2" w:rsidP="004F57F4">
      <w:pPr>
        <w:spacing w:line="276" w:lineRule="auto"/>
        <w:ind w:firstLine="567"/>
        <w:contextualSpacing/>
        <w:jc w:val="both"/>
        <w:rPr>
          <w:b/>
          <w:bCs/>
          <w:color w:val="000000"/>
          <w:sz w:val="28"/>
          <w:szCs w:val="28"/>
        </w:rPr>
      </w:pPr>
      <w:r w:rsidRPr="00841E4E">
        <w:rPr>
          <w:b/>
          <w:bCs/>
          <w:color w:val="000000"/>
          <w:sz w:val="28"/>
          <w:szCs w:val="28"/>
        </w:rPr>
        <w:t>2.2</w:t>
      </w:r>
      <w:r>
        <w:rPr>
          <w:b/>
          <w:bCs/>
          <w:color w:val="000000"/>
          <w:sz w:val="28"/>
          <w:szCs w:val="28"/>
        </w:rPr>
        <w:t>.1.</w:t>
      </w:r>
      <w:r w:rsidRPr="00841E4E">
        <w:rPr>
          <w:b/>
          <w:bCs/>
          <w:color w:val="000000"/>
          <w:sz w:val="28"/>
          <w:szCs w:val="28"/>
        </w:rPr>
        <w:t>Теплоснабжение</w:t>
      </w:r>
    </w:p>
    <w:p w:rsidR="00FE528C" w:rsidRPr="00FE528C" w:rsidRDefault="00FE528C" w:rsidP="00FE528C">
      <w:pPr>
        <w:pStyle w:val="af"/>
        <w:spacing w:line="276" w:lineRule="auto"/>
        <w:ind w:left="222" w:right="231" w:firstLine="566"/>
        <w:jc w:val="both"/>
        <w:rPr>
          <w:color w:val="000000"/>
          <w:sz w:val="28"/>
          <w:szCs w:val="28"/>
        </w:rPr>
      </w:pPr>
      <w:r w:rsidRPr="00FE528C">
        <w:rPr>
          <w:color w:val="000000"/>
          <w:sz w:val="28"/>
          <w:szCs w:val="28"/>
        </w:rPr>
        <w:t xml:space="preserve">Система централизованного теплоснабжения на территории </w:t>
      </w:r>
      <w:r w:rsidR="00E84362">
        <w:rPr>
          <w:sz w:val="28"/>
          <w:szCs w:val="28"/>
        </w:rPr>
        <w:t>Борисовского</w:t>
      </w:r>
      <w:r w:rsidRPr="00FE528C">
        <w:rPr>
          <w:color w:val="000000"/>
          <w:sz w:val="28"/>
          <w:szCs w:val="28"/>
        </w:rPr>
        <w:t xml:space="preserve"> сельского поселения отсутствует. Существующие потребители используют для отопления индивидуальные источники теплоснабжения.</w:t>
      </w:r>
    </w:p>
    <w:p w:rsidR="00A445A2" w:rsidRPr="009A009F" w:rsidRDefault="009A009F" w:rsidP="004F57F4">
      <w:pPr>
        <w:spacing w:line="276" w:lineRule="auto"/>
        <w:ind w:firstLine="567"/>
        <w:contextualSpacing/>
        <w:rPr>
          <w:b/>
          <w:bCs/>
          <w:color w:val="000000"/>
          <w:sz w:val="32"/>
          <w:szCs w:val="28"/>
        </w:rPr>
      </w:pPr>
      <w:r w:rsidRPr="009A009F">
        <w:rPr>
          <w:color w:val="000000"/>
          <w:sz w:val="28"/>
        </w:rPr>
        <w:t>Тепловые нагрузки объектов индивидуальной жилой застройки и мелких п</w:t>
      </w:r>
      <w:r w:rsidRPr="009A009F">
        <w:rPr>
          <w:color w:val="000000"/>
          <w:sz w:val="28"/>
        </w:rPr>
        <w:t>о</w:t>
      </w:r>
      <w:r w:rsidRPr="009A009F">
        <w:rPr>
          <w:color w:val="000000"/>
          <w:sz w:val="28"/>
        </w:rPr>
        <w:t>требителей учреждений социальной защиты, образования, здравоохранения, кул</w:t>
      </w:r>
      <w:r w:rsidRPr="009A009F">
        <w:rPr>
          <w:color w:val="000000"/>
          <w:sz w:val="28"/>
        </w:rPr>
        <w:t>ь</w:t>
      </w:r>
      <w:r w:rsidRPr="009A009F">
        <w:rPr>
          <w:color w:val="000000"/>
          <w:sz w:val="28"/>
        </w:rPr>
        <w:t>туры обеспечиваются от индивидуальных систем отопления</w:t>
      </w:r>
      <w:r>
        <w:rPr>
          <w:color w:val="000000"/>
          <w:sz w:val="28"/>
        </w:rPr>
        <w:t>.</w:t>
      </w:r>
    </w:p>
    <w:p w:rsidR="00A445A2" w:rsidRDefault="00A445A2" w:rsidP="004F57F4">
      <w:pPr>
        <w:spacing w:line="276" w:lineRule="auto"/>
        <w:ind w:firstLine="567"/>
        <w:contextualSpacing/>
        <w:jc w:val="both"/>
        <w:rPr>
          <w:b/>
          <w:bCs/>
          <w:color w:val="000000"/>
          <w:sz w:val="28"/>
          <w:szCs w:val="28"/>
        </w:rPr>
      </w:pPr>
      <w:r w:rsidRPr="00841E4E">
        <w:rPr>
          <w:b/>
          <w:bCs/>
          <w:color w:val="000000"/>
          <w:sz w:val="28"/>
          <w:szCs w:val="28"/>
        </w:rPr>
        <w:t>2.2</w:t>
      </w:r>
      <w:r>
        <w:rPr>
          <w:b/>
          <w:bCs/>
          <w:color w:val="000000"/>
          <w:sz w:val="28"/>
          <w:szCs w:val="28"/>
        </w:rPr>
        <w:t>.2.</w:t>
      </w:r>
      <w:r w:rsidRPr="00841E4E">
        <w:rPr>
          <w:b/>
          <w:bCs/>
          <w:color w:val="000000"/>
          <w:sz w:val="28"/>
          <w:szCs w:val="28"/>
        </w:rPr>
        <w:t>Водоснабжение</w:t>
      </w:r>
    </w:p>
    <w:p w:rsidR="00FE528C" w:rsidRPr="00FE528C" w:rsidRDefault="00FE528C" w:rsidP="00FE528C">
      <w:pPr>
        <w:pStyle w:val="af"/>
        <w:spacing w:line="276" w:lineRule="auto"/>
        <w:ind w:left="222" w:right="231" w:firstLine="566"/>
        <w:jc w:val="both"/>
        <w:rPr>
          <w:color w:val="000000"/>
          <w:sz w:val="28"/>
          <w:szCs w:val="28"/>
        </w:rPr>
      </w:pPr>
      <w:r w:rsidRPr="00FE528C">
        <w:rPr>
          <w:color w:val="000000"/>
          <w:sz w:val="28"/>
          <w:szCs w:val="28"/>
        </w:rPr>
        <w:t xml:space="preserve">Водоснабжение </w:t>
      </w:r>
      <w:r w:rsidR="00E84362">
        <w:rPr>
          <w:sz w:val="28"/>
          <w:szCs w:val="28"/>
        </w:rPr>
        <w:t>Борисовского</w:t>
      </w:r>
      <w:r w:rsidRPr="00FE528C">
        <w:rPr>
          <w:color w:val="000000"/>
          <w:sz w:val="28"/>
          <w:szCs w:val="28"/>
        </w:rPr>
        <w:t xml:space="preserve"> сельского поселения осуществляется от и</w:t>
      </w:r>
      <w:r w:rsidRPr="00FE528C">
        <w:rPr>
          <w:color w:val="000000"/>
          <w:sz w:val="28"/>
          <w:szCs w:val="28"/>
        </w:rPr>
        <w:t>н</w:t>
      </w:r>
      <w:r w:rsidRPr="00FE528C">
        <w:rPr>
          <w:color w:val="000000"/>
          <w:sz w:val="28"/>
          <w:szCs w:val="28"/>
        </w:rPr>
        <w:t>дивидуальных источников воды (скважины, колодцы).</w:t>
      </w:r>
    </w:p>
    <w:p w:rsidR="00E84362" w:rsidRPr="00E84362" w:rsidRDefault="00E84362" w:rsidP="00E84362">
      <w:pPr>
        <w:pStyle w:val="af"/>
        <w:spacing w:line="276" w:lineRule="auto"/>
        <w:ind w:left="222" w:right="231" w:firstLine="566"/>
        <w:jc w:val="both"/>
        <w:rPr>
          <w:color w:val="000000"/>
          <w:sz w:val="28"/>
          <w:szCs w:val="28"/>
        </w:rPr>
      </w:pPr>
      <w:r w:rsidRPr="00E84362">
        <w:rPr>
          <w:color w:val="000000"/>
          <w:sz w:val="28"/>
          <w:szCs w:val="28"/>
        </w:rPr>
        <w:t>Водоснабжение как отрасль играет огромную роль в обеспечении жизн</w:t>
      </w:r>
      <w:r w:rsidRPr="00E84362">
        <w:rPr>
          <w:color w:val="000000"/>
          <w:sz w:val="28"/>
          <w:szCs w:val="28"/>
        </w:rPr>
        <w:t>е</w:t>
      </w:r>
      <w:r w:rsidRPr="00E84362">
        <w:rPr>
          <w:color w:val="000000"/>
          <w:sz w:val="28"/>
          <w:szCs w:val="28"/>
        </w:rPr>
        <w:t>деятельности сельского поселения и требует целенаправленных мероприятий по развитию надежной системы хозяйственно-питьевого водоснабжения.</w:t>
      </w:r>
    </w:p>
    <w:p w:rsidR="00E84362" w:rsidRPr="00E84362" w:rsidRDefault="00E84362" w:rsidP="00E84362">
      <w:pPr>
        <w:pStyle w:val="af"/>
        <w:spacing w:line="276" w:lineRule="auto"/>
        <w:ind w:left="222" w:right="231" w:firstLine="566"/>
        <w:jc w:val="both"/>
        <w:rPr>
          <w:color w:val="000000"/>
          <w:sz w:val="28"/>
          <w:szCs w:val="28"/>
        </w:rPr>
      </w:pPr>
      <w:r w:rsidRPr="00E84362">
        <w:rPr>
          <w:color w:val="000000"/>
          <w:sz w:val="28"/>
          <w:szCs w:val="28"/>
        </w:rPr>
        <w:t>Водоснабжение Борисовского сельского поселения осуществляется от п</w:t>
      </w:r>
      <w:r w:rsidRPr="00E84362">
        <w:rPr>
          <w:color w:val="000000"/>
          <w:sz w:val="28"/>
          <w:szCs w:val="28"/>
        </w:rPr>
        <w:t>я</w:t>
      </w:r>
      <w:r w:rsidRPr="00E84362">
        <w:rPr>
          <w:color w:val="000000"/>
          <w:sz w:val="28"/>
          <w:szCs w:val="28"/>
        </w:rPr>
        <w:t xml:space="preserve">ти основных водозаборов. Протяжённость водопроводных сетей </w:t>
      </w:r>
      <w:proofErr w:type="gramStart"/>
      <w:r w:rsidRPr="00E84362">
        <w:rPr>
          <w:color w:val="000000"/>
          <w:sz w:val="28"/>
          <w:szCs w:val="28"/>
        </w:rPr>
        <w:t>по</w:t>
      </w:r>
      <w:proofErr w:type="gramEnd"/>
      <w:r w:rsidRPr="00E84362">
        <w:rPr>
          <w:color w:val="000000"/>
          <w:sz w:val="28"/>
          <w:szCs w:val="28"/>
        </w:rPr>
        <w:t xml:space="preserve"> </w:t>
      </w:r>
      <w:proofErr w:type="gramStart"/>
      <w:r w:rsidRPr="00E84362">
        <w:rPr>
          <w:color w:val="000000"/>
          <w:sz w:val="28"/>
          <w:szCs w:val="28"/>
        </w:rPr>
        <w:t>с</w:t>
      </w:r>
      <w:proofErr w:type="gramEnd"/>
      <w:r w:rsidRPr="00E84362">
        <w:rPr>
          <w:color w:val="000000"/>
          <w:sz w:val="28"/>
          <w:szCs w:val="28"/>
        </w:rPr>
        <w:t>. Борисо</w:t>
      </w:r>
      <w:r w:rsidRPr="00E84362">
        <w:rPr>
          <w:color w:val="000000"/>
          <w:sz w:val="28"/>
          <w:szCs w:val="28"/>
        </w:rPr>
        <w:t>в</w:t>
      </w:r>
      <w:r w:rsidRPr="00E84362">
        <w:rPr>
          <w:color w:val="000000"/>
          <w:sz w:val="28"/>
          <w:szCs w:val="28"/>
        </w:rPr>
        <w:t xml:space="preserve">ка составляет 7,2 км, по х. Киселев- 3,0 км, х. </w:t>
      </w:r>
      <w:proofErr w:type="spellStart"/>
      <w:r w:rsidRPr="00E84362">
        <w:rPr>
          <w:color w:val="000000"/>
          <w:sz w:val="28"/>
          <w:szCs w:val="28"/>
        </w:rPr>
        <w:t>Плотвянка</w:t>
      </w:r>
      <w:proofErr w:type="spellEnd"/>
      <w:r w:rsidRPr="00E84362">
        <w:rPr>
          <w:color w:val="000000"/>
          <w:sz w:val="28"/>
          <w:szCs w:val="28"/>
        </w:rPr>
        <w:t>- 2,1 км.</w:t>
      </w:r>
    </w:p>
    <w:p w:rsidR="00E84362" w:rsidRPr="00E84362" w:rsidRDefault="00E84362" w:rsidP="00E84362">
      <w:pPr>
        <w:pStyle w:val="af"/>
        <w:spacing w:line="276" w:lineRule="auto"/>
        <w:ind w:left="222" w:right="231" w:firstLine="566"/>
        <w:jc w:val="both"/>
        <w:rPr>
          <w:color w:val="000000"/>
          <w:sz w:val="28"/>
          <w:szCs w:val="28"/>
        </w:rPr>
      </w:pPr>
      <w:r w:rsidRPr="00E84362">
        <w:rPr>
          <w:color w:val="000000"/>
          <w:sz w:val="28"/>
          <w:szCs w:val="28"/>
        </w:rPr>
        <w:t xml:space="preserve">Системы </w:t>
      </w:r>
      <w:proofErr w:type="gramStart"/>
      <w:r w:rsidRPr="00E84362">
        <w:rPr>
          <w:color w:val="000000"/>
          <w:sz w:val="28"/>
          <w:szCs w:val="28"/>
        </w:rPr>
        <w:t>водоснабжения</w:t>
      </w:r>
      <w:proofErr w:type="gramEnd"/>
      <w:r w:rsidRPr="00E84362">
        <w:rPr>
          <w:color w:val="000000"/>
          <w:sz w:val="28"/>
          <w:szCs w:val="28"/>
        </w:rPr>
        <w:t xml:space="preserve"> в поселке объединенные для хозяйственно-питьевых и противопожарных  нужд.</w:t>
      </w:r>
    </w:p>
    <w:p w:rsidR="00E84362" w:rsidRPr="00E84362" w:rsidRDefault="00E84362" w:rsidP="00E84362">
      <w:pPr>
        <w:pStyle w:val="af"/>
        <w:spacing w:line="276" w:lineRule="auto"/>
        <w:ind w:left="222" w:right="231" w:firstLine="566"/>
        <w:jc w:val="both"/>
        <w:rPr>
          <w:color w:val="000000"/>
          <w:sz w:val="28"/>
          <w:szCs w:val="28"/>
        </w:rPr>
      </w:pPr>
      <w:r w:rsidRPr="00E84362">
        <w:rPr>
          <w:color w:val="000000"/>
          <w:sz w:val="28"/>
          <w:szCs w:val="28"/>
        </w:rPr>
        <w:t>Служба водопроводного хозяйства включает в себя эксплуатацию и о</w:t>
      </w:r>
      <w:r w:rsidRPr="00E84362">
        <w:rPr>
          <w:color w:val="000000"/>
          <w:sz w:val="28"/>
          <w:szCs w:val="28"/>
        </w:rPr>
        <w:t>б</w:t>
      </w:r>
      <w:r w:rsidRPr="00E84362">
        <w:rPr>
          <w:color w:val="000000"/>
          <w:sz w:val="28"/>
          <w:szCs w:val="28"/>
        </w:rPr>
        <w:t>служивание водоразборных колонок; пожарных гидрантов; артезианских скв</w:t>
      </w:r>
      <w:r w:rsidRPr="00E84362">
        <w:rPr>
          <w:color w:val="000000"/>
          <w:sz w:val="28"/>
          <w:szCs w:val="28"/>
        </w:rPr>
        <w:t>а</w:t>
      </w:r>
      <w:r w:rsidRPr="00E84362">
        <w:rPr>
          <w:color w:val="000000"/>
          <w:sz w:val="28"/>
          <w:szCs w:val="28"/>
        </w:rPr>
        <w:t>жин; водонапорных башен; сетей и водоводов.</w:t>
      </w:r>
    </w:p>
    <w:p w:rsidR="00E84362" w:rsidRPr="00E84362" w:rsidRDefault="00E84362" w:rsidP="00E84362">
      <w:pPr>
        <w:pStyle w:val="af"/>
        <w:spacing w:line="276" w:lineRule="auto"/>
        <w:ind w:left="222" w:right="231" w:firstLine="566"/>
        <w:jc w:val="both"/>
        <w:rPr>
          <w:color w:val="000000"/>
          <w:sz w:val="28"/>
          <w:szCs w:val="28"/>
        </w:rPr>
      </w:pPr>
      <w:r w:rsidRPr="00E84362">
        <w:rPr>
          <w:color w:val="000000"/>
          <w:sz w:val="28"/>
          <w:szCs w:val="28"/>
        </w:rPr>
        <w:lastRenderedPageBreak/>
        <w:t>Основным оборудованием являются погружные насосы ЭЦВ. Зоны сан</w:t>
      </w:r>
      <w:r w:rsidRPr="00E84362">
        <w:rPr>
          <w:color w:val="000000"/>
          <w:sz w:val="28"/>
          <w:szCs w:val="28"/>
        </w:rPr>
        <w:t>и</w:t>
      </w:r>
      <w:r w:rsidRPr="00E84362">
        <w:rPr>
          <w:color w:val="000000"/>
          <w:sz w:val="28"/>
          <w:szCs w:val="28"/>
        </w:rPr>
        <w:t>тарной охраны водозаборов, в целях санитарно-эпидемиологической надежн</w:t>
      </w:r>
      <w:r w:rsidRPr="00E84362">
        <w:rPr>
          <w:color w:val="000000"/>
          <w:sz w:val="28"/>
          <w:szCs w:val="28"/>
        </w:rPr>
        <w:t>о</w:t>
      </w:r>
      <w:r w:rsidRPr="00E84362">
        <w:rPr>
          <w:color w:val="000000"/>
          <w:sz w:val="28"/>
          <w:szCs w:val="28"/>
        </w:rPr>
        <w:t>сти, предусмотрены в соответствии с требованиями СНиП 2.04.02-84 и Са</w:t>
      </w:r>
      <w:r w:rsidRPr="00E84362">
        <w:rPr>
          <w:color w:val="000000"/>
          <w:sz w:val="28"/>
          <w:szCs w:val="28"/>
        </w:rPr>
        <w:t>н</w:t>
      </w:r>
      <w:r w:rsidRPr="00E84362">
        <w:rPr>
          <w:color w:val="000000"/>
          <w:sz w:val="28"/>
          <w:szCs w:val="28"/>
        </w:rPr>
        <w:t>ПиН 2.1.41110-02.</w:t>
      </w:r>
    </w:p>
    <w:p w:rsidR="00E84362" w:rsidRPr="00E84362" w:rsidRDefault="00E84362" w:rsidP="00E84362">
      <w:pPr>
        <w:pStyle w:val="af"/>
        <w:spacing w:line="276" w:lineRule="auto"/>
        <w:ind w:left="222" w:right="231" w:firstLine="566"/>
        <w:jc w:val="both"/>
        <w:rPr>
          <w:color w:val="000000"/>
          <w:sz w:val="28"/>
          <w:szCs w:val="28"/>
        </w:rPr>
      </w:pPr>
      <w:r w:rsidRPr="00E84362">
        <w:rPr>
          <w:color w:val="000000"/>
          <w:sz w:val="28"/>
          <w:szCs w:val="28"/>
        </w:rPr>
        <w:t>Износ основных фондов составляет в среднем для сетей 90 %, а также в связи с повышением требований к водоводам и качеству хозяйственно-питьевой воды, усовершенствованием технологического оборудования нео</w:t>
      </w:r>
      <w:r w:rsidRPr="00E84362">
        <w:rPr>
          <w:color w:val="000000"/>
          <w:sz w:val="28"/>
          <w:szCs w:val="28"/>
        </w:rPr>
        <w:t>б</w:t>
      </w:r>
      <w:r w:rsidRPr="00E84362">
        <w:rPr>
          <w:color w:val="000000"/>
          <w:sz w:val="28"/>
          <w:szCs w:val="28"/>
        </w:rPr>
        <w:t>ходимо провести реконструкцию систем и сооружений.</w:t>
      </w:r>
    </w:p>
    <w:p w:rsidR="00E84362" w:rsidRPr="00E84362" w:rsidRDefault="00E84362" w:rsidP="00E84362">
      <w:pPr>
        <w:pStyle w:val="af"/>
        <w:spacing w:line="276" w:lineRule="auto"/>
        <w:ind w:left="222" w:right="231" w:firstLine="566"/>
        <w:jc w:val="both"/>
        <w:rPr>
          <w:color w:val="000000"/>
          <w:sz w:val="28"/>
          <w:szCs w:val="28"/>
        </w:rPr>
      </w:pPr>
      <w:r w:rsidRPr="00E84362">
        <w:rPr>
          <w:color w:val="000000"/>
          <w:sz w:val="28"/>
          <w:szCs w:val="28"/>
        </w:rPr>
        <w:t>Наружное пожаротушение предусматривается из подземных пожарных гидрантов, установленных на сетях.</w:t>
      </w:r>
    </w:p>
    <w:p w:rsidR="00E84362" w:rsidRPr="00E84362" w:rsidRDefault="00E84362" w:rsidP="00E84362">
      <w:pPr>
        <w:pStyle w:val="af"/>
        <w:spacing w:line="276" w:lineRule="auto"/>
        <w:ind w:left="222" w:right="231" w:firstLine="566"/>
        <w:jc w:val="both"/>
        <w:rPr>
          <w:color w:val="000000"/>
          <w:sz w:val="28"/>
          <w:szCs w:val="28"/>
        </w:rPr>
      </w:pPr>
      <w:r w:rsidRPr="00E84362">
        <w:rPr>
          <w:color w:val="000000"/>
          <w:sz w:val="28"/>
          <w:szCs w:val="28"/>
        </w:rPr>
        <w:t>Обеззараживание воды перед подачей в сеть не производится.</w:t>
      </w:r>
    </w:p>
    <w:p w:rsidR="00E84362" w:rsidRPr="00E84362" w:rsidRDefault="00E84362" w:rsidP="00E84362">
      <w:pPr>
        <w:pStyle w:val="af"/>
        <w:spacing w:line="276" w:lineRule="auto"/>
        <w:ind w:left="222" w:right="231" w:firstLine="566"/>
        <w:jc w:val="both"/>
        <w:rPr>
          <w:color w:val="000000"/>
          <w:sz w:val="28"/>
          <w:szCs w:val="28"/>
        </w:rPr>
      </w:pPr>
      <w:r w:rsidRPr="00E84362">
        <w:rPr>
          <w:color w:val="000000"/>
          <w:sz w:val="28"/>
          <w:szCs w:val="28"/>
        </w:rPr>
        <w:t>Все объекты и сети системы водоснабжения находятся на балансе адм</w:t>
      </w:r>
      <w:r w:rsidRPr="00E84362">
        <w:rPr>
          <w:color w:val="000000"/>
          <w:sz w:val="28"/>
          <w:szCs w:val="28"/>
        </w:rPr>
        <w:t>и</w:t>
      </w:r>
      <w:r w:rsidRPr="00E84362">
        <w:rPr>
          <w:color w:val="000000"/>
          <w:sz w:val="28"/>
          <w:szCs w:val="28"/>
        </w:rPr>
        <w:t>нистрации Борисовского  сельского поселения.</w:t>
      </w:r>
    </w:p>
    <w:p w:rsidR="00E84362" w:rsidRPr="00E84362" w:rsidRDefault="00E84362" w:rsidP="00E84362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E84362">
        <w:rPr>
          <w:sz w:val="28"/>
          <w:szCs w:val="28"/>
        </w:rPr>
        <w:t xml:space="preserve">На </w:t>
      </w:r>
      <w:proofErr w:type="gramStart"/>
      <w:r w:rsidRPr="00E84362">
        <w:rPr>
          <w:sz w:val="28"/>
          <w:szCs w:val="28"/>
        </w:rPr>
        <w:t>территории</w:t>
      </w:r>
      <w:proofErr w:type="gramEnd"/>
      <w:r w:rsidRPr="00E84362">
        <w:rPr>
          <w:sz w:val="28"/>
          <w:szCs w:val="28"/>
        </w:rPr>
        <w:t xml:space="preserve"> не охваченной централизованным водоснабжением насел</w:t>
      </w:r>
      <w:r w:rsidRPr="00E84362">
        <w:rPr>
          <w:sz w:val="28"/>
          <w:szCs w:val="28"/>
        </w:rPr>
        <w:t>е</w:t>
      </w:r>
      <w:r w:rsidRPr="00E84362">
        <w:rPr>
          <w:sz w:val="28"/>
          <w:szCs w:val="28"/>
        </w:rPr>
        <w:t>ние использует воду из открытых источников, а так же индивидуальных скважин и колодцев, расположенных  на территории  частных домовладений.</w:t>
      </w:r>
    </w:p>
    <w:p w:rsidR="00E84362" w:rsidRPr="00E84362" w:rsidRDefault="00E84362" w:rsidP="00E84362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E84362">
        <w:rPr>
          <w:sz w:val="28"/>
          <w:szCs w:val="28"/>
        </w:rPr>
        <w:t>Водоснабжение Борисовского сельского поселения осуществляется от 5 о</w:t>
      </w:r>
      <w:r w:rsidRPr="00E84362">
        <w:rPr>
          <w:sz w:val="28"/>
          <w:szCs w:val="28"/>
        </w:rPr>
        <w:t>с</w:t>
      </w:r>
      <w:r w:rsidRPr="00E84362">
        <w:rPr>
          <w:sz w:val="28"/>
          <w:szCs w:val="28"/>
        </w:rPr>
        <w:t>новных водозаборов.</w:t>
      </w:r>
    </w:p>
    <w:p w:rsidR="00E84362" w:rsidRPr="00E84362" w:rsidRDefault="00E84362" w:rsidP="00E84362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E84362">
        <w:rPr>
          <w:sz w:val="28"/>
          <w:szCs w:val="28"/>
        </w:rPr>
        <w:t>Система водоснабжения Борисовского сельского поселения состоит из 5 технологических зон, которые включает в себя водопроводные системы, объед</w:t>
      </w:r>
      <w:r w:rsidRPr="00E84362">
        <w:rPr>
          <w:sz w:val="28"/>
          <w:szCs w:val="28"/>
        </w:rPr>
        <w:t>и</w:t>
      </w:r>
      <w:r w:rsidRPr="00E84362">
        <w:rPr>
          <w:sz w:val="28"/>
          <w:szCs w:val="28"/>
        </w:rPr>
        <w:t>нённые для хозяйственно-питьевых и противопожарных нужд на территории п</w:t>
      </w:r>
      <w:r w:rsidRPr="00E84362">
        <w:rPr>
          <w:sz w:val="28"/>
          <w:szCs w:val="28"/>
        </w:rPr>
        <w:t>о</w:t>
      </w:r>
      <w:r w:rsidRPr="00E84362">
        <w:rPr>
          <w:sz w:val="28"/>
          <w:szCs w:val="28"/>
        </w:rPr>
        <w:t>селения.</w:t>
      </w:r>
    </w:p>
    <w:p w:rsidR="00E84362" w:rsidRPr="00E84362" w:rsidRDefault="00E84362" w:rsidP="00E84362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E84362">
        <w:rPr>
          <w:sz w:val="28"/>
          <w:szCs w:val="28"/>
        </w:rPr>
        <w:t>Перечень централизованных систем водоснабжения:</w:t>
      </w:r>
    </w:p>
    <w:p w:rsidR="00E84362" w:rsidRPr="00E84362" w:rsidRDefault="00E84362" w:rsidP="00E84362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E84362">
        <w:rPr>
          <w:sz w:val="28"/>
          <w:szCs w:val="28"/>
        </w:rPr>
        <w:t xml:space="preserve">Система  водоснабжения  </w:t>
      </w:r>
      <w:proofErr w:type="gramStart"/>
      <w:r w:rsidRPr="00E84362">
        <w:rPr>
          <w:sz w:val="28"/>
          <w:szCs w:val="28"/>
        </w:rPr>
        <w:t>с</w:t>
      </w:r>
      <w:proofErr w:type="gramEnd"/>
      <w:r w:rsidRPr="00E84362">
        <w:rPr>
          <w:sz w:val="28"/>
          <w:szCs w:val="28"/>
        </w:rPr>
        <w:t xml:space="preserve">. </w:t>
      </w:r>
      <w:proofErr w:type="gramStart"/>
      <w:r w:rsidRPr="00E84362">
        <w:rPr>
          <w:sz w:val="28"/>
          <w:szCs w:val="28"/>
        </w:rPr>
        <w:t>Борисовка</w:t>
      </w:r>
      <w:proofErr w:type="gramEnd"/>
      <w:r w:rsidRPr="00E84362">
        <w:rPr>
          <w:sz w:val="28"/>
          <w:szCs w:val="28"/>
        </w:rPr>
        <w:t xml:space="preserve">  № 1 включает  следующие объекты:</w:t>
      </w:r>
    </w:p>
    <w:p w:rsidR="00E84362" w:rsidRPr="00E84362" w:rsidRDefault="00E84362" w:rsidP="00E84362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E84362">
        <w:rPr>
          <w:sz w:val="28"/>
          <w:szCs w:val="28"/>
        </w:rPr>
        <w:t>водозабор ул. Коммунистическая - 1 скважина №1327;</w:t>
      </w:r>
    </w:p>
    <w:p w:rsidR="00E84362" w:rsidRPr="00E84362" w:rsidRDefault="00E84362" w:rsidP="00E84362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E84362">
        <w:rPr>
          <w:sz w:val="28"/>
          <w:szCs w:val="28"/>
        </w:rPr>
        <w:t>водовод от скважины -245,4</w:t>
      </w:r>
    </w:p>
    <w:p w:rsidR="00E84362" w:rsidRPr="00E84362" w:rsidRDefault="00E84362" w:rsidP="00E84362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E84362">
        <w:rPr>
          <w:sz w:val="28"/>
          <w:szCs w:val="28"/>
        </w:rPr>
        <w:t>водопроводная сеть протяженностью- 1168,3 м;</w:t>
      </w:r>
    </w:p>
    <w:p w:rsidR="00E84362" w:rsidRPr="00E84362" w:rsidRDefault="00E84362" w:rsidP="00E84362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E84362">
        <w:rPr>
          <w:sz w:val="28"/>
          <w:szCs w:val="28"/>
        </w:rPr>
        <w:t xml:space="preserve">водонапорная башня, расположенная </w:t>
      </w:r>
      <w:proofErr w:type="gramStart"/>
      <w:r w:rsidRPr="00E84362">
        <w:rPr>
          <w:sz w:val="28"/>
          <w:szCs w:val="28"/>
        </w:rPr>
        <w:t>в</w:t>
      </w:r>
      <w:proofErr w:type="gramEnd"/>
      <w:r w:rsidRPr="00E84362">
        <w:rPr>
          <w:sz w:val="28"/>
          <w:szCs w:val="28"/>
        </w:rPr>
        <w:t xml:space="preserve"> с. Борисовка по ул. Коммунистич</w:t>
      </w:r>
      <w:r w:rsidRPr="00E84362">
        <w:rPr>
          <w:sz w:val="28"/>
          <w:szCs w:val="28"/>
        </w:rPr>
        <w:t>е</w:t>
      </w:r>
      <w:r w:rsidRPr="00E84362">
        <w:rPr>
          <w:sz w:val="28"/>
          <w:szCs w:val="28"/>
        </w:rPr>
        <w:t xml:space="preserve">ская, объемом 25 </w:t>
      </w:r>
      <w:proofErr w:type="spellStart"/>
      <w:r w:rsidRPr="00E84362">
        <w:rPr>
          <w:sz w:val="28"/>
          <w:szCs w:val="28"/>
        </w:rPr>
        <w:t>куб.м</w:t>
      </w:r>
      <w:proofErr w:type="spellEnd"/>
      <w:r w:rsidRPr="00E84362">
        <w:rPr>
          <w:sz w:val="28"/>
          <w:szCs w:val="28"/>
        </w:rPr>
        <w:t>.</w:t>
      </w:r>
    </w:p>
    <w:p w:rsidR="00E84362" w:rsidRPr="00E84362" w:rsidRDefault="00E84362" w:rsidP="00E84362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E84362">
        <w:rPr>
          <w:sz w:val="28"/>
          <w:szCs w:val="28"/>
        </w:rPr>
        <w:t>Система водоснабжения работает по следующей схеме: вода из артезианских скважин с помощью погружных насосов подаётся в водонапорную башню и вод</w:t>
      </w:r>
      <w:r w:rsidRPr="00E84362">
        <w:rPr>
          <w:sz w:val="28"/>
          <w:szCs w:val="28"/>
        </w:rPr>
        <w:t>о</w:t>
      </w:r>
      <w:r w:rsidRPr="00E84362">
        <w:rPr>
          <w:sz w:val="28"/>
          <w:szCs w:val="28"/>
        </w:rPr>
        <w:t>проводную сеть к потребителям.</w:t>
      </w:r>
    </w:p>
    <w:p w:rsidR="00E84362" w:rsidRPr="00E84362" w:rsidRDefault="00E84362" w:rsidP="00E84362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E84362">
        <w:rPr>
          <w:sz w:val="28"/>
          <w:szCs w:val="28"/>
        </w:rPr>
        <w:t>Система водоснабжения №2 включает следующие объекты:</w:t>
      </w:r>
    </w:p>
    <w:p w:rsidR="00E84362" w:rsidRPr="00E84362" w:rsidRDefault="00E84362" w:rsidP="00E84362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E84362">
        <w:rPr>
          <w:sz w:val="28"/>
          <w:szCs w:val="28"/>
        </w:rPr>
        <w:t>водозабор № 2 ул. Южная- 1 скважина №291</w:t>
      </w:r>
    </w:p>
    <w:p w:rsidR="00E84362" w:rsidRPr="00E84362" w:rsidRDefault="00E84362" w:rsidP="00E84362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E84362">
        <w:rPr>
          <w:sz w:val="28"/>
          <w:szCs w:val="28"/>
        </w:rPr>
        <w:t xml:space="preserve">водовод от скважины до ул. </w:t>
      </w:r>
      <w:proofErr w:type="gramStart"/>
      <w:r w:rsidRPr="00E84362">
        <w:rPr>
          <w:sz w:val="28"/>
          <w:szCs w:val="28"/>
        </w:rPr>
        <w:t>Южная</w:t>
      </w:r>
      <w:proofErr w:type="gramEnd"/>
      <w:r w:rsidRPr="00E84362">
        <w:rPr>
          <w:sz w:val="28"/>
          <w:szCs w:val="28"/>
        </w:rPr>
        <w:t>- 160,Зм</w:t>
      </w:r>
    </w:p>
    <w:p w:rsidR="00E84362" w:rsidRPr="00E84362" w:rsidRDefault="00E84362" w:rsidP="00E84362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E84362">
        <w:rPr>
          <w:sz w:val="28"/>
          <w:szCs w:val="28"/>
        </w:rPr>
        <w:t>водопроводная сеть протяженностью - 1092,Ом</w:t>
      </w:r>
    </w:p>
    <w:p w:rsidR="00E84362" w:rsidRPr="00E84362" w:rsidRDefault="00E84362" w:rsidP="00E84362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E84362">
        <w:rPr>
          <w:sz w:val="28"/>
          <w:szCs w:val="28"/>
        </w:rPr>
        <w:t xml:space="preserve">одна водонапорная башня, расположенная </w:t>
      </w:r>
      <w:proofErr w:type="gramStart"/>
      <w:r w:rsidRPr="00E84362">
        <w:rPr>
          <w:sz w:val="28"/>
          <w:szCs w:val="28"/>
        </w:rPr>
        <w:t>в</w:t>
      </w:r>
      <w:proofErr w:type="gramEnd"/>
      <w:r w:rsidRPr="00E84362">
        <w:rPr>
          <w:sz w:val="28"/>
          <w:szCs w:val="28"/>
        </w:rPr>
        <w:t xml:space="preserve"> с. Борисовка, объемом 25 </w:t>
      </w:r>
      <w:proofErr w:type="spellStart"/>
      <w:r w:rsidRPr="00E84362">
        <w:rPr>
          <w:sz w:val="28"/>
          <w:szCs w:val="28"/>
        </w:rPr>
        <w:t>куб.м</w:t>
      </w:r>
      <w:proofErr w:type="spellEnd"/>
      <w:r w:rsidRPr="00E84362">
        <w:rPr>
          <w:sz w:val="28"/>
          <w:szCs w:val="28"/>
        </w:rPr>
        <w:t>.</w:t>
      </w:r>
    </w:p>
    <w:p w:rsidR="00E84362" w:rsidRPr="008934D5" w:rsidRDefault="00E84362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lastRenderedPageBreak/>
        <w:t>Система водоснабжения схеме: вода из артезианских скважин с помощью погружных насосов подаётся в водонапорную башню и водопроводную сеть к п</w:t>
      </w:r>
      <w:r w:rsidRPr="008934D5">
        <w:rPr>
          <w:sz w:val="28"/>
          <w:szCs w:val="28"/>
        </w:rPr>
        <w:t>о</w:t>
      </w:r>
      <w:r w:rsidRPr="008934D5">
        <w:rPr>
          <w:sz w:val="28"/>
          <w:szCs w:val="28"/>
        </w:rPr>
        <w:t>требителям.</w:t>
      </w:r>
    </w:p>
    <w:p w:rsidR="00E84362" w:rsidRPr="008934D5" w:rsidRDefault="00E84362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Централизованная система водоснабжения №3 с. Борисовка следующие об</w:t>
      </w:r>
      <w:r w:rsidRPr="008934D5">
        <w:rPr>
          <w:sz w:val="28"/>
          <w:szCs w:val="28"/>
        </w:rPr>
        <w:t>ъ</w:t>
      </w:r>
      <w:r w:rsidRPr="008934D5">
        <w:rPr>
          <w:sz w:val="28"/>
          <w:szCs w:val="28"/>
        </w:rPr>
        <w:t>екты:</w:t>
      </w:r>
    </w:p>
    <w:p w:rsidR="00E84362" w:rsidRPr="008934D5" w:rsidRDefault="00E84362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водозабор № 3 - Ул. Садовая -  1 скважина № 215</w:t>
      </w:r>
    </w:p>
    <w:p w:rsidR="00E84362" w:rsidRPr="008934D5" w:rsidRDefault="00E84362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водовод от скважины до ул. Садовой-1011,Ом</w:t>
      </w:r>
    </w:p>
    <w:p w:rsidR="00E84362" w:rsidRPr="008934D5" w:rsidRDefault="00E84362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водопроводная сеть протяженностью - 3500,0 м;</w:t>
      </w:r>
    </w:p>
    <w:p w:rsidR="00E84362" w:rsidRPr="008934D5" w:rsidRDefault="00E84362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 xml:space="preserve">одна водонапорная башня, расположенная </w:t>
      </w:r>
      <w:proofErr w:type="gramStart"/>
      <w:r w:rsidRPr="008934D5">
        <w:rPr>
          <w:sz w:val="28"/>
          <w:szCs w:val="28"/>
        </w:rPr>
        <w:t>в</w:t>
      </w:r>
      <w:proofErr w:type="gramEnd"/>
      <w:r w:rsidRPr="008934D5">
        <w:rPr>
          <w:sz w:val="28"/>
          <w:szCs w:val="28"/>
        </w:rPr>
        <w:t xml:space="preserve"> с. Борисовка ул. Садовая, объ</w:t>
      </w:r>
      <w:r w:rsidRPr="008934D5">
        <w:rPr>
          <w:sz w:val="28"/>
          <w:szCs w:val="28"/>
        </w:rPr>
        <w:t>е</w:t>
      </w:r>
      <w:r w:rsidRPr="008934D5">
        <w:rPr>
          <w:sz w:val="28"/>
          <w:szCs w:val="28"/>
        </w:rPr>
        <w:t>мом 25куб.м.</w:t>
      </w:r>
    </w:p>
    <w:p w:rsidR="00E84362" w:rsidRPr="008934D5" w:rsidRDefault="00E84362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Система водоснабжения  №3 работает по следующей  схеме:  вода из артез</w:t>
      </w:r>
      <w:r w:rsidRPr="008934D5">
        <w:rPr>
          <w:sz w:val="28"/>
          <w:szCs w:val="28"/>
        </w:rPr>
        <w:t>и</w:t>
      </w:r>
      <w:r w:rsidRPr="008934D5">
        <w:rPr>
          <w:sz w:val="28"/>
          <w:szCs w:val="28"/>
        </w:rPr>
        <w:t>анских</w:t>
      </w:r>
      <w:r w:rsidR="00CE5229">
        <w:rPr>
          <w:sz w:val="28"/>
          <w:szCs w:val="28"/>
        </w:rPr>
        <w:t xml:space="preserve"> </w:t>
      </w:r>
      <w:r w:rsidRPr="008934D5">
        <w:rPr>
          <w:sz w:val="28"/>
          <w:szCs w:val="28"/>
        </w:rPr>
        <w:t>скважин</w:t>
      </w:r>
      <w:r w:rsidRPr="008934D5">
        <w:rPr>
          <w:sz w:val="28"/>
          <w:szCs w:val="28"/>
        </w:rPr>
        <w:tab/>
        <w:t>с</w:t>
      </w:r>
      <w:r w:rsidRPr="008934D5">
        <w:rPr>
          <w:sz w:val="28"/>
          <w:szCs w:val="28"/>
        </w:rPr>
        <w:tab/>
        <w:t>помощью</w:t>
      </w:r>
      <w:r w:rsidRPr="008934D5">
        <w:rPr>
          <w:sz w:val="28"/>
          <w:szCs w:val="28"/>
        </w:rPr>
        <w:tab/>
        <w:t>погружных</w:t>
      </w:r>
      <w:r w:rsidRPr="008934D5">
        <w:rPr>
          <w:sz w:val="28"/>
          <w:szCs w:val="28"/>
        </w:rPr>
        <w:tab/>
        <w:t>насосов</w:t>
      </w:r>
      <w:r w:rsidRPr="008934D5">
        <w:rPr>
          <w:sz w:val="28"/>
          <w:szCs w:val="28"/>
        </w:rPr>
        <w:tab/>
        <w:t>подаётся</w:t>
      </w:r>
      <w:r w:rsidRPr="008934D5">
        <w:rPr>
          <w:sz w:val="28"/>
          <w:szCs w:val="28"/>
        </w:rPr>
        <w:tab/>
        <w:t>в</w:t>
      </w:r>
      <w:r w:rsidRPr="008934D5">
        <w:rPr>
          <w:sz w:val="28"/>
          <w:szCs w:val="28"/>
        </w:rPr>
        <w:tab/>
        <w:t>вод</w:t>
      </w:r>
      <w:r w:rsidRPr="008934D5">
        <w:rPr>
          <w:sz w:val="28"/>
          <w:szCs w:val="28"/>
        </w:rPr>
        <w:t>о</w:t>
      </w:r>
      <w:r w:rsidRPr="008934D5">
        <w:rPr>
          <w:sz w:val="28"/>
          <w:szCs w:val="28"/>
        </w:rPr>
        <w:t>напорную</w:t>
      </w:r>
      <w:r w:rsidRPr="008934D5">
        <w:rPr>
          <w:sz w:val="28"/>
          <w:szCs w:val="28"/>
        </w:rPr>
        <w:tab/>
        <w:t>башню</w:t>
      </w:r>
      <w:r w:rsidRPr="008934D5">
        <w:rPr>
          <w:sz w:val="28"/>
          <w:szCs w:val="28"/>
        </w:rPr>
        <w:tab/>
        <w:t>и водопроводную сеть к потребителям.</w:t>
      </w:r>
    </w:p>
    <w:p w:rsidR="00E84362" w:rsidRPr="008934D5" w:rsidRDefault="00E84362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</w:p>
    <w:p w:rsidR="00E84362" w:rsidRPr="008934D5" w:rsidRDefault="00E84362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 xml:space="preserve">Централизованная система водоснабжения №4 </w:t>
      </w:r>
      <w:proofErr w:type="spellStart"/>
      <w:r w:rsidRPr="008934D5">
        <w:rPr>
          <w:sz w:val="28"/>
          <w:szCs w:val="28"/>
        </w:rPr>
        <w:t>х</w:t>
      </w:r>
      <w:proofErr w:type="gramStart"/>
      <w:r w:rsidRPr="008934D5">
        <w:rPr>
          <w:sz w:val="28"/>
          <w:szCs w:val="28"/>
        </w:rPr>
        <w:t>.К</w:t>
      </w:r>
      <w:proofErr w:type="gramEnd"/>
      <w:r w:rsidRPr="008934D5">
        <w:rPr>
          <w:sz w:val="28"/>
          <w:szCs w:val="28"/>
        </w:rPr>
        <w:t>иселев</w:t>
      </w:r>
      <w:proofErr w:type="spellEnd"/>
      <w:r w:rsidRPr="008934D5">
        <w:rPr>
          <w:sz w:val="28"/>
          <w:szCs w:val="28"/>
        </w:rPr>
        <w:t xml:space="preserve"> включает следу</w:t>
      </w:r>
      <w:r w:rsidRPr="008934D5">
        <w:rPr>
          <w:sz w:val="28"/>
          <w:szCs w:val="28"/>
        </w:rPr>
        <w:t>ю</w:t>
      </w:r>
      <w:r w:rsidRPr="008934D5">
        <w:rPr>
          <w:sz w:val="28"/>
          <w:szCs w:val="28"/>
        </w:rPr>
        <w:t>щие объекты:</w:t>
      </w:r>
    </w:p>
    <w:p w:rsidR="00E84362" w:rsidRPr="008934D5" w:rsidRDefault="00E84362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водозабор № 4 - ул. Тихая - 1 скважина  №2151</w:t>
      </w:r>
    </w:p>
    <w:p w:rsidR="00E84362" w:rsidRPr="008934D5" w:rsidRDefault="00E84362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водовод от скважины до ул. Приграничной -219,8м</w:t>
      </w:r>
    </w:p>
    <w:p w:rsidR="00E84362" w:rsidRPr="008934D5" w:rsidRDefault="00E84362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 xml:space="preserve">от </w:t>
      </w:r>
      <w:proofErr w:type="spellStart"/>
      <w:proofErr w:type="gramStart"/>
      <w:r w:rsidRPr="008934D5">
        <w:rPr>
          <w:sz w:val="28"/>
          <w:szCs w:val="28"/>
        </w:rPr>
        <w:t>ул</w:t>
      </w:r>
      <w:proofErr w:type="spellEnd"/>
      <w:proofErr w:type="gramEnd"/>
      <w:r w:rsidRPr="008934D5">
        <w:rPr>
          <w:sz w:val="28"/>
          <w:szCs w:val="28"/>
        </w:rPr>
        <w:t xml:space="preserve"> Тихая до водонапорной башни- 162,96м</w:t>
      </w:r>
    </w:p>
    <w:p w:rsidR="00E84362" w:rsidRPr="008934D5" w:rsidRDefault="00E84362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водопроводная сеть протяженностью - 2213,15 м</w:t>
      </w:r>
    </w:p>
    <w:p w:rsidR="00E84362" w:rsidRPr="008934D5" w:rsidRDefault="00E84362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одна водонапорная башня, расположенная в х. Киселев по ул. Тихая, объ</w:t>
      </w:r>
      <w:r w:rsidRPr="008934D5">
        <w:rPr>
          <w:sz w:val="28"/>
          <w:szCs w:val="28"/>
        </w:rPr>
        <w:t>е</w:t>
      </w:r>
      <w:r w:rsidRPr="008934D5">
        <w:rPr>
          <w:sz w:val="28"/>
          <w:szCs w:val="28"/>
        </w:rPr>
        <w:t>мом  25</w:t>
      </w:r>
      <w:r w:rsidR="00CE5229">
        <w:rPr>
          <w:sz w:val="28"/>
          <w:szCs w:val="28"/>
        </w:rPr>
        <w:t xml:space="preserve"> </w:t>
      </w:r>
      <w:proofErr w:type="spellStart"/>
      <w:r w:rsidRPr="008934D5">
        <w:rPr>
          <w:sz w:val="28"/>
          <w:szCs w:val="28"/>
        </w:rPr>
        <w:t>куб.м</w:t>
      </w:r>
      <w:proofErr w:type="spellEnd"/>
      <w:r w:rsidRPr="008934D5">
        <w:rPr>
          <w:sz w:val="28"/>
          <w:szCs w:val="28"/>
        </w:rPr>
        <w:t>.</w:t>
      </w:r>
    </w:p>
    <w:p w:rsidR="00E84362" w:rsidRPr="008934D5" w:rsidRDefault="00E84362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Система водоснабжения   №4 работает по следующей схеме:  вода из артез</w:t>
      </w:r>
      <w:r w:rsidRPr="008934D5">
        <w:rPr>
          <w:sz w:val="28"/>
          <w:szCs w:val="28"/>
        </w:rPr>
        <w:t>и</w:t>
      </w:r>
      <w:r w:rsidRPr="008934D5">
        <w:rPr>
          <w:sz w:val="28"/>
          <w:szCs w:val="28"/>
        </w:rPr>
        <w:t>анских</w:t>
      </w:r>
      <w:r w:rsidR="00CE5229">
        <w:rPr>
          <w:sz w:val="28"/>
          <w:szCs w:val="28"/>
        </w:rPr>
        <w:t xml:space="preserve"> </w:t>
      </w:r>
      <w:r w:rsidRPr="008934D5">
        <w:rPr>
          <w:sz w:val="28"/>
          <w:szCs w:val="28"/>
        </w:rPr>
        <w:t>скважин</w:t>
      </w:r>
      <w:r w:rsidRPr="008934D5">
        <w:rPr>
          <w:sz w:val="28"/>
          <w:szCs w:val="28"/>
        </w:rPr>
        <w:tab/>
        <w:t>с</w:t>
      </w:r>
      <w:r w:rsidRPr="008934D5">
        <w:rPr>
          <w:sz w:val="28"/>
          <w:szCs w:val="28"/>
        </w:rPr>
        <w:tab/>
        <w:t>помощью</w:t>
      </w:r>
      <w:r w:rsidRPr="008934D5">
        <w:rPr>
          <w:sz w:val="28"/>
          <w:szCs w:val="28"/>
        </w:rPr>
        <w:tab/>
        <w:t>погружных</w:t>
      </w:r>
      <w:r w:rsidRPr="008934D5">
        <w:rPr>
          <w:sz w:val="28"/>
          <w:szCs w:val="28"/>
        </w:rPr>
        <w:tab/>
        <w:t>насосов</w:t>
      </w:r>
      <w:r w:rsidRPr="008934D5">
        <w:rPr>
          <w:sz w:val="28"/>
          <w:szCs w:val="28"/>
        </w:rPr>
        <w:tab/>
        <w:t>подаётся</w:t>
      </w:r>
      <w:r w:rsidRPr="008934D5">
        <w:rPr>
          <w:sz w:val="28"/>
          <w:szCs w:val="28"/>
        </w:rPr>
        <w:tab/>
        <w:t>в</w:t>
      </w:r>
      <w:r w:rsidRPr="008934D5">
        <w:rPr>
          <w:sz w:val="28"/>
          <w:szCs w:val="28"/>
        </w:rPr>
        <w:tab/>
        <w:t>вод</w:t>
      </w:r>
      <w:r w:rsidRPr="008934D5">
        <w:rPr>
          <w:sz w:val="28"/>
          <w:szCs w:val="28"/>
        </w:rPr>
        <w:t>о</w:t>
      </w:r>
      <w:r w:rsidRPr="008934D5">
        <w:rPr>
          <w:sz w:val="28"/>
          <w:szCs w:val="28"/>
        </w:rPr>
        <w:t>напорную</w:t>
      </w:r>
      <w:r w:rsidRPr="008934D5">
        <w:rPr>
          <w:sz w:val="28"/>
          <w:szCs w:val="28"/>
        </w:rPr>
        <w:tab/>
        <w:t>башню</w:t>
      </w:r>
      <w:r w:rsidRPr="008934D5">
        <w:rPr>
          <w:sz w:val="28"/>
          <w:szCs w:val="28"/>
        </w:rPr>
        <w:tab/>
        <w:t>и водопроводную сеть к потребителям.</w:t>
      </w:r>
    </w:p>
    <w:p w:rsidR="00E84362" w:rsidRPr="008934D5" w:rsidRDefault="00E84362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 xml:space="preserve">Централизованная система водоснабжения №5 х. </w:t>
      </w:r>
      <w:proofErr w:type="spellStart"/>
      <w:r w:rsidRPr="008934D5">
        <w:rPr>
          <w:sz w:val="28"/>
          <w:szCs w:val="28"/>
        </w:rPr>
        <w:t>Плотвянка</w:t>
      </w:r>
      <w:proofErr w:type="spellEnd"/>
      <w:r w:rsidRPr="008934D5">
        <w:rPr>
          <w:sz w:val="28"/>
          <w:szCs w:val="28"/>
        </w:rPr>
        <w:t xml:space="preserve"> включает сл</w:t>
      </w:r>
      <w:r w:rsidRPr="008934D5">
        <w:rPr>
          <w:sz w:val="28"/>
          <w:szCs w:val="28"/>
        </w:rPr>
        <w:t>е</w:t>
      </w:r>
      <w:r w:rsidRPr="008934D5">
        <w:rPr>
          <w:sz w:val="28"/>
          <w:szCs w:val="28"/>
        </w:rPr>
        <w:t>дующие объекты:</w:t>
      </w:r>
    </w:p>
    <w:p w:rsidR="00E84362" w:rsidRPr="008934D5" w:rsidRDefault="00E84362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водозабор № 5 -ул. Привольная - 1 скважина №2143</w:t>
      </w:r>
    </w:p>
    <w:p w:rsidR="00E84362" w:rsidRPr="008934D5" w:rsidRDefault="00E84362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водовод от скважины до ул. Привольной - 285,3 м</w:t>
      </w:r>
    </w:p>
    <w:p w:rsidR="00E84362" w:rsidRPr="008934D5" w:rsidRDefault="00E84362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водопроводная сеть протяженностью - 1779,6 м.</w:t>
      </w:r>
    </w:p>
    <w:p w:rsidR="00E84362" w:rsidRPr="008934D5" w:rsidRDefault="00E84362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 xml:space="preserve">одна водонапорная башня, расположенная в х. </w:t>
      </w:r>
      <w:proofErr w:type="spellStart"/>
      <w:r w:rsidRPr="008934D5">
        <w:rPr>
          <w:sz w:val="28"/>
          <w:szCs w:val="28"/>
        </w:rPr>
        <w:t>Плотвянка</w:t>
      </w:r>
      <w:proofErr w:type="spellEnd"/>
      <w:r w:rsidRPr="008934D5">
        <w:rPr>
          <w:sz w:val="28"/>
          <w:szCs w:val="28"/>
        </w:rPr>
        <w:t xml:space="preserve"> по ул. Привольная, объемом 25 </w:t>
      </w:r>
      <w:proofErr w:type="spellStart"/>
      <w:r w:rsidRPr="008934D5">
        <w:rPr>
          <w:sz w:val="28"/>
          <w:szCs w:val="28"/>
        </w:rPr>
        <w:t>куб.м</w:t>
      </w:r>
      <w:proofErr w:type="spellEnd"/>
      <w:r w:rsidRPr="008934D5">
        <w:rPr>
          <w:sz w:val="28"/>
          <w:szCs w:val="28"/>
        </w:rPr>
        <w:t>.</w:t>
      </w:r>
    </w:p>
    <w:p w:rsidR="00E84362" w:rsidRPr="008934D5" w:rsidRDefault="00E84362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Система водоснабжения №5 работает по следующей схеме: вода из артез</w:t>
      </w:r>
      <w:r w:rsidRPr="008934D5">
        <w:rPr>
          <w:sz w:val="28"/>
          <w:szCs w:val="28"/>
        </w:rPr>
        <w:t>и</w:t>
      </w:r>
      <w:r w:rsidRPr="008934D5">
        <w:rPr>
          <w:sz w:val="28"/>
          <w:szCs w:val="28"/>
        </w:rPr>
        <w:t>анских скважин с помощью погружных насосов подаётся в водонапорную башню и водопроводную сеть к потребителям.</w:t>
      </w:r>
    </w:p>
    <w:p w:rsidR="00E84362" w:rsidRDefault="00E84362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Характеристика скважин и скважинных насосов существующих водозабо</w:t>
      </w:r>
      <w:r w:rsidR="008934D5">
        <w:rPr>
          <w:sz w:val="28"/>
          <w:szCs w:val="28"/>
        </w:rPr>
        <w:t>ров представлена в таблице.</w:t>
      </w:r>
    </w:p>
    <w:p w:rsidR="0036472E" w:rsidRDefault="0036472E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</w:p>
    <w:p w:rsidR="0036472E" w:rsidRPr="008934D5" w:rsidRDefault="0036472E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</w:p>
    <w:p w:rsidR="00E84362" w:rsidRPr="00CE5229" w:rsidRDefault="00E84362" w:rsidP="00E84362">
      <w:pPr>
        <w:pStyle w:val="3"/>
        <w:spacing w:after="46"/>
        <w:ind w:left="2328"/>
        <w:rPr>
          <w:rFonts w:ascii="Times New Roman" w:hAnsi="Times New Roman" w:cs="Times New Roman"/>
          <w:b w:val="0"/>
          <w:sz w:val="24"/>
          <w:szCs w:val="24"/>
        </w:rPr>
      </w:pPr>
      <w:r w:rsidRPr="00CE5229">
        <w:rPr>
          <w:rFonts w:ascii="Times New Roman" w:hAnsi="Times New Roman" w:cs="Times New Roman"/>
          <w:b w:val="0"/>
          <w:w w:val="105"/>
          <w:sz w:val="24"/>
          <w:szCs w:val="24"/>
        </w:rPr>
        <w:lastRenderedPageBreak/>
        <w:t>Характеристики скважин и скважинных насосов</w:t>
      </w:r>
    </w:p>
    <w:tbl>
      <w:tblPr>
        <w:tblStyle w:val="TableNormal"/>
        <w:tblW w:w="5083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66"/>
        <w:gridCol w:w="2341"/>
        <w:gridCol w:w="101"/>
        <w:gridCol w:w="1514"/>
        <w:gridCol w:w="71"/>
        <w:gridCol w:w="2197"/>
        <w:gridCol w:w="37"/>
        <w:gridCol w:w="1207"/>
        <w:gridCol w:w="19"/>
        <w:gridCol w:w="2456"/>
      </w:tblGrid>
      <w:tr w:rsidR="00E84362" w:rsidRPr="008934D5" w:rsidTr="008934D5">
        <w:trPr>
          <w:trHeight w:val="740"/>
        </w:trPr>
        <w:tc>
          <w:tcPr>
            <w:tcW w:w="130" w:type="pct"/>
          </w:tcPr>
          <w:p w:rsidR="00E84362" w:rsidRPr="008934D5" w:rsidRDefault="00E84362" w:rsidP="008934D5">
            <w:pPr>
              <w:pStyle w:val="TableParagraph"/>
              <w:spacing w:before="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E84362" w:rsidRPr="008934D5" w:rsidRDefault="00E84362" w:rsidP="008934D5">
            <w:pPr>
              <w:pStyle w:val="TableParagraph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8934D5">
              <w:rPr>
                <w:rFonts w:ascii="Times New Roman" w:hAnsi="Times New Roman" w:cs="Times New Roman"/>
                <w:w w:val="107"/>
                <w:sz w:val="24"/>
                <w:szCs w:val="24"/>
              </w:rPr>
              <w:t>№</w:t>
            </w:r>
          </w:p>
        </w:tc>
        <w:tc>
          <w:tcPr>
            <w:tcW w:w="1147" w:type="pct"/>
          </w:tcPr>
          <w:p w:rsidR="00E84362" w:rsidRPr="008934D5" w:rsidRDefault="00E84362" w:rsidP="008934D5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4362" w:rsidRPr="008934D5" w:rsidRDefault="00E84362" w:rsidP="008934D5">
            <w:pPr>
              <w:pStyle w:val="TableParagraph"/>
              <w:ind w:left="17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34D5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Наименование</w:t>
            </w:r>
            <w:proofErr w:type="spellEnd"/>
            <w:r w:rsidRPr="008934D5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proofErr w:type="spellStart"/>
            <w:r w:rsidRPr="008934D5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скважины</w:t>
            </w:r>
            <w:proofErr w:type="spellEnd"/>
          </w:p>
        </w:tc>
        <w:tc>
          <w:tcPr>
            <w:tcW w:w="791" w:type="pct"/>
            <w:gridSpan w:val="2"/>
          </w:tcPr>
          <w:p w:rsidR="00E84362" w:rsidRPr="008934D5" w:rsidRDefault="00E84362" w:rsidP="008934D5">
            <w:pPr>
              <w:pStyle w:val="TableParagraph"/>
              <w:spacing w:before="120" w:line="290" w:lineRule="auto"/>
              <w:ind w:left="348" w:right="343" w:firstLine="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34D5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Марка</w:t>
            </w:r>
            <w:proofErr w:type="spellEnd"/>
            <w:r w:rsidRPr="008934D5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proofErr w:type="spellStart"/>
            <w:r w:rsidRPr="008934D5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насосов</w:t>
            </w:r>
            <w:proofErr w:type="spellEnd"/>
          </w:p>
        </w:tc>
        <w:tc>
          <w:tcPr>
            <w:tcW w:w="1111" w:type="pct"/>
            <w:gridSpan w:val="2"/>
          </w:tcPr>
          <w:p w:rsidR="00E84362" w:rsidRPr="008934D5" w:rsidRDefault="00E84362" w:rsidP="008934D5">
            <w:pPr>
              <w:pStyle w:val="TableParagraph"/>
              <w:spacing w:before="120" w:line="273" w:lineRule="auto"/>
              <w:ind w:left="525" w:right="89" w:hanging="4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34D5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Производительно</w:t>
            </w:r>
            <w:proofErr w:type="spellEnd"/>
            <w:r w:rsidRPr="008934D5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proofErr w:type="spellStart"/>
            <w:r w:rsidRPr="008934D5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сть</w:t>
            </w:r>
            <w:proofErr w:type="spellEnd"/>
            <w:r w:rsidRPr="008934D5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, м</w:t>
            </w:r>
            <w:r w:rsidRPr="008934D5">
              <w:rPr>
                <w:rFonts w:ascii="Times New Roman" w:hAnsi="Times New Roman" w:cs="Times New Roman"/>
                <w:b/>
                <w:w w:val="105"/>
                <w:position w:val="9"/>
                <w:sz w:val="24"/>
                <w:szCs w:val="24"/>
              </w:rPr>
              <w:t>3</w:t>
            </w:r>
            <w:r w:rsidRPr="008934D5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/ч</w:t>
            </w:r>
          </w:p>
        </w:tc>
        <w:tc>
          <w:tcPr>
            <w:tcW w:w="609" w:type="pct"/>
            <w:gridSpan w:val="2"/>
          </w:tcPr>
          <w:p w:rsidR="00E84362" w:rsidRPr="008934D5" w:rsidRDefault="00E84362" w:rsidP="008934D5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4362" w:rsidRPr="008934D5" w:rsidRDefault="00E84362" w:rsidP="008934D5">
            <w:pPr>
              <w:pStyle w:val="TableParagraph"/>
              <w:ind w:left="98" w:right="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34D5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Напор,м</w:t>
            </w:r>
            <w:proofErr w:type="spellEnd"/>
          </w:p>
        </w:tc>
        <w:tc>
          <w:tcPr>
            <w:tcW w:w="1212" w:type="pct"/>
            <w:gridSpan w:val="2"/>
          </w:tcPr>
          <w:p w:rsidR="00E84362" w:rsidRPr="008934D5" w:rsidRDefault="00E84362" w:rsidP="008934D5">
            <w:pPr>
              <w:pStyle w:val="TableParagraph"/>
              <w:spacing w:before="120" w:line="290" w:lineRule="auto"/>
              <w:ind w:left="129" w:right="119" w:firstLine="5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34D5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Мощность</w:t>
            </w:r>
            <w:proofErr w:type="spellEnd"/>
            <w:r w:rsidRPr="008934D5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proofErr w:type="spellStart"/>
            <w:r w:rsidRPr="008934D5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Электродвигателя</w:t>
            </w:r>
            <w:proofErr w:type="spellEnd"/>
            <w:r w:rsidRPr="008934D5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, </w:t>
            </w:r>
            <w:proofErr w:type="spellStart"/>
            <w:r w:rsidRPr="008934D5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кВт</w:t>
            </w:r>
            <w:proofErr w:type="spellEnd"/>
          </w:p>
        </w:tc>
      </w:tr>
      <w:tr w:rsidR="00E84362" w:rsidRPr="008934D5" w:rsidTr="008934D5">
        <w:trPr>
          <w:trHeight w:val="800"/>
        </w:trPr>
        <w:tc>
          <w:tcPr>
            <w:tcW w:w="130" w:type="pct"/>
          </w:tcPr>
          <w:p w:rsidR="00E84362" w:rsidRPr="008934D5" w:rsidRDefault="00E84362" w:rsidP="008934D5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4362" w:rsidRPr="008934D5" w:rsidRDefault="00E84362" w:rsidP="008934D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934D5">
              <w:rPr>
                <w:rFonts w:ascii="Times New Roman" w:hAnsi="Times New Roman" w:cs="Times New Roman"/>
                <w:w w:val="101"/>
                <w:sz w:val="24"/>
                <w:szCs w:val="24"/>
              </w:rPr>
              <w:t>1</w:t>
            </w:r>
          </w:p>
        </w:tc>
        <w:tc>
          <w:tcPr>
            <w:tcW w:w="1147" w:type="pct"/>
          </w:tcPr>
          <w:p w:rsidR="00E84362" w:rsidRPr="008934D5" w:rsidRDefault="00E84362" w:rsidP="008934D5">
            <w:pPr>
              <w:pStyle w:val="TableParagraph"/>
              <w:spacing w:before="29"/>
              <w:ind w:left="75" w:righ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4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Скважина  </w:t>
            </w:r>
            <w:proofErr w:type="gramStart"/>
            <w:r w:rsidRPr="008934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8934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Бор</w:t>
            </w:r>
            <w:r w:rsidRPr="008934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934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совка</w:t>
            </w:r>
          </w:p>
          <w:p w:rsidR="00E84362" w:rsidRPr="008934D5" w:rsidRDefault="00E84362" w:rsidP="008934D5">
            <w:pPr>
              <w:pStyle w:val="TableParagraph"/>
              <w:spacing w:before="43"/>
              <w:ind w:left="83" w:righ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4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№1327</w:t>
            </w:r>
          </w:p>
          <w:p w:rsidR="00E84362" w:rsidRPr="008934D5" w:rsidRDefault="00E84362" w:rsidP="008934D5">
            <w:pPr>
              <w:pStyle w:val="TableParagraph"/>
              <w:spacing w:before="43" w:line="219" w:lineRule="exact"/>
              <w:ind w:left="87" w:righ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4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(ул. Коммунистич</w:t>
            </w:r>
            <w:r w:rsidRPr="008934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8934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ская)</w:t>
            </w:r>
          </w:p>
        </w:tc>
        <w:tc>
          <w:tcPr>
            <w:tcW w:w="791" w:type="pct"/>
            <w:gridSpan w:val="2"/>
          </w:tcPr>
          <w:p w:rsidR="00E84362" w:rsidRPr="008934D5" w:rsidRDefault="00E84362" w:rsidP="008934D5">
            <w:pPr>
              <w:pStyle w:val="TableParagraph"/>
              <w:spacing w:before="230"/>
              <w:ind w:left="128" w:right="1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34D5">
              <w:rPr>
                <w:rFonts w:ascii="Times New Roman" w:hAnsi="Times New Roman" w:cs="Times New Roman"/>
                <w:sz w:val="24"/>
                <w:szCs w:val="24"/>
              </w:rPr>
              <w:t>эцв</w:t>
            </w:r>
            <w:proofErr w:type="spellEnd"/>
            <w:r w:rsidRPr="008934D5">
              <w:rPr>
                <w:rFonts w:ascii="Times New Roman" w:hAnsi="Times New Roman" w:cs="Times New Roman"/>
                <w:sz w:val="24"/>
                <w:szCs w:val="24"/>
              </w:rPr>
              <w:t xml:space="preserve"> 6-16-70</w:t>
            </w:r>
          </w:p>
        </w:tc>
        <w:tc>
          <w:tcPr>
            <w:tcW w:w="1111" w:type="pct"/>
            <w:gridSpan w:val="2"/>
          </w:tcPr>
          <w:p w:rsidR="00E84362" w:rsidRPr="008934D5" w:rsidRDefault="00E84362" w:rsidP="008934D5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4362" w:rsidRPr="008934D5" w:rsidRDefault="00E84362" w:rsidP="008934D5">
            <w:pPr>
              <w:pStyle w:val="TableParagraph"/>
              <w:ind w:left="806"/>
              <w:rPr>
                <w:rFonts w:ascii="Times New Roman" w:hAnsi="Times New Roman" w:cs="Times New Roman"/>
                <w:sz w:val="24"/>
                <w:szCs w:val="24"/>
              </w:rPr>
            </w:pPr>
            <w:r w:rsidRPr="008934D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9" w:type="pct"/>
            <w:gridSpan w:val="2"/>
          </w:tcPr>
          <w:p w:rsidR="00E84362" w:rsidRPr="008934D5" w:rsidRDefault="00E84362" w:rsidP="008934D5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4362" w:rsidRPr="008934D5" w:rsidRDefault="00E84362" w:rsidP="008934D5">
            <w:pPr>
              <w:pStyle w:val="TableParagraph"/>
              <w:ind w:left="93" w:righ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8934D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12" w:type="pct"/>
            <w:gridSpan w:val="2"/>
          </w:tcPr>
          <w:p w:rsidR="00E84362" w:rsidRPr="008934D5" w:rsidRDefault="00E84362" w:rsidP="008934D5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4362" w:rsidRPr="008934D5" w:rsidRDefault="00E84362" w:rsidP="008934D5">
            <w:pPr>
              <w:pStyle w:val="TableParagraph"/>
              <w:ind w:left="1001" w:right="1002"/>
              <w:rPr>
                <w:rFonts w:ascii="Times New Roman" w:hAnsi="Times New Roman" w:cs="Times New Roman"/>
                <w:sz w:val="24"/>
                <w:szCs w:val="24"/>
              </w:rPr>
            </w:pPr>
            <w:r w:rsidRPr="008934D5">
              <w:rPr>
                <w:rFonts w:ascii="Times New Roman" w:hAnsi="Times New Roman" w:cs="Times New Roman"/>
                <w:sz w:val="24"/>
                <w:szCs w:val="24"/>
              </w:rPr>
              <w:t>5,54</w:t>
            </w:r>
          </w:p>
        </w:tc>
      </w:tr>
      <w:tr w:rsidR="00E84362" w:rsidRPr="008934D5" w:rsidTr="008934D5">
        <w:trPr>
          <w:trHeight w:val="540"/>
        </w:trPr>
        <w:tc>
          <w:tcPr>
            <w:tcW w:w="130" w:type="pct"/>
          </w:tcPr>
          <w:p w:rsidR="00E84362" w:rsidRPr="008934D5" w:rsidRDefault="00E84362" w:rsidP="008934D5">
            <w:pPr>
              <w:pStyle w:val="TableParagraph"/>
              <w:spacing w:before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8934D5">
              <w:rPr>
                <w:rFonts w:ascii="Times New Roman" w:hAnsi="Times New Roman" w:cs="Times New Roman"/>
                <w:w w:val="102"/>
                <w:sz w:val="24"/>
                <w:szCs w:val="24"/>
              </w:rPr>
              <w:t>2</w:t>
            </w:r>
          </w:p>
        </w:tc>
        <w:tc>
          <w:tcPr>
            <w:tcW w:w="1147" w:type="pct"/>
          </w:tcPr>
          <w:p w:rsidR="00E84362" w:rsidRPr="008934D5" w:rsidRDefault="00E84362" w:rsidP="008934D5">
            <w:pPr>
              <w:pStyle w:val="TableParagraph"/>
              <w:spacing w:before="33"/>
              <w:ind w:left="75" w:righ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4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Скважина  </w:t>
            </w:r>
            <w:proofErr w:type="gramStart"/>
            <w:r w:rsidRPr="008934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8934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Бор</w:t>
            </w:r>
            <w:r w:rsidRPr="008934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934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совка</w:t>
            </w:r>
          </w:p>
          <w:p w:rsidR="00E84362" w:rsidRPr="008934D5" w:rsidRDefault="00E84362" w:rsidP="008934D5">
            <w:pPr>
              <w:pStyle w:val="TableParagraph"/>
              <w:spacing w:before="43" w:line="214" w:lineRule="exact"/>
              <w:ind w:left="67" w:righ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4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№215 (ул. Садовая)</w:t>
            </w:r>
          </w:p>
        </w:tc>
        <w:tc>
          <w:tcPr>
            <w:tcW w:w="791" w:type="pct"/>
            <w:gridSpan w:val="2"/>
          </w:tcPr>
          <w:p w:rsidR="00E84362" w:rsidRPr="008934D5" w:rsidRDefault="00E84362" w:rsidP="008934D5">
            <w:pPr>
              <w:pStyle w:val="TableParagraph"/>
              <w:spacing w:before="96"/>
              <w:ind w:left="128" w:right="1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34D5">
              <w:rPr>
                <w:rFonts w:ascii="Times New Roman" w:hAnsi="Times New Roman" w:cs="Times New Roman"/>
                <w:sz w:val="24"/>
                <w:szCs w:val="24"/>
              </w:rPr>
              <w:t>эцв</w:t>
            </w:r>
            <w:proofErr w:type="spellEnd"/>
            <w:r w:rsidRPr="008934D5">
              <w:rPr>
                <w:rFonts w:ascii="Times New Roman" w:hAnsi="Times New Roman" w:cs="Times New Roman"/>
                <w:sz w:val="24"/>
                <w:szCs w:val="24"/>
              </w:rPr>
              <w:t xml:space="preserve"> 6-10-80</w:t>
            </w:r>
          </w:p>
        </w:tc>
        <w:tc>
          <w:tcPr>
            <w:tcW w:w="1111" w:type="pct"/>
            <w:gridSpan w:val="2"/>
          </w:tcPr>
          <w:p w:rsidR="00E84362" w:rsidRPr="008934D5" w:rsidRDefault="00E84362" w:rsidP="008934D5">
            <w:pPr>
              <w:pStyle w:val="TableParagraph"/>
              <w:spacing w:before="134"/>
              <w:ind w:left="806"/>
              <w:rPr>
                <w:rFonts w:ascii="Times New Roman" w:hAnsi="Times New Roman" w:cs="Times New Roman"/>
                <w:sz w:val="24"/>
                <w:szCs w:val="24"/>
              </w:rPr>
            </w:pPr>
            <w:r w:rsidRPr="008934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" w:type="pct"/>
            <w:gridSpan w:val="2"/>
          </w:tcPr>
          <w:p w:rsidR="00E84362" w:rsidRPr="008934D5" w:rsidRDefault="00E84362" w:rsidP="008934D5">
            <w:pPr>
              <w:pStyle w:val="TableParagraph"/>
              <w:spacing w:before="134"/>
              <w:ind w:left="91" w:righ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8934D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12" w:type="pct"/>
            <w:gridSpan w:val="2"/>
          </w:tcPr>
          <w:p w:rsidR="00E84362" w:rsidRPr="008934D5" w:rsidRDefault="00E84362" w:rsidP="008934D5">
            <w:pPr>
              <w:pStyle w:val="TableParagraph"/>
              <w:spacing w:before="134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8934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934D5" w:rsidRPr="008934D5" w:rsidTr="008934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40"/>
        </w:trPr>
        <w:tc>
          <w:tcPr>
            <w:tcW w:w="1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362" w:rsidRPr="008934D5" w:rsidRDefault="00E84362" w:rsidP="008934D5">
            <w:pPr>
              <w:pStyle w:val="TableParagraph"/>
              <w:spacing w:before="152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D5">
              <w:rPr>
                <w:rFonts w:ascii="Times New Roman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119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362" w:rsidRPr="008934D5" w:rsidRDefault="00E84362" w:rsidP="008934D5">
            <w:pPr>
              <w:pStyle w:val="TableParagraph"/>
              <w:spacing w:before="37"/>
              <w:ind w:left="87" w:righ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934D5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Скважина с. Бор</w:t>
            </w:r>
            <w:r w:rsidRPr="008934D5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8934D5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совка (ул.</w:t>
            </w:r>
            <w:proofErr w:type="gramEnd"/>
          </w:p>
          <w:p w:rsidR="00E84362" w:rsidRPr="008934D5" w:rsidRDefault="00E84362" w:rsidP="008934D5">
            <w:pPr>
              <w:pStyle w:val="TableParagraph"/>
              <w:spacing w:before="54" w:line="211" w:lineRule="exact"/>
              <w:ind w:left="87" w:right="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934D5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Южная) №291</w:t>
            </w:r>
            <w:proofErr w:type="gramEnd"/>
          </w:p>
        </w:tc>
        <w:tc>
          <w:tcPr>
            <w:tcW w:w="77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362" w:rsidRPr="008934D5" w:rsidRDefault="00E84362" w:rsidP="008934D5">
            <w:pPr>
              <w:pStyle w:val="TableParagraph"/>
              <w:spacing w:before="90"/>
              <w:ind w:left="128" w:right="1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34D5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эцв</w:t>
            </w:r>
            <w:proofErr w:type="spellEnd"/>
            <w:r w:rsidRPr="008934D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6-10-80</w:t>
            </w:r>
          </w:p>
        </w:tc>
        <w:tc>
          <w:tcPr>
            <w:tcW w:w="10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362" w:rsidRPr="008934D5" w:rsidRDefault="00E84362" w:rsidP="008934D5">
            <w:pPr>
              <w:pStyle w:val="TableParagraph"/>
              <w:spacing w:before="138"/>
              <w:ind w:left="789" w:right="789"/>
              <w:rPr>
                <w:rFonts w:ascii="Times New Roman" w:hAnsi="Times New Roman" w:cs="Times New Roman"/>
                <w:sz w:val="24"/>
                <w:szCs w:val="24"/>
              </w:rPr>
            </w:pPr>
            <w:r w:rsidRPr="008934D5">
              <w:rPr>
                <w:rFonts w:ascii="Times New Roman" w:hAnsi="Times New Roman" w:cs="Times New Roman"/>
                <w:w w:val="105"/>
                <w:sz w:val="24"/>
                <w:szCs w:val="24"/>
              </w:rPr>
              <w:t>10</w:t>
            </w:r>
          </w:p>
        </w:tc>
        <w:tc>
          <w:tcPr>
            <w:tcW w:w="6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362" w:rsidRPr="008934D5" w:rsidRDefault="00E84362" w:rsidP="008934D5">
            <w:pPr>
              <w:pStyle w:val="TableParagraph"/>
              <w:spacing w:before="138"/>
              <w:ind w:left="94" w:righ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8934D5">
              <w:rPr>
                <w:rFonts w:ascii="Times New Roman" w:hAnsi="Times New Roman" w:cs="Times New Roman"/>
                <w:w w:val="105"/>
                <w:sz w:val="24"/>
                <w:szCs w:val="24"/>
              </w:rPr>
              <w:t>80</w:t>
            </w: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362" w:rsidRPr="008934D5" w:rsidRDefault="00E84362" w:rsidP="008934D5">
            <w:pPr>
              <w:pStyle w:val="TableParagraph"/>
              <w:spacing w:before="138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8934D5">
              <w:rPr>
                <w:rFonts w:ascii="Times New Roman" w:hAnsi="Times New Roman" w:cs="Times New Roman"/>
                <w:w w:val="105"/>
                <w:sz w:val="24"/>
                <w:szCs w:val="24"/>
              </w:rPr>
              <w:t>4</w:t>
            </w:r>
          </w:p>
        </w:tc>
      </w:tr>
      <w:tr w:rsidR="008934D5" w:rsidRPr="008934D5" w:rsidTr="008934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40"/>
        </w:trPr>
        <w:tc>
          <w:tcPr>
            <w:tcW w:w="1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362" w:rsidRPr="008934D5" w:rsidRDefault="00E84362" w:rsidP="008934D5">
            <w:pPr>
              <w:pStyle w:val="TableParagraph"/>
              <w:spacing w:before="157"/>
              <w:rPr>
                <w:rFonts w:ascii="Times New Roman" w:hAnsi="Times New Roman" w:cs="Times New Roman"/>
                <w:sz w:val="24"/>
                <w:szCs w:val="24"/>
              </w:rPr>
            </w:pPr>
            <w:r w:rsidRPr="008934D5">
              <w:rPr>
                <w:rFonts w:ascii="Times New Roman" w:hAnsi="Times New Roman" w:cs="Times New Roman"/>
                <w:w w:val="105"/>
                <w:sz w:val="24"/>
                <w:szCs w:val="24"/>
              </w:rPr>
              <w:t>4</w:t>
            </w:r>
          </w:p>
        </w:tc>
        <w:tc>
          <w:tcPr>
            <w:tcW w:w="119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362" w:rsidRPr="008934D5" w:rsidRDefault="00E84362" w:rsidP="008934D5">
            <w:pPr>
              <w:pStyle w:val="TableParagraph"/>
              <w:spacing w:before="37"/>
              <w:ind w:left="78" w:right="9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34D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Скважина</w:t>
            </w:r>
            <w:proofErr w:type="spellEnd"/>
            <w:r w:rsidRPr="008934D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 х. </w:t>
            </w:r>
            <w:proofErr w:type="spellStart"/>
            <w:r w:rsidRPr="008934D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Плотвянка</w:t>
            </w:r>
            <w:proofErr w:type="spellEnd"/>
          </w:p>
          <w:p w:rsidR="00E84362" w:rsidRPr="008934D5" w:rsidRDefault="00E84362" w:rsidP="008934D5">
            <w:pPr>
              <w:pStyle w:val="TableParagraph"/>
              <w:spacing w:before="54" w:line="216" w:lineRule="exact"/>
              <w:ind w:left="81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D5">
              <w:rPr>
                <w:rFonts w:ascii="Times New Roman" w:hAnsi="Times New Roman" w:cs="Times New Roman"/>
                <w:w w:val="105"/>
                <w:sz w:val="24"/>
                <w:szCs w:val="24"/>
              </w:rPr>
              <w:t>№2143</w:t>
            </w:r>
          </w:p>
        </w:tc>
        <w:tc>
          <w:tcPr>
            <w:tcW w:w="77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362" w:rsidRPr="008934D5" w:rsidRDefault="00E84362" w:rsidP="008934D5">
            <w:pPr>
              <w:pStyle w:val="TableParagraph"/>
              <w:spacing w:before="95"/>
              <w:ind w:left="128" w:right="1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34D5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эцв</w:t>
            </w:r>
            <w:proofErr w:type="spellEnd"/>
            <w:r w:rsidRPr="008934D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6-10-80</w:t>
            </w:r>
          </w:p>
        </w:tc>
        <w:tc>
          <w:tcPr>
            <w:tcW w:w="10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362" w:rsidRPr="008934D5" w:rsidRDefault="00E84362" w:rsidP="008934D5">
            <w:pPr>
              <w:pStyle w:val="TableParagraph"/>
              <w:spacing w:before="143"/>
              <w:ind w:left="789" w:right="789"/>
              <w:rPr>
                <w:rFonts w:ascii="Times New Roman" w:hAnsi="Times New Roman" w:cs="Times New Roman"/>
                <w:sz w:val="24"/>
                <w:szCs w:val="24"/>
              </w:rPr>
            </w:pPr>
            <w:r w:rsidRPr="008934D5">
              <w:rPr>
                <w:rFonts w:ascii="Times New Roman" w:hAnsi="Times New Roman" w:cs="Times New Roman"/>
                <w:w w:val="105"/>
                <w:sz w:val="24"/>
                <w:szCs w:val="24"/>
              </w:rPr>
              <w:t>10</w:t>
            </w:r>
          </w:p>
        </w:tc>
        <w:tc>
          <w:tcPr>
            <w:tcW w:w="6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362" w:rsidRPr="008934D5" w:rsidRDefault="00E84362" w:rsidP="008934D5">
            <w:pPr>
              <w:pStyle w:val="TableParagraph"/>
              <w:spacing w:before="143"/>
              <w:ind w:left="94" w:righ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8934D5">
              <w:rPr>
                <w:rFonts w:ascii="Times New Roman" w:hAnsi="Times New Roman" w:cs="Times New Roman"/>
                <w:w w:val="105"/>
                <w:sz w:val="24"/>
                <w:szCs w:val="24"/>
              </w:rPr>
              <w:t>80</w:t>
            </w: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362" w:rsidRPr="008934D5" w:rsidRDefault="00E84362" w:rsidP="008934D5">
            <w:pPr>
              <w:pStyle w:val="TableParagraph"/>
              <w:spacing w:before="143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8934D5">
              <w:rPr>
                <w:rFonts w:ascii="Times New Roman" w:hAnsi="Times New Roman" w:cs="Times New Roman"/>
                <w:w w:val="105"/>
                <w:sz w:val="24"/>
                <w:szCs w:val="24"/>
              </w:rPr>
              <w:t>4</w:t>
            </w:r>
          </w:p>
        </w:tc>
      </w:tr>
      <w:tr w:rsidR="008934D5" w:rsidRPr="008934D5" w:rsidTr="008934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1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362" w:rsidRPr="008934D5" w:rsidRDefault="00E84362" w:rsidP="008934D5">
            <w:pPr>
              <w:pStyle w:val="TableParagraph"/>
              <w:spacing w:before="162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D5">
              <w:rPr>
                <w:rFonts w:ascii="Times New Roman" w:hAnsi="Times New Roman" w:cs="Times New Roman"/>
                <w:w w:val="109"/>
                <w:sz w:val="24"/>
                <w:szCs w:val="24"/>
              </w:rPr>
              <w:t>5</w:t>
            </w:r>
          </w:p>
        </w:tc>
        <w:tc>
          <w:tcPr>
            <w:tcW w:w="119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362" w:rsidRPr="008934D5" w:rsidRDefault="00E84362" w:rsidP="008934D5">
            <w:pPr>
              <w:pStyle w:val="TableParagraph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4362" w:rsidRPr="008934D5" w:rsidRDefault="00E84362" w:rsidP="008934D5">
            <w:pPr>
              <w:pStyle w:val="TableParagraph"/>
              <w:ind w:left="87" w:right="8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34D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Скважинах.Киселев</w:t>
            </w:r>
            <w:proofErr w:type="spellEnd"/>
            <w:r w:rsidRPr="008934D5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№2151</w:t>
            </w:r>
          </w:p>
        </w:tc>
        <w:tc>
          <w:tcPr>
            <w:tcW w:w="77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362" w:rsidRPr="008934D5" w:rsidRDefault="00E84362" w:rsidP="008934D5">
            <w:pPr>
              <w:pStyle w:val="TableParagraph"/>
              <w:spacing w:before="100"/>
              <w:ind w:left="128" w:right="1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34D5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эцв</w:t>
            </w:r>
            <w:proofErr w:type="spellEnd"/>
            <w:r w:rsidRPr="008934D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6-10-80</w:t>
            </w:r>
          </w:p>
        </w:tc>
        <w:tc>
          <w:tcPr>
            <w:tcW w:w="10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362" w:rsidRPr="008934D5" w:rsidRDefault="00E84362" w:rsidP="008934D5">
            <w:pPr>
              <w:pStyle w:val="TableParagraph"/>
              <w:spacing w:before="148"/>
              <w:ind w:left="789" w:right="789"/>
              <w:rPr>
                <w:rFonts w:ascii="Times New Roman" w:hAnsi="Times New Roman" w:cs="Times New Roman"/>
                <w:sz w:val="24"/>
                <w:szCs w:val="24"/>
              </w:rPr>
            </w:pPr>
            <w:r w:rsidRPr="008934D5">
              <w:rPr>
                <w:rFonts w:ascii="Times New Roman" w:hAnsi="Times New Roman" w:cs="Times New Roman"/>
                <w:w w:val="105"/>
                <w:sz w:val="24"/>
                <w:szCs w:val="24"/>
              </w:rPr>
              <w:t>10</w:t>
            </w:r>
          </w:p>
        </w:tc>
        <w:tc>
          <w:tcPr>
            <w:tcW w:w="6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362" w:rsidRPr="008934D5" w:rsidRDefault="00E84362" w:rsidP="008934D5">
            <w:pPr>
              <w:pStyle w:val="TableParagraph"/>
              <w:spacing w:before="148"/>
              <w:ind w:left="94" w:righ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8934D5">
              <w:rPr>
                <w:rFonts w:ascii="Times New Roman" w:hAnsi="Times New Roman" w:cs="Times New Roman"/>
                <w:w w:val="105"/>
                <w:sz w:val="24"/>
                <w:szCs w:val="24"/>
              </w:rPr>
              <w:t>80</w:t>
            </w: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4362" w:rsidRPr="008934D5" w:rsidRDefault="00E84362" w:rsidP="008934D5">
            <w:pPr>
              <w:pStyle w:val="TableParagraph"/>
              <w:spacing w:before="148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8934D5">
              <w:rPr>
                <w:rFonts w:ascii="Times New Roman" w:hAnsi="Times New Roman" w:cs="Times New Roman"/>
                <w:w w:val="105"/>
                <w:sz w:val="24"/>
                <w:szCs w:val="24"/>
              </w:rPr>
              <w:t>4</w:t>
            </w:r>
          </w:p>
        </w:tc>
      </w:tr>
    </w:tbl>
    <w:p w:rsidR="00E84362" w:rsidRPr="008934D5" w:rsidRDefault="00E84362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Обеззараживание воды перед подачей в сеть не производится. Водопрово</w:t>
      </w:r>
      <w:r w:rsidRPr="008934D5">
        <w:rPr>
          <w:sz w:val="28"/>
          <w:szCs w:val="28"/>
        </w:rPr>
        <w:t>д</w:t>
      </w:r>
      <w:r w:rsidRPr="008934D5">
        <w:rPr>
          <w:sz w:val="28"/>
          <w:szCs w:val="28"/>
        </w:rPr>
        <w:t>ные сети проложены из асбестоцементных труб. Диаметр  труб 100 мм.</w:t>
      </w:r>
    </w:p>
    <w:p w:rsidR="00E84362" w:rsidRPr="008934D5" w:rsidRDefault="00E84362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Добыча воды осуществляется в соответствии со всеми нормативными  док</w:t>
      </w:r>
      <w:r w:rsidRPr="008934D5">
        <w:rPr>
          <w:sz w:val="28"/>
          <w:szCs w:val="28"/>
        </w:rPr>
        <w:t>у</w:t>
      </w:r>
      <w:r w:rsidRPr="008934D5">
        <w:rPr>
          <w:sz w:val="28"/>
          <w:szCs w:val="28"/>
        </w:rPr>
        <w:t xml:space="preserve">ментами. МУП «Водоканал </w:t>
      </w:r>
      <w:proofErr w:type="spellStart"/>
      <w:r w:rsidRPr="008934D5">
        <w:rPr>
          <w:sz w:val="28"/>
          <w:szCs w:val="28"/>
        </w:rPr>
        <w:t>Волоконовский</w:t>
      </w:r>
      <w:proofErr w:type="spellEnd"/>
      <w:r w:rsidRPr="008934D5">
        <w:rPr>
          <w:sz w:val="28"/>
          <w:szCs w:val="28"/>
        </w:rPr>
        <w:t>» имеет разрешение на право добычи подземных вод - Лицензия на пользование недрами «БЕЛ 00787 ВЭ» выданная Департаментом по недропользованию по Центральному федеральному округу 12 января 2015 года, срок окончания лицензии 01.01.2020 г.</w:t>
      </w:r>
    </w:p>
    <w:p w:rsidR="00A445A2" w:rsidRDefault="00E84362" w:rsidP="008934D5">
      <w:pPr>
        <w:shd w:val="clear" w:color="auto" w:fill="FFFFFF"/>
        <w:spacing w:line="276" w:lineRule="auto"/>
        <w:ind w:right="28" w:firstLine="720"/>
        <w:rPr>
          <w:b/>
          <w:bCs/>
          <w:color w:val="000000"/>
          <w:sz w:val="28"/>
        </w:rPr>
      </w:pPr>
      <w:r w:rsidRPr="008934D5">
        <w:rPr>
          <w:sz w:val="28"/>
          <w:szCs w:val="28"/>
        </w:rPr>
        <w:t>На водозаборах скважины обеспечены зоной санитарной охраны первого п</w:t>
      </w:r>
      <w:r w:rsidRPr="008934D5">
        <w:rPr>
          <w:sz w:val="28"/>
          <w:szCs w:val="28"/>
        </w:rPr>
        <w:t>о</w:t>
      </w:r>
      <w:r w:rsidRPr="008934D5">
        <w:rPr>
          <w:sz w:val="28"/>
          <w:szCs w:val="28"/>
        </w:rPr>
        <w:t>яса, что соответствует требованиям СанПиН 2.1.4.1110-02 Зоны санитарной охр</w:t>
      </w:r>
      <w:r w:rsidRPr="008934D5">
        <w:rPr>
          <w:sz w:val="28"/>
          <w:szCs w:val="28"/>
        </w:rPr>
        <w:t>а</w:t>
      </w:r>
      <w:r w:rsidRPr="008934D5">
        <w:rPr>
          <w:sz w:val="28"/>
          <w:szCs w:val="28"/>
        </w:rPr>
        <w:t>ны источников водоснабжения и водопроводов хозяйственно-питьевого назнач</w:t>
      </w:r>
      <w:r w:rsidRPr="008934D5">
        <w:rPr>
          <w:sz w:val="28"/>
          <w:szCs w:val="28"/>
        </w:rPr>
        <w:t>е</w:t>
      </w:r>
      <w:r w:rsidRPr="008934D5">
        <w:rPr>
          <w:sz w:val="28"/>
          <w:szCs w:val="28"/>
        </w:rPr>
        <w:t>ния.</w:t>
      </w:r>
    </w:p>
    <w:p w:rsidR="00A445A2" w:rsidRDefault="00A445A2" w:rsidP="004F57F4">
      <w:pPr>
        <w:spacing w:line="276" w:lineRule="auto"/>
        <w:ind w:firstLine="567"/>
        <w:jc w:val="both"/>
        <w:rPr>
          <w:b/>
          <w:bCs/>
          <w:color w:val="000000"/>
          <w:sz w:val="28"/>
        </w:rPr>
      </w:pPr>
      <w:r w:rsidRPr="00956333">
        <w:rPr>
          <w:b/>
          <w:bCs/>
          <w:color w:val="000000"/>
          <w:sz w:val="28"/>
        </w:rPr>
        <w:t>2.2</w:t>
      </w:r>
      <w:r>
        <w:rPr>
          <w:b/>
          <w:bCs/>
          <w:color w:val="000000"/>
          <w:sz w:val="28"/>
        </w:rPr>
        <w:t xml:space="preserve">.3. </w:t>
      </w:r>
      <w:r w:rsidRPr="00956333">
        <w:rPr>
          <w:b/>
          <w:bCs/>
          <w:color w:val="000000"/>
          <w:sz w:val="28"/>
        </w:rPr>
        <w:t>Водоотведение</w:t>
      </w:r>
    </w:p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На территории муниципального образования отсутствует система централ</w:t>
      </w:r>
      <w:r w:rsidRPr="008934D5">
        <w:rPr>
          <w:sz w:val="28"/>
          <w:szCs w:val="28"/>
        </w:rPr>
        <w:t>и</w:t>
      </w:r>
      <w:r w:rsidRPr="008934D5">
        <w:rPr>
          <w:sz w:val="28"/>
          <w:szCs w:val="28"/>
        </w:rPr>
        <w:t>зованного водоотведения. Вывоз сточных вод производится в виде жидких быт</w:t>
      </w:r>
      <w:r w:rsidRPr="008934D5">
        <w:rPr>
          <w:sz w:val="28"/>
          <w:szCs w:val="28"/>
        </w:rPr>
        <w:t>о</w:t>
      </w:r>
      <w:r w:rsidRPr="008934D5">
        <w:rPr>
          <w:sz w:val="28"/>
          <w:szCs w:val="28"/>
        </w:rPr>
        <w:t>вых отходов транспортными средствами.</w:t>
      </w:r>
    </w:p>
    <w:p w:rsidR="00A445A2" w:rsidRDefault="00A445A2" w:rsidP="004F57F4">
      <w:pPr>
        <w:spacing w:line="276" w:lineRule="auto"/>
        <w:ind w:firstLine="567"/>
        <w:jc w:val="both"/>
        <w:rPr>
          <w:b/>
          <w:bCs/>
          <w:color w:val="000000"/>
        </w:rPr>
      </w:pPr>
      <w:r w:rsidRPr="006B119A">
        <w:rPr>
          <w:b/>
          <w:bCs/>
          <w:color w:val="000000"/>
          <w:sz w:val="28"/>
        </w:rPr>
        <w:t>2.2.4. Газоснабжение</w:t>
      </w:r>
    </w:p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 xml:space="preserve">Газоснабжение </w:t>
      </w:r>
      <w:proofErr w:type="spellStart"/>
      <w:r w:rsidRPr="008934D5">
        <w:rPr>
          <w:sz w:val="28"/>
          <w:szCs w:val="28"/>
        </w:rPr>
        <w:t>Волоконовского</w:t>
      </w:r>
      <w:proofErr w:type="spellEnd"/>
      <w:r w:rsidRPr="008934D5">
        <w:rPr>
          <w:sz w:val="28"/>
          <w:szCs w:val="28"/>
        </w:rPr>
        <w:t xml:space="preserve"> района осуществляется природным и в м</w:t>
      </w:r>
      <w:r w:rsidRPr="008934D5">
        <w:rPr>
          <w:sz w:val="28"/>
          <w:szCs w:val="28"/>
        </w:rPr>
        <w:t>а</w:t>
      </w:r>
      <w:r w:rsidRPr="008934D5">
        <w:rPr>
          <w:sz w:val="28"/>
          <w:szCs w:val="28"/>
        </w:rPr>
        <w:t>лой степени сжиженным газом.</w:t>
      </w:r>
    </w:p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Основным видом топлива на территории района является природный газ. Транспортировка газа в область осуществляется подразделениям</w:t>
      </w:r>
      <w:proofErr w:type="gramStart"/>
      <w:r w:rsidRPr="008934D5">
        <w:rPr>
          <w:sz w:val="28"/>
          <w:szCs w:val="28"/>
        </w:rPr>
        <w:t>и ООО</w:t>
      </w:r>
      <w:proofErr w:type="gramEnd"/>
      <w:r w:rsidRPr="008934D5">
        <w:rPr>
          <w:sz w:val="28"/>
          <w:szCs w:val="28"/>
        </w:rPr>
        <w:t xml:space="preserve"> «</w:t>
      </w:r>
      <w:proofErr w:type="spellStart"/>
      <w:r w:rsidRPr="008934D5">
        <w:rPr>
          <w:sz w:val="28"/>
          <w:szCs w:val="28"/>
        </w:rPr>
        <w:t>Мо</w:t>
      </w:r>
      <w:r w:rsidRPr="008934D5">
        <w:rPr>
          <w:sz w:val="28"/>
          <w:szCs w:val="28"/>
        </w:rPr>
        <w:t>с</w:t>
      </w:r>
      <w:r w:rsidRPr="008934D5">
        <w:rPr>
          <w:sz w:val="28"/>
          <w:szCs w:val="28"/>
        </w:rPr>
        <w:t>трансгаз</w:t>
      </w:r>
      <w:proofErr w:type="spellEnd"/>
      <w:r w:rsidRPr="008934D5">
        <w:rPr>
          <w:sz w:val="28"/>
          <w:szCs w:val="28"/>
        </w:rPr>
        <w:t xml:space="preserve">», Белгородским и </w:t>
      </w:r>
      <w:proofErr w:type="spellStart"/>
      <w:r w:rsidRPr="008934D5">
        <w:rPr>
          <w:sz w:val="28"/>
          <w:szCs w:val="28"/>
        </w:rPr>
        <w:t>Острогожским</w:t>
      </w:r>
      <w:proofErr w:type="spellEnd"/>
      <w:r w:rsidRPr="008934D5">
        <w:rPr>
          <w:sz w:val="28"/>
          <w:szCs w:val="28"/>
        </w:rPr>
        <w:t xml:space="preserve"> управлениями магистральных газопр</w:t>
      </w:r>
      <w:r w:rsidRPr="008934D5">
        <w:rPr>
          <w:sz w:val="28"/>
          <w:szCs w:val="28"/>
        </w:rPr>
        <w:t>о</w:t>
      </w:r>
      <w:r w:rsidRPr="008934D5">
        <w:rPr>
          <w:sz w:val="28"/>
          <w:szCs w:val="28"/>
        </w:rPr>
        <w:t xml:space="preserve">водов. Поставщиком природного газа для потребителей области является ООО «Газпром </w:t>
      </w:r>
      <w:proofErr w:type="spellStart"/>
      <w:r w:rsidRPr="008934D5">
        <w:rPr>
          <w:sz w:val="28"/>
          <w:szCs w:val="28"/>
        </w:rPr>
        <w:t>межрегионгаз</w:t>
      </w:r>
      <w:proofErr w:type="spellEnd"/>
      <w:r w:rsidRPr="008934D5">
        <w:rPr>
          <w:sz w:val="28"/>
          <w:szCs w:val="28"/>
        </w:rPr>
        <w:t xml:space="preserve"> Белгород», а эксплуатацию газораспределительных сетей осуществляет ОАО «Газпром газораспределение Белгород». Эксплуатация газ</w:t>
      </w:r>
      <w:r w:rsidRPr="008934D5">
        <w:rPr>
          <w:sz w:val="28"/>
          <w:szCs w:val="28"/>
        </w:rPr>
        <w:t>о</w:t>
      </w:r>
      <w:r w:rsidRPr="008934D5">
        <w:rPr>
          <w:sz w:val="28"/>
          <w:szCs w:val="28"/>
        </w:rPr>
        <w:lastRenderedPageBreak/>
        <w:t xml:space="preserve">распределительной системы </w:t>
      </w:r>
      <w:proofErr w:type="spellStart"/>
      <w:r w:rsidRPr="008934D5">
        <w:rPr>
          <w:sz w:val="28"/>
          <w:szCs w:val="28"/>
        </w:rPr>
        <w:t>Волоконовского</w:t>
      </w:r>
      <w:proofErr w:type="spellEnd"/>
      <w:r w:rsidRPr="008934D5">
        <w:rPr>
          <w:sz w:val="28"/>
          <w:szCs w:val="28"/>
        </w:rPr>
        <w:t xml:space="preserve">  района  производит  газовая  служба  в  п.  Волоконовка    филиала ОАО</w:t>
      </w:r>
      <w:r>
        <w:rPr>
          <w:sz w:val="28"/>
          <w:szCs w:val="28"/>
        </w:rPr>
        <w:t xml:space="preserve"> </w:t>
      </w:r>
      <w:r w:rsidRPr="008934D5">
        <w:rPr>
          <w:sz w:val="28"/>
          <w:szCs w:val="28"/>
        </w:rPr>
        <w:t>«Газпром газораспределение Белгород»  в г. Валуйки.</w:t>
      </w:r>
    </w:p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 xml:space="preserve">Источником газоснабжения </w:t>
      </w:r>
      <w:proofErr w:type="spellStart"/>
      <w:r w:rsidRPr="008934D5">
        <w:rPr>
          <w:sz w:val="28"/>
          <w:szCs w:val="28"/>
        </w:rPr>
        <w:t>Волоконовского</w:t>
      </w:r>
      <w:proofErr w:type="spellEnd"/>
      <w:r w:rsidRPr="008934D5">
        <w:rPr>
          <w:sz w:val="28"/>
          <w:szCs w:val="28"/>
        </w:rPr>
        <w:t xml:space="preserve"> района является природный газ, транспортируемый по магистральному газопроводу «Острогожск-</w:t>
      </w:r>
      <w:proofErr w:type="spellStart"/>
      <w:r w:rsidRPr="008934D5">
        <w:rPr>
          <w:sz w:val="28"/>
          <w:szCs w:val="28"/>
        </w:rPr>
        <w:t>Шебелинка</w:t>
      </w:r>
      <w:proofErr w:type="spellEnd"/>
      <w:r w:rsidRPr="008934D5">
        <w:rPr>
          <w:sz w:val="28"/>
          <w:szCs w:val="28"/>
        </w:rPr>
        <w:t>».</w:t>
      </w:r>
    </w:p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jc w:val="center"/>
        <w:rPr>
          <w:sz w:val="28"/>
          <w:szCs w:val="28"/>
        </w:rPr>
      </w:pPr>
      <w:r w:rsidRPr="008934D5">
        <w:rPr>
          <w:sz w:val="28"/>
          <w:szCs w:val="28"/>
        </w:rPr>
        <w:t>Характеристика природного газа</w:t>
      </w:r>
    </w:p>
    <w:tbl>
      <w:tblPr>
        <w:tblStyle w:val="TableNormal"/>
        <w:tblW w:w="0" w:type="auto"/>
        <w:tblInd w:w="1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1"/>
        <w:gridCol w:w="4052"/>
      </w:tblGrid>
      <w:tr w:rsidR="008934D5" w:rsidTr="008934D5">
        <w:trPr>
          <w:trHeight w:val="240"/>
        </w:trPr>
        <w:tc>
          <w:tcPr>
            <w:tcW w:w="5551" w:type="dxa"/>
          </w:tcPr>
          <w:p w:rsidR="008934D5" w:rsidRDefault="008934D5" w:rsidP="008934D5">
            <w:pPr>
              <w:pStyle w:val="TableParagraph"/>
              <w:spacing w:before="9"/>
              <w:ind w:left="643" w:right="662"/>
              <w:rPr>
                <w:b/>
                <w:sz w:val="19"/>
              </w:rPr>
            </w:pPr>
            <w:proofErr w:type="spellStart"/>
            <w:r>
              <w:rPr>
                <w:b/>
                <w:w w:val="105"/>
                <w:sz w:val="19"/>
              </w:rPr>
              <w:t>Наименование</w:t>
            </w:r>
            <w:proofErr w:type="spellEnd"/>
          </w:p>
        </w:tc>
        <w:tc>
          <w:tcPr>
            <w:tcW w:w="4052" w:type="dxa"/>
            <w:tcBorders>
              <w:right w:val="single" w:sz="4" w:space="0" w:color="000000"/>
            </w:tcBorders>
          </w:tcPr>
          <w:p w:rsidR="008934D5" w:rsidRDefault="008934D5" w:rsidP="008934D5">
            <w:pPr>
              <w:pStyle w:val="TableParagraph"/>
              <w:spacing w:before="9"/>
              <w:ind w:left="1459" w:right="1473"/>
              <w:rPr>
                <w:b/>
                <w:sz w:val="19"/>
              </w:rPr>
            </w:pPr>
            <w:proofErr w:type="spellStart"/>
            <w:r>
              <w:rPr>
                <w:b/>
                <w:w w:val="105"/>
                <w:sz w:val="19"/>
              </w:rPr>
              <w:t>Количество</w:t>
            </w:r>
            <w:proofErr w:type="spellEnd"/>
          </w:p>
        </w:tc>
      </w:tr>
      <w:tr w:rsidR="008934D5" w:rsidTr="008934D5">
        <w:trPr>
          <w:trHeight w:val="240"/>
        </w:trPr>
        <w:tc>
          <w:tcPr>
            <w:tcW w:w="5551" w:type="dxa"/>
          </w:tcPr>
          <w:p w:rsidR="008934D5" w:rsidRDefault="008934D5" w:rsidP="008934D5">
            <w:pPr>
              <w:pStyle w:val="TableParagraph"/>
              <w:spacing w:before="4"/>
              <w:ind w:left="649" w:right="662"/>
              <w:rPr>
                <w:sz w:val="19"/>
              </w:rPr>
            </w:pPr>
            <w:proofErr w:type="spellStart"/>
            <w:r>
              <w:rPr>
                <w:w w:val="110"/>
                <w:sz w:val="19"/>
              </w:rPr>
              <w:t>Метан</w:t>
            </w:r>
            <w:proofErr w:type="spellEnd"/>
            <w:r>
              <w:rPr>
                <w:w w:val="110"/>
                <w:sz w:val="19"/>
              </w:rPr>
              <w:t>,%</w:t>
            </w:r>
          </w:p>
        </w:tc>
        <w:tc>
          <w:tcPr>
            <w:tcW w:w="4052" w:type="dxa"/>
            <w:tcBorders>
              <w:right w:val="single" w:sz="4" w:space="0" w:color="000000"/>
            </w:tcBorders>
          </w:tcPr>
          <w:p w:rsidR="008934D5" w:rsidRDefault="008934D5" w:rsidP="008934D5">
            <w:pPr>
              <w:pStyle w:val="TableParagraph"/>
              <w:spacing w:before="4"/>
              <w:ind w:left="1459" w:right="1452"/>
              <w:rPr>
                <w:sz w:val="19"/>
              </w:rPr>
            </w:pPr>
            <w:r>
              <w:rPr>
                <w:w w:val="110"/>
                <w:sz w:val="19"/>
              </w:rPr>
              <w:t>91,1</w:t>
            </w:r>
          </w:p>
        </w:tc>
      </w:tr>
      <w:tr w:rsidR="008934D5" w:rsidTr="008934D5">
        <w:trPr>
          <w:trHeight w:val="240"/>
        </w:trPr>
        <w:tc>
          <w:tcPr>
            <w:tcW w:w="5551" w:type="dxa"/>
          </w:tcPr>
          <w:p w:rsidR="008934D5" w:rsidRDefault="008934D5" w:rsidP="008934D5">
            <w:pPr>
              <w:pStyle w:val="TableParagraph"/>
              <w:spacing w:before="4"/>
              <w:ind w:left="660" w:right="662"/>
              <w:rPr>
                <w:sz w:val="19"/>
              </w:rPr>
            </w:pPr>
            <w:proofErr w:type="spellStart"/>
            <w:r>
              <w:rPr>
                <w:w w:val="115"/>
                <w:sz w:val="19"/>
              </w:rPr>
              <w:t>Этан</w:t>
            </w:r>
            <w:proofErr w:type="spellEnd"/>
            <w:r>
              <w:rPr>
                <w:w w:val="115"/>
                <w:sz w:val="19"/>
              </w:rPr>
              <w:t>,%</w:t>
            </w:r>
          </w:p>
        </w:tc>
        <w:tc>
          <w:tcPr>
            <w:tcW w:w="4052" w:type="dxa"/>
            <w:tcBorders>
              <w:right w:val="single" w:sz="4" w:space="0" w:color="000000"/>
            </w:tcBorders>
          </w:tcPr>
          <w:p w:rsidR="008934D5" w:rsidRDefault="008934D5" w:rsidP="008934D5">
            <w:pPr>
              <w:pStyle w:val="TableParagraph"/>
              <w:spacing w:before="4"/>
              <w:ind w:left="1459" w:right="1451"/>
              <w:rPr>
                <w:sz w:val="19"/>
              </w:rPr>
            </w:pPr>
            <w:r>
              <w:rPr>
                <w:w w:val="105"/>
                <w:sz w:val="19"/>
              </w:rPr>
              <w:t>3,1</w:t>
            </w:r>
          </w:p>
        </w:tc>
      </w:tr>
      <w:tr w:rsidR="008934D5" w:rsidTr="008934D5">
        <w:trPr>
          <w:trHeight w:val="260"/>
        </w:trPr>
        <w:tc>
          <w:tcPr>
            <w:tcW w:w="5551" w:type="dxa"/>
          </w:tcPr>
          <w:p w:rsidR="008934D5" w:rsidRDefault="008934D5" w:rsidP="008934D5">
            <w:pPr>
              <w:pStyle w:val="TableParagraph"/>
              <w:spacing w:before="4"/>
              <w:ind w:left="655" w:right="662"/>
              <w:rPr>
                <w:sz w:val="19"/>
              </w:rPr>
            </w:pPr>
            <w:proofErr w:type="spellStart"/>
            <w:r>
              <w:rPr>
                <w:w w:val="110"/>
                <w:sz w:val="19"/>
              </w:rPr>
              <w:t>Пропан</w:t>
            </w:r>
            <w:proofErr w:type="spellEnd"/>
            <w:r>
              <w:rPr>
                <w:w w:val="110"/>
                <w:sz w:val="19"/>
              </w:rPr>
              <w:t>,%</w:t>
            </w:r>
          </w:p>
        </w:tc>
        <w:tc>
          <w:tcPr>
            <w:tcW w:w="4052" w:type="dxa"/>
            <w:tcBorders>
              <w:right w:val="single" w:sz="4" w:space="0" w:color="000000"/>
            </w:tcBorders>
          </w:tcPr>
          <w:p w:rsidR="008934D5" w:rsidRDefault="008934D5" w:rsidP="008934D5">
            <w:pPr>
              <w:pStyle w:val="TableParagraph"/>
              <w:spacing w:before="4"/>
              <w:ind w:left="1459" w:right="1458"/>
              <w:rPr>
                <w:sz w:val="19"/>
              </w:rPr>
            </w:pPr>
            <w:r>
              <w:rPr>
                <w:w w:val="105"/>
                <w:sz w:val="19"/>
              </w:rPr>
              <w:t>1,0</w:t>
            </w:r>
          </w:p>
        </w:tc>
      </w:tr>
      <w:tr w:rsidR="008934D5" w:rsidTr="008934D5">
        <w:trPr>
          <w:trHeight w:val="240"/>
        </w:trPr>
        <w:tc>
          <w:tcPr>
            <w:tcW w:w="5551" w:type="dxa"/>
          </w:tcPr>
          <w:p w:rsidR="008934D5" w:rsidRDefault="008934D5" w:rsidP="008934D5">
            <w:pPr>
              <w:pStyle w:val="TableParagraph"/>
              <w:ind w:left="644" w:right="662"/>
              <w:rPr>
                <w:sz w:val="19"/>
              </w:rPr>
            </w:pPr>
            <w:proofErr w:type="spellStart"/>
            <w:r>
              <w:rPr>
                <w:w w:val="110"/>
                <w:sz w:val="19"/>
              </w:rPr>
              <w:t>Изобутан</w:t>
            </w:r>
            <w:proofErr w:type="spellEnd"/>
            <w:r>
              <w:rPr>
                <w:w w:val="110"/>
                <w:sz w:val="19"/>
              </w:rPr>
              <w:t>,%</w:t>
            </w:r>
          </w:p>
        </w:tc>
        <w:tc>
          <w:tcPr>
            <w:tcW w:w="4052" w:type="dxa"/>
            <w:tcBorders>
              <w:right w:val="single" w:sz="4" w:space="0" w:color="000000"/>
            </w:tcBorders>
          </w:tcPr>
          <w:p w:rsidR="008934D5" w:rsidRDefault="008934D5" w:rsidP="008934D5">
            <w:pPr>
              <w:pStyle w:val="TableParagraph"/>
              <w:ind w:left="1459" w:right="1463"/>
              <w:rPr>
                <w:sz w:val="19"/>
              </w:rPr>
            </w:pPr>
            <w:r>
              <w:rPr>
                <w:w w:val="105"/>
                <w:sz w:val="19"/>
              </w:rPr>
              <w:t>0,33</w:t>
            </w:r>
          </w:p>
        </w:tc>
      </w:tr>
      <w:tr w:rsidR="008934D5" w:rsidTr="008934D5">
        <w:trPr>
          <w:trHeight w:val="240"/>
        </w:trPr>
        <w:tc>
          <w:tcPr>
            <w:tcW w:w="5551" w:type="dxa"/>
          </w:tcPr>
          <w:p w:rsidR="008934D5" w:rsidRDefault="008934D5" w:rsidP="008934D5">
            <w:pPr>
              <w:pStyle w:val="TableParagraph"/>
              <w:ind w:left="651" w:right="662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Нео</w:t>
            </w:r>
            <w:proofErr w:type="spellEnd"/>
            <w:r>
              <w:rPr>
                <w:w w:val="105"/>
                <w:sz w:val="19"/>
              </w:rPr>
              <w:t xml:space="preserve"> - </w:t>
            </w:r>
            <w:proofErr w:type="spellStart"/>
            <w:r>
              <w:rPr>
                <w:w w:val="105"/>
                <w:sz w:val="19"/>
              </w:rPr>
              <w:t>Пентан</w:t>
            </w:r>
            <w:proofErr w:type="spellEnd"/>
            <w:r>
              <w:rPr>
                <w:w w:val="105"/>
                <w:sz w:val="19"/>
              </w:rPr>
              <w:t>, %</w:t>
            </w:r>
          </w:p>
        </w:tc>
        <w:tc>
          <w:tcPr>
            <w:tcW w:w="4052" w:type="dxa"/>
            <w:tcBorders>
              <w:right w:val="single" w:sz="4" w:space="0" w:color="000000"/>
            </w:tcBorders>
          </w:tcPr>
          <w:p w:rsidR="008934D5" w:rsidRDefault="008934D5" w:rsidP="008934D5">
            <w:pPr>
              <w:pStyle w:val="TableParagraph"/>
              <w:ind w:left="1459" w:right="1463"/>
              <w:rPr>
                <w:sz w:val="19"/>
              </w:rPr>
            </w:pPr>
            <w:r>
              <w:rPr>
                <w:w w:val="105"/>
                <w:sz w:val="19"/>
              </w:rPr>
              <w:t>0,10</w:t>
            </w:r>
          </w:p>
        </w:tc>
      </w:tr>
      <w:tr w:rsidR="008934D5" w:rsidTr="008934D5">
        <w:trPr>
          <w:trHeight w:val="240"/>
        </w:trPr>
        <w:tc>
          <w:tcPr>
            <w:tcW w:w="5551" w:type="dxa"/>
          </w:tcPr>
          <w:p w:rsidR="008934D5" w:rsidRDefault="008934D5" w:rsidP="008934D5">
            <w:pPr>
              <w:pStyle w:val="TableParagraph"/>
              <w:spacing w:before="4"/>
              <w:ind w:left="661" w:right="662"/>
              <w:rPr>
                <w:sz w:val="19"/>
              </w:rPr>
            </w:pPr>
            <w:proofErr w:type="spellStart"/>
            <w:r>
              <w:rPr>
                <w:w w:val="115"/>
                <w:sz w:val="19"/>
              </w:rPr>
              <w:t>Азот</w:t>
            </w:r>
            <w:proofErr w:type="spellEnd"/>
            <w:r>
              <w:rPr>
                <w:w w:val="115"/>
                <w:sz w:val="19"/>
              </w:rPr>
              <w:t>,%</w:t>
            </w:r>
          </w:p>
        </w:tc>
        <w:tc>
          <w:tcPr>
            <w:tcW w:w="4052" w:type="dxa"/>
            <w:tcBorders>
              <w:right w:val="single" w:sz="4" w:space="0" w:color="000000"/>
            </w:tcBorders>
          </w:tcPr>
          <w:p w:rsidR="008934D5" w:rsidRDefault="008934D5" w:rsidP="008934D5">
            <w:pPr>
              <w:pStyle w:val="TableParagraph"/>
              <w:spacing w:before="4"/>
              <w:ind w:left="1459" w:right="1458"/>
              <w:rPr>
                <w:sz w:val="19"/>
              </w:rPr>
            </w:pPr>
            <w:r>
              <w:rPr>
                <w:w w:val="105"/>
                <w:sz w:val="19"/>
              </w:rPr>
              <w:t>3,6</w:t>
            </w:r>
          </w:p>
        </w:tc>
      </w:tr>
      <w:tr w:rsidR="008934D5" w:rsidTr="008934D5">
        <w:trPr>
          <w:trHeight w:val="240"/>
        </w:trPr>
        <w:tc>
          <w:tcPr>
            <w:tcW w:w="5551" w:type="dxa"/>
          </w:tcPr>
          <w:p w:rsidR="008934D5" w:rsidRDefault="008934D5" w:rsidP="008934D5">
            <w:pPr>
              <w:pStyle w:val="TableParagraph"/>
              <w:spacing w:before="4"/>
              <w:ind w:left="657" w:right="662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Двуокись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углерода</w:t>
            </w:r>
            <w:proofErr w:type="spellEnd"/>
            <w:r>
              <w:rPr>
                <w:w w:val="105"/>
                <w:sz w:val="19"/>
              </w:rPr>
              <w:t>, %</w:t>
            </w:r>
          </w:p>
        </w:tc>
        <w:tc>
          <w:tcPr>
            <w:tcW w:w="4052" w:type="dxa"/>
            <w:tcBorders>
              <w:right w:val="single" w:sz="4" w:space="0" w:color="000000"/>
            </w:tcBorders>
          </w:tcPr>
          <w:p w:rsidR="008934D5" w:rsidRDefault="008934D5" w:rsidP="008934D5">
            <w:pPr>
              <w:pStyle w:val="TableParagraph"/>
              <w:spacing w:before="4"/>
              <w:ind w:left="1459" w:right="1461"/>
              <w:rPr>
                <w:sz w:val="19"/>
              </w:rPr>
            </w:pPr>
            <w:r>
              <w:rPr>
                <w:w w:val="105"/>
                <w:sz w:val="19"/>
              </w:rPr>
              <w:t>0,3</w:t>
            </w:r>
          </w:p>
        </w:tc>
      </w:tr>
      <w:tr w:rsidR="008934D5" w:rsidTr="008934D5">
        <w:trPr>
          <w:trHeight w:val="260"/>
        </w:trPr>
        <w:tc>
          <w:tcPr>
            <w:tcW w:w="5551" w:type="dxa"/>
          </w:tcPr>
          <w:p w:rsidR="008934D5" w:rsidRPr="00A606C8" w:rsidRDefault="008934D5" w:rsidP="008934D5">
            <w:pPr>
              <w:pStyle w:val="TableParagraph"/>
              <w:spacing w:line="223" w:lineRule="exact"/>
              <w:ind w:left="662" w:right="662"/>
              <w:rPr>
                <w:rFonts w:ascii="Arial" w:hAnsi="Arial"/>
                <w:sz w:val="11"/>
                <w:lang w:val="ru-RU"/>
              </w:rPr>
            </w:pPr>
            <w:r w:rsidRPr="00A606C8">
              <w:rPr>
                <w:w w:val="105"/>
                <w:sz w:val="19"/>
                <w:lang w:val="ru-RU"/>
              </w:rPr>
              <w:t xml:space="preserve">Низшая теплотворная способность газа, </w:t>
            </w:r>
            <w:proofErr w:type="gramStart"/>
            <w:r w:rsidRPr="00A606C8">
              <w:rPr>
                <w:w w:val="105"/>
                <w:sz w:val="19"/>
                <w:lang w:val="ru-RU"/>
              </w:rPr>
              <w:t>Ккал</w:t>
            </w:r>
            <w:proofErr w:type="gramEnd"/>
            <w:r w:rsidRPr="00A606C8">
              <w:rPr>
                <w:w w:val="105"/>
                <w:sz w:val="19"/>
                <w:lang w:val="ru-RU"/>
              </w:rPr>
              <w:t xml:space="preserve">/м </w:t>
            </w:r>
            <w:r w:rsidRPr="00A606C8">
              <w:rPr>
                <w:rFonts w:ascii="Arial" w:hAnsi="Arial"/>
                <w:w w:val="105"/>
                <w:position w:val="9"/>
                <w:sz w:val="11"/>
                <w:lang w:val="ru-RU"/>
              </w:rPr>
              <w:t>3</w:t>
            </w:r>
          </w:p>
        </w:tc>
        <w:tc>
          <w:tcPr>
            <w:tcW w:w="4052" w:type="dxa"/>
            <w:tcBorders>
              <w:right w:val="single" w:sz="4" w:space="0" w:color="000000"/>
            </w:tcBorders>
          </w:tcPr>
          <w:p w:rsidR="008934D5" w:rsidRDefault="008934D5" w:rsidP="008934D5">
            <w:pPr>
              <w:pStyle w:val="TableParagraph"/>
              <w:spacing w:before="4"/>
              <w:ind w:left="1459" w:right="1464"/>
              <w:rPr>
                <w:sz w:val="19"/>
              </w:rPr>
            </w:pPr>
            <w:r>
              <w:rPr>
                <w:w w:val="105"/>
                <w:sz w:val="19"/>
              </w:rPr>
              <w:t>8170</w:t>
            </w:r>
          </w:p>
        </w:tc>
      </w:tr>
    </w:tbl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</w:p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Газоснабжение населенных пунктов сжиженным газом осуществляется п</w:t>
      </w:r>
      <w:r w:rsidRPr="008934D5">
        <w:rPr>
          <w:sz w:val="28"/>
          <w:szCs w:val="28"/>
        </w:rPr>
        <w:t>у</w:t>
      </w:r>
      <w:r w:rsidRPr="008934D5">
        <w:rPr>
          <w:sz w:val="28"/>
          <w:szCs w:val="28"/>
        </w:rPr>
        <w:t>тем доставки газовых баллонов до потребителя.</w:t>
      </w:r>
    </w:p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Район полностью газифицирован.</w:t>
      </w:r>
    </w:p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Газоснабжение</w:t>
      </w:r>
      <w:r w:rsidRPr="008934D5">
        <w:rPr>
          <w:sz w:val="28"/>
          <w:szCs w:val="28"/>
        </w:rPr>
        <w:tab/>
        <w:t>района</w:t>
      </w:r>
      <w:r w:rsidRPr="008934D5">
        <w:rPr>
          <w:sz w:val="28"/>
          <w:szCs w:val="28"/>
        </w:rPr>
        <w:tab/>
        <w:t>осуществляется</w:t>
      </w:r>
      <w:r w:rsidRPr="008934D5">
        <w:rPr>
          <w:sz w:val="28"/>
          <w:szCs w:val="28"/>
        </w:rPr>
        <w:tab/>
        <w:t>через</w:t>
      </w:r>
      <w:r w:rsidRPr="008934D5">
        <w:rPr>
          <w:sz w:val="28"/>
          <w:szCs w:val="28"/>
        </w:rPr>
        <w:tab/>
        <w:t>существующую газ</w:t>
      </w:r>
      <w:r w:rsidRPr="008934D5">
        <w:rPr>
          <w:sz w:val="28"/>
          <w:szCs w:val="28"/>
        </w:rPr>
        <w:t>о</w:t>
      </w:r>
      <w:r w:rsidRPr="008934D5">
        <w:rPr>
          <w:sz w:val="28"/>
          <w:szCs w:val="28"/>
        </w:rPr>
        <w:t>распределительную сеть газопроводов высокого и среднего давления от двух ГРС:</w:t>
      </w:r>
    </w:p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1.ГРС «Волоконовка», построенная в 1989 году и расположенная в восто</w:t>
      </w:r>
      <w:r w:rsidRPr="008934D5">
        <w:rPr>
          <w:sz w:val="28"/>
          <w:szCs w:val="28"/>
        </w:rPr>
        <w:t>ч</w:t>
      </w:r>
      <w:r w:rsidRPr="008934D5">
        <w:rPr>
          <w:sz w:val="28"/>
          <w:szCs w:val="28"/>
        </w:rPr>
        <w:t xml:space="preserve">ной части поселка </w:t>
      </w:r>
      <w:proofErr w:type="spellStart"/>
      <w:r w:rsidRPr="008934D5">
        <w:rPr>
          <w:sz w:val="28"/>
          <w:szCs w:val="28"/>
        </w:rPr>
        <w:t>Пятницкое</w:t>
      </w:r>
      <w:proofErr w:type="spellEnd"/>
      <w:r w:rsidRPr="008934D5">
        <w:rPr>
          <w:sz w:val="28"/>
          <w:szCs w:val="28"/>
        </w:rPr>
        <w:t xml:space="preserve">. Существующая газораспределительная станция (ГРС) запроектирована с двумя выходами давлением 1,2МПа и </w:t>
      </w:r>
      <w:proofErr w:type="spellStart"/>
      <w:r w:rsidRPr="008934D5">
        <w:rPr>
          <w:sz w:val="28"/>
          <w:szCs w:val="28"/>
        </w:rPr>
        <w:t>О</w:t>
      </w:r>
      <w:proofErr w:type="gramStart"/>
      <w:r w:rsidRPr="008934D5">
        <w:rPr>
          <w:sz w:val="28"/>
          <w:szCs w:val="28"/>
        </w:rPr>
        <w:t>,б</w:t>
      </w:r>
      <w:proofErr w:type="gramEnd"/>
      <w:r w:rsidRPr="008934D5">
        <w:rPr>
          <w:sz w:val="28"/>
          <w:szCs w:val="28"/>
        </w:rPr>
        <w:t>МПа</w:t>
      </w:r>
      <w:proofErr w:type="spellEnd"/>
      <w:r w:rsidRPr="008934D5">
        <w:rPr>
          <w:sz w:val="28"/>
          <w:szCs w:val="28"/>
        </w:rPr>
        <w:t>, с проек</w:t>
      </w:r>
      <w:r w:rsidRPr="008934D5">
        <w:rPr>
          <w:sz w:val="28"/>
          <w:szCs w:val="28"/>
        </w:rPr>
        <w:t>т</w:t>
      </w:r>
      <w:r w:rsidRPr="008934D5">
        <w:rPr>
          <w:sz w:val="28"/>
          <w:szCs w:val="28"/>
        </w:rPr>
        <w:t xml:space="preserve">ной производительностью 45 </w:t>
      </w:r>
      <w:proofErr w:type="spellStart"/>
      <w:r w:rsidRPr="008934D5">
        <w:rPr>
          <w:sz w:val="28"/>
          <w:szCs w:val="28"/>
        </w:rPr>
        <w:t>тыс.мЗ</w:t>
      </w:r>
      <w:proofErr w:type="spellEnd"/>
      <w:r w:rsidRPr="008934D5">
        <w:rPr>
          <w:sz w:val="28"/>
          <w:szCs w:val="28"/>
        </w:rPr>
        <w:t>/час.</w:t>
      </w:r>
    </w:p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2.ГРС «</w:t>
      </w:r>
      <w:proofErr w:type="spellStart"/>
      <w:r w:rsidRPr="008934D5">
        <w:rPr>
          <w:sz w:val="28"/>
          <w:szCs w:val="28"/>
        </w:rPr>
        <w:t>Погромец</w:t>
      </w:r>
      <w:proofErr w:type="spellEnd"/>
      <w:r w:rsidRPr="008934D5">
        <w:rPr>
          <w:sz w:val="28"/>
          <w:szCs w:val="28"/>
        </w:rPr>
        <w:t xml:space="preserve">», построенная в 1995 году, расположенная севернее </w:t>
      </w:r>
      <w:proofErr w:type="spellStart"/>
      <w:r w:rsidRPr="008934D5">
        <w:rPr>
          <w:sz w:val="28"/>
          <w:szCs w:val="28"/>
        </w:rPr>
        <w:t>с</w:t>
      </w:r>
      <w:proofErr w:type="gramStart"/>
      <w:r w:rsidRPr="008934D5">
        <w:rPr>
          <w:sz w:val="28"/>
          <w:szCs w:val="28"/>
        </w:rPr>
        <w:t>.П</w:t>
      </w:r>
      <w:proofErr w:type="gramEnd"/>
      <w:r w:rsidRPr="008934D5">
        <w:rPr>
          <w:sz w:val="28"/>
          <w:szCs w:val="28"/>
        </w:rPr>
        <w:t>огромец</w:t>
      </w:r>
      <w:proofErr w:type="spellEnd"/>
      <w:r w:rsidRPr="008934D5">
        <w:rPr>
          <w:sz w:val="28"/>
          <w:szCs w:val="28"/>
        </w:rPr>
        <w:t>. Существующая газораспределительная станция (ГРС) запроектиров</w:t>
      </w:r>
      <w:r w:rsidRPr="008934D5">
        <w:rPr>
          <w:sz w:val="28"/>
          <w:szCs w:val="28"/>
        </w:rPr>
        <w:t>а</w:t>
      </w:r>
      <w:r w:rsidRPr="008934D5">
        <w:rPr>
          <w:sz w:val="28"/>
          <w:szCs w:val="28"/>
        </w:rPr>
        <w:t xml:space="preserve">на с одним выходом давлением </w:t>
      </w:r>
      <w:proofErr w:type="spellStart"/>
      <w:r w:rsidRPr="008934D5">
        <w:rPr>
          <w:sz w:val="28"/>
          <w:szCs w:val="28"/>
        </w:rPr>
        <w:t>О</w:t>
      </w:r>
      <w:proofErr w:type="gramStart"/>
      <w:r w:rsidRPr="008934D5">
        <w:rPr>
          <w:sz w:val="28"/>
          <w:szCs w:val="28"/>
        </w:rPr>
        <w:t>,б</w:t>
      </w:r>
      <w:proofErr w:type="gramEnd"/>
      <w:r w:rsidRPr="008934D5">
        <w:rPr>
          <w:sz w:val="28"/>
          <w:szCs w:val="28"/>
        </w:rPr>
        <w:t>МПа</w:t>
      </w:r>
      <w:proofErr w:type="spellEnd"/>
      <w:r w:rsidRPr="008934D5">
        <w:rPr>
          <w:sz w:val="28"/>
          <w:szCs w:val="28"/>
        </w:rPr>
        <w:t xml:space="preserve">, с проектной производительностью 13,5 </w:t>
      </w:r>
      <w:proofErr w:type="spellStart"/>
      <w:r w:rsidRPr="008934D5">
        <w:rPr>
          <w:sz w:val="28"/>
          <w:szCs w:val="28"/>
        </w:rPr>
        <w:t>тыс.мЗ</w:t>
      </w:r>
      <w:proofErr w:type="spellEnd"/>
      <w:r w:rsidRPr="008934D5">
        <w:rPr>
          <w:sz w:val="28"/>
          <w:szCs w:val="28"/>
        </w:rPr>
        <w:t>/час.</w:t>
      </w:r>
    </w:p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От  ГРС  природный газ  подается к  потребителям по  газопроводам   выс</w:t>
      </w:r>
      <w:r w:rsidRPr="008934D5">
        <w:rPr>
          <w:sz w:val="28"/>
          <w:szCs w:val="28"/>
        </w:rPr>
        <w:t>о</w:t>
      </w:r>
      <w:r w:rsidRPr="008934D5">
        <w:rPr>
          <w:sz w:val="28"/>
          <w:szCs w:val="28"/>
        </w:rPr>
        <w:t xml:space="preserve">кого </w:t>
      </w:r>
      <w:proofErr w:type="spellStart"/>
      <w:r w:rsidRPr="008934D5">
        <w:rPr>
          <w:sz w:val="28"/>
          <w:szCs w:val="28"/>
        </w:rPr>
        <w:t>Ру</w:t>
      </w:r>
      <w:proofErr w:type="spellEnd"/>
      <w:r w:rsidRPr="008934D5">
        <w:rPr>
          <w:sz w:val="28"/>
          <w:szCs w:val="28"/>
        </w:rPr>
        <w:t xml:space="preserve"> l,2МПа, </w:t>
      </w:r>
      <w:proofErr w:type="spellStart"/>
      <w:r w:rsidRPr="008934D5">
        <w:rPr>
          <w:sz w:val="28"/>
          <w:szCs w:val="28"/>
        </w:rPr>
        <w:t>Ру</w:t>
      </w:r>
      <w:proofErr w:type="spellEnd"/>
      <w:r w:rsidRPr="008934D5">
        <w:rPr>
          <w:sz w:val="28"/>
          <w:szCs w:val="28"/>
        </w:rPr>
        <w:t xml:space="preserve"> </w:t>
      </w:r>
      <w:proofErr w:type="spellStart"/>
      <w:r w:rsidRPr="008934D5">
        <w:rPr>
          <w:sz w:val="28"/>
          <w:szCs w:val="28"/>
        </w:rPr>
        <w:t>О</w:t>
      </w:r>
      <w:proofErr w:type="gramStart"/>
      <w:r w:rsidRPr="008934D5">
        <w:rPr>
          <w:sz w:val="28"/>
          <w:szCs w:val="28"/>
        </w:rPr>
        <w:t>,б</w:t>
      </w:r>
      <w:proofErr w:type="gramEnd"/>
      <w:r w:rsidRPr="008934D5">
        <w:rPr>
          <w:sz w:val="28"/>
          <w:szCs w:val="28"/>
        </w:rPr>
        <w:t>МПа</w:t>
      </w:r>
      <w:proofErr w:type="spellEnd"/>
      <w:r w:rsidRPr="008934D5">
        <w:rPr>
          <w:sz w:val="28"/>
          <w:szCs w:val="28"/>
        </w:rPr>
        <w:t xml:space="preserve">, а также среднего </w:t>
      </w:r>
      <w:proofErr w:type="spellStart"/>
      <w:r w:rsidRPr="008934D5">
        <w:rPr>
          <w:sz w:val="28"/>
          <w:szCs w:val="28"/>
        </w:rPr>
        <w:t>Ру</w:t>
      </w:r>
      <w:proofErr w:type="spellEnd"/>
      <w:r w:rsidRPr="008934D5">
        <w:rPr>
          <w:sz w:val="28"/>
          <w:szCs w:val="28"/>
        </w:rPr>
        <w:t xml:space="preserve"> </w:t>
      </w:r>
      <w:proofErr w:type="spellStart"/>
      <w:r w:rsidRPr="008934D5">
        <w:rPr>
          <w:sz w:val="28"/>
          <w:szCs w:val="28"/>
        </w:rPr>
        <w:t>О,ЗМПа</w:t>
      </w:r>
      <w:proofErr w:type="spellEnd"/>
      <w:r w:rsidRPr="008934D5">
        <w:rPr>
          <w:sz w:val="28"/>
          <w:szCs w:val="28"/>
        </w:rPr>
        <w:t xml:space="preserve"> давления.</w:t>
      </w:r>
    </w:p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 xml:space="preserve">Газоснабжение потребителей коммунально-бытового назначения, а также жилых домов производится по газопроводам низкого давления </w:t>
      </w:r>
      <w:proofErr w:type="spellStart"/>
      <w:r w:rsidRPr="008934D5">
        <w:rPr>
          <w:sz w:val="28"/>
          <w:szCs w:val="28"/>
        </w:rPr>
        <w:t>Ру</w:t>
      </w:r>
      <w:proofErr w:type="spellEnd"/>
      <w:r w:rsidRPr="008934D5">
        <w:rPr>
          <w:sz w:val="28"/>
          <w:szCs w:val="28"/>
        </w:rPr>
        <w:t xml:space="preserve"> З</w:t>
      </w:r>
      <w:proofErr w:type="gramStart"/>
      <w:r w:rsidRPr="008934D5">
        <w:rPr>
          <w:sz w:val="28"/>
          <w:szCs w:val="28"/>
        </w:rPr>
        <w:t>,О</w:t>
      </w:r>
      <w:proofErr w:type="gramEnd"/>
      <w:r w:rsidRPr="008934D5">
        <w:rPr>
          <w:sz w:val="28"/>
          <w:szCs w:val="28"/>
        </w:rPr>
        <w:t xml:space="preserve"> кПа.</w:t>
      </w:r>
    </w:p>
    <w:p w:rsidR="008934D5" w:rsidRDefault="008934D5" w:rsidP="008934D5">
      <w:pPr>
        <w:spacing w:line="292" w:lineRule="auto"/>
        <w:jc w:val="center"/>
      </w:pPr>
      <w:r>
        <w:t xml:space="preserve">Характеристика </w:t>
      </w:r>
      <w:proofErr w:type="spellStart"/>
      <w:r>
        <w:t>трубупроводов</w:t>
      </w:r>
      <w:proofErr w:type="spellEnd"/>
      <w:r>
        <w:t xml:space="preserve"> системы газоснабжения</w:t>
      </w:r>
    </w:p>
    <w:tbl>
      <w:tblPr>
        <w:tblStyle w:val="TableNormal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15"/>
        <w:gridCol w:w="1879"/>
        <w:gridCol w:w="967"/>
        <w:gridCol w:w="877"/>
        <w:gridCol w:w="1197"/>
        <w:gridCol w:w="1398"/>
        <w:gridCol w:w="1702"/>
        <w:gridCol w:w="1222"/>
        <w:gridCol w:w="585"/>
      </w:tblGrid>
      <w:tr w:rsidR="008934D5" w:rsidRPr="00F061F0" w:rsidTr="00F061F0">
        <w:trPr>
          <w:trHeight w:val="360"/>
        </w:trPr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proofErr w:type="spellEnd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участка</w:t>
            </w:r>
            <w:proofErr w:type="spellEnd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трубопровода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Тии</w:t>
            </w:r>
            <w:proofErr w:type="spellEnd"/>
          </w:p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прокладки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Давление</w:t>
            </w:r>
            <w:proofErr w:type="spellEnd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МПА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Материал</w:t>
            </w:r>
            <w:proofErr w:type="spellEnd"/>
          </w:p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трубопровода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Протяжёииость</w:t>
            </w:r>
            <w:proofErr w:type="spellEnd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Тии</w:t>
            </w:r>
            <w:proofErr w:type="spellEnd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газопровода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proofErr w:type="spellEnd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ввода</w:t>
            </w:r>
            <w:proofErr w:type="spellEnd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</w:p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эксилуатацmо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Износ</w:t>
            </w:r>
            <w:proofErr w:type="spellEnd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8934D5" w:rsidRPr="00F061F0" w:rsidTr="00F061F0">
        <w:trPr>
          <w:trHeight w:val="200"/>
        </w:trPr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 xml:space="preserve">ГВД с. </w:t>
            </w: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Борисовка</w:t>
            </w:r>
            <w:proofErr w:type="spellEnd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, арх.242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подземный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6,8685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4D5" w:rsidRPr="00F061F0" w:rsidTr="00F061F0">
        <w:trPr>
          <w:trHeight w:val="200"/>
        </w:trPr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подземный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4D5" w:rsidRPr="00F061F0" w:rsidTr="00F061F0">
        <w:trPr>
          <w:trHeight w:val="200"/>
        </w:trPr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4D5" w:rsidRPr="00F061F0" w:rsidTr="00F061F0">
        <w:trPr>
          <w:trHeight w:val="200"/>
        </w:trPr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 xml:space="preserve">ПЩ  с. </w:t>
            </w: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Борисовка</w:t>
            </w:r>
            <w:proofErr w:type="spellEnd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, арх.244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4D5" w:rsidRPr="00F061F0" w:rsidTr="00F061F0">
        <w:trPr>
          <w:trHeight w:val="200"/>
        </w:trPr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4D5" w:rsidRPr="00F061F0" w:rsidTr="00F061F0">
        <w:trPr>
          <w:trHeight w:val="200"/>
        </w:trPr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4D5" w:rsidRPr="00F061F0" w:rsidTr="00F061F0">
        <w:trPr>
          <w:trHeight w:val="200"/>
        </w:trPr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подземный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4D5" w:rsidRPr="00F061F0" w:rsidTr="00F061F0">
        <w:trPr>
          <w:trHeight w:val="200"/>
        </w:trPr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4D5" w:rsidRPr="00F061F0" w:rsidTr="00F061F0">
        <w:trPr>
          <w:trHeight w:val="200"/>
        </w:trPr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 xml:space="preserve">ПЩ  с. </w:t>
            </w: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Борисовка</w:t>
            </w:r>
            <w:proofErr w:type="spellEnd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, арх.357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1,99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4D5" w:rsidRPr="00F061F0" w:rsidTr="00F061F0">
        <w:trPr>
          <w:trHeight w:val="200"/>
        </w:trPr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0,48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4D5" w:rsidRPr="00F061F0" w:rsidTr="00F061F0">
        <w:trPr>
          <w:trHeight w:val="200"/>
        </w:trPr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 xml:space="preserve">ПЩ   с.  </w:t>
            </w: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Борисовка</w:t>
            </w:r>
            <w:proofErr w:type="spellEnd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, арх.367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1,495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4D5" w:rsidRPr="00F061F0" w:rsidTr="00F061F0">
        <w:trPr>
          <w:trHeight w:val="200"/>
        </w:trPr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 xml:space="preserve">ПЩ  с. </w:t>
            </w: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Борисовка</w:t>
            </w:r>
            <w:proofErr w:type="spellEnd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, арх.469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4D5" w:rsidRPr="00F061F0" w:rsidTr="00F061F0">
        <w:trPr>
          <w:trHeight w:val="200"/>
        </w:trPr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4D5" w:rsidRPr="00F061F0" w:rsidTr="00F061F0">
        <w:trPr>
          <w:trHeight w:val="200"/>
        </w:trPr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 xml:space="preserve">ГСД с. </w:t>
            </w: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Борисовка</w:t>
            </w:r>
            <w:proofErr w:type="spellEnd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, арх.503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1,81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4D5" w:rsidRPr="00F061F0" w:rsidTr="00F061F0">
        <w:trPr>
          <w:trHeight w:val="200"/>
        </w:trPr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 xml:space="preserve">ПЩ  с. </w:t>
            </w: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Борисовка</w:t>
            </w:r>
            <w:proofErr w:type="spellEnd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, арх.504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1,08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4D5" w:rsidRPr="00F061F0" w:rsidTr="00F061F0">
        <w:trPr>
          <w:trHeight w:val="200"/>
        </w:trPr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0,22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4D5" w:rsidRPr="00F061F0" w:rsidTr="00F061F0">
        <w:trPr>
          <w:trHeight w:val="200"/>
        </w:trPr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 xml:space="preserve">ПЩ  с. </w:t>
            </w: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Борисовка</w:t>
            </w:r>
            <w:proofErr w:type="spellEnd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, арх.537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4D5" w:rsidRPr="00F061F0" w:rsidTr="00F061F0">
        <w:trPr>
          <w:trHeight w:val="200"/>
        </w:trPr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0,55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4D5" w:rsidRPr="00F061F0" w:rsidTr="00F061F0">
        <w:trPr>
          <w:trHeight w:val="200"/>
        </w:trPr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0,53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4D5" w:rsidRPr="00F061F0" w:rsidTr="00F061F0">
        <w:trPr>
          <w:trHeight w:val="200"/>
        </w:trPr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4D5" w:rsidRPr="00F061F0" w:rsidTr="00F061F0">
        <w:trPr>
          <w:trHeight w:val="200"/>
        </w:trPr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 xml:space="preserve">ГСД с. </w:t>
            </w: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Плотвянка</w:t>
            </w:r>
            <w:proofErr w:type="spellEnd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, арх.609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подземный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п/э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4D5" w:rsidRPr="00F061F0" w:rsidTr="00F061F0">
        <w:trPr>
          <w:trHeight w:val="200"/>
        </w:trPr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подземный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0,46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4D5" w:rsidRPr="00F061F0" w:rsidTr="00F061F0">
        <w:trPr>
          <w:trHeight w:val="200"/>
        </w:trPr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4D5" w:rsidRPr="00F061F0" w:rsidTr="00F061F0">
        <w:trPr>
          <w:trHeight w:val="200"/>
        </w:trPr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 xml:space="preserve">ПЩ  с. </w:t>
            </w: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Плотвянка</w:t>
            </w:r>
            <w:proofErr w:type="spellEnd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, арх.631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4D5" w:rsidRPr="00F061F0" w:rsidTr="00F061F0">
        <w:trPr>
          <w:trHeight w:val="200"/>
        </w:trPr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0,36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4D5" w:rsidRPr="00F061F0" w:rsidTr="00F061F0">
        <w:trPr>
          <w:trHeight w:val="200"/>
        </w:trPr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4D5" w:rsidRPr="00F061F0" w:rsidTr="00F061F0">
        <w:trPr>
          <w:trHeight w:val="200"/>
        </w:trPr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0,31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4D5" w:rsidRPr="00F061F0" w:rsidTr="00F061F0">
        <w:trPr>
          <w:trHeight w:val="200"/>
        </w:trPr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ПЩ  к м</w:t>
            </w:r>
            <w:r w:rsidRPr="00F061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F061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стерским </w:t>
            </w:r>
            <w:proofErr w:type="gramStart"/>
            <w:r w:rsidRPr="00F061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proofErr w:type="gramEnd"/>
            <w:r w:rsidRPr="00F061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Борисовка, арх.785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0,17500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4D5" w:rsidRPr="00F061F0" w:rsidTr="00F061F0">
        <w:trPr>
          <w:trHeight w:val="200"/>
        </w:trPr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0,13500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4D5" w:rsidRPr="00F061F0" w:rsidTr="00F061F0">
        <w:trPr>
          <w:trHeight w:val="200"/>
        </w:trPr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ГСД </w:t>
            </w:r>
            <w:proofErr w:type="gramStart"/>
            <w:r w:rsidRPr="00F061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proofErr w:type="gramEnd"/>
            <w:r w:rsidRPr="00F061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Борисовка з</w:t>
            </w:r>
            <w:r w:rsidRPr="00F061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F061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кольцовка, арх.857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0,00500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4D5" w:rsidRPr="00F061F0" w:rsidTr="00F061F0">
        <w:trPr>
          <w:trHeight w:val="400"/>
        </w:trPr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F061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ПЩ  с. Б</w:t>
            </w:r>
            <w:r w:rsidRPr="00F061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F061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рисовка (к м</w:t>
            </w:r>
            <w:r w:rsidRPr="00F061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F061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стерской ЗАО "Рус А</w:t>
            </w:r>
            <w:r w:rsidRPr="00F061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</w:t>
            </w:r>
            <w:r w:rsidRPr="00F061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ра-</w:t>
            </w:r>
            <w:proofErr w:type="gramEnd"/>
          </w:p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Борисовка</w:t>
            </w:r>
            <w:proofErr w:type="spellEnd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"), арх.911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0,22000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1F0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0" w:type="auto"/>
          </w:tcPr>
          <w:p w:rsidR="008934D5" w:rsidRPr="00F061F0" w:rsidRDefault="008934D5" w:rsidP="00893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26230" w:rsidRDefault="00326230" w:rsidP="00326230">
      <w:pPr>
        <w:pStyle w:val="afc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A445A2" w:rsidRPr="00326230" w:rsidRDefault="00A445A2" w:rsidP="00326230">
      <w:pPr>
        <w:pStyle w:val="afc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26230">
        <w:rPr>
          <w:rFonts w:ascii="Times New Roman" w:hAnsi="Times New Roman"/>
          <w:b/>
          <w:color w:val="000000"/>
          <w:sz w:val="28"/>
        </w:rPr>
        <w:t>2.2.5. Электроснабжение</w:t>
      </w:r>
    </w:p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 xml:space="preserve">Муниципальное образование </w:t>
      </w:r>
      <w:proofErr w:type="spellStart"/>
      <w:r w:rsidRPr="008934D5">
        <w:rPr>
          <w:sz w:val="28"/>
          <w:szCs w:val="28"/>
        </w:rPr>
        <w:t>Волоконовский</w:t>
      </w:r>
      <w:proofErr w:type="spellEnd"/>
      <w:r w:rsidRPr="008934D5">
        <w:rPr>
          <w:sz w:val="28"/>
          <w:szCs w:val="28"/>
        </w:rPr>
        <w:t xml:space="preserve"> район является </w:t>
      </w:r>
      <w:proofErr w:type="spellStart"/>
      <w:r w:rsidRPr="008934D5">
        <w:rPr>
          <w:sz w:val="28"/>
          <w:szCs w:val="28"/>
        </w:rPr>
        <w:t>энергодеф</w:t>
      </w:r>
      <w:r w:rsidRPr="008934D5">
        <w:rPr>
          <w:sz w:val="28"/>
          <w:szCs w:val="28"/>
        </w:rPr>
        <w:t>и</w:t>
      </w:r>
      <w:r w:rsidRPr="008934D5">
        <w:rPr>
          <w:sz w:val="28"/>
          <w:szCs w:val="28"/>
        </w:rPr>
        <w:t>цитным</w:t>
      </w:r>
      <w:proofErr w:type="spellEnd"/>
      <w:r w:rsidRPr="008934D5">
        <w:rPr>
          <w:sz w:val="28"/>
          <w:szCs w:val="28"/>
        </w:rPr>
        <w:t>, все энергоресурсы поставляются из-за пределов района.</w:t>
      </w:r>
    </w:p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Основным</w:t>
      </w:r>
      <w:r w:rsidRPr="008934D5">
        <w:rPr>
          <w:sz w:val="28"/>
          <w:szCs w:val="28"/>
        </w:rPr>
        <w:tab/>
        <w:t>поставщиком</w:t>
      </w:r>
      <w:r w:rsidRPr="008934D5">
        <w:rPr>
          <w:sz w:val="28"/>
          <w:szCs w:val="28"/>
        </w:rPr>
        <w:tab/>
        <w:t>электроэнергии</w:t>
      </w:r>
      <w:r w:rsidRPr="008934D5">
        <w:rPr>
          <w:sz w:val="28"/>
          <w:szCs w:val="28"/>
        </w:rPr>
        <w:tab/>
        <w:t>в  настоящее</w:t>
      </w:r>
      <w:r w:rsidRPr="008934D5">
        <w:rPr>
          <w:sz w:val="28"/>
          <w:szCs w:val="28"/>
        </w:rPr>
        <w:tab/>
        <w:t>время</w:t>
      </w:r>
      <w:r w:rsidRPr="008934D5">
        <w:rPr>
          <w:sz w:val="28"/>
          <w:szCs w:val="28"/>
        </w:rPr>
        <w:tab/>
        <w:t>явл</w:t>
      </w:r>
      <w:r w:rsidRPr="008934D5">
        <w:rPr>
          <w:sz w:val="28"/>
          <w:szCs w:val="28"/>
        </w:rPr>
        <w:t>я</w:t>
      </w:r>
      <w:r w:rsidRPr="008934D5">
        <w:rPr>
          <w:sz w:val="28"/>
          <w:szCs w:val="28"/>
        </w:rPr>
        <w:t>ется</w:t>
      </w:r>
      <w:r w:rsidRPr="008934D5">
        <w:rPr>
          <w:sz w:val="28"/>
          <w:szCs w:val="28"/>
        </w:rPr>
        <w:tab/>
        <w:t>ОАО</w:t>
      </w:r>
      <w:r>
        <w:rPr>
          <w:sz w:val="28"/>
          <w:szCs w:val="28"/>
        </w:rPr>
        <w:t xml:space="preserve"> </w:t>
      </w:r>
      <w:r w:rsidRPr="008934D5">
        <w:rPr>
          <w:sz w:val="28"/>
          <w:szCs w:val="28"/>
        </w:rPr>
        <w:t>«Белгородская сбытовая компания».</w:t>
      </w:r>
    </w:p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30 января 2004г. образована региональная распределительная сетевая ко</w:t>
      </w:r>
      <w:r w:rsidRPr="008934D5">
        <w:rPr>
          <w:sz w:val="28"/>
          <w:szCs w:val="28"/>
        </w:rPr>
        <w:t>м</w:t>
      </w:r>
      <w:r w:rsidRPr="008934D5">
        <w:rPr>
          <w:sz w:val="28"/>
          <w:szCs w:val="28"/>
        </w:rPr>
        <w:t>пания филиал ПАО «МРСК Центра» - «Белгородэнерго». Основная задача филиал ПАО «МРСК Центра» - «Белгородэнерго» - обеспечение надёжного функционир</w:t>
      </w:r>
      <w:r w:rsidRPr="008934D5">
        <w:rPr>
          <w:sz w:val="28"/>
          <w:szCs w:val="28"/>
        </w:rPr>
        <w:t>о</w:t>
      </w:r>
      <w:r w:rsidRPr="008934D5">
        <w:rPr>
          <w:sz w:val="28"/>
          <w:szCs w:val="28"/>
        </w:rPr>
        <w:t>вания и развития распределительного электросетевого комплекса региона. Упра</w:t>
      </w:r>
      <w:r w:rsidRPr="008934D5">
        <w:rPr>
          <w:sz w:val="28"/>
          <w:szCs w:val="28"/>
        </w:rPr>
        <w:t>в</w:t>
      </w:r>
      <w:r w:rsidRPr="008934D5">
        <w:rPr>
          <w:sz w:val="28"/>
          <w:szCs w:val="28"/>
        </w:rPr>
        <w:t>ление деятельностью компании осуществляет ПАО «МРСК Центра и Северного Кавказа», созданное в результате реформирования электроэнергетики и объед</w:t>
      </w:r>
      <w:r w:rsidRPr="008934D5">
        <w:rPr>
          <w:sz w:val="28"/>
          <w:szCs w:val="28"/>
        </w:rPr>
        <w:t>и</w:t>
      </w:r>
      <w:r w:rsidRPr="008934D5">
        <w:rPr>
          <w:sz w:val="28"/>
          <w:szCs w:val="28"/>
        </w:rPr>
        <w:t>няющее 26 региональных сетевых компаний по территориальному признаку.</w:t>
      </w:r>
    </w:p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На территории Белгородского региона находится Региональная генериру</w:t>
      </w:r>
      <w:r w:rsidRPr="008934D5">
        <w:rPr>
          <w:sz w:val="28"/>
          <w:szCs w:val="28"/>
        </w:rPr>
        <w:t>ю</w:t>
      </w:r>
      <w:r w:rsidRPr="008934D5">
        <w:rPr>
          <w:sz w:val="28"/>
          <w:szCs w:val="28"/>
        </w:rPr>
        <w:t xml:space="preserve">щая компания (РГК). </w:t>
      </w:r>
      <w:proofErr w:type="gramStart"/>
      <w:r w:rsidRPr="008934D5">
        <w:rPr>
          <w:sz w:val="28"/>
          <w:szCs w:val="28"/>
        </w:rPr>
        <w:t>Белгородская</w:t>
      </w:r>
      <w:proofErr w:type="gramEnd"/>
      <w:r w:rsidRPr="008934D5">
        <w:rPr>
          <w:sz w:val="28"/>
          <w:szCs w:val="28"/>
        </w:rPr>
        <w:t xml:space="preserve"> РГК входит в состав Территориальной генер</w:t>
      </w:r>
      <w:r w:rsidRPr="008934D5">
        <w:rPr>
          <w:sz w:val="28"/>
          <w:szCs w:val="28"/>
        </w:rPr>
        <w:t>и</w:t>
      </w:r>
      <w:r w:rsidRPr="008934D5">
        <w:rPr>
          <w:sz w:val="28"/>
          <w:szCs w:val="28"/>
        </w:rPr>
        <w:t>рующей компании №4 (ТГК-№4). Установленная мощность Белгородской РГК 147,6 МВт.</w:t>
      </w:r>
    </w:p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lastRenderedPageBreak/>
        <w:t>Для выполнения основной своей задачи, обеспечения надёжного функци</w:t>
      </w:r>
      <w:r w:rsidRPr="008934D5">
        <w:rPr>
          <w:sz w:val="28"/>
          <w:szCs w:val="28"/>
        </w:rPr>
        <w:t>о</w:t>
      </w:r>
      <w:r w:rsidRPr="008934D5">
        <w:rPr>
          <w:sz w:val="28"/>
          <w:szCs w:val="28"/>
        </w:rPr>
        <w:t>нирования и развития распределительного электросетевого комплекса региона, филиал    ПАО   «МРСК    Центра»</w:t>
      </w:r>
      <w:r>
        <w:rPr>
          <w:sz w:val="28"/>
          <w:szCs w:val="28"/>
        </w:rPr>
        <w:t xml:space="preserve">, </w:t>
      </w:r>
      <w:r w:rsidRPr="008934D5">
        <w:rPr>
          <w:sz w:val="28"/>
          <w:szCs w:val="28"/>
        </w:rPr>
        <w:t>«Белгородэнерго»    должна   иметь   надё</w:t>
      </w:r>
      <w:r w:rsidRPr="008934D5">
        <w:rPr>
          <w:sz w:val="28"/>
          <w:szCs w:val="28"/>
        </w:rPr>
        <w:t>ж</w:t>
      </w:r>
      <w:r w:rsidRPr="008934D5">
        <w:rPr>
          <w:sz w:val="28"/>
          <w:szCs w:val="28"/>
        </w:rPr>
        <w:t>ную электрическую  сеть.</w:t>
      </w:r>
    </w:p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Под надёжностью электрической сети (или её участка) понимается спосо</w:t>
      </w:r>
      <w:r w:rsidRPr="008934D5">
        <w:rPr>
          <w:sz w:val="28"/>
          <w:szCs w:val="28"/>
        </w:rPr>
        <w:t>б</w:t>
      </w:r>
      <w:r w:rsidRPr="008934D5">
        <w:rPr>
          <w:sz w:val="28"/>
          <w:szCs w:val="28"/>
        </w:rPr>
        <w:t>ность осуществлять передачу и распределение требуемого количества электр</w:t>
      </w:r>
      <w:r w:rsidRPr="008934D5">
        <w:rPr>
          <w:sz w:val="28"/>
          <w:szCs w:val="28"/>
        </w:rPr>
        <w:t>о</w:t>
      </w:r>
      <w:r w:rsidRPr="008934D5">
        <w:rPr>
          <w:sz w:val="28"/>
          <w:szCs w:val="28"/>
        </w:rPr>
        <w:t>энергии без ухудшения её качества от источников к потребителям и в соотве</w:t>
      </w:r>
      <w:r w:rsidRPr="008934D5">
        <w:rPr>
          <w:sz w:val="28"/>
          <w:szCs w:val="28"/>
        </w:rPr>
        <w:t>т</w:t>
      </w:r>
      <w:r w:rsidRPr="008934D5">
        <w:rPr>
          <w:sz w:val="28"/>
          <w:szCs w:val="28"/>
        </w:rPr>
        <w:t>ствии с заданным графиком нагрузки. Надёжность сети зависит от технического состояния и технического уровня, входящих в её состав элементов и схемы их с</w:t>
      </w:r>
      <w:r w:rsidRPr="008934D5">
        <w:rPr>
          <w:sz w:val="28"/>
          <w:szCs w:val="28"/>
        </w:rPr>
        <w:t>о</w:t>
      </w:r>
      <w:r w:rsidRPr="008934D5">
        <w:rPr>
          <w:sz w:val="28"/>
          <w:szCs w:val="28"/>
        </w:rPr>
        <w:t>единения.</w:t>
      </w:r>
    </w:p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 xml:space="preserve">В процессе реконструкции, </w:t>
      </w:r>
      <w:proofErr w:type="spellStart"/>
      <w:r w:rsidRPr="008934D5">
        <w:rPr>
          <w:sz w:val="28"/>
          <w:szCs w:val="28"/>
        </w:rPr>
        <w:t>техперевооружения</w:t>
      </w:r>
      <w:proofErr w:type="spellEnd"/>
      <w:r w:rsidRPr="008934D5">
        <w:rPr>
          <w:sz w:val="28"/>
          <w:szCs w:val="28"/>
        </w:rPr>
        <w:t xml:space="preserve"> и строительства новых </w:t>
      </w:r>
      <w:proofErr w:type="spellStart"/>
      <w:r w:rsidRPr="008934D5">
        <w:rPr>
          <w:sz w:val="28"/>
          <w:szCs w:val="28"/>
        </w:rPr>
        <w:t>эне</w:t>
      </w:r>
      <w:r w:rsidRPr="008934D5">
        <w:rPr>
          <w:sz w:val="28"/>
          <w:szCs w:val="28"/>
        </w:rPr>
        <w:t>р</w:t>
      </w:r>
      <w:r w:rsidRPr="008934D5">
        <w:rPr>
          <w:sz w:val="28"/>
          <w:szCs w:val="28"/>
        </w:rPr>
        <w:t>гообъектов</w:t>
      </w:r>
      <w:proofErr w:type="spellEnd"/>
      <w:r w:rsidRPr="008934D5">
        <w:rPr>
          <w:sz w:val="28"/>
          <w:szCs w:val="28"/>
        </w:rPr>
        <w:t xml:space="preserve"> используется современное оборудование и новейшие технологии. В распределительных устройствах устанавливаются </w:t>
      </w:r>
      <w:proofErr w:type="spellStart"/>
      <w:r w:rsidRPr="008934D5">
        <w:rPr>
          <w:sz w:val="28"/>
          <w:szCs w:val="28"/>
        </w:rPr>
        <w:t>элегазовые</w:t>
      </w:r>
      <w:proofErr w:type="spellEnd"/>
      <w:r w:rsidRPr="008934D5">
        <w:rPr>
          <w:sz w:val="28"/>
          <w:szCs w:val="28"/>
        </w:rPr>
        <w:t xml:space="preserve"> выключатели 11О </w:t>
      </w:r>
      <w:proofErr w:type="spellStart"/>
      <w:r w:rsidRPr="008934D5">
        <w:rPr>
          <w:sz w:val="28"/>
          <w:szCs w:val="28"/>
        </w:rPr>
        <w:t>кВ</w:t>
      </w:r>
      <w:proofErr w:type="spellEnd"/>
      <w:r w:rsidRPr="008934D5">
        <w:rPr>
          <w:sz w:val="28"/>
          <w:szCs w:val="28"/>
        </w:rPr>
        <w:t xml:space="preserve"> и вакуумные выключатели 10 </w:t>
      </w:r>
      <w:proofErr w:type="spellStart"/>
      <w:r w:rsidRPr="008934D5">
        <w:rPr>
          <w:sz w:val="28"/>
          <w:szCs w:val="28"/>
        </w:rPr>
        <w:t>кВ</w:t>
      </w:r>
      <w:proofErr w:type="spellEnd"/>
      <w:r w:rsidRPr="008934D5">
        <w:rPr>
          <w:sz w:val="28"/>
          <w:szCs w:val="28"/>
        </w:rPr>
        <w:t xml:space="preserve">, при замене воздушных линий 10-0,4 </w:t>
      </w:r>
      <w:proofErr w:type="spellStart"/>
      <w:r w:rsidRPr="008934D5">
        <w:rPr>
          <w:sz w:val="28"/>
          <w:szCs w:val="28"/>
        </w:rPr>
        <w:t>кВ</w:t>
      </w:r>
      <w:proofErr w:type="spellEnd"/>
      <w:r w:rsidRPr="008934D5">
        <w:rPr>
          <w:sz w:val="28"/>
          <w:szCs w:val="28"/>
        </w:rPr>
        <w:t xml:space="preserve"> и</w:t>
      </w:r>
      <w:r w:rsidRPr="008934D5">
        <w:rPr>
          <w:sz w:val="28"/>
          <w:szCs w:val="28"/>
        </w:rPr>
        <w:t>с</w:t>
      </w:r>
      <w:r w:rsidRPr="008934D5">
        <w:rPr>
          <w:sz w:val="28"/>
          <w:szCs w:val="28"/>
        </w:rPr>
        <w:t>пользуется самонесущий изолированный провод (СИП), а при строительстве к</w:t>
      </w:r>
      <w:r w:rsidRPr="008934D5">
        <w:rPr>
          <w:sz w:val="28"/>
          <w:szCs w:val="28"/>
        </w:rPr>
        <w:t>а</w:t>
      </w:r>
      <w:r w:rsidRPr="008934D5">
        <w:rPr>
          <w:sz w:val="28"/>
          <w:szCs w:val="28"/>
        </w:rPr>
        <w:t xml:space="preserve">бельных линий - термоусаживаемые муфты и кабель из сшитого полиэтилена. В части ЛЭП 35-110 </w:t>
      </w:r>
      <w:proofErr w:type="spellStart"/>
      <w:r w:rsidRPr="008934D5">
        <w:rPr>
          <w:sz w:val="28"/>
          <w:szCs w:val="28"/>
        </w:rPr>
        <w:t>кВ</w:t>
      </w:r>
      <w:proofErr w:type="spellEnd"/>
      <w:r w:rsidRPr="008934D5">
        <w:rPr>
          <w:sz w:val="28"/>
          <w:szCs w:val="28"/>
        </w:rPr>
        <w:t xml:space="preserve"> важным становится применение подвесных полимерных изоляторов, использование арматуры с цинковым покрытием, а также расчистка просек механизированным и химическим  способом.</w:t>
      </w:r>
    </w:p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proofErr w:type="spellStart"/>
      <w:r w:rsidRPr="008934D5">
        <w:rPr>
          <w:sz w:val="28"/>
          <w:szCs w:val="28"/>
        </w:rPr>
        <w:t>Волоконовский</w:t>
      </w:r>
      <w:proofErr w:type="spellEnd"/>
      <w:r w:rsidRPr="008934D5">
        <w:rPr>
          <w:sz w:val="28"/>
          <w:szCs w:val="28"/>
        </w:rPr>
        <w:tab/>
        <w:t>район</w:t>
      </w:r>
      <w:r w:rsidRPr="008934D5">
        <w:rPr>
          <w:sz w:val="28"/>
          <w:szCs w:val="28"/>
        </w:rPr>
        <w:tab/>
        <w:t>относится</w:t>
      </w:r>
      <w:r>
        <w:rPr>
          <w:sz w:val="28"/>
          <w:szCs w:val="28"/>
        </w:rPr>
        <w:t xml:space="preserve"> </w:t>
      </w:r>
      <w:r w:rsidRPr="008934D5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proofErr w:type="spellStart"/>
      <w:r w:rsidRPr="008934D5">
        <w:rPr>
          <w:sz w:val="28"/>
          <w:szCs w:val="28"/>
        </w:rPr>
        <w:t>Восточномурайону</w:t>
      </w:r>
      <w:proofErr w:type="spellEnd"/>
      <w:r w:rsidRPr="008934D5">
        <w:rPr>
          <w:sz w:val="28"/>
          <w:szCs w:val="28"/>
        </w:rPr>
        <w:tab/>
        <w:t xml:space="preserve">Белгородской энергосистемы. Источником электроснабжения района служит ПС 330 </w:t>
      </w:r>
      <w:proofErr w:type="spellStart"/>
      <w:r w:rsidRPr="008934D5">
        <w:rPr>
          <w:sz w:val="28"/>
          <w:szCs w:val="28"/>
        </w:rPr>
        <w:t>кВ</w:t>
      </w:r>
      <w:proofErr w:type="spellEnd"/>
      <w:r w:rsidRPr="008934D5">
        <w:rPr>
          <w:sz w:val="28"/>
          <w:szCs w:val="28"/>
        </w:rPr>
        <w:t xml:space="preserve"> «Валу</w:t>
      </w:r>
      <w:r w:rsidRPr="008934D5">
        <w:rPr>
          <w:sz w:val="28"/>
          <w:szCs w:val="28"/>
        </w:rPr>
        <w:t>й</w:t>
      </w:r>
      <w:r w:rsidRPr="008934D5">
        <w:rPr>
          <w:sz w:val="28"/>
          <w:szCs w:val="28"/>
        </w:rPr>
        <w:t>ки-330». В 2003 году в Белгородской энергосистеме был внедрен «пилотный» пр</w:t>
      </w:r>
      <w:r w:rsidRPr="008934D5">
        <w:rPr>
          <w:sz w:val="28"/>
          <w:szCs w:val="28"/>
        </w:rPr>
        <w:t>о</w:t>
      </w:r>
      <w:r w:rsidRPr="008934D5">
        <w:rPr>
          <w:sz w:val="28"/>
          <w:szCs w:val="28"/>
        </w:rPr>
        <w:t>ект автоматизации</w:t>
      </w:r>
      <w:r w:rsidRPr="008934D5">
        <w:rPr>
          <w:sz w:val="28"/>
          <w:szCs w:val="28"/>
        </w:rPr>
        <w:tab/>
        <w:t>распределительных</w:t>
      </w:r>
      <w:r>
        <w:rPr>
          <w:sz w:val="28"/>
          <w:szCs w:val="28"/>
        </w:rPr>
        <w:t xml:space="preserve"> с</w:t>
      </w:r>
      <w:r w:rsidRPr="008934D5">
        <w:rPr>
          <w:sz w:val="28"/>
          <w:szCs w:val="28"/>
        </w:rPr>
        <w:t>етей</w:t>
      </w:r>
      <w:r>
        <w:rPr>
          <w:sz w:val="28"/>
          <w:szCs w:val="28"/>
        </w:rPr>
        <w:t xml:space="preserve"> </w:t>
      </w:r>
      <w:r w:rsidRPr="008934D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934D5">
        <w:rPr>
          <w:sz w:val="28"/>
          <w:szCs w:val="28"/>
        </w:rPr>
        <w:t>установкой</w:t>
      </w:r>
      <w:r>
        <w:rPr>
          <w:sz w:val="28"/>
          <w:szCs w:val="28"/>
        </w:rPr>
        <w:t xml:space="preserve"> </w:t>
      </w:r>
      <w:proofErr w:type="spellStart"/>
      <w:r w:rsidRPr="008934D5">
        <w:rPr>
          <w:sz w:val="28"/>
          <w:szCs w:val="28"/>
        </w:rPr>
        <w:t>реклоузеров</w:t>
      </w:r>
      <w:proofErr w:type="spellEnd"/>
      <w:r>
        <w:rPr>
          <w:sz w:val="28"/>
          <w:szCs w:val="28"/>
        </w:rPr>
        <w:t xml:space="preserve"> </w:t>
      </w:r>
      <w:r w:rsidRPr="008934D5">
        <w:rPr>
          <w:sz w:val="28"/>
          <w:szCs w:val="28"/>
        </w:rPr>
        <w:t>апп</w:t>
      </w:r>
      <w:r w:rsidRPr="008934D5">
        <w:rPr>
          <w:sz w:val="28"/>
          <w:szCs w:val="28"/>
        </w:rPr>
        <w:t>а</w:t>
      </w:r>
      <w:r w:rsidRPr="008934D5">
        <w:rPr>
          <w:sz w:val="28"/>
          <w:szCs w:val="28"/>
        </w:rPr>
        <w:t>ратов, объединяющих в себе вакуумный выключатель и микропроцессорную р</w:t>
      </w:r>
      <w:r w:rsidRPr="008934D5">
        <w:rPr>
          <w:sz w:val="28"/>
          <w:szCs w:val="28"/>
        </w:rPr>
        <w:t>е</w:t>
      </w:r>
      <w:r w:rsidRPr="008934D5">
        <w:rPr>
          <w:sz w:val="28"/>
          <w:szCs w:val="28"/>
        </w:rPr>
        <w:t>лейную защиту с противоаварийной</w:t>
      </w:r>
      <w:r w:rsidRPr="008934D5">
        <w:rPr>
          <w:sz w:val="28"/>
          <w:szCs w:val="28"/>
        </w:rPr>
        <w:tab/>
        <w:t>автоматикой.</w:t>
      </w:r>
      <w:r>
        <w:rPr>
          <w:sz w:val="28"/>
          <w:szCs w:val="28"/>
        </w:rPr>
        <w:t xml:space="preserve"> </w:t>
      </w:r>
      <w:proofErr w:type="spellStart"/>
      <w:r w:rsidRPr="008934D5">
        <w:rPr>
          <w:sz w:val="28"/>
          <w:szCs w:val="28"/>
        </w:rPr>
        <w:t>Реклоузеры</w:t>
      </w:r>
      <w:proofErr w:type="spellEnd"/>
      <w:r w:rsidRPr="008934D5">
        <w:rPr>
          <w:sz w:val="28"/>
          <w:szCs w:val="28"/>
        </w:rPr>
        <w:tab/>
      </w:r>
      <w:r w:rsidRPr="008934D5">
        <w:rPr>
          <w:sz w:val="28"/>
          <w:szCs w:val="28"/>
        </w:rPr>
        <w:tab/>
        <w:t>обе</w:t>
      </w:r>
      <w:r w:rsidRPr="008934D5">
        <w:rPr>
          <w:sz w:val="28"/>
          <w:szCs w:val="28"/>
        </w:rPr>
        <w:t>с</w:t>
      </w:r>
      <w:r w:rsidRPr="008934D5">
        <w:rPr>
          <w:sz w:val="28"/>
          <w:szCs w:val="28"/>
        </w:rPr>
        <w:t>печивают</w:t>
      </w:r>
      <w:r w:rsidRPr="008934D5">
        <w:rPr>
          <w:sz w:val="28"/>
          <w:szCs w:val="28"/>
        </w:rPr>
        <w:tab/>
      </w:r>
      <w:r w:rsidRPr="008934D5">
        <w:rPr>
          <w:sz w:val="28"/>
          <w:szCs w:val="28"/>
        </w:rPr>
        <w:tab/>
        <w:t>высокую</w:t>
      </w:r>
      <w:r w:rsidRPr="008934D5">
        <w:rPr>
          <w:sz w:val="28"/>
          <w:szCs w:val="28"/>
        </w:rPr>
        <w:tab/>
      </w:r>
      <w:r w:rsidRPr="008934D5">
        <w:rPr>
          <w:sz w:val="28"/>
          <w:szCs w:val="28"/>
        </w:rPr>
        <w:tab/>
        <w:t>надежность электросетей, выполняя функции защиты воздушных линий электропередачи, повторные включения, автоматич</w:t>
      </w:r>
      <w:r w:rsidRPr="008934D5">
        <w:rPr>
          <w:sz w:val="28"/>
          <w:szCs w:val="28"/>
        </w:rPr>
        <w:t>е</w:t>
      </w:r>
      <w:r w:rsidRPr="008934D5">
        <w:rPr>
          <w:sz w:val="28"/>
          <w:szCs w:val="28"/>
        </w:rPr>
        <w:t>ское секционирование линий, они позволяют в случае появления повреждения на линии автоматически вывести из работы только небольшой участок сети. В итоге уменьшается число потребителей, на качестве электроснабжения которых может отразиться повреждение. Кроме того, благодаря быстродействию релейной защ</w:t>
      </w:r>
      <w:r w:rsidRPr="008934D5">
        <w:rPr>
          <w:sz w:val="28"/>
          <w:szCs w:val="28"/>
        </w:rPr>
        <w:t>и</w:t>
      </w:r>
      <w:r w:rsidRPr="008934D5">
        <w:rPr>
          <w:sz w:val="28"/>
          <w:szCs w:val="28"/>
        </w:rPr>
        <w:t>ты и автоматики   длительность   перерывов   в  электроснабжении  значительно сокращается.</w:t>
      </w:r>
    </w:p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Автоматизация электрических сетей коснулась не только процесса тран</w:t>
      </w:r>
      <w:r w:rsidRPr="008934D5">
        <w:rPr>
          <w:sz w:val="28"/>
          <w:szCs w:val="28"/>
        </w:rPr>
        <w:t>с</w:t>
      </w:r>
      <w:r w:rsidRPr="008934D5">
        <w:rPr>
          <w:sz w:val="28"/>
          <w:szCs w:val="28"/>
        </w:rPr>
        <w:t>порта электроэнергии, но и ее учета.</w:t>
      </w:r>
    </w:p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Задача модернизации системы коммерческого учета электроэнергии являе</w:t>
      </w:r>
      <w:r w:rsidRPr="008934D5">
        <w:rPr>
          <w:sz w:val="28"/>
          <w:szCs w:val="28"/>
        </w:rPr>
        <w:t>т</w:t>
      </w:r>
      <w:r w:rsidRPr="008934D5">
        <w:rPr>
          <w:sz w:val="28"/>
          <w:szCs w:val="28"/>
        </w:rPr>
        <w:t>ся важной и неотъемлемой частью программы развития Белгородской энергос</w:t>
      </w:r>
      <w:r w:rsidRPr="008934D5">
        <w:rPr>
          <w:sz w:val="28"/>
          <w:szCs w:val="28"/>
        </w:rPr>
        <w:t>и</w:t>
      </w:r>
      <w:r w:rsidRPr="008934D5">
        <w:rPr>
          <w:sz w:val="28"/>
          <w:szCs w:val="28"/>
        </w:rPr>
        <w:t xml:space="preserve">стемы. </w:t>
      </w:r>
      <w:proofErr w:type="gramStart"/>
      <w:r w:rsidRPr="008934D5">
        <w:rPr>
          <w:sz w:val="28"/>
          <w:szCs w:val="28"/>
        </w:rPr>
        <w:t>Специалисты ОАО «</w:t>
      </w:r>
      <w:proofErr w:type="spellStart"/>
      <w:r w:rsidRPr="008934D5">
        <w:rPr>
          <w:sz w:val="28"/>
          <w:szCs w:val="28"/>
        </w:rPr>
        <w:t>Белгородэнергосервис</w:t>
      </w:r>
      <w:proofErr w:type="spellEnd"/>
      <w:r w:rsidRPr="008934D5">
        <w:rPr>
          <w:sz w:val="28"/>
          <w:szCs w:val="28"/>
        </w:rPr>
        <w:t>» включили в систему управл</w:t>
      </w:r>
      <w:r w:rsidRPr="008934D5">
        <w:rPr>
          <w:sz w:val="28"/>
          <w:szCs w:val="28"/>
        </w:rPr>
        <w:t>е</w:t>
      </w:r>
      <w:r w:rsidRPr="008934D5">
        <w:rPr>
          <w:sz w:val="28"/>
          <w:szCs w:val="28"/>
        </w:rPr>
        <w:t xml:space="preserve">ния коммерческим учетом все подстанции уровня напряжения 110 </w:t>
      </w:r>
      <w:proofErr w:type="spellStart"/>
      <w:r w:rsidRPr="008934D5">
        <w:rPr>
          <w:sz w:val="28"/>
          <w:szCs w:val="28"/>
        </w:rPr>
        <w:t>кВ</w:t>
      </w:r>
      <w:proofErr w:type="spellEnd"/>
      <w:r w:rsidRPr="008934D5">
        <w:rPr>
          <w:sz w:val="28"/>
          <w:szCs w:val="28"/>
        </w:rPr>
        <w:t xml:space="preserve"> и 35 </w:t>
      </w:r>
      <w:proofErr w:type="spellStart"/>
      <w:r w:rsidRPr="008934D5">
        <w:rPr>
          <w:sz w:val="28"/>
          <w:szCs w:val="28"/>
        </w:rPr>
        <w:t>кВ.</w:t>
      </w:r>
      <w:proofErr w:type="spellEnd"/>
      <w:r w:rsidRPr="008934D5">
        <w:rPr>
          <w:sz w:val="28"/>
          <w:szCs w:val="28"/>
        </w:rPr>
        <w:t xml:space="preserve"> Внедрение системы позволит осуществлять автоматический сбор данных об объ</w:t>
      </w:r>
      <w:r w:rsidRPr="008934D5">
        <w:rPr>
          <w:sz w:val="28"/>
          <w:szCs w:val="28"/>
        </w:rPr>
        <w:t>е</w:t>
      </w:r>
      <w:r w:rsidRPr="008934D5">
        <w:rPr>
          <w:sz w:val="28"/>
          <w:szCs w:val="28"/>
        </w:rPr>
        <w:t xml:space="preserve">ме электроэнергии с подстанций 110 </w:t>
      </w:r>
      <w:proofErr w:type="spellStart"/>
      <w:r w:rsidRPr="008934D5">
        <w:rPr>
          <w:sz w:val="28"/>
          <w:szCs w:val="28"/>
        </w:rPr>
        <w:t>кВ.</w:t>
      </w:r>
      <w:proofErr w:type="spellEnd"/>
      <w:r w:rsidRPr="008934D5">
        <w:rPr>
          <w:sz w:val="28"/>
          <w:szCs w:val="28"/>
        </w:rPr>
        <w:t xml:space="preserve"> Специалисты ОАО «</w:t>
      </w:r>
      <w:proofErr w:type="spellStart"/>
      <w:r w:rsidRPr="008934D5">
        <w:rPr>
          <w:sz w:val="28"/>
          <w:szCs w:val="28"/>
        </w:rPr>
        <w:t>Белгородэнергосе</w:t>
      </w:r>
      <w:r w:rsidRPr="008934D5">
        <w:rPr>
          <w:sz w:val="28"/>
          <w:szCs w:val="28"/>
        </w:rPr>
        <w:t>р</w:t>
      </w:r>
      <w:r w:rsidRPr="008934D5">
        <w:rPr>
          <w:sz w:val="28"/>
          <w:szCs w:val="28"/>
        </w:rPr>
        <w:lastRenderedPageBreak/>
        <w:t>вис</w:t>
      </w:r>
      <w:proofErr w:type="spellEnd"/>
      <w:r w:rsidRPr="008934D5">
        <w:rPr>
          <w:sz w:val="28"/>
          <w:szCs w:val="28"/>
        </w:rPr>
        <w:t>» и филиал ПАО «МРСК Центра» - «Белгородэнерго» приступили к разработке пилотного проекта нового типа автоматизированной системы коммерческого учета электроэнергии  бытовых потребителей АСКУЭ БП</w:t>
      </w:r>
      <w:proofErr w:type="gramEnd"/>
    </w:p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Система распределения электроэнергии для группы индивидуальных жилых домов стала неотъемлемой частью благоустройства городов и поселков. Данная технология применяется при застройке микрорайонов в рамках программы ИЖС и реконструкции центральных улиц населенных пунктов</w:t>
      </w:r>
    </w:p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Реализация единой стратегии развития энергетики на территории всей обл</w:t>
      </w:r>
      <w:r w:rsidRPr="008934D5">
        <w:rPr>
          <w:sz w:val="28"/>
          <w:szCs w:val="28"/>
        </w:rPr>
        <w:t>а</w:t>
      </w:r>
      <w:r w:rsidRPr="008934D5">
        <w:rPr>
          <w:sz w:val="28"/>
          <w:szCs w:val="28"/>
        </w:rPr>
        <w:t>сти позволит значительно повысить энергетическую безопасность района.</w:t>
      </w:r>
    </w:p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 xml:space="preserve">Непосредственно электроснабжение района производится от подстанции в </w:t>
      </w:r>
      <w:proofErr w:type="spellStart"/>
      <w:r w:rsidRPr="008934D5">
        <w:rPr>
          <w:sz w:val="28"/>
          <w:szCs w:val="28"/>
        </w:rPr>
        <w:t>п</w:t>
      </w:r>
      <w:proofErr w:type="gramStart"/>
      <w:r w:rsidRPr="008934D5">
        <w:rPr>
          <w:sz w:val="28"/>
          <w:szCs w:val="28"/>
        </w:rPr>
        <w:t>.В</w:t>
      </w:r>
      <w:proofErr w:type="gramEnd"/>
      <w:r w:rsidRPr="008934D5">
        <w:rPr>
          <w:sz w:val="28"/>
          <w:szCs w:val="28"/>
        </w:rPr>
        <w:t>олоконовка</w:t>
      </w:r>
      <w:proofErr w:type="spellEnd"/>
      <w:r w:rsidRPr="008934D5">
        <w:rPr>
          <w:sz w:val="28"/>
          <w:szCs w:val="28"/>
        </w:rPr>
        <w:t xml:space="preserve">, установленной  на транзитной  линии  110  </w:t>
      </w:r>
      <w:proofErr w:type="spellStart"/>
      <w:r w:rsidRPr="008934D5">
        <w:rPr>
          <w:sz w:val="28"/>
          <w:szCs w:val="28"/>
        </w:rPr>
        <w:t>кВ</w:t>
      </w:r>
      <w:proofErr w:type="spellEnd"/>
      <w:r w:rsidRPr="008934D5">
        <w:rPr>
          <w:sz w:val="28"/>
          <w:szCs w:val="28"/>
        </w:rPr>
        <w:t xml:space="preserve">  (ПС  «Валуйки-330»  - ПС</w:t>
      </w:r>
    </w:p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proofErr w:type="gramStart"/>
      <w:r w:rsidRPr="008934D5">
        <w:rPr>
          <w:sz w:val="28"/>
          <w:szCs w:val="28"/>
        </w:rPr>
        <w:t>«Н.Оскол-110»), проходящей по району в меридиональном направлении.</w:t>
      </w:r>
      <w:proofErr w:type="gramEnd"/>
      <w:r w:rsidRPr="008934D5">
        <w:rPr>
          <w:sz w:val="28"/>
          <w:szCs w:val="28"/>
        </w:rPr>
        <w:t xml:space="preserve"> Линий 35 </w:t>
      </w:r>
      <w:proofErr w:type="spellStart"/>
      <w:r w:rsidRPr="008934D5">
        <w:rPr>
          <w:sz w:val="28"/>
          <w:szCs w:val="28"/>
        </w:rPr>
        <w:t>кВ</w:t>
      </w:r>
      <w:proofErr w:type="spellEnd"/>
      <w:r w:rsidRPr="008934D5">
        <w:rPr>
          <w:sz w:val="28"/>
          <w:szCs w:val="28"/>
        </w:rPr>
        <w:t xml:space="preserve"> в районе - 6, они радиально расходятся от ПС 110/35 </w:t>
      </w:r>
      <w:proofErr w:type="spellStart"/>
      <w:r w:rsidRPr="008934D5">
        <w:rPr>
          <w:sz w:val="28"/>
          <w:szCs w:val="28"/>
        </w:rPr>
        <w:t>кВ</w:t>
      </w:r>
      <w:proofErr w:type="spellEnd"/>
      <w:r w:rsidRPr="008934D5">
        <w:rPr>
          <w:sz w:val="28"/>
          <w:szCs w:val="28"/>
        </w:rPr>
        <w:t xml:space="preserve"> «Волоконо</w:t>
      </w:r>
      <w:r w:rsidRPr="008934D5">
        <w:rPr>
          <w:sz w:val="28"/>
          <w:szCs w:val="28"/>
        </w:rPr>
        <w:t>в</w:t>
      </w:r>
      <w:r w:rsidRPr="008934D5">
        <w:rPr>
          <w:sz w:val="28"/>
          <w:szCs w:val="28"/>
        </w:rPr>
        <w:t>ка». Три из них закольцованы через подстанции других районов в общую энерг</w:t>
      </w:r>
      <w:r w:rsidRPr="008934D5">
        <w:rPr>
          <w:sz w:val="28"/>
          <w:szCs w:val="28"/>
        </w:rPr>
        <w:t>о</w:t>
      </w:r>
      <w:r w:rsidRPr="008934D5">
        <w:rPr>
          <w:sz w:val="28"/>
          <w:szCs w:val="28"/>
        </w:rPr>
        <w:t>систему страны.</w:t>
      </w:r>
    </w:p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 xml:space="preserve">Протяженность ВЛ-35 </w:t>
      </w:r>
      <w:proofErr w:type="spellStart"/>
      <w:r w:rsidRPr="008934D5">
        <w:rPr>
          <w:sz w:val="28"/>
          <w:szCs w:val="28"/>
        </w:rPr>
        <w:t>кВ</w:t>
      </w:r>
      <w:proofErr w:type="spellEnd"/>
      <w:r w:rsidRPr="008934D5">
        <w:rPr>
          <w:sz w:val="28"/>
          <w:szCs w:val="28"/>
        </w:rPr>
        <w:t xml:space="preserve"> и </w:t>
      </w:r>
      <w:proofErr w:type="spellStart"/>
      <w:r w:rsidRPr="008934D5">
        <w:rPr>
          <w:sz w:val="28"/>
          <w:szCs w:val="28"/>
        </w:rPr>
        <w:t>ВЛ</w:t>
      </w:r>
      <w:proofErr w:type="gramStart"/>
      <w:r w:rsidRPr="008934D5">
        <w:rPr>
          <w:sz w:val="28"/>
          <w:szCs w:val="28"/>
        </w:rPr>
        <w:t>l</w:t>
      </w:r>
      <w:proofErr w:type="spellEnd"/>
      <w:proofErr w:type="gramEnd"/>
      <w:r w:rsidRPr="008934D5">
        <w:rPr>
          <w:sz w:val="28"/>
          <w:szCs w:val="28"/>
        </w:rPr>
        <w:t xml:space="preserve"> 10 </w:t>
      </w:r>
      <w:proofErr w:type="spellStart"/>
      <w:r w:rsidRPr="008934D5">
        <w:rPr>
          <w:sz w:val="28"/>
          <w:szCs w:val="28"/>
        </w:rPr>
        <w:t>кВ</w:t>
      </w:r>
      <w:proofErr w:type="spellEnd"/>
      <w:r w:rsidRPr="008934D5">
        <w:rPr>
          <w:sz w:val="28"/>
          <w:szCs w:val="28"/>
        </w:rPr>
        <w:t xml:space="preserve"> за последний год не изменилась и с</w:t>
      </w:r>
      <w:r w:rsidRPr="008934D5">
        <w:rPr>
          <w:sz w:val="28"/>
          <w:szCs w:val="28"/>
        </w:rPr>
        <w:t>о</w:t>
      </w:r>
      <w:r w:rsidRPr="008934D5">
        <w:rPr>
          <w:sz w:val="28"/>
          <w:szCs w:val="28"/>
        </w:rPr>
        <w:t>ставляет 117,092 км и 24,32 км соответственно.</w:t>
      </w:r>
    </w:p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Протяженность линий электропередач по району составляет 1365 км, кол</w:t>
      </w:r>
      <w:r w:rsidRPr="008934D5">
        <w:rPr>
          <w:sz w:val="28"/>
          <w:szCs w:val="28"/>
        </w:rPr>
        <w:t>и</w:t>
      </w:r>
      <w:r w:rsidRPr="008934D5">
        <w:rPr>
          <w:sz w:val="28"/>
          <w:szCs w:val="28"/>
        </w:rPr>
        <w:t>чество трансформаторных и распределительных подстанций - 375 шт.</w:t>
      </w:r>
    </w:p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Основные источники питания Борисовского сельского поселения:</w:t>
      </w:r>
    </w:p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ПС «Борисовка» (35/10)- 1991г.</w:t>
      </w:r>
    </w:p>
    <w:p w:rsidR="008934D5" w:rsidRDefault="008934D5" w:rsidP="00A718F3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Техническое</w:t>
      </w:r>
      <w:r w:rsidRPr="008934D5">
        <w:rPr>
          <w:sz w:val="28"/>
          <w:szCs w:val="28"/>
        </w:rPr>
        <w:tab/>
        <w:t>состояние</w:t>
      </w:r>
      <w:r w:rsidRPr="008934D5">
        <w:rPr>
          <w:sz w:val="28"/>
          <w:szCs w:val="28"/>
        </w:rPr>
        <w:tab/>
        <w:t>подстанции</w:t>
      </w:r>
      <w:r w:rsidRPr="008934D5">
        <w:rPr>
          <w:sz w:val="28"/>
          <w:szCs w:val="28"/>
        </w:rPr>
        <w:tab/>
        <w:t>«Волоконовка»</w:t>
      </w:r>
      <w:r w:rsidRPr="008934D5">
        <w:rPr>
          <w:sz w:val="28"/>
          <w:szCs w:val="28"/>
        </w:rPr>
        <w:tab/>
        <w:t>поддерживается</w:t>
      </w:r>
      <w:r w:rsidRPr="008934D5">
        <w:rPr>
          <w:sz w:val="28"/>
          <w:szCs w:val="28"/>
        </w:rPr>
        <w:tab/>
        <w:t>в</w:t>
      </w:r>
      <w:r>
        <w:rPr>
          <w:sz w:val="28"/>
          <w:szCs w:val="28"/>
        </w:rPr>
        <w:t xml:space="preserve"> </w:t>
      </w:r>
      <w:r w:rsidRPr="008934D5">
        <w:rPr>
          <w:sz w:val="28"/>
          <w:szCs w:val="28"/>
        </w:rPr>
        <w:t>«удовлетворительном» состоянии ежегодными текущими и средними р</w:t>
      </w:r>
      <w:r w:rsidRPr="008934D5">
        <w:rPr>
          <w:sz w:val="28"/>
          <w:szCs w:val="28"/>
        </w:rPr>
        <w:t>е</w:t>
      </w:r>
      <w:r w:rsidRPr="008934D5">
        <w:rPr>
          <w:sz w:val="28"/>
          <w:szCs w:val="28"/>
        </w:rPr>
        <w:t>монтами. Здания и сооружения под</w:t>
      </w:r>
      <w:r w:rsidR="00A718F3">
        <w:rPr>
          <w:sz w:val="28"/>
          <w:szCs w:val="28"/>
        </w:rPr>
        <w:t xml:space="preserve">станции замечаний не имеют. </w:t>
      </w:r>
    </w:p>
    <w:p w:rsidR="00A718F3" w:rsidRPr="008934D5" w:rsidRDefault="00A718F3" w:rsidP="00A718F3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</w:p>
    <w:p w:rsidR="00A445A2" w:rsidRPr="00745EC3" w:rsidRDefault="00745EC3" w:rsidP="004F57F4">
      <w:pPr>
        <w:pStyle w:val="afc"/>
        <w:numPr>
          <w:ilvl w:val="1"/>
          <w:numId w:val="36"/>
        </w:numPr>
        <w:shd w:val="clear" w:color="auto" w:fill="FFFFFF"/>
        <w:ind w:left="0" w:firstLine="567"/>
        <w:jc w:val="both"/>
        <w:rPr>
          <w:rFonts w:ascii="Times New Roman" w:hAnsi="Times New Roman"/>
          <w:b/>
          <w:color w:val="000000"/>
          <w:sz w:val="28"/>
        </w:rPr>
      </w:pPr>
      <w:r w:rsidRPr="00745EC3">
        <w:rPr>
          <w:rFonts w:ascii="Times New Roman" w:hAnsi="Times New Roman"/>
          <w:b/>
          <w:color w:val="000000"/>
          <w:sz w:val="28"/>
        </w:rPr>
        <w:t>Анализ состояния объектов транспортной инфраструктуры</w:t>
      </w:r>
    </w:p>
    <w:p w:rsidR="00A718F3" w:rsidRPr="00A718F3" w:rsidRDefault="00A718F3" w:rsidP="00A718F3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A718F3">
        <w:rPr>
          <w:sz w:val="28"/>
          <w:szCs w:val="28"/>
        </w:rPr>
        <w:t>Транспортная инфраструктура Борисовского сельского поселения предста</w:t>
      </w:r>
      <w:r w:rsidRPr="00A718F3">
        <w:rPr>
          <w:sz w:val="28"/>
          <w:szCs w:val="28"/>
        </w:rPr>
        <w:t>в</w:t>
      </w:r>
      <w:r w:rsidRPr="00A718F3">
        <w:rPr>
          <w:sz w:val="28"/>
          <w:szCs w:val="28"/>
        </w:rPr>
        <w:t xml:space="preserve">лена автомобильной дорогой регионального значения «Волоконовка-Тишанка» и местными дорогами, находящимися на балансе Борисовского сельского поселения </w:t>
      </w:r>
      <w:proofErr w:type="spellStart"/>
      <w:r w:rsidRPr="00A718F3">
        <w:rPr>
          <w:sz w:val="28"/>
          <w:szCs w:val="28"/>
        </w:rPr>
        <w:t>Волоконовского</w:t>
      </w:r>
      <w:proofErr w:type="spellEnd"/>
      <w:r w:rsidRPr="00A718F3">
        <w:rPr>
          <w:sz w:val="28"/>
          <w:szCs w:val="28"/>
        </w:rPr>
        <w:t xml:space="preserve"> района. </w:t>
      </w:r>
    </w:p>
    <w:p w:rsidR="00A718F3" w:rsidRPr="00A718F3" w:rsidRDefault="00A718F3" w:rsidP="00A718F3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A718F3">
        <w:rPr>
          <w:sz w:val="28"/>
          <w:szCs w:val="28"/>
        </w:rPr>
        <w:t>Ближайшая железнодорожная станция находится на расстоянии в 30 км (</w:t>
      </w:r>
      <w:proofErr w:type="spellStart"/>
      <w:r w:rsidRPr="00A718F3">
        <w:rPr>
          <w:sz w:val="28"/>
          <w:szCs w:val="28"/>
        </w:rPr>
        <w:t>п</w:t>
      </w:r>
      <w:proofErr w:type="gramStart"/>
      <w:r w:rsidRPr="00A718F3">
        <w:rPr>
          <w:sz w:val="28"/>
          <w:szCs w:val="28"/>
        </w:rPr>
        <w:t>.В</w:t>
      </w:r>
      <w:proofErr w:type="gramEnd"/>
      <w:r w:rsidRPr="00A718F3">
        <w:rPr>
          <w:sz w:val="28"/>
          <w:szCs w:val="28"/>
        </w:rPr>
        <w:t>олоконовка</w:t>
      </w:r>
      <w:proofErr w:type="spellEnd"/>
      <w:r w:rsidRPr="00A718F3">
        <w:rPr>
          <w:sz w:val="28"/>
          <w:szCs w:val="28"/>
        </w:rPr>
        <w:t xml:space="preserve">). </w:t>
      </w:r>
    </w:p>
    <w:p w:rsidR="00A718F3" w:rsidRPr="00A718F3" w:rsidRDefault="00A718F3" w:rsidP="00A718F3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A718F3">
        <w:rPr>
          <w:sz w:val="28"/>
          <w:szCs w:val="28"/>
        </w:rPr>
        <w:t>Внешние  транспортно-экономические  связи  Борисовского  сельского  п</w:t>
      </w:r>
      <w:r w:rsidRPr="00A718F3">
        <w:rPr>
          <w:sz w:val="28"/>
          <w:szCs w:val="28"/>
        </w:rPr>
        <w:t>о</w:t>
      </w:r>
      <w:r w:rsidRPr="00A718F3">
        <w:rPr>
          <w:sz w:val="28"/>
          <w:szCs w:val="28"/>
        </w:rPr>
        <w:t>селения  с другими регионами осуществляются одним видом транспорта: автом</w:t>
      </w:r>
      <w:r w:rsidRPr="00A718F3">
        <w:rPr>
          <w:sz w:val="28"/>
          <w:szCs w:val="28"/>
        </w:rPr>
        <w:t>о</w:t>
      </w:r>
      <w:r w:rsidRPr="00A718F3">
        <w:rPr>
          <w:sz w:val="28"/>
          <w:szCs w:val="28"/>
        </w:rPr>
        <w:t>бильным.</w:t>
      </w:r>
    </w:p>
    <w:p w:rsidR="00A718F3" w:rsidRPr="00A718F3" w:rsidRDefault="00A718F3" w:rsidP="00A718F3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A718F3">
        <w:rPr>
          <w:sz w:val="28"/>
          <w:szCs w:val="28"/>
        </w:rPr>
        <w:t>Воздушные перевозки из поселения не осуществляются.</w:t>
      </w:r>
    </w:p>
    <w:p w:rsidR="00A718F3" w:rsidRPr="00A718F3" w:rsidRDefault="00A718F3" w:rsidP="00A718F3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A718F3">
        <w:rPr>
          <w:sz w:val="28"/>
          <w:szCs w:val="28"/>
        </w:rPr>
        <w:t>Водный  транспорт  на  территории  поселения  не  развит   в  связи  с  отсу</w:t>
      </w:r>
      <w:r w:rsidRPr="00A718F3">
        <w:rPr>
          <w:sz w:val="28"/>
          <w:szCs w:val="28"/>
        </w:rPr>
        <w:t>т</w:t>
      </w:r>
      <w:r w:rsidRPr="00A718F3">
        <w:rPr>
          <w:sz w:val="28"/>
          <w:szCs w:val="28"/>
        </w:rPr>
        <w:t>ствием судоходных рек.</w:t>
      </w:r>
    </w:p>
    <w:p w:rsidR="00A718F3" w:rsidRPr="00A718F3" w:rsidRDefault="00A718F3" w:rsidP="00A718F3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A718F3">
        <w:rPr>
          <w:sz w:val="28"/>
          <w:szCs w:val="28"/>
        </w:rPr>
        <w:lastRenderedPageBreak/>
        <w:t>Развитие  экономики  поселения  во  многом  определяется  эффективностью функционирования автомобильного транспорта, которая зависит от уровня разв</w:t>
      </w:r>
      <w:r w:rsidRPr="00A718F3">
        <w:rPr>
          <w:sz w:val="28"/>
          <w:szCs w:val="28"/>
        </w:rPr>
        <w:t>и</w:t>
      </w:r>
      <w:r w:rsidRPr="00A718F3">
        <w:rPr>
          <w:sz w:val="28"/>
          <w:szCs w:val="28"/>
        </w:rPr>
        <w:t xml:space="preserve">тия и состояния </w:t>
      </w:r>
      <w:proofErr w:type="gramStart"/>
      <w:r w:rsidRPr="00A718F3">
        <w:rPr>
          <w:sz w:val="28"/>
          <w:szCs w:val="28"/>
        </w:rPr>
        <w:t>сети</w:t>
      </w:r>
      <w:proofErr w:type="gramEnd"/>
      <w:r w:rsidRPr="00A718F3">
        <w:rPr>
          <w:sz w:val="28"/>
          <w:szCs w:val="28"/>
        </w:rPr>
        <w:t xml:space="preserve"> автомобильных дорог в границах сельского поселения.</w:t>
      </w:r>
    </w:p>
    <w:p w:rsidR="00A718F3" w:rsidRPr="00BA0F8D" w:rsidRDefault="00A718F3" w:rsidP="00A718F3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BA0F8D">
        <w:rPr>
          <w:sz w:val="28"/>
          <w:szCs w:val="28"/>
        </w:rPr>
        <w:t>Улично-дорожная сеть поселения входит в состав всех территориальных зон и представляет собой часть территории, ограниченную красными линиями и пре</w:t>
      </w:r>
      <w:r w:rsidRPr="00BA0F8D">
        <w:rPr>
          <w:sz w:val="28"/>
          <w:szCs w:val="28"/>
        </w:rPr>
        <w:t>д</w:t>
      </w:r>
      <w:r w:rsidRPr="00BA0F8D">
        <w:rPr>
          <w:sz w:val="28"/>
          <w:szCs w:val="28"/>
        </w:rPr>
        <w:t>назначенную для движения транспортных средств и пешеходов, прокладки инж</w:t>
      </w:r>
      <w:r w:rsidRPr="00BA0F8D">
        <w:rPr>
          <w:sz w:val="28"/>
          <w:szCs w:val="28"/>
        </w:rPr>
        <w:t>е</w:t>
      </w:r>
      <w:r w:rsidRPr="00BA0F8D">
        <w:rPr>
          <w:sz w:val="28"/>
          <w:szCs w:val="28"/>
        </w:rPr>
        <w:t xml:space="preserve">нерных коммуникаций, размещения зеленых насаждений и </w:t>
      </w:r>
      <w:proofErr w:type="spellStart"/>
      <w:r w:rsidRPr="00BA0F8D">
        <w:rPr>
          <w:sz w:val="28"/>
          <w:szCs w:val="28"/>
        </w:rPr>
        <w:t>шумозащитных</w:t>
      </w:r>
      <w:proofErr w:type="spellEnd"/>
      <w:r w:rsidRPr="00BA0F8D">
        <w:rPr>
          <w:sz w:val="28"/>
          <w:szCs w:val="28"/>
        </w:rPr>
        <w:t xml:space="preserve"> устройств, установки технических средств информации и организации движения.</w:t>
      </w:r>
    </w:p>
    <w:p w:rsidR="00A718F3" w:rsidRPr="00404AE9" w:rsidRDefault="00A718F3" w:rsidP="00A718F3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404AE9">
        <w:rPr>
          <w:sz w:val="28"/>
          <w:szCs w:val="28"/>
        </w:rPr>
        <w:t>На сегодняшний день основные улицы и дороги сельского поселения имеет твердое асфальтово</w:t>
      </w:r>
      <w:r>
        <w:rPr>
          <w:sz w:val="28"/>
          <w:szCs w:val="28"/>
        </w:rPr>
        <w:t>е покрытие, часть которых находи</w:t>
      </w:r>
      <w:r w:rsidRPr="00404AE9">
        <w:rPr>
          <w:sz w:val="28"/>
          <w:szCs w:val="28"/>
        </w:rPr>
        <w:t>тся в неудовлетворительном состоянии. Основные показатели по существующей улично-дорожной сети нас</w:t>
      </w:r>
      <w:r w:rsidRPr="00404AE9">
        <w:rPr>
          <w:sz w:val="28"/>
          <w:szCs w:val="28"/>
        </w:rPr>
        <w:t>е</w:t>
      </w:r>
      <w:r w:rsidRPr="00404AE9">
        <w:rPr>
          <w:sz w:val="28"/>
          <w:szCs w:val="28"/>
        </w:rPr>
        <w:t xml:space="preserve">ленных пунктов </w:t>
      </w:r>
      <w:r>
        <w:rPr>
          <w:sz w:val="28"/>
          <w:szCs w:val="28"/>
        </w:rPr>
        <w:t>Борисовского</w:t>
      </w:r>
      <w:r w:rsidRPr="00404AE9">
        <w:rPr>
          <w:sz w:val="28"/>
          <w:szCs w:val="28"/>
        </w:rPr>
        <w:t xml:space="preserve"> сельского поселения сведены в таблице.</w:t>
      </w:r>
    </w:p>
    <w:p w:rsidR="00A718F3" w:rsidRPr="00404AE9" w:rsidRDefault="00A718F3" w:rsidP="00A718F3">
      <w:pPr>
        <w:ind w:left="-180"/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23"/>
        <w:gridCol w:w="2843"/>
        <w:gridCol w:w="2872"/>
        <w:gridCol w:w="2052"/>
        <w:gridCol w:w="1352"/>
      </w:tblGrid>
      <w:tr w:rsidR="00A718F3" w:rsidRPr="00A718F3" w:rsidTr="00A718F3">
        <w:tc>
          <w:tcPr>
            <w:tcW w:w="548" w:type="pct"/>
          </w:tcPr>
          <w:p w:rsidR="00A718F3" w:rsidRPr="00A718F3" w:rsidRDefault="00A718F3" w:rsidP="001D1568">
            <w:pPr>
              <w:jc w:val="center"/>
            </w:pPr>
            <w:r w:rsidRPr="00A718F3">
              <w:t xml:space="preserve">№ </w:t>
            </w:r>
            <w:proofErr w:type="gramStart"/>
            <w:r w:rsidRPr="00A718F3">
              <w:t>п</w:t>
            </w:r>
            <w:proofErr w:type="gramEnd"/>
            <w:r w:rsidRPr="00A718F3">
              <w:t>/п</w:t>
            </w:r>
          </w:p>
        </w:tc>
        <w:tc>
          <w:tcPr>
            <w:tcW w:w="1388" w:type="pct"/>
          </w:tcPr>
          <w:p w:rsidR="00A718F3" w:rsidRPr="00A718F3" w:rsidRDefault="00A718F3" w:rsidP="001D1568">
            <w:pPr>
              <w:pStyle w:val="1"/>
              <w:ind w:hanging="158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Идентификационный н</w:t>
            </w:r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</w:t>
            </w:r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мер</w:t>
            </w:r>
          </w:p>
        </w:tc>
        <w:tc>
          <w:tcPr>
            <w:tcW w:w="1402" w:type="pct"/>
          </w:tcPr>
          <w:p w:rsidR="00A718F3" w:rsidRPr="00A718F3" w:rsidRDefault="00A718F3" w:rsidP="001D1568">
            <w:pPr>
              <w:pStyle w:val="1"/>
              <w:ind w:right="-129" w:hanging="87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Наименование автом</w:t>
            </w:r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</w:t>
            </w:r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бильной дороги</w:t>
            </w:r>
          </w:p>
        </w:tc>
        <w:tc>
          <w:tcPr>
            <w:tcW w:w="1002" w:type="pct"/>
          </w:tcPr>
          <w:p w:rsidR="00A718F3" w:rsidRPr="00A718F3" w:rsidRDefault="00A718F3" w:rsidP="001D1568">
            <w:pPr>
              <w:pStyle w:val="1"/>
              <w:ind w:right="-129" w:hanging="87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Характеристика</w:t>
            </w:r>
          </w:p>
        </w:tc>
        <w:tc>
          <w:tcPr>
            <w:tcW w:w="660" w:type="pct"/>
          </w:tcPr>
          <w:p w:rsidR="00A718F3" w:rsidRPr="00A718F3" w:rsidRDefault="00A718F3" w:rsidP="001D1568">
            <w:pPr>
              <w:pStyle w:val="1"/>
              <w:ind w:right="-156" w:hanging="108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Протяжен-</w:t>
            </w:r>
            <w:proofErr w:type="spellStart"/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ность</w:t>
            </w:r>
            <w:proofErr w:type="spellEnd"/>
            <w:proofErr w:type="gramEnd"/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 км.</w:t>
            </w:r>
          </w:p>
        </w:tc>
      </w:tr>
      <w:tr w:rsidR="00A718F3" w:rsidRPr="00A718F3" w:rsidTr="00A718F3">
        <w:tc>
          <w:tcPr>
            <w:tcW w:w="548" w:type="pct"/>
          </w:tcPr>
          <w:p w:rsidR="00A718F3" w:rsidRPr="00A718F3" w:rsidRDefault="00A718F3" w:rsidP="001D1568">
            <w:pPr>
              <w:ind w:right="-64"/>
            </w:pPr>
            <w:r w:rsidRPr="00A718F3">
              <w:t>1</w:t>
            </w:r>
          </w:p>
        </w:tc>
        <w:tc>
          <w:tcPr>
            <w:tcW w:w="1388" w:type="pct"/>
          </w:tcPr>
          <w:p w:rsidR="00A718F3" w:rsidRPr="00A718F3" w:rsidRDefault="00A718F3" w:rsidP="001D1568">
            <w:pPr>
              <w:jc w:val="center"/>
            </w:pPr>
            <w:r w:rsidRPr="00A718F3">
              <w:t>2</w:t>
            </w:r>
          </w:p>
        </w:tc>
        <w:tc>
          <w:tcPr>
            <w:tcW w:w="1402" w:type="pct"/>
          </w:tcPr>
          <w:p w:rsidR="00A718F3" w:rsidRPr="00A718F3" w:rsidRDefault="00A718F3" w:rsidP="001D1568">
            <w:pPr>
              <w:jc w:val="center"/>
            </w:pPr>
            <w:r w:rsidRPr="00A718F3">
              <w:t>3</w:t>
            </w:r>
          </w:p>
        </w:tc>
        <w:tc>
          <w:tcPr>
            <w:tcW w:w="1002" w:type="pct"/>
          </w:tcPr>
          <w:p w:rsidR="00A718F3" w:rsidRPr="00A718F3" w:rsidRDefault="00A718F3" w:rsidP="001D1568">
            <w:pPr>
              <w:jc w:val="center"/>
            </w:pPr>
          </w:p>
        </w:tc>
        <w:tc>
          <w:tcPr>
            <w:tcW w:w="660" w:type="pct"/>
          </w:tcPr>
          <w:p w:rsidR="00A718F3" w:rsidRPr="00A718F3" w:rsidRDefault="00A718F3" w:rsidP="001D1568">
            <w:pPr>
              <w:jc w:val="center"/>
            </w:pPr>
            <w:r w:rsidRPr="00A718F3">
              <w:t>5</w:t>
            </w:r>
          </w:p>
        </w:tc>
      </w:tr>
      <w:tr w:rsidR="00A718F3" w:rsidRPr="00A718F3" w:rsidTr="00A718F3">
        <w:tc>
          <w:tcPr>
            <w:tcW w:w="5000" w:type="pct"/>
            <w:gridSpan w:val="5"/>
          </w:tcPr>
          <w:p w:rsidR="00A718F3" w:rsidRPr="00A718F3" w:rsidRDefault="00A718F3" w:rsidP="001D1568">
            <w:pPr>
              <w:jc w:val="center"/>
            </w:pPr>
            <w:proofErr w:type="spellStart"/>
            <w:r w:rsidRPr="00A718F3">
              <w:t>с</w:t>
            </w:r>
            <w:proofErr w:type="gramStart"/>
            <w:r w:rsidRPr="00A718F3">
              <w:t>.Б</w:t>
            </w:r>
            <w:proofErr w:type="gramEnd"/>
            <w:r w:rsidRPr="00A718F3">
              <w:t>орисовка</w:t>
            </w:r>
            <w:proofErr w:type="spellEnd"/>
          </w:p>
        </w:tc>
      </w:tr>
      <w:tr w:rsidR="00A718F3" w:rsidRPr="00A718F3" w:rsidTr="00A718F3">
        <w:tc>
          <w:tcPr>
            <w:tcW w:w="548" w:type="pct"/>
          </w:tcPr>
          <w:p w:rsidR="00A718F3" w:rsidRPr="00A718F3" w:rsidRDefault="00A718F3" w:rsidP="001D1568">
            <w:r w:rsidRPr="00A718F3">
              <w:t>1</w:t>
            </w:r>
          </w:p>
        </w:tc>
        <w:tc>
          <w:tcPr>
            <w:tcW w:w="1388" w:type="pct"/>
          </w:tcPr>
          <w:p w:rsidR="00A718F3" w:rsidRPr="00A718F3" w:rsidRDefault="00A718F3" w:rsidP="001D1568">
            <w:pPr>
              <w:ind w:hanging="10"/>
            </w:pPr>
          </w:p>
        </w:tc>
        <w:tc>
          <w:tcPr>
            <w:tcW w:w="1402" w:type="pct"/>
          </w:tcPr>
          <w:p w:rsidR="00A718F3" w:rsidRPr="00A718F3" w:rsidRDefault="00A718F3" w:rsidP="001D1568">
            <w:pPr>
              <w:pStyle w:val="1"/>
              <w:ind w:right="-108" w:hanging="9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ул</w:t>
            </w:r>
            <w:proofErr w:type="gramStart"/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.С</w:t>
            </w:r>
            <w:proofErr w:type="gramEnd"/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адовая</w:t>
            </w:r>
            <w:proofErr w:type="spellEnd"/>
          </w:p>
        </w:tc>
        <w:tc>
          <w:tcPr>
            <w:tcW w:w="1002" w:type="pct"/>
          </w:tcPr>
          <w:p w:rsidR="00A718F3" w:rsidRPr="00A718F3" w:rsidRDefault="00A718F3" w:rsidP="001D1568">
            <w:pPr>
              <w:pStyle w:val="1"/>
              <w:ind w:right="-108" w:hanging="91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асфальт</w:t>
            </w:r>
          </w:p>
        </w:tc>
        <w:tc>
          <w:tcPr>
            <w:tcW w:w="660" w:type="pct"/>
            <w:vAlign w:val="center"/>
          </w:tcPr>
          <w:p w:rsidR="00A718F3" w:rsidRPr="00A718F3" w:rsidRDefault="00A718F3" w:rsidP="001D1568">
            <w:pPr>
              <w:pStyle w:val="1"/>
              <w:ind w:left="-108" w:right="-10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0,130</w:t>
            </w:r>
          </w:p>
        </w:tc>
      </w:tr>
      <w:tr w:rsidR="00A718F3" w:rsidRPr="00A718F3" w:rsidTr="00A718F3">
        <w:tc>
          <w:tcPr>
            <w:tcW w:w="548" w:type="pct"/>
          </w:tcPr>
          <w:p w:rsidR="00A718F3" w:rsidRPr="00A718F3" w:rsidRDefault="00A718F3" w:rsidP="001D1568">
            <w:r w:rsidRPr="00A718F3">
              <w:t>2</w:t>
            </w:r>
          </w:p>
        </w:tc>
        <w:tc>
          <w:tcPr>
            <w:tcW w:w="1388" w:type="pct"/>
          </w:tcPr>
          <w:p w:rsidR="00A718F3" w:rsidRPr="00A718F3" w:rsidRDefault="00A718F3" w:rsidP="001D1568">
            <w:pPr>
              <w:ind w:hanging="10"/>
            </w:pPr>
          </w:p>
        </w:tc>
        <w:tc>
          <w:tcPr>
            <w:tcW w:w="1402" w:type="pct"/>
          </w:tcPr>
          <w:p w:rsidR="00A718F3" w:rsidRPr="00A718F3" w:rsidRDefault="00A718F3" w:rsidP="001D1568">
            <w:pPr>
              <w:pStyle w:val="1"/>
              <w:ind w:right="-108" w:hanging="9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ул</w:t>
            </w:r>
            <w:proofErr w:type="gramStart"/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.Ю</w:t>
            </w:r>
            <w:proofErr w:type="gramEnd"/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жная</w:t>
            </w:r>
            <w:proofErr w:type="spellEnd"/>
          </w:p>
        </w:tc>
        <w:tc>
          <w:tcPr>
            <w:tcW w:w="1002" w:type="pct"/>
          </w:tcPr>
          <w:p w:rsidR="00A718F3" w:rsidRPr="00A718F3" w:rsidRDefault="00A718F3" w:rsidP="001D1568">
            <w:pPr>
              <w:jc w:val="center"/>
            </w:pPr>
            <w:r w:rsidRPr="00A718F3">
              <w:t>асфальт</w:t>
            </w:r>
          </w:p>
        </w:tc>
        <w:tc>
          <w:tcPr>
            <w:tcW w:w="660" w:type="pct"/>
            <w:vAlign w:val="center"/>
          </w:tcPr>
          <w:p w:rsidR="00A718F3" w:rsidRPr="00A718F3" w:rsidRDefault="00A718F3" w:rsidP="001D1568">
            <w:pPr>
              <w:pStyle w:val="1"/>
              <w:ind w:left="-108" w:right="-10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0,130</w:t>
            </w:r>
          </w:p>
        </w:tc>
      </w:tr>
      <w:tr w:rsidR="00A718F3" w:rsidRPr="00A718F3" w:rsidTr="00A718F3">
        <w:tc>
          <w:tcPr>
            <w:tcW w:w="548" w:type="pct"/>
          </w:tcPr>
          <w:p w:rsidR="00A718F3" w:rsidRPr="00A718F3" w:rsidRDefault="00A718F3" w:rsidP="001D1568">
            <w:r w:rsidRPr="00A718F3">
              <w:t>3</w:t>
            </w:r>
          </w:p>
        </w:tc>
        <w:tc>
          <w:tcPr>
            <w:tcW w:w="1388" w:type="pct"/>
          </w:tcPr>
          <w:p w:rsidR="00A718F3" w:rsidRPr="00A718F3" w:rsidRDefault="00A718F3" w:rsidP="001D1568">
            <w:pPr>
              <w:ind w:hanging="10"/>
            </w:pPr>
          </w:p>
        </w:tc>
        <w:tc>
          <w:tcPr>
            <w:tcW w:w="1402" w:type="pct"/>
          </w:tcPr>
          <w:p w:rsidR="00A718F3" w:rsidRPr="00A718F3" w:rsidRDefault="00A718F3" w:rsidP="001D1568">
            <w:pPr>
              <w:pStyle w:val="1"/>
              <w:ind w:right="-108" w:hanging="9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ул</w:t>
            </w:r>
            <w:proofErr w:type="gramStart"/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.Л</w:t>
            </w:r>
            <w:proofErr w:type="gramEnd"/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енина</w:t>
            </w:r>
            <w:proofErr w:type="spellEnd"/>
          </w:p>
        </w:tc>
        <w:tc>
          <w:tcPr>
            <w:tcW w:w="1002" w:type="pct"/>
          </w:tcPr>
          <w:p w:rsidR="00A718F3" w:rsidRPr="00A718F3" w:rsidRDefault="00A718F3" w:rsidP="001D1568">
            <w:pPr>
              <w:jc w:val="center"/>
            </w:pPr>
            <w:r w:rsidRPr="00A718F3">
              <w:t>асфальт</w:t>
            </w:r>
          </w:p>
        </w:tc>
        <w:tc>
          <w:tcPr>
            <w:tcW w:w="660" w:type="pct"/>
            <w:vAlign w:val="center"/>
          </w:tcPr>
          <w:p w:rsidR="00A718F3" w:rsidRPr="00A718F3" w:rsidRDefault="00A718F3" w:rsidP="001D1568">
            <w:pPr>
              <w:pStyle w:val="1"/>
              <w:ind w:left="-108" w:right="-10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0,360</w:t>
            </w:r>
          </w:p>
        </w:tc>
      </w:tr>
      <w:tr w:rsidR="00A718F3" w:rsidRPr="00A718F3" w:rsidTr="00A718F3">
        <w:tc>
          <w:tcPr>
            <w:tcW w:w="548" w:type="pct"/>
          </w:tcPr>
          <w:p w:rsidR="00A718F3" w:rsidRPr="00A718F3" w:rsidRDefault="00A718F3" w:rsidP="001D1568">
            <w:r w:rsidRPr="00A718F3">
              <w:t>4</w:t>
            </w:r>
          </w:p>
        </w:tc>
        <w:tc>
          <w:tcPr>
            <w:tcW w:w="1388" w:type="pct"/>
          </w:tcPr>
          <w:p w:rsidR="00A718F3" w:rsidRPr="00A718F3" w:rsidRDefault="00A718F3" w:rsidP="001D1568">
            <w:pPr>
              <w:ind w:hanging="10"/>
            </w:pPr>
          </w:p>
        </w:tc>
        <w:tc>
          <w:tcPr>
            <w:tcW w:w="1402" w:type="pct"/>
          </w:tcPr>
          <w:p w:rsidR="00A718F3" w:rsidRPr="00A718F3" w:rsidRDefault="00A718F3" w:rsidP="001D1568">
            <w:pPr>
              <w:pStyle w:val="1"/>
              <w:ind w:right="-108" w:hanging="9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ул</w:t>
            </w:r>
            <w:proofErr w:type="gramStart"/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.К</w:t>
            </w:r>
            <w:proofErr w:type="gramEnd"/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оммунистическая</w:t>
            </w:r>
            <w:proofErr w:type="spellEnd"/>
          </w:p>
        </w:tc>
        <w:tc>
          <w:tcPr>
            <w:tcW w:w="1002" w:type="pct"/>
          </w:tcPr>
          <w:p w:rsidR="00A718F3" w:rsidRPr="00A718F3" w:rsidRDefault="00A718F3" w:rsidP="001D1568">
            <w:pPr>
              <w:jc w:val="center"/>
            </w:pPr>
            <w:r w:rsidRPr="00A718F3">
              <w:t>асфальт</w:t>
            </w:r>
          </w:p>
        </w:tc>
        <w:tc>
          <w:tcPr>
            <w:tcW w:w="660" w:type="pct"/>
            <w:vAlign w:val="center"/>
          </w:tcPr>
          <w:p w:rsidR="00A718F3" w:rsidRPr="00A718F3" w:rsidRDefault="00A718F3" w:rsidP="001D1568">
            <w:pPr>
              <w:pStyle w:val="1"/>
              <w:ind w:left="-108" w:right="-10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0,830</w:t>
            </w:r>
          </w:p>
        </w:tc>
      </w:tr>
      <w:tr w:rsidR="00A718F3" w:rsidRPr="00A718F3" w:rsidTr="00A718F3">
        <w:tc>
          <w:tcPr>
            <w:tcW w:w="5000" w:type="pct"/>
            <w:gridSpan w:val="5"/>
          </w:tcPr>
          <w:p w:rsidR="00A718F3" w:rsidRPr="00A718F3" w:rsidRDefault="00A718F3" w:rsidP="001D1568">
            <w:pPr>
              <w:ind w:hanging="10"/>
              <w:jc w:val="center"/>
            </w:pPr>
            <w:proofErr w:type="spellStart"/>
            <w:r w:rsidRPr="00A718F3">
              <w:t>х</w:t>
            </w:r>
            <w:proofErr w:type="gramStart"/>
            <w:r w:rsidRPr="00A718F3">
              <w:t>.К</w:t>
            </w:r>
            <w:proofErr w:type="gramEnd"/>
            <w:r w:rsidRPr="00A718F3">
              <w:t>иселёв</w:t>
            </w:r>
            <w:proofErr w:type="spellEnd"/>
          </w:p>
        </w:tc>
      </w:tr>
      <w:tr w:rsidR="00A718F3" w:rsidRPr="00A718F3" w:rsidTr="00A718F3">
        <w:tc>
          <w:tcPr>
            <w:tcW w:w="548" w:type="pct"/>
          </w:tcPr>
          <w:p w:rsidR="00A718F3" w:rsidRPr="00A718F3" w:rsidRDefault="00A718F3" w:rsidP="001D1568">
            <w:r w:rsidRPr="00A718F3">
              <w:t>5</w:t>
            </w:r>
          </w:p>
        </w:tc>
        <w:tc>
          <w:tcPr>
            <w:tcW w:w="1388" w:type="pct"/>
          </w:tcPr>
          <w:p w:rsidR="00A718F3" w:rsidRPr="00A718F3" w:rsidRDefault="00A718F3" w:rsidP="001D1568">
            <w:pPr>
              <w:ind w:hanging="10"/>
            </w:pPr>
          </w:p>
        </w:tc>
        <w:tc>
          <w:tcPr>
            <w:tcW w:w="1402" w:type="pct"/>
          </w:tcPr>
          <w:p w:rsidR="00A718F3" w:rsidRPr="00A718F3" w:rsidRDefault="00A718F3" w:rsidP="001D1568">
            <w:pPr>
              <w:pStyle w:val="1"/>
              <w:ind w:right="-108" w:hanging="9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ул</w:t>
            </w:r>
            <w:proofErr w:type="gramStart"/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.Т</w:t>
            </w:r>
            <w:proofErr w:type="gramEnd"/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ихая</w:t>
            </w:r>
            <w:proofErr w:type="spellEnd"/>
          </w:p>
        </w:tc>
        <w:tc>
          <w:tcPr>
            <w:tcW w:w="1002" w:type="pct"/>
          </w:tcPr>
          <w:p w:rsidR="00A718F3" w:rsidRPr="00A718F3" w:rsidRDefault="00A718F3" w:rsidP="001D1568">
            <w:pPr>
              <w:jc w:val="center"/>
            </w:pPr>
            <w:r w:rsidRPr="00A718F3">
              <w:t>асфальт</w:t>
            </w:r>
          </w:p>
        </w:tc>
        <w:tc>
          <w:tcPr>
            <w:tcW w:w="660" w:type="pct"/>
            <w:vAlign w:val="center"/>
          </w:tcPr>
          <w:p w:rsidR="00A718F3" w:rsidRPr="00A718F3" w:rsidRDefault="00A718F3" w:rsidP="001D1568">
            <w:pPr>
              <w:pStyle w:val="1"/>
              <w:ind w:left="-108" w:right="-10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0,230</w:t>
            </w:r>
          </w:p>
        </w:tc>
      </w:tr>
      <w:tr w:rsidR="00A718F3" w:rsidRPr="00A718F3" w:rsidTr="00A718F3">
        <w:tc>
          <w:tcPr>
            <w:tcW w:w="548" w:type="pct"/>
          </w:tcPr>
          <w:p w:rsidR="00A718F3" w:rsidRPr="00A718F3" w:rsidRDefault="00A718F3" w:rsidP="001D1568">
            <w:r w:rsidRPr="00A718F3">
              <w:t>6</w:t>
            </w:r>
          </w:p>
        </w:tc>
        <w:tc>
          <w:tcPr>
            <w:tcW w:w="1388" w:type="pct"/>
          </w:tcPr>
          <w:p w:rsidR="00A718F3" w:rsidRPr="00A718F3" w:rsidRDefault="00A718F3" w:rsidP="001D1568">
            <w:pPr>
              <w:ind w:hanging="10"/>
            </w:pPr>
          </w:p>
        </w:tc>
        <w:tc>
          <w:tcPr>
            <w:tcW w:w="1402" w:type="pct"/>
          </w:tcPr>
          <w:p w:rsidR="00A718F3" w:rsidRPr="00A718F3" w:rsidRDefault="00A718F3" w:rsidP="001D1568">
            <w:pPr>
              <w:pStyle w:val="1"/>
              <w:ind w:right="-108" w:hanging="9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ул</w:t>
            </w:r>
            <w:proofErr w:type="gramStart"/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.З</w:t>
            </w:r>
            <w:proofErr w:type="gramEnd"/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еленая</w:t>
            </w:r>
            <w:proofErr w:type="spellEnd"/>
          </w:p>
        </w:tc>
        <w:tc>
          <w:tcPr>
            <w:tcW w:w="1002" w:type="pct"/>
          </w:tcPr>
          <w:p w:rsidR="00A718F3" w:rsidRPr="00A718F3" w:rsidRDefault="00A718F3" w:rsidP="001D1568">
            <w:pPr>
              <w:jc w:val="center"/>
            </w:pPr>
            <w:r w:rsidRPr="00A718F3">
              <w:t>асфальт</w:t>
            </w:r>
          </w:p>
        </w:tc>
        <w:tc>
          <w:tcPr>
            <w:tcW w:w="660" w:type="pct"/>
            <w:vAlign w:val="center"/>
          </w:tcPr>
          <w:p w:rsidR="00A718F3" w:rsidRPr="00A718F3" w:rsidRDefault="00A718F3" w:rsidP="001D1568">
            <w:pPr>
              <w:pStyle w:val="1"/>
              <w:ind w:left="-108" w:right="-10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0,460</w:t>
            </w:r>
          </w:p>
        </w:tc>
      </w:tr>
      <w:tr w:rsidR="00A718F3" w:rsidRPr="00A718F3" w:rsidTr="00A718F3">
        <w:tc>
          <w:tcPr>
            <w:tcW w:w="548" w:type="pct"/>
          </w:tcPr>
          <w:p w:rsidR="00A718F3" w:rsidRPr="00A718F3" w:rsidRDefault="00A718F3" w:rsidP="001D1568">
            <w:r w:rsidRPr="00A718F3">
              <w:t>7</w:t>
            </w:r>
          </w:p>
        </w:tc>
        <w:tc>
          <w:tcPr>
            <w:tcW w:w="1388" w:type="pct"/>
          </w:tcPr>
          <w:p w:rsidR="00A718F3" w:rsidRPr="00A718F3" w:rsidRDefault="00A718F3" w:rsidP="001D1568">
            <w:pPr>
              <w:ind w:hanging="10"/>
            </w:pPr>
          </w:p>
        </w:tc>
        <w:tc>
          <w:tcPr>
            <w:tcW w:w="1402" w:type="pct"/>
          </w:tcPr>
          <w:p w:rsidR="00A718F3" w:rsidRPr="00A718F3" w:rsidRDefault="00A718F3" w:rsidP="001D1568">
            <w:pPr>
              <w:pStyle w:val="1"/>
              <w:ind w:right="-108" w:hanging="9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ул</w:t>
            </w:r>
            <w:proofErr w:type="gramStart"/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.П</w:t>
            </w:r>
            <w:proofErr w:type="gramEnd"/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риграничная</w:t>
            </w:r>
            <w:proofErr w:type="spellEnd"/>
          </w:p>
        </w:tc>
        <w:tc>
          <w:tcPr>
            <w:tcW w:w="1002" w:type="pct"/>
          </w:tcPr>
          <w:p w:rsidR="00A718F3" w:rsidRPr="00A718F3" w:rsidRDefault="00A718F3" w:rsidP="001D1568">
            <w:pPr>
              <w:jc w:val="center"/>
            </w:pPr>
            <w:r w:rsidRPr="00A718F3">
              <w:t>асфальт</w:t>
            </w:r>
          </w:p>
        </w:tc>
        <w:tc>
          <w:tcPr>
            <w:tcW w:w="660" w:type="pct"/>
            <w:vAlign w:val="center"/>
          </w:tcPr>
          <w:p w:rsidR="00A718F3" w:rsidRPr="00A718F3" w:rsidRDefault="00A718F3" w:rsidP="001D1568">
            <w:pPr>
              <w:pStyle w:val="1"/>
              <w:ind w:left="-108" w:right="-10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718F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0,230</w:t>
            </w:r>
          </w:p>
        </w:tc>
      </w:tr>
      <w:tr w:rsidR="00A718F3" w:rsidRPr="00A718F3" w:rsidTr="00A718F3">
        <w:tc>
          <w:tcPr>
            <w:tcW w:w="548" w:type="pct"/>
          </w:tcPr>
          <w:p w:rsidR="00A718F3" w:rsidRPr="00A718F3" w:rsidRDefault="00A718F3" w:rsidP="001D1568"/>
        </w:tc>
        <w:tc>
          <w:tcPr>
            <w:tcW w:w="1388" w:type="pct"/>
          </w:tcPr>
          <w:p w:rsidR="00A718F3" w:rsidRPr="00A718F3" w:rsidRDefault="00A718F3" w:rsidP="001D1568">
            <w:pPr>
              <w:jc w:val="center"/>
            </w:pPr>
            <w:r w:rsidRPr="00A718F3">
              <w:t>Всего</w:t>
            </w:r>
          </w:p>
        </w:tc>
        <w:tc>
          <w:tcPr>
            <w:tcW w:w="1402" w:type="pct"/>
          </w:tcPr>
          <w:p w:rsidR="00A718F3" w:rsidRPr="00A718F3" w:rsidRDefault="00A718F3" w:rsidP="001D1568">
            <w:pPr>
              <w:pStyle w:val="1"/>
              <w:ind w:right="-108" w:hanging="9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02" w:type="pct"/>
          </w:tcPr>
          <w:p w:rsidR="00A718F3" w:rsidRPr="00A718F3" w:rsidRDefault="00A718F3" w:rsidP="001D1568">
            <w:pPr>
              <w:pStyle w:val="1"/>
              <w:ind w:right="-108" w:hanging="9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:rsidR="00A718F3" w:rsidRPr="00A718F3" w:rsidRDefault="00A718F3" w:rsidP="001D1568">
            <w:pPr>
              <w:pStyle w:val="1"/>
              <w:ind w:left="-108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A718F3">
              <w:rPr>
                <w:rFonts w:ascii="Times New Roman" w:hAnsi="Times New Roman" w:cs="Times New Roman"/>
                <w:sz w:val="24"/>
                <w:szCs w:val="24"/>
              </w:rPr>
              <w:t>2,37</w:t>
            </w:r>
          </w:p>
        </w:tc>
      </w:tr>
    </w:tbl>
    <w:p w:rsidR="00A718F3" w:rsidRPr="004C2631" w:rsidRDefault="00A718F3" w:rsidP="00A718F3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proofErr w:type="gramStart"/>
      <w:r w:rsidRPr="00404AE9">
        <w:rPr>
          <w:sz w:val="28"/>
          <w:szCs w:val="28"/>
        </w:rPr>
        <w:t>Согласно Постановления Правительства Российской Федерации от 28 се</w:t>
      </w:r>
      <w:r w:rsidRPr="00404AE9">
        <w:rPr>
          <w:sz w:val="28"/>
          <w:szCs w:val="28"/>
        </w:rPr>
        <w:t>н</w:t>
      </w:r>
      <w:r w:rsidRPr="00404AE9">
        <w:rPr>
          <w:sz w:val="28"/>
          <w:szCs w:val="28"/>
        </w:rPr>
        <w:t>тября 2009 года N 767 «Об утверждении Правил классификации автомобильных дорог в Российской Федерации и их отнесения к категориям автомобильных д</w:t>
      </w:r>
      <w:r w:rsidRPr="00404AE9">
        <w:rPr>
          <w:sz w:val="28"/>
          <w:szCs w:val="28"/>
        </w:rPr>
        <w:t>о</w:t>
      </w:r>
      <w:r w:rsidRPr="00404AE9">
        <w:rPr>
          <w:sz w:val="28"/>
          <w:szCs w:val="28"/>
        </w:rPr>
        <w:t xml:space="preserve">рог», автомобильные дороги местного значения </w:t>
      </w:r>
      <w:r>
        <w:rPr>
          <w:sz w:val="28"/>
          <w:szCs w:val="28"/>
        </w:rPr>
        <w:t>Борисовского</w:t>
      </w:r>
      <w:r w:rsidRPr="00404AE9">
        <w:rPr>
          <w:sz w:val="28"/>
          <w:szCs w:val="28"/>
        </w:rPr>
        <w:t xml:space="preserve"> сельского поселения относятся </w:t>
      </w:r>
      <w:r w:rsidRPr="004C2631">
        <w:rPr>
          <w:sz w:val="28"/>
          <w:szCs w:val="28"/>
        </w:rPr>
        <w:t>к IV, V технической категории, с общим числом полос движения 2-1 шт., с шириной полосы движения от 3 до 6 м. Параметры дорог местного</w:t>
      </w:r>
      <w:proofErr w:type="gramEnd"/>
      <w:r w:rsidRPr="004C2631">
        <w:rPr>
          <w:sz w:val="28"/>
          <w:szCs w:val="28"/>
        </w:rPr>
        <w:t xml:space="preserve"> значения соответствуют нормативам IV-V категории.</w:t>
      </w:r>
    </w:p>
    <w:p w:rsidR="00A718F3" w:rsidRPr="004C2631" w:rsidRDefault="00A718F3" w:rsidP="00A718F3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404AE9">
        <w:rPr>
          <w:sz w:val="28"/>
          <w:szCs w:val="28"/>
        </w:rPr>
        <w:t>Основными улица</w:t>
      </w:r>
      <w:r>
        <w:rPr>
          <w:sz w:val="28"/>
          <w:szCs w:val="28"/>
        </w:rPr>
        <w:t>ми</w:t>
      </w:r>
      <w:r w:rsidRPr="00404AE9">
        <w:rPr>
          <w:sz w:val="28"/>
          <w:szCs w:val="28"/>
        </w:rPr>
        <w:t xml:space="preserve"> движения автомобильного транспорта сельского пос</w:t>
      </w:r>
      <w:r w:rsidRPr="00404AE9">
        <w:rPr>
          <w:sz w:val="28"/>
          <w:szCs w:val="28"/>
        </w:rPr>
        <w:t>е</w:t>
      </w:r>
      <w:r w:rsidRPr="00404AE9">
        <w:rPr>
          <w:sz w:val="28"/>
          <w:szCs w:val="28"/>
        </w:rPr>
        <w:t xml:space="preserve">ления являются в селе </w:t>
      </w:r>
      <w:r>
        <w:rPr>
          <w:sz w:val="28"/>
          <w:szCs w:val="28"/>
        </w:rPr>
        <w:t>Борисовка</w:t>
      </w:r>
      <w:r w:rsidRPr="00404AE9">
        <w:rPr>
          <w:sz w:val="28"/>
          <w:szCs w:val="28"/>
        </w:rPr>
        <w:t xml:space="preserve">: </w:t>
      </w:r>
      <w:proofErr w:type="spellStart"/>
      <w:r w:rsidRPr="004C2631">
        <w:rPr>
          <w:sz w:val="28"/>
          <w:szCs w:val="28"/>
        </w:rPr>
        <w:t>ул</w:t>
      </w:r>
      <w:proofErr w:type="gramStart"/>
      <w:r w:rsidRPr="004C2631">
        <w:rPr>
          <w:sz w:val="28"/>
          <w:szCs w:val="28"/>
        </w:rPr>
        <w:t>.П</w:t>
      </w:r>
      <w:proofErr w:type="gramEnd"/>
      <w:r w:rsidRPr="004C2631">
        <w:rPr>
          <w:sz w:val="28"/>
          <w:szCs w:val="28"/>
        </w:rPr>
        <w:t>ервомайская</w:t>
      </w:r>
      <w:proofErr w:type="spellEnd"/>
      <w:r w:rsidRPr="004C2631">
        <w:rPr>
          <w:sz w:val="28"/>
          <w:szCs w:val="28"/>
        </w:rPr>
        <w:t xml:space="preserve">, </w:t>
      </w:r>
      <w:proofErr w:type="spellStart"/>
      <w:r w:rsidRPr="004C2631">
        <w:rPr>
          <w:sz w:val="28"/>
          <w:szCs w:val="28"/>
        </w:rPr>
        <w:t>ул.Южная</w:t>
      </w:r>
      <w:proofErr w:type="spellEnd"/>
      <w:r w:rsidRPr="004C2631">
        <w:rPr>
          <w:sz w:val="28"/>
          <w:szCs w:val="28"/>
        </w:rPr>
        <w:t>, т.е. улицы, расп</w:t>
      </w:r>
      <w:r w:rsidRPr="004C2631">
        <w:rPr>
          <w:sz w:val="28"/>
          <w:szCs w:val="28"/>
        </w:rPr>
        <w:t>о</w:t>
      </w:r>
      <w:r w:rsidRPr="004C2631">
        <w:rPr>
          <w:sz w:val="28"/>
          <w:szCs w:val="28"/>
        </w:rPr>
        <w:t>ложенные по дороге «Волоконовка-Тишанка» и те улицы, по которым осущест</w:t>
      </w:r>
      <w:r w:rsidRPr="004C2631">
        <w:rPr>
          <w:sz w:val="28"/>
          <w:szCs w:val="28"/>
        </w:rPr>
        <w:t>в</w:t>
      </w:r>
      <w:r w:rsidRPr="004C2631">
        <w:rPr>
          <w:sz w:val="28"/>
          <w:szCs w:val="28"/>
        </w:rPr>
        <w:t xml:space="preserve">ляется подъезд к социальным и производственным объектам, осуществляемым </w:t>
      </w:r>
      <w:r w:rsidRPr="004C2631">
        <w:rPr>
          <w:sz w:val="28"/>
          <w:szCs w:val="28"/>
        </w:rPr>
        <w:lastRenderedPageBreak/>
        <w:t>легковым и грузовым автотранспортом. На данных участках дорог интенсивность движения потоков транспортных средств составляет свыше 200 ед./</w:t>
      </w:r>
      <w:proofErr w:type="spellStart"/>
      <w:r w:rsidRPr="004C2631">
        <w:rPr>
          <w:sz w:val="28"/>
          <w:szCs w:val="28"/>
        </w:rPr>
        <w:t>сут</w:t>
      </w:r>
      <w:proofErr w:type="spellEnd"/>
      <w:r w:rsidRPr="004C2631">
        <w:rPr>
          <w:sz w:val="28"/>
          <w:szCs w:val="28"/>
        </w:rPr>
        <w:t>.</w:t>
      </w:r>
    </w:p>
    <w:p w:rsidR="00A718F3" w:rsidRPr="00404AE9" w:rsidRDefault="00A718F3" w:rsidP="00A718F3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404AE9">
        <w:rPr>
          <w:sz w:val="28"/>
          <w:szCs w:val="28"/>
        </w:rPr>
        <w:t>Скорость движения на дорогах поселения составляет 60-40 км/час.</w:t>
      </w:r>
    </w:p>
    <w:p w:rsidR="00A718F3" w:rsidRPr="00404AE9" w:rsidRDefault="00A718F3" w:rsidP="00A718F3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404AE9">
        <w:rPr>
          <w:sz w:val="28"/>
          <w:szCs w:val="28"/>
        </w:rPr>
        <w:t xml:space="preserve">Улично-дорожная сеть </w:t>
      </w:r>
      <w:r>
        <w:rPr>
          <w:sz w:val="28"/>
          <w:szCs w:val="28"/>
        </w:rPr>
        <w:t>Борисовского</w:t>
      </w:r>
      <w:r w:rsidRPr="00404AE9">
        <w:rPr>
          <w:sz w:val="28"/>
          <w:szCs w:val="28"/>
        </w:rPr>
        <w:t xml:space="preserve"> сельского поселения не перегружена автотранспортом, отсутствуют  заторы. </w:t>
      </w:r>
    </w:p>
    <w:p w:rsidR="00A718F3" w:rsidRPr="00404AE9" w:rsidRDefault="00A718F3" w:rsidP="00A718F3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404AE9">
        <w:rPr>
          <w:sz w:val="28"/>
          <w:szCs w:val="28"/>
        </w:rPr>
        <w:t>Развитие экономики поселения во многом определяется эффективностью функционирования автомобильного транспорта, которая зависит от уровня разв</w:t>
      </w:r>
      <w:r w:rsidRPr="00404AE9">
        <w:rPr>
          <w:sz w:val="28"/>
          <w:szCs w:val="28"/>
        </w:rPr>
        <w:t>и</w:t>
      </w:r>
      <w:r w:rsidRPr="00404AE9">
        <w:rPr>
          <w:sz w:val="28"/>
          <w:szCs w:val="28"/>
        </w:rPr>
        <w:t xml:space="preserve">тия и состояния </w:t>
      </w:r>
      <w:proofErr w:type="gramStart"/>
      <w:r w:rsidRPr="00404AE9">
        <w:rPr>
          <w:sz w:val="28"/>
          <w:szCs w:val="28"/>
        </w:rPr>
        <w:t>сети</w:t>
      </w:r>
      <w:proofErr w:type="gramEnd"/>
      <w:r w:rsidRPr="00404AE9">
        <w:rPr>
          <w:sz w:val="28"/>
          <w:szCs w:val="28"/>
        </w:rPr>
        <w:t xml:space="preserve"> автомобильных дорог в границах сельского поселения. </w:t>
      </w:r>
    </w:p>
    <w:p w:rsidR="00A718F3" w:rsidRPr="00404AE9" w:rsidRDefault="00A718F3" w:rsidP="00A718F3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404AE9">
        <w:rPr>
          <w:sz w:val="28"/>
          <w:szCs w:val="28"/>
        </w:rPr>
        <w:t>Это в будущем позволит обеспечить приток трудовых ресурсов, развитие производства, а это</w:t>
      </w:r>
      <w:r>
        <w:rPr>
          <w:sz w:val="28"/>
          <w:szCs w:val="28"/>
        </w:rPr>
        <w:t>,</w:t>
      </w:r>
      <w:r w:rsidRPr="00404AE9">
        <w:rPr>
          <w:sz w:val="28"/>
          <w:szCs w:val="28"/>
        </w:rPr>
        <w:t xml:space="preserve"> в свою очередь</w:t>
      </w:r>
      <w:r>
        <w:rPr>
          <w:sz w:val="28"/>
          <w:szCs w:val="28"/>
        </w:rPr>
        <w:t>,</w:t>
      </w:r>
      <w:r w:rsidRPr="00404AE9">
        <w:rPr>
          <w:sz w:val="28"/>
          <w:szCs w:val="28"/>
        </w:rPr>
        <w:t xml:space="preserve"> приведет к экономическому росту поселения.</w:t>
      </w:r>
    </w:p>
    <w:p w:rsidR="00A718F3" w:rsidRPr="00404AE9" w:rsidRDefault="00A718F3" w:rsidP="00A718F3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404AE9">
        <w:rPr>
          <w:sz w:val="28"/>
          <w:szCs w:val="28"/>
        </w:rPr>
        <w:t>Наиболее важной проблемой развития сети автомобильных дорог поселения являются автомобильные дороги общего пользования. В настоящее время автом</w:t>
      </w:r>
      <w:r w:rsidRPr="00404AE9">
        <w:rPr>
          <w:sz w:val="28"/>
          <w:szCs w:val="28"/>
        </w:rPr>
        <w:t>о</w:t>
      </w:r>
      <w:r w:rsidRPr="00404AE9">
        <w:rPr>
          <w:sz w:val="28"/>
          <w:szCs w:val="28"/>
        </w:rPr>
        <w:t>бильные дороги общего пользования в границах поселения оставляют желать лучшего.</w:t>
      </w:r>
    </w:p>
    <w:p w:rsidR="00A718F3" w:rsidRPr="00404AE9" w:rsidRDefault="00A718F3" w:rsidP="00A718F3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404AE9">
        <w:rPr>
          <w:sz w:val="28"/>
          <w:szCs w:val="28"/>
        </w:rPr>
        <w:t>Автомобильные дороги подвержены влиянию природной окружающей ср</w:t>
      </w:r>
      <w:r w:rsidRPr="00404AE9">
        <w:rPr>
          <w:sz w:val="28"/>
          <w:szCs w:val="28"/>
        </w:rPr>
        <w:t>е</w:t>
      </w:r>
      <w:r w:rsidRPr="00404AE9">
        <w:rPr>
          <w:sz w:val="28"/>
          <w:szCs w:val="28"/>
        </w:rPr>
        <w:t>ды, хозяйственной деятельности человека и постоянному воздействию транспор</w:t>
      </w:r>
      <w:r w:rsidRPr="00404AE9">
        <w:rPr>
          <w:sz w:val="28"/>
          <w:szCs w:val="28"/>
        </w:rPr>
        <w:t>т</w:t>
      </w:r>
      <w:r w:rsidRPr="00404AE9">
        <w:rPr>
          <w:sz w:val="28"/>
          <w:szCs w:val="28"/>
        </w:rPr>
        <w:t>ных средств, в результате чего меняется технико-эксплуатационное состояние д</w:t>
      </w:r>
      <w:r w:rsidRPr="00404AE9">
        <w:rPr>
          <w:sz w:val="28"/>
          <w:szCs w:val="28"/>
        </w:rPr>
        <w:t>о</w:t>
      </w:r>
      <w:r w:rsidRPr="00404AE9">
        <w:rPr>
          <w:sz w:val="28"/>
          <w:szCs w:val="28"/>
        </w:rPr>
        <w:t xml:space="preserve">рог. </w:t>
      </w:r>
    </w:p>
    <w:p w:rsidR="00A718F3" w:rsidRPr="00404AE9" w:rsidRDefault="00A718F3" w:rsidP="00A718F3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404AE9">
        <w:rPr>
          <w:sz w:val="28"/>
          <w:szCs w:val="28"/>
        </w:rPr>
        <w:t>Несоответствие уровня развития автомобильных дорог уровню автомобил</w:t>
      </w:r>
      <w:r w:rsidRPr="00404AE9">
        <w:rPr>
          <w:sz w:val="28"/>
          <w:szCs w:val="28"/>
        </w:rPr>
        <w:t>и</w:t>
      </w:r>
      <w:r w:rsidRPr="00404AE9">
        <w:rPr>
          <w:sz w:val="28"/>
          <w:szCs w:val="28"/>
        </w:rPr>
        <w:t>зации приводит к существенному росту расходов, снижению скорости движения, повышению уровня аварийности.</w:t>
      </w:r>
    </w:p>
    <w:p w:rsidR="00A718F3" w:rsidRPr="00D938C4" w:rsidRDefault="00A718F3" w:rsidP="00A718F3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D938C4">
        <w:rPr>
          <w:sz w:val="28"/>
          <w:szCs w:val="28"/>
        </w:rPr>
        <w:t>Протяженность автомобильных дорог общего пользования местного знач</w:t>
      </w:r>
      <w:r w:rsidRPr="00D938C4">
        <w:rPr>
          <w:sz w:val="28"/>
          <w:szCs w:val="28"/>
        </w:rPr>
        <w:t>е</w:t>
      </w:r>
      <w:r w:rsidRPr="00D938C4">
        <w:rPr>
          <w:sz w:val="28"/>
          <w:szCs w:val="28"/>
        </w:rPr>
        <w:t>ния в Борисовском сельском поселении составляет 2,37 км, в том числе с твердым покрытием 2,37 км.</w:t>
      </w:r>
    </w:p>
    <w:p w:rsidR="00A718F3" w:rsidRPr="00404AE9" w:rsidRDefault="00A718F3" w:rsidP="00A718F3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proofErr w:type="gramStart"/>
      <w:r w:rsidRPr="00404AE9">
        <w:rPr>
          <w:sz w:val="28"/>
          <w:szCs w:val="28"/>
        </w:rPr>
        <w:t>В связи с недостаточностью финансирования расходов на дорожное хозя</w:t>
      </w:r>
      <w:r w:rsidRPr="00404AE9">
        <w:rPr>
          <w:sz w:val="28"/>
          <w:szCs w:val="28"/>
        </w:rPr>
        <w:t>й</w:t>
      </w:r>
      <w:r w:rsidRPr="00404AE9">
        <w:rPr>
          <w:sz w:val="28"/>
          <w:szCs w:val="28"/>
        </w:rPr>
        <w:t xml:space="preserve">ство в бюджете </w:t>
      </w:r>
      <w:r>
        <w:rPr>
          <w:sz w:val="28"/>
          <w:szCs w:val="28"/>
        </w:rPr>
        <w:t>Борисовского</w:t>
      </w:r>
      <w:r w:rsidRPr="00404AE9">
        <w:rPr>
          <w:sz w:val="28"/>
          <w:szCs w:val="28"/>
        </w:rPr>
        <w:t xml:space="preserve"> сельского поселения эксплуатационное состояние значительной части улиц поселения по отдельным параметрам</w:t>
      </w:r>
      <w:proofErr w:type="gramEnd"/>
      <w:r w:rsidRPr="00404AE9">
        <w:rPr>
          <w:sz w:val="28"/>
          <w:szCs w:val="28"/>
        </w:rPr>
        <w:t xml:space="preserve"> перестало соотве</w:t>
      </w:r>
      <w:r w:rsidRPr="00404AE9">
        <w:rPr>
          <w:sz w:val="28"/>
          <w:szCs w:val="28"/>
        </w:rPr>
        <w:t>т</w:t>
      </w:r>
      <w:r w:rsidRPr="00404AE9">
        <w:rPr>
          <w:sz w:val="28"/>
          <w:szCs w:val="28"/>
        </w:rPr>
        <w:t>ствовать требованиям нормативных документов и технических регламентов.</w:t>
      </w:r>
    </w:p>
    <w:p w:rsidR="00A718F3" w:rsidRPr="00404AE9" w:rsidRDefault="00A718F3" w:rsidP="00A718F3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404AE9">
        <w:rPr>
          <w:sz w:val="28"/>
          <w:szCs w:val="28"/>
        </w:rPr>
        <w:t>Возросли материальные затраты на содержание улично-дорожной сети в связи с необходимостью  проведения значительного объема работ по ямочному ремонту дорожного покрытия улиц.</w:t>
      </w:r>
    </w:p>
    <w:p w:rsidR="004C48F6" w:rsidRPr="00745EC3" w:rsidRDefault="004C48F6" w:rsidP="004F57F4">
      <w:pPr>
        <w:pStyle w:val="afd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firstLine="547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2.</w:t>
      </w:r>
      <w:r w:rsidR="00745EC3">
        <w:rPr>
          <w:b/>
          <w:color w:val="000000"/>
          <w:sz w:val="28"/>
        </w:rPr>
        <w:t>4</w:t>
      </w:r>
      <w:r>
        <w:rPr>
          <w:b/>
          <w:color w:val="000000"/>
          <w:sz w:val="28"/>
        </w:rPr>
        <w:t xml:space="preserve"> О</w:t>
      </w:r>
      <w:r w:rsidRPr="00DC49DA">
        <w:rPr>
          <w:b/>
          <w:color w:val="000000"/>
          <w:sz w:val="28"/>
        </w:rPr>
        <w:t xml:space="preserve">боснование выбранного </w:t>
      </w:r>
      <w:proofErr w:type="gramStart"/>
      <w:r w:rsidRPr="00DC49DA">
        <w:rPr>
          <w:b/>
          <w:color w:val="000000"/>
          <w:sz w:val="28"/>
        </w:rPr>
        <w:t>варианта размещения объектов местного значения поселения</w:t>
      </w:r>
      <w:proofErr w:type="gramEnd"/>
    </w:p>
    <w:p w:rsidR="00A718F3" w:rsidRDefault="00A718F3" w:rsidP="00A718F3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56396B">
        <w:rPr>
          <w:color w:val="000000"/>
          <w:sz w:val="28"/>
          <w:szCs w:val="28"/>
        </w:rPr>
        <w:t>Генеральным планом предусмотрен</w:t>
      </w:r>
      <w:r>
        <w:rPr>
          <w:color w:val="000000"/>
          <w:sz w:val="28"/>
          <w:szCs w:val="28"/>
        </w:rPr>
        <w:t>ы мероприятия по реконструкции и стро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тельству объектов местного значения поселения:</w:t>
      </w:r>
    </w:p>
    <w:p w:rsidR="00A718F3" w:rsidRDefault="00A718F3" w:rsidP="00A718F3">
      <w:pPr>
        <w:snapToGrid w:val="0"/>
        <w:spacing w:line="276" w:lineRule="auto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bookmarkStart w:id="2" w:name="_Hlk506028632"/>
      <w:r w:rsidRPr="00D03E9B">
        <w:rPr>
          <w:color w:val="000000"/>
          <w:sz w:val="28"/>
          <w:szCs w:val="28"/>
        </w:rPr>
        <w:t>Капитальный ремонт, ремонт, содержание автомобильных дорог местного значения и искусственных сооружений на них включая установку и замену доро</w:t>
      </w:r>
      <w:r w:rsidRPr="00D03E9B">
        <w:rPr>
          <w:color w:val="000000"/>
          <w:sz w:val="28"/>
          <w:szCs w:val="28"/>
        </w:rPr>
        <w:t>ж</w:t>
      </w:r>
      <w:r w:rsidRPr="00D03E9B">
        <w:rPr>
          <w:color w:val="000000"/>
          <w:sz w:val="28"/>
          <w:szCs w:val="28"/>
        </w:rPr>
        <w:t>ных знаков</w:t>
      </w:r>
      <w:r>
        <w:rPr>
          <w:color w:val="000000"/>
          <w:sz w:val="28"/>
          <w:szCs w:val="28"/>
        </w:rPr>
        <w:t>,</w:t>
      </w:r>
      <w:r w:rsidRPr="00D03E9B">
        <w:rPr>
          <w:color w:val="000000"/>
          <w:sz w:val="28"/>
          <w:szCs w:val="28"/>
        </w:rPr>
        <w:t xml:space="preserve"> указателей</w:t>
      </w:r>
      <w:r>
        <w:rPr>
          <w:color w:val="000000"/>
          <w:sz w:val="28"/>
          <w:szCs w:val="28"/>
        </w:rPr>
        <w:t xml:space="preserve"> и дренажных сооружений;</w:t>
      </w:r>
      <w:bookmarkEnd w:id="2"/>
    </w:p>
    <w:p w:rsidR="00A718F3" w:rsidRDefault="00A718F3" w:rsidP="00A718F3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Реконструкция водопроводных сетей (ветхих стальных) протяженностью 12,3 км;</w:t>
      </w:r>
    </w:p>
    <w:p w:rsidR="00A718F3" w:rsidRDefault="00A718F3" w:rsidP="00A718F3">
      <w:pPr>
        <w:spacing w:line="276" w:lineRule="auto"/>
        <w:ind w:firstLine="567"/>
        <w:jc w:val="both"/>
        <w:rPr>
          <w:iCs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– Реконструкция водозаборных скважин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с. Борисовка (замена насосов ЭЦВ);</w:t>
      </w:r>
      <w:r>
        <w:rPr>
          <w:iCs/>
          <w:sz w:val="28"/>
          <w:szCs w:val="28"/>
        </w:rPr>
        <w:t xml:space="preserve"> </w:t>
      </w:r>
    </w:p>
    <w:p w:rsidR="00A718F3" w:rsidRDefault="00A718F3" w:rsidP="00A718F3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iCs/>
          <w:sz w:val="28"/>
          <w:szCs w:val="28"/>
        </w:rPr>
        <w:t xml:space="preserve">– Реконструкция водозаборных скважин в х. </w:t>
      </w:r>
      <w:proofErr w:type="spellStart"/>
      <w:r>
        <w:rPr>
          <w:iCs/>
          <w:sz w:val="28"/>
          <w:szCs w:val="28"/>
        </w:rPr>
        <w:t>Плотвянка</w:t>
      </w:r>
      <w:proofErr w:type="spellEnd"/>
      <w:r>
        <w:rPr>
          <w:i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(замена насосов ЭЦВ).</w:t>
      </w:r>
    </w:p>
    <w:p w:rsidR="00A718F3" w:rsidRDefault="00A718F3" w:rsidP="00A718F3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56396B">
        <w:rPr>
          <w:color w:val="000000"/>
          <w:sz w:val="28"/>
          <w:szCs w:val="28"/>
        </w:rPr>
        <w:t>Генеральным планом предусмотрен</w:t>
      </w:r>
      <w:r>
        <w:rPr>
          <w:color w:val="000000"/>
          <w:sz w:val="28"/>
          <w:szCs w:val="28"/>
        </w:rPr>
        <w:t>ы мероприятия по строительству объектов местного значения поселения:</w:t>
      </w:r>
    </w:p>
    <w:p w:rsidR="00A718F3" w:rsidRDefault="00A718F3" w:rsidP="00A718F3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Строительство ДК срок реализации – 2017 г.</w:t>
      </w:r>
    </w:p>
    <w:p w:rsidR="00F061F0" w:rsidRDefault="00F061F0" w:rsidP="00A718F3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</w:p>
    <w:p w:rsidR="00A718F3" w:rsidRDefault="00A718F3" w:rsidP="00A718F3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56396B">
        <w:rPr>
          <w:color w:val="000000"/>
          <w:sz w:val="28"/>
          <w:szCs w:val="28"/>
        </w:rPr>
        <w:t>Генеральным планом предусмотрен</w:t>
      </w:r>
      <w:r>
        <w:rPr>
          <w:color w:val="000000"/>
          <w:sz w:val="28"/>
          <w:szCs w:val="28"/>
        </w:rPr>
        <w:t xml:space="preserve">ы мероприятия по </w:t>
      </w:r>
      <w:r w:rsidR="00F061F0">
        <w:rPr>
          <w:color w:val="000000"/>
          <w:sz w:val="28"/>
          <w:szCs w:val="28"/>
        </w:rPr>
        <w:t>благоустройству</w:t>
      </w:r>
      <w:bookmarkStart w:id="3" w:name="_GoBack"/>
      <w:bookmarkEnd w:id="3"/>
      <w:r>
        <w:rPr>
          <w:color w:val="000000"/>
          <w:sz w:val="28"/>
          <w:szCs w:val="28"/>
        </w:rPr>
        <w:t xml:space="preserve"> объе</w:t>
      </w:r>
      <w:r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тов иного значения поселения:</w:t>
      </w:r>
    </w:p>
    <w:p w:rsidR="00A718F3" w:rsidRDefault="00A718F3" w:rsidP="00A718F3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841EBB">
        <w:rPr>
          <w:color w:val="000000"/>
          <w:sz w:val="28"/>
          <w:szCs w:val="28"/>
        </w:rPr>
        <w:t xml:space="preserve">Ремонт памятника </w:t>
      </w:r>
      <w:r>
        <w:rPr>
          <w:color w:val="000000"/>
          <w:sz w:val="28"/>
          <w:szCs w:val="28"/>
        </w:rPr>
        <w:t>погибшим воинам-землякам</w:t>
      </w:r>
      <w:r w:rsidRPr="00841EBB">
        <w:rPr>
          <w:color w:val="000000"/>
          <w:sz w:val="28"/>
          <w:szCs w:val="28"/>
        </w:rPr>
        <w:t xml:space="preserve"> и благоустройство прилег</w:t>
      </w:r>
      <w:r w:rsidRPr="00841EBB">
        <w:rPr>
          <w:color w:val="000000"/>
          <w:sz w:val="28"/>
          <w:szCs w:val="28"/>
        </w:rPr>
        <w:t>а</w:t>
      </w:r>
      <w:r w:rsidRPr="00841EBB">
        <w:rPr>
          <w:color w:val="000000"/>
          <w:sz w:val="28"/>
          <w:szCs w:val="28"/>
        </w:rPr>
        <w:t>ющей территории</w:t>
      </w:r>
      <w:r>
        <w:rPr>
          <w:color w:val="000000"/>
          <w:sz w:val="28"/>
          <w:szCs w:val="28"/>
        </w:rPr>
        <w:t>.</w:t>
      </w:r>
    </w:p>
    <w:p w:rsidR="00A445A2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r w:rsidRPr="00744751">
        <w:rPr>
          <w:b/>
          <w:color w:val="000000"/>
          <w:sz w:val="28"/>
        </w:rPr>
        <w:t>3.</w:t>
      </w:r>
      <w:r w:rsidRPr="00DC49DA">
        <w:rPr>
          <w:color w:val="000000"/>
          <w:sz w:val="28"/>
        </w:rPr>
        <w:t xml:space="preserve"> </w:t>
      </w:r>
      <w:r>
        <w:rPr>
          <w:b/>
          <w:color w:val="000000"/>
          <w:sz w:val="28"/>
        </w:rPr>
        <w:t>О</w:t>
      </w:r>
      <w:r w:rsidRPr="00DC49DA">
        <w:rPr>
          <w:b/>
          <w:color w:val="000000"/>
          <w:sz w:val="28"/>
        </w:rPr>
        <w:t>ценк</w:t>
      </w:r>
      <w:r>
        <w:rPr>
          <w:b/>
          <w:color w:val="000000"/>
          <w:sz w:val="28"/>
        </w:rPr>
        <w:t>а</w:t>
      </w:r>
      <w:r w:rsidRPr="00DC49DA">
        <w:rPr>
          <w:b/>
          <w:color w:val="000000"/>
          <w:sz w:val="28"/>
        </w:rPr>
        <w:t xml:space="preserve"> возможного влияния планируемых для размещения объектов местного значения поселения на комплексное развитие  </w:t>
      </w:r>
      <w:r>
        <w:rPr>
          <w:b/>
          <w:color w:val="000000"/>
          <w:sz w:val="28"/>
        </w:rPr>
        <w:t>сельского поселения</w:t>
      </w:r>
      <w:r w:rsidRPr="00DC49DA">
        <w:rPr>
          <w:color w:val="000000"/>
          <w:sz w:val="28"/>
        </w:rPr>
        <w:t>;</w:t>
      </w:r>
    </w:p>
    <w:p w:rsidR="00955389" w:rsidRPr="00DB25C1" w:rsidRDefault="00955389" w:rsidP="004F57F4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DB25C1">
        <w:rPr>
          <w:color w:val="000000"/>
          <w:sz w:val="28"/>
          <w:szCs w:val="28"/>
        </w:rPr>
        <w:t>Результатами реализация мероприятий по реконструкции систем водоснабж</w:t>
      </w:r>
      <w:r w:rsidRPr="00DB25C1">
        <w:rPr>
          <w:color w:val="000000"/>
          <w:sz w:val="28"/>
          <w:szCs w:val="28"/>
        </w:rPr>
        <w:t>е</w:t>
      </w:r>
      <w:r w:rsidRPr="00DB25C1">
        <w:rPr>
          <w:color w:val="000000"/>
          <w:sz w:val="28"/>
          <w:szCs w:val="28"/>
        </w:rPr>
        <w:t>ния</w:t>
      </w:r>
      <w:r w:rsidR="007A691F" w:rsidRPr="00DB25C1">
        <w:rPr>
          <w:color w:val="000000"/>
          <w:sz w:val="28"/>
          <w:szCs w:val="28"/>
        </w:rPr>
        <w:t xml:space="preserve"> </w:t>
      </w:r>
      <w:r w:rsidRPr="00DB25C1">
        <w:rPr>
          <w:color w:val="000000"/>
          <w:sz w:val="28"/>
          <w:szCs w:val="28"/>
        </w:rPr>
        <w:t xml:space="preserve">являются: </w:t>
      </w:r>
    </w:p>
    <w:p w:rsidR="00955389" w:rsidRPr="00DB25C1" w:rsidRDefault="007A691F" w:rsidP="004F57F4">
      <w:pPr>
        <w:spacing w:line="276" w:lineRule="auto"/>
        <w:ind w:left="567" w:firstLine="284"/>
        <w:jc w:val="both"/>
        <w:rPr>
          <w:color w:val="000000"/>
          <w:sz w:val="28"/>
          <w:szCs w:val="28"/>
        </w:rPr>
      </w:pPr>
      <w:r w:rsidRPr="00DB25C1">
        <w:rPr>
          <w:color w:val="000000"/>
          <w:sz w:val="28"/>
          <w:szCs w:val="28"/>
        </w:rPr>
        <w:t>-</w:t>
      </w:r>
      <w:r w:rsidR="00955389" w:rsidRPr="00DB25C1">
        <w:rPr>
          <w:color w:val="000000"/>
          <w:sz w:val="28"/>
          <w:szCs w:val="28"/>
        </w:rPr>
        <w:t>обеспечение бесперебойной подачи качественной воды от источника до</w:t>
      </w:r>
      <w:r w:rsidR="00955389" w:rsidRPr="00DB25C1">
        <w:rPr>
          <w:color w:val="000000"/>
          <w:sz w:val="28"/>
          <w:szCs w:val="28"/>
        </w:rPr>
        <w:br/>
        <w:t>потребителя;</w:t>
      </w:r>
      <w:r w:rsidR="00955389" w:rsidRPr="00DB25C1">
        <w:rPr>
          <w:color w:val="000000"/>
          <w:sz w:val="28"/>
          <w:szCs w:val="28"/>
        </w:rPr>
        <w:br/>
        <w:t>улучшение качества жилищно-коммунального обслуживания населения по</w:t>
      </w:r>
      <w:r w:rsidR="00955389" w:rsidRPr="00DB25C1">
        <w:rPr>
          <w:color w:val="000000"/>
          <w:sz w:val="28"/>
          <w:szCs w:val="28"/>
        </w:rPr>
        <w:br/>
        <w:t>системе водоснабжения;</w:t>
      </w:r>
    </w:p>
    <w:p w:rsidR="00955389" w:rsidRPr="00DB25C1" w:rsidRDefault="007A691F" w:rsidP="004F57F4">
      <w:pPr>
        <w:spacing w:line="276" w:lineRule="auto"/>
        <w:ind w:left="567" w:firstLine="284"/>
        <w:jc w:val="both"/>
        <w:rPr>
          <w:color w:val="000000"/>
          <w:sz w:val="28"/>
          <w:szCs w:val="28"/>
        </w:rPr>
      </w:pPr>
      <w:r w:rsidRPr="00DB25C1">
        <w:rPr>
          <w:color w:val="000000"/>
          <w:sz w:val="28"/>
          <w:szCs w:val="28"/>
        </w:rPr>
        <w:t>-</w:t>
      </w:r>
      <w:r w:rsidR="00955389" w:rsidRPr="00DB25C1">
        <w:rPr>
          <w:color w:val="000000"/>
          <w:sz w:val="28"/>
          <w:szCs w:val="28"/>
        </w:rPr>
        <w:t>обеспечение возможности подключения строящихся объектов к системе</w:t>
      </w:r>
      <w:r w:rsidR="00955389" w:rsidRPr="00DB25C1">
        <w:rPr>
          <w:color w:val="000000"/>
          <w:sz w:val="28"/>
          <w:szCs w:val="28"/>
        </w:rPr>
        <w:br/>
        <w:t>водоснабжения при гарантированном объеме заявленной мощности.</w:t>
      </w:r>
    </w:p>
    <w:p w:rsidR="007A691F" w:rsidRPr="00DB25C1" w:rsidRDefault="007A691F" w:rsidP="004F57F4">
      <w:pPr>
        <w:spacing w:line="276" w:lineRule="auto"/>
        <w:ind w:left="567" w:firstLine="284"/>
        <w:jc w:val="both"/>
        <w:rPr>
          <w:b/>
          <w:color w:val="000000"/>
          <w:sz w:val="28"/>
          <w:szCs w:val="28"/>
        </w:rPr>
      </w:pPr>
      <w:r w:rsidRPr="00DB25C1">
        <w:rPr>
          <w:color w:val="000000"/>
          <w:sz w:val="28"/>
          <w:szCs w:val="28"/>
        </w:rPr>
        <w:t>-снижение аварийности.</w:t>
      </w:r>
    </w:p>
    <w:p w:rsidR="007A691F" w:rsidRPr="00DB25C1" w:rsidRDefault="007A691F" w:rsidP="004F57F4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DB25C1">
        <w:rPr>
          <w:color w:val="000000"/>
          <w:sz w:val="28"/>
          <w:szCs w:val="28"/>
        </w:rPr>
        <w:t>Результатами реализация мероприятий по реконструкции объектов тран</w:t>
      </w:r>
      <w:r w:rsidRPr="00DB25C1">
        <w:rPr>
          <w:color w:val="000000"/>
          <w:sz w:val="28"/>
          <w:szCs w:val="28"/>
        </w:rPr>
        <w:t>с</w:t>
      </w:r>
      <w:r w:rsidRPr="00DB25C1">
        <w:rPr>
          <w:color w:val="000000"/>
          <w:sz w:val="28"/>
          <w:szCs w:val="28"/>
        </w:rPr>
        <w:t>портной инфраструктуры</w:t>
      </w:r>
      <w:r w:rsidR="00DB25C1" w:rsidRPr="00DB25C1">
        <w:rPr>
          <w:color w:val="000000"/>
          <w:sz w:val="28"/>
          <w:szCs w:val="28"/>
        </w:rPr>
        <w:t xml:space="preserve"> будут являт</w:t>
      </w:r>
      <w:r w:rsidR="00256122">
        <w:rPr>
          <w:color w:val="000000"/>
          <w:sz w:val="28"/>
          <w:szCs w:val="28"/>
        </w:rPr>
        <w:t>ь</w:t>
      </w:r>
      <w:r w:rsidR="00DB25C1" w:rsidRPr="00DB25C1">
        <w:rPr>
          <w:color w:val="000000"/>
          <w:sz w:val="28"/>
          <w:szCs w:val="28"/>
        </w:rPr>
        <w:t>ся</w:t>
      </w:r>
      <w:r w:rsidRPr="00DB25C1">
        <w:rPr>
          <w:color w:val="000000"/>
          <w:sz w:val="28"/>
          <w:szCs w:val="28"/>
        </w:rPr>
        <w:t xml:space="preserve">: </w:t>
      </w:r>
    </w:p>
    <w:p w:rsidR="00955389" w:rsidRPr="00DB25C1" w:rsidRDefault="00DB25C1" w:rsidP="004F57F4">
      <w:pPr>
        <w:shd w:val="clear" w:color="auto" w:fill="FFFFFF"/>
        <w:spacing w:line="276" w:lineRule="auto"/>
        <w:ind w:left="567" w:firstLine="284"/>
        <w:jc w:val="both"/>
        <w:rPr>
          <w:sz w:val="28"/>
          <w:szCs w:val="28"/>
        </w:rPr>
      </w:pPr>
      <w:r w:rsidRPr="00DB25C1">
        <w:rPr>
          <w:sz w:val="28"/>
          <w:szCs w:val="28"/>
        </w:rPr>
        <w:t>-развитие транспортной инфраструктуры;</w:t>
      </w:r>
    </w:p>
    <w:p w:rsidR="00DB25C1" w:rsidRPr="00DB25C1" w:rsidRDefault="00DB25C1" w:rsidP="004F57F4">
      <w:pPr>
        <w:shd w:val="clear" w:color="auto" w:fill="FFFFFF"/>
        <w:spacing w:line="276" w:lineRule="auto"/>
        <w:ind w:left="567" w:firstLine="284"/>
        <w:jc w:val="both"/>
        <w:rPr>
          <w:sz w:val="28"/>
          <w:szCs w:val="28"/>
        </w:rPr>
      </w:pPr>
      <w:r w:rsidRPr="00DB25C1">
        <w:rPr>
          <w:sz w:val="28"/>
          <w:szCs w:val="28"/>
        </w:rPr>
        <w:t>-развитие транспорта общего пользования;</w:t>
      </w:r>
    </w:p>
    <w:p w:rsidR="00DB25C1" w:rsidRPr="00DB25C1" w:rsidRDefault="00DB25C1" w:rsidP="004F57F4">
      <w:pPr>
        <w:shd w:val="clear" w:color="auto" w:fill="FFFFFF"/>
        <w:spacing w:line="276" w:lineRule="auto"/>
        <w:ind w:left="567" w:firstLine="284"/>
        <w:jc w:val="both"/>
        <w:rPr>
          <w:color w:val="000000"/>
          <w:sz w:val="28"/>
          <w:szCs w:val="28"/>
        </w:rPr>
      </w:pPr>
      <w:r w:rsidRPr="00DB25C1">
        <w:rPr>
          <w:sz w:val="28"/>
          <w:szCs w:val="28"/>
        </w:rPr>
        <w:t>-повышение безопасности дорожного движения.</w:t>
      </w:r>
    </w:p>
    <w:p w:rsidR="00A445A2" w:rsidRPr="00DB25C1" w:rsidRDefault="00A445A2" w:rsidP="004F57F4">
      <w:pPr>
        <w:shd w:val="clear" w:color="auto" w:fill="FFFFFF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DB25C1">
        <w:rPr>
          <w:color w:val="000000"/>
          <w:sz w:val="28"/>
          <w:szCs w:val="28"/>
        </w:rPr>
        <w:t>Планируемый результат размещения объектов местного значения в области водоотведения</w:t>
      </w:r>
      <w:proofErr w:type="gramStart"/>
      <w:r w:rsidRPr="00DB25C1">
        <w:rPr>
          <w:color w:val="000000"/>
          <w:sz w:val="28"/>
          <w:szCs w:val="28"/>
        </w:rPr>
        <w:t xml:space="preserve"> :</w:t>
      </w:r>
      <w:proofErr w:type="gramEnd"/>
    </w:p>
    <w:p w:rsidR="00A445A2" w:rsidRPr="00DB25C1" w:rsidRDefault="00A445A2" w:rsidP="004F57F4">
      <w:pPr>
        <w:shd w:val="clear" w:color="auto" w:fill="FFFFFF"/>
        <w:tabs>
          <w:tab w:val="left" w:pos="567"/>
        </w:tabs>
        <w:spacing w:line="276" w:lineRule="auto"/>
        <w:ind w:left="567" w:firstLine="284"/>
        <w:jc w:val="both"/>
        <w:rPr>
          <w:color w:val="000000"/>
          <w:sz w:val="28"/>
          <w:szCs w:val="28"/>
        </w:rPr>
      </w:pPr>
      <w:r w:rsidRPr="00DB25C1">
        <w:rPr>
          <w:color w:val="000000"/>
          <w:sz w:val="28"/>
          <w:szCs w:val="28"/>
        </w:rPr>
        <w:t>-обеспечение возможности подключения строящихся объектов к системе</w:t>
      </w:r>
      <w:r w:rsidRPr="00DB25C1">
        <w:rPr>
          <w:color w:val="000000"/>
          <w:sz w:val="28"/>
          <w:szCs w:val="28"/>
        </w:rPr>
        <w:br/>
        <w:t>водоотведения при гарантированном объеме заявленной мощности;</w:t>
      </w:r>
    </w:p>
    <w:p w:rsidR="00A445A2" w:rsidRPr="00DB25C1" w:rsidRDefault="00A445A2" w:rsidP="004F57F4">
      <w:pPr>
        <w:shd w:val="clear" w:color="auto" w:fill="FFFFFF"/>
        <w:tabs>
          <w:tab w:val="left" w:pos="567"/>
        </w:tabs>
        <w:spacing w:line="276" w:lineRule="auto"/>
        <w:ind w:left="567" w:firstLine="284"/>
        <w:jc w:val="both"/>
        <w:rPr>
          <w:color w:val="000000"/>
          <w:sz w:val="28"/>
          <w:szCs w:val="28"/>
        </w:rPr>
      </w:pPr>
      <w:r w:rsidRPr="00DB25C1">
        <w:rPr>
          <w:color w:val="000000"/>
          <w:sz w:val="28"/>
          <w:szCs w:val="28"/>
        </w:rPr>
        <w:t>-повышение надежности и обеспечение бесперебойной работы объектов</w:t>
      </w:r>
      <w:r w:rsidRPr="00DB25C1">
        <w:rPr>
          <w:color w:val="000000"/>
          <w:sz w:val="28"/>
          <w:szCs w:val="28"/>
        </w:rPr>
        <w:br/>
        <w:t>водоотведения;</w:t>
      </w:r>
    </w:p>
    <w:p w:rsidR="00A445A2" w:rsidRPr="00DB25C1" w:rsidRDefault="00A445A2" w:rsidP="004F57F4">
      <w:pPr>
        <w:shd w:val="clear" w:color="auto" w:fill="FFFFFF"/>
        <w:tabs>
          <w:tab w:val="left" w:pos="567"/>
        </w:tabs>
        <w:spacing w:line="276" w:lineRule="auto"/>
        <w:ind w:left="567" w:firstLine="284"/>
        <w:jc w:val="both"/>
        <w:rPr>
          <w:color w:val="000000"/>
          <w:sz w:val="28"/>
          <w:szCs w:val="28"/>
        </w:rPr>
      </w:pPr>
      <w:r w:rsidRPr="00DB25C1">
        <w:rPr>
          <w:color w:val="000000"/>
          <w:sz w:val="28"/>
          <w:szCs w:val="28"/>
        </w:rPr>
        <w:t>-уменьшение техногенного воздействия на среду обитания;</w:t>
      </w:r>
    </w:p>
    <w:p w:rsidR="00A445A2" w:rsidRPr="00DB25C1" w:rsidRDefault="00A445A2" w:rsidP="004F57F4">
      <w:pPr>
        <w:shd w:val="clear" w:color="auto" w:fill="FFFFFF"/>
        <w:tabs>
          <w:tab w:val="left" w:pos="567"/>
        </w:tabs>
        <w:spacing w:line="276" w:lineRule="auto"/>
        <w:ind w:left="567" w:firstLine="284"/>
        <w:jc w:val="both"/>
        <w:rPr>
          <w:color w:val="000000"/>
          <w:sz w:val="28"/>
          <w:szCs w:val="28"/>
        </w:rPr>
      </w:pPr>
      <w:r w:rsidRPr="00DB25C1">
        <w:rPr>
          <w:color w:val="000000"/>
          <w:sz w:val="28"/>
          <w:szCs w:val="28"/>
        </w:rPr>
        <w:t>-улучшение качества жилищно-коммунального обслуживания населения по системе водоотведения;</w:t>
      </w:r>
    </w:p>
    <w:p w:rsidR="00A445A2" w:rsidRPr="00DB25C1" w:rsidRDefault="00A445A2" w:rsidP="004F57F4">
      <w:pPr>
        <w:shd w:val="clear" w:color="auto" w:fill="FFFFFF"/>
        <w:tabs>
          <w:tab w:val="left" w:pos="567"/>
        </w:tabs>
        <w:spacing w:line="276" w:lineRule="auto"/>
        <w:ind w:left="567" w:firstLine="284"/>
        <w:jc w:val="both"/>
        <w:rPr>
          <w:color w:val="000000"/>
          <w:sz w:val="28"/>
          <w:szCs w:val="28"/>
        </w:rPr>
      </w:pPr>
      <w:r w:rsidRPr="00DB25C1">
        <w:rPr>
          <w:color w:val="000000"/>
          <w:sz w:val="28"/>
          <w:szCs w:val="28"/>
        </w:rPr>
        <w:t>-обеспечение энергосбережения.</w:t>
      </w:r>
    </w:p>
    <w:p w:rsidR="00076374" w:rsidRPr="00DC49DA" w:rsidRDefault="00076374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</w:p>
    <w:p w:rsidR="00A445A2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bookmarkStart w:id="4" w:name="dst2305"/>
      <w:bookmarkEnd w:id="4"/>
      <w:r w:rsidRPr="00A7399E">
        <w:rPr>
          <w:b/>
          <w:color w:val="000000"/>
          <w:sz w:val="28"/>
        </w:rPr>
        <w:t>4</w:t>
      </w:r>
      <w:r>
        <w:rPr>
          <w:color w:val="000000"/>
          <w:sz w:val="28"/>
        </w:rPr>
        <w:t>.</w:t>
      </w:r>
      <w:r w:rsidRPr="00DC49DA">
        <w:rPr>
          <w:color w:val="000000"/>
          <w:sz w:val="28"/>
        </w:rPr>
        <w:t xml:space="preserve"> </w:t>
      </w:r>
      <w:proofErr w:type="gramStart"/>
      <w:r>
        <w:rPr>
          <w:b/>
          <w:color w:val="000000"/>
          <w:sz w:val="28"/>
        </w:rPr>
        <w:t>У</w:t>
      </w:r>
      <w:r w:rsidRPr="00DC49DA">
        <w:rPr>
          <w:b/>
          <w:color w:val="000000"/>
          <w:sz w:val="28"/>
        </w:rPr>
        <w:t>твержденные документами территориального планирования Росси</w:t>
      </w:r>
      <w:r w:rsidRPr="00DC49DA">
        <w:rPr>
          <w:b/>
          <w:color w:val="000000"/>
          <w:sz w:val="28"/>
        </w:rPr>
        <w:t>й</w:t>
      </w:r>
      <w:r w:rsidRPr="00DC49DA">
        <w:rPr>
          <w:b/>
          <w:color w:val="000000"/>
          <w:sz w:val="28"/>
        </w:rPr>
        <w:t>ской Федерации, документами территориального планирования двух и более субъектов Российской Федерации, документами территориального планир</w:t>
      </w:r>
      <w:r w:rsidRPr="00DC49DA">
        <w:rPr>
          <w:b/>
          <w:color w:val="000000"/>
          <w:sz w:val="28"/>
        </w:rPr>
        <w:t>о</w:t>
      </w:r>
      <w:r w:rsidRPr="00DC49DA">
        <w:rPr>
          <w:b/>
          <w:color w:val="000000"/>
          <w:sz w:val="28"/>
        </w:rPr>
        <w:lastRenderedPageBreak/>
        <w:t>вания субъекта Российской Федерации сведения о видах, назначении и наименованиях планируемых для размещения на территориях поселения, г</w:t>
      </w:r>
      <w:r w:rsidRPr="00DC49DA">
        <w:rPr>
          <w:b/>
          <w:color w:val="000000"/>
          <w:sz w:val="28"/>
        </w:rPr>
        <w:t>о</w:t>
      </w:r>
      <w:r w:rsidRPr="00DC49DA">
        <w:rPr>
          <w:b/>
          <w:color w:val="000000"/>
          <w:sz w:val="28"/>
        </w:rPr>
        <w:t>родского округа объектов федерального значения, объектов регионального значения,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</w:t>
      </w:r>
      <w:proofErr w:type="gramEnd"/>
      <w:r w:rsidRPr="00DC49DA">
        <w:rPr>
          <w:b/>
          <w:color w:val="000000"/>
          <w:sz w:val="28"/>
        </w:rPr>
        <w:t xml:space="preserve"> связи с размещением данных объектов, реквизиты ук</w:t>
      </w:r>
      <w:r w:rsidRPr="00DC49DA">
        <w:rPr>
          <w:b/>
          <w:color w:val="000000"/>
          <w:sz w:val="28"/>
        </w:rPr>
        <w:t>а</w:t>
      </w:r>
      <w:r w:rsidRPr="00DC49DA">
        <w:rPr>
          <w:b/>
          <w:color w:val="000000"/>
          <w:sz w:val="28"/>
        </w:rPr>
        <w:t>занных документов территориального планирования, а также обоснование выбранного варианта размещения данных объектов на основе анализа и</w:t>
      </w:r>
      <w:r w:rsidRPr="00DC49DA">
        <w:rPr>
          <w:b/>
          <w:color w:val="000000"/>
          <w:sz w:val="28"/>
        </w:rPr>
        <w:t>с</w:t>
      </w:r>
      <w:r w:rsidRPr="00DC49DA">
        <w:rPr>
          <w:b/>
          <w:color w:val="000000"/>
          <w:sz w:val="28"/>
        </w:rPr>
        <w:t>пользования этих территорий, возможных направлений их развития и пр</w:t>
      </w:r>
      <w:r w:rsidRPr="00DC49DA">
        <w:rPr>
          <w:b/>
          <w:color w:val="000000"/>
          <w:sz w:val="28"/>
        </w:rPr>
        <w:t>о</w:t>
      </w:r>
      <w:r w:rsidRPr="00DC49DA">
        <w:rPr>
          <w:b/>
          <w:color w:val="000000"/>
          <w:sz w:val="28"/>
        </w:rPr>
        <w:t>гнозируемых ограничений их использования</w:t>
      </w:r>
    </w:p>
    <w:p w:rsidR="00A445A2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На территории </w:t>
      </w:r>
      <w:r w:rsidR="00A718F3">
        <w:rPr>
          <w:color w:val="000000"/>
          <w:sz w:val="28"/>
        </w:rPr>
        <w:t>Борисовского</w:t>
      </w:r>
      <w:r>
        <w:rPr>
          <w:color w:val="000000"/>
          <w:sz w:val="28"/>
        </w:rPr>
        <w:t xml:space="preserve"> сельского поселения размещения не предусмо</w:t>
      </w:r>
      <w:r>
        <w:rPr>
          <w:color w:val="000000"/>
          <w:sz w:val="28"/>
        </w:rPr>
        <w:t>т</w:t>
      </w:r>
      <w:r>
        <w:rPr>
          <w:color w:val="000000"/>
          <w:sz w:val="28"/>
        </w:rPr>
        <w:t>рено размещение объектов федерального и регионального значения.</w:t>
      </w:r>
    </w:p>
    <w:p w:rsidR="004C48F6" w:rsidRPr="00DC49DA" w:rsidRDefault="004C48F6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</w:p>
    <w:p w:rsidR="00A445A2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bookmarkStart w:id="5" w:name="dst101699"/>
      <w:bookmarkEnd w:id="5"/>
      <w:r w:rsidRPr="00A7399E">
        <w:rPr>
          <w:b/>
          <w:color w:val="000000"/>
          <w:sz w:val="28"/>
        </w:rPr>
        <w:t>5.</w:t>
      </w:r>
      <w:r w:rsidRPr="00DC49DA">
        <w:rPr>
          <w:b/>
          <w:color w:val="000000"/>
          <w:sz w:val="28"/>
        </w:rPr>
        <w:t xml:space="preserve"> </w:t>
      </w:r>
      <w:proofErr w:type="gramStart"/>
      <w:r>
        <w:rPr>
          <w:b/>
          <w:color w:val="000000"/>
          <w:sz w:val="28"/>
        </w:rPr>
        <w:t>У</w:t>
      </w:r>
      <w:r w:rsidRPr="00DC49DA">
        <w:rPr>
          <w:b/>
          <w:color w:val="000000"/>
          <w:sz w:val="28"/>
        </w:rPr>
        <w:t>твержденные документом территориального планирования муниц</w:t>
      </w:r>
      <w:r w:rsidRPr="00DC49DA">
        <w:rPr>
          <w:b/>
          <w:color w:val="000000"/>
          <w:sz w:val="28"/>
        </w:rPr>
        <w:t>и</w:t>
      </w:r>
      <w:r w:rsidRPr="00DC49DA">
        <w:rPr>
          <w:b/>
          <w:color w:val="000000"/>
          <w:sz w:val="28"/>
        </w:rPr>
        <w:t>пального района сведения о видах, назначении и наименованиях планиру</w:t>
      </w:r>
      <w:r w:rsidRPr="00DC49DA">
        <w:rPr>
          <w:b/>
          <w:color w:val="000000"/>
          <w:sz w:val="28"/>
        </w:rPr>
        <w:t>е</w:t>
      </w:r>
      <w:r w:rsidRPr="00DC49DA">
        <w:rPr>
          <w:b/>
          <w:color w:val="000000"/>
          <w:sz w:val="28"/>
        </w:rPr>
        <w:t>мых для размещения на территории поселения, входящего в состав муниц</w:t>
      </w:r>
      <w:r w:rsidRPr="00DC49DA">
        <w:rPr>
          <w:b/>
          <w:color w:val="000000"/>
          <w:sz w:val="28"/>
        </w:rPr>
        <w:t>и</w:t>
      </w:r>
      <w:r w:rsidRPr="00DC49DA">
        <w:rPr>
          <w:b/>
          <w:color w:val="000000"/>
          <w:sz w:val="28"/>
        </w:rPr>
        <w:t>пального района, объектов местного значения муниципального района, их о</w:t>
      </w:r>
      <w:r w:rsidRPr="00DC49DA">
        <w:rPr>
          <w:b/>
          <w:color w:val="000000"/>
          <w:sz w:val="28"/>
        </w:rPr>
        <w:t>с</w:t>
      </w:r>
      <w:r w:rsidRPr="00DC49DA">
        <w:rPr>
          <w:b/>
          <w:color w:val="000000"/>
          <w:sz w:val="28"/>
        </w:rPr>
        <w:t>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реквизиты указанного д</w:t>
      </w:r>
      <w:r w:rsidRPr="00DC49DA">
        <w:rPr>
          <w:b/>
          <w:color w:val="000000"/>
          <w:sz w:val="28"/>
        </w:rPr>
        <w:t>о</w:t>
      </w:r>
      <w:r w:rsidRPr="00DC49DA">
        <w:rPr>
          <w:b/>
          <w:color w:val="000000"/>
          <w:sz w:val="28"/>
        </w:rPr>
        <w:t>кумента территориального планирования, а также обоснование</w:t>
      </w:r>
      <w:proofErr w:type="gramEnd"/>
      <w:r w:rsidRPr="00DC49DA">
        <w:rPr>
          <w:b/>
          <w:color w:val="000000"/>
          <w:sz w:val="28"/>
        </w:rPr>
        <w:t xml:space="preserve"> выбранного варианта размещения данных объектов на основе анализа использования этих территорий, возможных направлений их развития и прогнозируемых ограничений их использования</w:t>
      </w:r>
    </w:p>
    <w:p w:rsidR="00A445A2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r>
        <w:rPr>
          <w:color w:val="000000"/>
          <w:sz w:val="28"/>
        </w:rPr>
        <w:t>Схема территориального планирования муниципального района «</w:t>
      </w:r>
      <w:proofErr w:type="spellStart"/>
      <w:r w:rsidR="00E92A78">
        <w:rPr>
          <w:color w:val="000000"/>
          <w:sz w:val="28"/>
        </w:rPr>
        <w:t>Волоконо</w:t>
      </w:r>
      <w:r w:rsidR="00E92A78">
        <w:rPr>
          <w:color w:val="000000"/>
          <w:sz w:val="28"/>
        </w:rPr>
        <w:t>в</w:t>
      </w:r>
      <w:r w:rsidR="00E92A78">
        <w:rPr>
          <w:color w:val="000000"/>
          <w:sz w:val="28"/>
        </w:rPr>
        <w:t>ский</w:t>
      </w:r>
      <w:proofErr w:type="spellEnd"/>
      <w:r w:rsidR="00E92A78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район» утверждена Решением муниципального совета </w:t>
      </w:r>
      <w:proofErr w:type="spellStart"/>
      <w:r w:rsidR="00E92A78">
        <w:rPr>
          <w:color w:val="000000"/>
          <w:sz w:val="28"/>
        </w:rPr>
        <w:t>Волоконовск</w:t>
      </w:r>
      <w:r w:rsidR="00A718F3">
        <w:rPr>
          <w:color w:val="000000"/>
          <w:sz w:val="28"/>
        </w:rPr>
        <w:t>ого</w:t>
      </w:r>
      <w:proofErr w:type="spellEnd"/>
      <w:r>
        <w:rPr>
          <w:color w:val="000000"/>
          <w:sz w:val="28"/>
        </w:rPr>
        <w:t xml:space="preserve"> рай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на от 2</w:t>
      </w:r>
      <w:r w:rsidR="00A718F3">
        <w:rPr>
          <w:color w:val="000000"/>
          <w:sz w:val="28"/>
        </w:rPr>
        <w:t>6</w:t>
      </w:r>
      <w:r>
        <w:rPr>
          <w:color w:val="000000"/>
          <w:sz w:val="28"/>
        </w:rPr>
        <w:t>.</w:t>
      </w:r>
      <w:r w:rsidR="00A718F3">
        <w:rPr>
          <w:color w:val="000000"/>
          <w:sz w:val="28"/>
        </w:rPr>
        <w:t>08</w:t>
      </w:r>
      <w:r>
        <w:rPr>
          <w:color w:val="000000"/>
          <w:sz w:val="28"/>
        </w:rPr>
        <w:t>.20</w:t>
      </w:r>
      <w:r w:rsidR="00A718F3">
        <w:rPr>
          <w:color w:val="000000"/>
          <w:sz w:val="28"/>
        </w:rPr>
        <w:t>09</w:t>
      </w:r>
      <w:r>
        <w:rPr>
          <w:color w:val="000000"/>
          <w:sz w:val="28"/>
        </w:rPr>
        <w:t xml:space="preserve"> г. №</w:t>
      </w:r>
      <w:r w:rsidR="00A718F3">
        <w:rPr>
          <w:color w:val="000000"/>
          <w:sz w:val="28"/>
        </w:rPr>
        <w:t>137</w:t>
      </w:r>
      <w:r>
        <w:rPr>
          <w:color w:val="000000"/>
          <w:sz w:val="28"/>
        </w:rPr>
        <w:t>.</w:t>
      </w:r>
    </w:p>
    <w:p w:rsidR="00A445A2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Размещение объектов местного значение района на территории </w:t>
      </w:r>
      <w:r w:rsidR="00A718F3">
        <w:rPr>
          <w:color w:val="000000"/>
          <w:sz w:val="28"/>
        </w:rPr>
        <w:t>Борисовского</w:t>
      </w:r>
      <w:r>
        <w:rPr>
          <w:color w:val="000000"/>
          <w:sz w:val="28"/>
        </w:rPr>
        <w:t xml:space="preserve"> сельского поселения схемой территориального планирования не предусматривае</w:t>
      </w:r>
      <w:r>
        <w:rPr>
          <w:color w:val="000000"/>
          <w:sz w:val="28"/>
        </w:rPr>
        <w:t>т</w:t>
      </w:r>
      <w:r>
        <w:rPr>
          <w:color w:val="000000"/>
          <w:sz w:val="28"/>
        </w:rPr>
        <w:t>ся.</w:t>
      </w:r>
    </w:p>
    <w:p w:rsidR="004C48F6" w:rsidRPr="00DC49DA" w:rsidRDefault="004C48F6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</w:p>
    <w:p w:rsidR="00A445A2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bookmarkStart w:id="6" w:name="dst101700"/>
      <w:bookmarkEnd w:id="6"/>
      <w:r w:rsidRPr="00A7399E">
        <w:rPr>
          <w:b/>
          <w:color w:val="000000"/>
          <w:sz w:val="28"/>
        </w:rPr>
        <w:t>6.</w:t>
      </w:r>
      <w:r w:rsidRPr="00DC49DA">
        <w:rPr>
          <w:color w:val="000000"/>
          <w:sz w:val="28"/>
        </w:rPr>
        <w:t xml:space="preserve"> </w:t>
      </w:r>
      <w:r w:rsidR="00A7399E">
        <w:rPr>
          <w:b/>
          <w:color w:val="000000"/>
          <w:sz w:val="28"/>
        </w:rPr>
        <w:t>П</w:t>
      </w:r>
      <w:r w:rsidRPr="00DC49DA">
        <w:rPr>
          <w:b/>
          <w:color w:val="000000"/>
          <w:sz w:val="28"/>
        </w:rPr>
        <w:t>еречень и характеристику основных факторов риска возникновения чрезвычайных ситуаций природного и техногенного характера</w:t>
      </w:r>
    </w:p>
    <w:p w:rsidR="00AF6A1D" w:rsidRDefault="00AF6A1D" w:rsidP="00AF6A1D">
      <w:pPr>
        <w:tabs>
          <w:tab w:val="left" w:pos="3570"/>
        </w:tabs>
        <w:jc w:val="center"/>
        <w:rPr>
          <w:sz w:val="28"/>
          <w:szCs w:val="28"/>
        </w:rPr>
      </w:pPr>
      <w:r w:rsidRPr="00AF6A1D">
        <w:rPr>
          <w:sz w:val="28"/>
          <w:szCs w:val="28"/>
        </w:rPr>
        <w:t>Возможные чрезвычайные си</w:t>
      </w:r>
      <w:r>
        <w:rPr>
          <w:sz w:val="28"/>
          <w:szCs w:val="28"/>
        </w:rPr>
        <w:t xml:space="preserve">туации природного характера на </w:t>
      </w:r>
      <w:r w:rsidRPr="00AF6A1D">
        <w:rPr>
          <w:sz w:val="28"/>
          <w:szCs w:val="28"/>
        </w:rPr>
        <w:t xml:space="preserve"> территории</w:t>
      </w:r>
      <w:r>
        <w:rPr>
          <w:sz w:val="28"/>
          <w:szCs w:val="28"/>
        </w:rPr>
        <w:t xml:space="preserve"> </w:t>
      </w:r>
    </w:p>
    <w:p w:rsidR="00AF6A1D" w:rsidRPr="00AF6A1D" w:rsidRDefault="00A718F3" w:rsidP="00AF6A1D">
      <w:pPr>
        <w:tabs>
          <w:tab w:val="left" w:pos="3570"/>
        </w:tabs>
        <w:jc w:val="center"/>
        <w:rPr>
          <w:sz w:val="28"/>
          <w:szCs w:val="28"/>
        </w:rPr>
      </w:pPr>
      <w:r>
        <w:rPr>
          <w:color w:val="000000"/>
          <w:sz w:val="28"/>
        </w:rPr>
        <w:t>Борисовского</w:t>
      </w:r>
      <w:r w:rsidR="00AF6A1D">
        <w:rPr>
          <w:sz w:val="28"/>
          <w:szCs w:val="28"/>
        </w:rPr>
        <w:t xml:space="preserve"> сельского поселения</w:t>
      </w:r>
    </w:p>
    <w:p w:rsidR="00AF6A1D" w:rsidRPr="003C137E" w:rsidRDefault="00AF6A1D" w:rsidP="00AF6A1D">
      <w:pPr>
        <w:tabs>
          <w:tab w:val="left" w:pos="3570"/>
        </w:tabs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3402"/>
        <w:gridCol w:w="2902"/>
        <w:gridCol w:w="3165"/>
      </w:tblGrid>
      <w:tr w:rsidR="00AF6A1D" w:rsidRPr="003C137E" w:rsidTr="00AF6A1D">
        <w:tc>
          <w:tcPr>
            <w:tcW w:w="704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  <w:rPr>
                <w:b/>
                <w:sz w:val="28"/>
                <w:szCs w:val="28"/>
              </w:rPr>
            </w:pPr>
            <w:r w:rsidRPr="003C137E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3C137E">
              <w:rPr>
                <w:b/>
                <w:sz w:val="28"/>
                <w:szCs w:val="28"/>
              </w:rPr>
              <w:t>п</w:t>
            </w:r>
            <w:proofErr w:type="gramEnd"/>
            <w:r w:rsidRPr="003C137E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4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  <w:rPr>
                <w:b/>
                <w:sz w:val="28"/>
                <w:szCs w:val="28"/>
              </w:rPr>
            </w:pPr>
            <w:r w:rsidRPr="003C137E">
              <w:rPr>
                <w:b/>
                <w:sz w:val="28"/>
                <w:szCs w:val="28"/>
              </w:rPr>
              <w:t>Источник природной ЧС</w:t>
            </w:r>
          </w:p>
        </w:tc>
        <w:tc>
          <w:tcPr>
            <w:tcW w:w="29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  <w:rPr>
                <w:b/>
                <w:sz w:val="28"/>
                <w:szCs w:val="28"/>
              </w:rPr>
            </w:pPr>
            <w:r w:rsidRPr="003C137E">
              <w:rPr>
                <w:b/>
                <w:sz w:val="28"/>
                <w:szCs w:val="28"/>
              </w:rPr>
              <w:t>Поражающий фа</w:t>
            </w:r>
            <w:r w:rsidRPr="003C137E">
              <w:rPr>
                <w:b/>
                <w:sz w:val="28"/>
                <w:szCs w:val="28"/>
              </w:rPr>
              <w:t>к</w:t>
            </w:r>
            <w:r w:rsidRPr="003C137E">
              <w:rPr>
                <w:b/>
                <w:sz w:val="28"/>
                <w:szCs w:val="28"/>
              </w:rPr>
              <w:t>тор</w:t>
            </w:r>
          </w:p>
        </w:tc>
        <w:tc>
          <w:tcPr>
            <w:tcW w:w="3165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  <w:rPr>
                <w:b/>
                <w:sz w:val="28"/>
                <w:szCs w:val="28"/>
              </w:rPr>
            </w:pPr>
            <w:r w:rsidRPr="003C137E">
              <w:rPr>
                <w:b/>
                <w:sz w:val="28"/>
                <w:szCs w:val="28"/>
              </w:rPr>
              <w:t>Характер действия поражающего фактора</w:t>
            </w:r>
          </w:p>
        </w:tc>
      </w:tr>
      <w:tr w:rsidR="00AF6A1D" w:rsidRPr="003C137E" w:rsidTr="00AF6A1D">
        <w:tc>
          <w:tcPr>
            <w:tcW w:w="704" w:type="dxa"/>
          </w:tcPr>
          <w:p w:rsidR="00AF6A1D" w:rsidRPr="003C137E" w:rsidRDefault="00AF6A1D" w:rsidP="003E3AE9">
            <w:pPr>
              <w:tabs>
                <w:tab w:val="left" w:pos="3570"/>
              </w:tabs>
              <w:ind w:left="171"/>
            </w:pPr>
            <w:r w:rsidRPr="003C137E">
              <w:t>1.</w:t>
            </w:r>
          </w:p>
        </w:tc>
        <w:tc>
          <w:tcPr>
            <w:tcW w:w="34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Сильный ветер (шквал, ур</w:t>
            </w:r>
            <w:r w:rsidRPr="003C137E">
              <w:t>а</w:t>
            </w:r>
            <w:r w:rsidRPr="003C137E">
              <w:t>ган)</w:t>
            </w:r>
          </w:p>
        </w:tc>
        <w:tc>
          <w:tcPr>
            <w:tcW w:w="29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Аэродинамический</w:t>
            </w:r>
          </w:p>
        </w:tc>
        <w:tc>
          <w:tcPr>
            <w:tcW w:w="3165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Ветровой поток</w:t>
            </w:r>
          </w:p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Ветровая нагрузка</w:t>
            </w:r>
          </w:p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Аэродинамическое давл</w:t>
            </w:r>
            <w:r w:rsidRPr="003C137E">
              <w:t>е</w:t>
            </w:r>
            <w:r w:rsidRPr="003C137E">
              <w:t>ние</w:t>
            </w:r>
          </w:p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 xml:space="preserve">Вибрация </w:t>
            </w:r>
          </w:p>
        </w:tc>
      </w:tr>
      <w:tr w:rsidR="00AF6A1D" w:rsidRPr="003C137E" w:rsidTr="00AF6A1D">
        <w:tc>
          <w:tcPr>
            <w:tcW w:w="704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lastRenderedPageBreak/>
              <w:t>2.</w:t>
            </w:r>
          </w:p>
        </w:tc>
        <w:tc>
          <w:tcPr>
            <w:tcW w:w="34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Продолжительный дождь (л</w:t>
            </w:r>
            <w:r w:rsidRPr="003C137E">
              <w:t>и</w:t>
            </w:r>
            <w:r w:rsidRPr="003C137E">
              <w:t>вень)</w:t>
            </w:r>
          </w:p>
        </w:tc>
        <w:tc>
          <w:tcPr>
            <w:tcW w:w="29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Гидродинамический</w:t>
            </w:r>
          </w:p>
        </w:tc>
        <w:tc>
          <w:tcPr>
            <w:tcW w:w="3165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Поток (течение) воды</w:t>
            </w:r>
          </w:p>
        </w:tc>
      </w:tr>
      <w:tr w:rsidR="00AF6A1D" w:rsidRPr="003C137E" w:rsidTr="00AF6A1D">
        <w:tc>
          <w:tcPr>
            <w:tcW w:w="704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3.</w:t>
            </w:r>
          </w:p>
        </w:tc>
        <w:tc>
          <w:tcPr>
            <w:tcW w:w="34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Сильный снегопад</w:t>
            </w:r>
          </w:p>
        </w:tc>
        <w:tc>
          <w:tcPr>
            <w:tcW w:w="29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Гидродинамический</w:t>
            </w:r>
          </w:p>
        </w:tc>
        <w:tc>
          <w:tcPr>
            <w:tcW w:w="3165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Снеговая нагрузка</w:t>
            </w:r>
          </w:p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Снеговые заносы</w:t>
            </w:r>
          </w:p>
        </w:tc>
      </w:tr>
      <w:tr w:rsidR="00AF6A1D" w:rsidRPr="003C137E" w:rsidTr="00AF6A1D">
        <w:tc>
          <w:tcPr>
            <w:tcW w:w="704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4.</w:t>
            </w:r>
          </w:p>
        </w:tc>
        <w:tc>
          <w:tcPr>
            <w:tcW w:w="34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Сильная метель</w:t>
            </w:r>
          </w:p>
        </w:tc>
        <w:tc>
          <w:tcPr>
            <w:tcW w:w="29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Гидродинамический</w:t>
            </w:r>
          </w:p>
        </w:tc>
        <w:tc>
          <w:tcPr>
            <w:tcW w:w="3165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Снеговая нагрузка</w:t>
            </w:r>
          </w:p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Снеговые заносы</w:t>
            </w:r>
          </w:p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Ветровая нагрузка</w:t>
            </w:r>
          </w:p>
        </w:tc>
      </w:tr>
      <w:tr w:rsidR="00AF6A1D" w:rsidRPr="003C137E" w:rsidTr="00AF6A1D">
        <w:tc>
          <w:tcPr>
            <w:tcW w:w="704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5.</w:t>
            </w:r>
          </w:p>
        </w:tc>
        <w:tc>
          <w:tcPr>
            <w:tcW w:w="34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Гололед</w:t>
            </w:r>
          </w:p>
        </w:tc>
        <w:tc>
          <w:tcPr>
            <w:tcW w:w="29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Гравитационный</w:t>
            </w:r>
          </w:p>
        </w:tc>
        <w:tc>
          <w:tcPr>
            <w:tcW w:w="3165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Гололедная нагрузка</w:t>
            </w:r>
          </w:p>
        </w:tc>
      </w:tr>
      <w:tr w:rsidR="00AF6A1D" w:rsidRPr="003C137E" w:rsidTr="00AF6A1D">
        <w:tc>
          <w:tcPr>
            <w:tcW w:w="704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6.</w:t>
            </w:r>
          </w:p>
        </w:tc>
        <w:tc>
          <w:tcPr>
            <w:tcW w:w="34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Град</w:t>
            </w:r>
          </w:p>
        </w:tc>
        <w:tc>
          <w:tcPr>
            <w:tcW w:w="29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Динамический</w:t>
            </w:r>
          </w:p>
        </w:tc>
        <w:tc>
          <w:tcPr>
            <w:tcW w:w="3165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Удар</w:t>
            </w:r>
          </w:p>
        </w:tc>
      </w:tr>
      <w:tr w:rsidR="00AF6A1D" w:rsidRPr="003C137E" w:rsidTr="00AF6A1D">
        <w:tc>
          <w:tcPr>
            <w:tcW w:w="704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7.</w:t>
            </w:r>
          </w:p>
        </w:tc>
        <w:tc>
          <w:tcPr>
            <w:tcW w:w="34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Туман</w:t>
            </w:r>
          </w:p>
        </w:tc>
        <w:tc>
          <w:tcPr>
            <w:tcW w:w="29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Теплофизический</w:t>
            </w:r>
          </w:p>
        </w:tc>
        <w:tc>
          <w:tcPr>
            <w:tcW w:w="3165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Снижение видимости</w:t>
            </w:r>
          </w:p>
        </w:tc>
      </w:tr>
      <w:tr w:rsidR="00AF6A1D" w:rsidRPr="003C137E" w:rsidTr="00AF6A1D">
        <w:tc>
          <w:tcPr>
            <w:tcW w:w="704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8.</w:t>
            </w:r>
          </w:p>
        </w:tc>
        <w:tc>
          <w:tcPr>
            <w:tcW w:w="34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Заморозок</w:t>
            </w:r>
          </w:p>
        </w:tc>
        <w:tc>
          <w:tcPr>
            <w:tcW w:w="29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Тепловой</w:t>
            </w:r>
          </w:p>
        </w:tc>
        <w:tc>
          <w:tcPr>
            <w:tcW w:w="3165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Охлаждение почвы, воздуха</w:t>
            </w:r>
          </w:p>
        </w:tc>
      </w:tr>
      <w:tr w:rsidR="00AF6A1D" w:rsidRPr="003C137E" w:rsidTr="00AF6A1D">
        <w:tc>
          <w:tcPr>
            <w:tcW w:w="704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9.</w:t>
            </w:r>
          </w:p>
        </w:tc>
        <w:tc>
          <w:tcPr>
            <w:tcW w:w="34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Засуха</w:t>
            </w:r>
          </w:p>
        </w:tc>
        <w:tc>
          <w:tcPr>
            <w:tcW w:w="29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Тепловой</w:t>
            </w:r>
          </w:p>
        </w:tc>
        <w:tc>
          <w:tcPr>
            <w:tcW w:w="3165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Нагревание почвы, воздуха</w:t>
            </w:r>
          </w:p>
        </w:tc>
      </w:tr>
      <w:tr w:rsidR="00AF6A1D" w:rsidRPr="003C137E" w:rsidTr="00AF6A1D">
        <w:tc>
          <w:tcPr>
            <w:tcW w:w="704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10.</w:t>
            </w:r>
          </w:p>
        </w:tc>
        <w:tc>
          <w:tcPr>
            <w:tcW w:w="34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Суховей</w:t>
            </w:r>
          </w:p>
        </w:tc>
        <w:tc>
          <w:tcPr>
            <w:tcW w:w="29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Аэродинамический, те</w:t>
            </w:r>
            <w:r w:rsidRPr="003C137E">
              <w:t>п</w:t>
            </w:r>
            <w:r w:rsidRPr="003C137E">
              <w:t>ловой</w:t>
            </w:r>
          </w:p>
        </w:tc>
        <w:tc>
          <w:tcPr>
            <w:tcW w:w="3165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Иссушение почвы</w:t>
            </w:r>
          </w:p>
        </w:tc>
      </w:tr>
      <w:tr w:rsidR="00AF6A1D" w:rsidRPr="003C137E" w:rsidTr="00AF6A1D">
        <w:tc>
          <w:tcPr>
            <w:tcW w:w="704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11.</w:t>
            </w:r>
          </w:p>
        </w:tc>
        <w:tc>
          <w:tcPr>
            <w:tcW w:w="34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Гроза</w:t>
            </w:r>
          </w:p>
        </w:tc>
        <w:tc>
          <w:tcPr>
            <w:tcW w:w="29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Электрофизический</w:t>
            </w:r>
          </w:p>
        </w:tc>
        <w:tc>
          <w:tcPr>
            <w:tcW w:w="3165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Электрические разряды</w:t>
            </w:r>
          </w:p>
        </w:tc>
      </w:tr>
      <w:tr w:rsidR="00AF6A1D" w:rsidRPr="003C137E" w:rsidTr="00AF6A1D">
        <w:trPr>
          <w:trHeight w:val="128"/>
        </w:trPr>
        <w:tc>
          <w:tcPr>
            <w:tcW w:w="704" w:type="dxa"/>
            <w:vMerge w:val="restart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12.</w:t>
            </w:r>
          </w:p>
        </w:tc>
        <w:tc>
          <w:tcPr>
            <w:tcW w:w="3402" w:type="dxa"/>
            <w:vMerge w:val="restart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Пожар</w:t>
            </w:r>
          </w:p>
        </w:tc>
        <w:tc>
          <w:tcPr>
            <w:tcW w:w="29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Теплофизический</w:t>
            </w:r>
          </w:p>
        </w:tc>
        <w:tc>
          <w:tcPr>
            <w:tcW w:w="3165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 xml:space="preserve">Пламя </w:t>
            </w:r>
          </w:p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 xml:space="preserve">Нагрев тепловым потоком </w:t>
            </w:r>
          </w:p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Тепловой удар Помутнение воздуха Опасные дымы</w:t>
            </w:r>
          </w:p>
        </w:tc>
      </w:tr>
      <w:tr w:rsidR="00AF6A1D" w:rsidRPr="003C137E" w:rsidTr="00AF6A1D">
        <w:trPr>
          <w:trHeight w:val="127"/>
        </w:trPr>
        <w:tc>
          <w:tcPr>
            <w:tcW w:w="704" w:type="dxa"/>
            <w:vMerge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</w:p>
        </w:tc>
        <w:tc>
          <w:tcPr>
            <w:tcW w:w="3402" w:type="dxa"/>
            <w:vMerge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</w:p>
        </w:tc>
        <w:tc>
          <w:tcPr>
            <w:tcW w:w="29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Химический</w:t>
            </w:r>
          </w:p>
        </w:tc>
        <w:tc>
          <w:tcPr>
            <w:tcW w:w="3165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Загрязнение атмосферы, почвы, грунтов, гидросферы</w:t>
            </w:r>
          </w:p>
        </w:tc>
      </w:tr>
      <w:tr w:rsidR="00AF6A1D" w:rsidRPr="003C137E" w:rsidTr="00AF6A1D">
        <w:trPr>
          <w:trHeight w:val="127"/>
        </w:trPr>
        <w:tc>
          <w:tcPr>
            <w:tcW w:w="704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>
              <w:t>13.</w:t>
            </w:r>
          </w:p>
        </w:tc>
        <w:tc>
          <w:tcPr>
            <w:tcW w:w="34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>
              <w:t>Паводок</w:t>
            </w:r>
          </w:p>
        </w:tc>
        <w:tc>
          <w:tcPr>
            <w:tcW w:w="29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Гидродинамический</w:t>
            </w:r>
          </w:p>
        </w:tc>
        <w:tc>
          <w:tcPr>
            <w:tcW w:w="3165" w:type="dxa"/>
          </w:tcPr>
          <w:p w:rsidR="00AF6A1D" w:rsidRPr="003C137E" w:rsidRDefault="00B90EC9" w:rsidP="003E3AE9">
            <w:pPr>
              <w:tabs>
                <w:tab w:val="left" w:pos="3570"/>
              </w:tabs>
              <w:jc w:val="center"/>
            </w:pPr>
            <w:r>
              <w:rPr>
                <w:szCs w:val="28"/>
              </w:rPr>
              <w:t>Подъём уровня воды в реке</w:t>
            </w:r>
          </w:p>
        </w:tc>
      </w:tr>
    </w:tbl>
    <w:p w:rsidR="00AF6A1D" w:rsidRPr="003C137E" w:rsidRDefault="00AF6A1D" w:rsidP="00AF6A1D">
      <w:pPr>
        <w:tabs>
          <w:tab w:val="left" w:pos="3570"/>
        </w:tabs>
        <w:jc w:val="center"/>
        <w:rPr>
          <w:b/>
          <w:sz w:val="28"/>
          <w:szCs w:val="28"/>
        </w:rPr>
      </w:pPr>
    </w:p>
    <w:p w:rsidR="00AF6A1D" w:rsidRPr="003C137E" w:rsidRDefault="00AF6A1D" w:rsidP="00AF6A1D">
      <w:pPr>
        <w:tabs>
          <w:tab w:val="left" w:pos="990"/>
        </w:tabs>
        <w:jc w:val="both"/>
        <w:rPr>
          <w:sz w:val="28"/>
          <w:szCs w:val="28"/>
        </w:rPr>
      </w:pPr>
      <w:r w:rsidRPr="003C137E">
        <w:rPr>
          <w:sz w:val="28"/>
          <w:szCs w:val="28"/>
        </w:rPr>
        <w:tab/>
        <w:t>В соответствии с СНиП 22-01-95 «Геофизика опасных природных возде</w:t>
      </w:r>
      <w:r w:rsidRPr="003C137E">
        <w:rPr>
          <w:sz w:val="28"/>
          <w:szCs w:val="28"/>
        </w:rPr>
        <w:t>й</w:t>
      </w:r>
      <w:r w:rsidRPr="003C137E">
        <w:rPr>
          <w:sz w:val="28"/>
          <w:szCs w:val="28"/>
        </w:rPr>
        <w:t>ствий» при выявлении опасных геофизических воздействий и их влияния на стро</w:t>
      </w:r>
      <w:r w:rsidRPr="003C137E">
        <w:rPr>
          <w:sz w:val="28"/>
          <w:szCs w:val="28"/>
        </w:rPr>
        <w:t>и</w:t>
      </w:r>
      <w:r w:rsidRPr="003C137E">
        <w:rPr>
          <w:sz w:val="28"/>
          <w:szCs w:val="28"/>
        </w:rPr>
        <w:t>тельство зданий и сооружений следует учитывать категории оценки сложности природных условий. Для прогноза опасных природных воздействий следует пр</w:t>
      </w:r>
      <w:r w:rsidRPr="003C137E">
        <w:rPr>
          <w:sz w:val="28"/>
          <w:szCs w:val="28"/>
        </w:rPr>
        <w:t>и</w:t>
      </w:r>
      <w:r w:rsidRPr="003C137E">
        <w:rPr>
          <w:sz w:val="28"/>
          <w:szCs w:val="28"/>
        </w:rPr>
        <w:t>менять структурн</w:t>
      </w:r>
      <w:proofErr w:type="gramStart"/>
      <w:r w:rsidRPr="003C137E">
        <w:rPr>
          <w:sz w:val="28"/>
          <w:szCs w:val="28"/>
        </w:rPr>
        <w:t>о-</w:t>
      </w:r>
      <w:proofErr w:type="gramEnd"/>
      <w:r w:rsidRPr="003C137E">
        <w:rPr>
          <w:sz w:val="28"/>
          <w:szCs w:val="28"/>
        </w:rPr>
        <w:t xml:space="preserve"> геоморфологические, геологические, геофизические, сейсм</w:t>
      </w:r>
      <w:r w:rsidRPr="003C137E">
        <w:rPr>
          <w:sz w:val="28"/>
          <w:szCs w:val="28"/>
        </w:rPr>
        <w:t>о</w:t>
      </w:r>
      <w:r w:rsidRPr="003C137E">
        <w:rPr>
          <w:sz w:val="28"/>
          <w:szCs w:val="28"/>
        </w:rPr>
        <w:t>логические, инженерно- геологические и гидрогеологические, инженерно-экологические, инженерно- гидрометеорологические и инженерно-геодезические методы исследования, а также их комплексирование с учетом сложности приро</w:t>
      </w:r>
      <w:r w:rsidRPr="003C137E">
        <w:rPr>
          <w:sz w:val="28"/>
          <w:szCs w:val="28"/>
        </w:rPr>
        <w:t>д</w:t>
      </w:r>
      <w:r w:rsidRPr="003C137E">
        <w:rPr>
          <w:sz w:val="28"/>
          <w:szCs w:val="28"/>
        </w:rPr>
        <w:t>ной и природно-техногенной обстановки территории. Результаты оценки опасн</w:t>
      </w:r>
      <w:r w:rsidRPr="003C137E">
        <w:rPr>
          <w:sz w:val="28"/>
          <w:szCs w:val="28"/>
        </w:rPr>
        <w:t>о</w:t>
      </w:r>
      <w:r w:rsidRPr="003C137E">
        <w:rPr>
          <w:sz w:val="28"/>
          <w:szCs w:val="28"/>
        </w:rPr>
        <w:t>сти природных, в том числе геофизических воздействий, должны быть учтены при разработке документации на строительство зданий и сооружений. Климатические воздействия не представляют непосредственной опасности для жизни и здоровья населения. Однако они могут нанести ущерб зданиям, сооружениям и оборудов</w:t>
      </w:r>
      <w:r w:rsidRPr="003C137E">
        <w:rPr>
          <w:sz w:val="28"/>
          <w:szCs w:val="28"/>
        </w:rPr>
        <w:t>а</w:t>
      </w:r>
      <w:r w:rsidRPr="003C137E">
        <w:rPr>
          <w:sz w:val="28"/>
          <w:szCs w:val="28"/>
        </w:rPr>
        <w:t>нию, затруднить или приостановить технологические процессы, поэтому необх</w:t>
      </w:r>
      <w:r w:rsidRPr="003C137E">
        <w:rPr>
          <w:sz w:val="28"/>
          <w:szCs w:val="28"/>
        </w:rPr>
        <w:t>о</w:t>
      </w:r>
      <w:r w:rsidRPr="003C137E">
        <w:rPr>
          <w:sz w:val="28"/>
          <w:szCs w:val="28"/>
        </w:rPr>
        <w:t>димо предусмотреть технические решения, направленные на максимальное сниж</w:t>
      </w:r>
      <w:r w:rsidRPr="003C137E">
        <w:rPr>
          <w:sz w:val="28"/>
          <w:szCs w:val="28"/>
        </w:rPr>
        <w:t>е</w:t>
      </w:r>
      <w:r w:rsidRPr="003C137E">
        <w:rPr>
          <w:sz w:val="28"/>
          <w:szCs w:val="28"/>
        </w:rPr>
        <w:t>ние негативных воздействий природных явлений. При сильном ветре существует вероятность повреждения воздушных линий связи, воздушных линий электроп</w:t>
      </w:r>
      <w:r w:rsidRPr="003C137E">
        <w:rPr>
          <w:sz w:val="28"/>
          <w:szCs w:val="28"/>
        </w:rPr>
        <w:t>е</w:t>
      </w:r>
      <w:r w:rsidRPr="003C137E">
        <w:rPr>
          <w:sz w:val="28"/>
          <w:szCs w:val="28"/>
        </w:rPr>
        <w:t>редачи, выхода из строя объектов жизнеобеспечения, разрушения легких построек.</w:t>
      </w:r>
    </w:p>
    <w:p w:rsidR="00AF6A1D" w:rsidRPr="003C137E" w:rsidRDefault="00AF6A1D" w:rsidP="00AF6A1D">
      <w:pPr>
        <w:ind w:firstLine="709"/>
        <w:jc w:val="both"/>
        <w:rPr>
          <w:sz w:val="28"/>
          <w:szCs w:val="28"/>
        </w:rPr>
      </w:pPr>
      <w:r w:rsidRPr="003C137E">
        <w:rPr>
          <w:sz w:val="28"/>
          <w:szCs w:val="28"/>
        </w:rPr>
        <w:t xml:space="preserve">Территория </w:t>
      </w:r>
      <w:r w:rsidRPr="00D04ADE">
        <w:rPr>
          <w:sz w:val="28"/>
          <w:szCs w:val="28"/>
        </w:rPr>
        <w:t xml:space="preserve">поселения </w:t>
      </w:r>
      <w:r w:rsidRPr="003C137E">
        <w:rPr>
          <w:sz w:val="28"/>
          <w:szCs w:val="28"/>
        </w:rPr>
        <w:t>относится ко второму ветровому району и третьему снеговому району. На территории риск сильных ветров и снеговых заносов хара</w:t>
      </w:r>
      <w:r w:rsidRPr="003C137E">
        <w:rPr>
          <w:sz w:val="28"/>
          <w:szCs w:val="28"/>
        </w:rPr>
        <w:t>к</w:t>
      </w:r>
      <w:r w:rsidRPr="003C137E">
        <w:rPr>
          <w:sz w:val="28"/>
          <w:szCs w:val="28"/>
        </w:rPr>
        <w:t>теризуется как ниже среднего.</w:t>
      </w:r>
    </w:p>
    <w:p w:rsidR="00AF6A1D" w:rsidRPr="003C137E" w:rsidRDefault="00AF6A1D" w:rsidP="00AF6A1D">
      <w:pPr>
        <w:ind w:firstLine="708"/>
        <w:jc w:val="both"/>
        <w:rPr>
          <w:sz w:val="28"/>
          <w:szCs w:val="28"/>
        </w:rPr>
      </w:pPr>
      <w:r w:rsidRPr="003C137E">
        <w:rPr>
          <w:sz w:val="28"/>
          <w:szCs w:val="28"/>
        </w:rPr>
        <w:t>При выпадении крупного града существует вероятность возникновения ЧС, связанных с повреждением автотранспорта и разрушением крыш строений, ун</w:t>
      </w:r>
      <w:r w:rsidRPr="003C137E">
        <w:rPr>
          <w:sz w:val="28"/>
          <w:szCs w:val="28"/>
        </w:rPr>
        <w:t>и</w:t>
      </w:r>
      <w:r w:rsidRPr="003C137E">
        <w:rPr>
          <w:sz w:val="28"/>
          <w:szCs w:val="28"/>
        </w:rPr>
        <w:t>чтожением растительности.</w:t>
      </w:r>
    </w:p>
    <w:p w:rsidR="00A445A2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территории </w:t>
      </w:r>
      <w:r w:rsidR="00A718F3">
        <w:rPr>
          <w:color w:val="000000"/>
          <w:sz w:val="28"/>
        </w:rPr>
        <w:t>Борисовского</w:t>
      </w:r>
      <w:r>
        <w:rPr>
          <w:sz w:val="28"/>
          <w:szCs w:val="28"/>
        </w:rPr>
        <w:t xml:space="preserve"> поселения протекает рек</w:t>
      </w:r>
      <w:r w:rsidR="00A718F3">
        <w:rPr>
          <w:sz w:val="28"/>
          <w:szCs w:val="28"/>
        </w:rPr>
        <w:t>а</w:t>
      </w:r>
      <w:r>
        <w:rPr>
          <w:sz w:val="28"/>
          <w:szCs w:val="28"/>
        </w:rPr>
        <w:t xml:space="preserve"> «</w:t>
      </w:r>
      <w:r w:rsidR="00A718F3">
        <w:rPr>
          <w:sz w:val="28"/>
          <w:szCs w:val="28"/>
        </w:rPr>
        <w:t>Плотва</w:t>
      </w:r>
      <w:r w:rsidR="009F76E0">
        <w:rPr>
          <w:sz w:val="28"/>
          <w:szCs w:val="28"/>
        </w:rPr>
        <w:t>»</w:t>
      </w:r>
      <w:r>
        <w:rPr>
          <w:sz w:val="28"/>
          <w:szCs w:val="28"/>
        </w:rPr>
        <w:t>, в случае выпадения обильных осадков возможны небольшие паводки.</w:t>
      </w:r>
    </w:p>
    <w:p w:rsidR="00A445A2" w:rsidRPr="00AF6A1D" w:rsidRDefault="00A445A2" w:rsidP="004F57F4">
      <w:pPr>
        <w:spacing w:before="60" w:after="60" w:line="276" w:lineRule="auto"/>
        <w:ind w:firstLine="567"/>
        <w:contextualSpacing/>
        <w:jc w:val="both"/>
        <w:rPr>
          <w:i/>
          <w:sz w:val="28"/>
          <w:szCs w:val="28"/>
        </w:rPr>
      </w:pPr>
      <w:r w:rsidRPr="00AF6A1D">
        <w:rPr>
          <w:i/>
          <w:sz w:val="28"/>
          <w:szCs w:val="28"/>
        </w:rPr>
        <w:lastRenderedPageBreak/>
        <w:t xml:space="preserve">Краткая характеристика техногенных опасностей </w:t>
      </w:r>
    </w:p>
    <w:p w:rsidR="00A445A2" w:rsidRPr="005A24C6" w:rsidRDefault="00A445A2" w:rsidP="004F57F4">
      <w:pPr>
        <w:pStyle w:val="32"/>
        <w:spacing w:after="0" w:line="276" w:lineRule="auto"/>
        <w:ind w:left="0"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 xml:space="preserve">На территории сельского поселения техногенные риски </w:t>
      </w:r>
      <w:proofErr w:type="gramStart"/>
      <w:r w:rsidRPr="005A24C6">
        <w:rPr>
          <w:sz w:val="28"/>
          <w:szCs w:val="28"/>
        </w:rPr>
        <w:t>обусловлены</w:t>
      </w:r>
      <w:proofErr w:type="gramEnd"/>
      <w:r w:rsidRPr="005A24C6">
        <w:rPr>
          <w:sz w:val="28"/>
          <w:szCs w:val="28"/>
        </w:rPr>
        <w:t xml:space="preserve"> прежде всего наличием объектов </w:t>
      </w:r>
      <w:proofErr w:type="spellStart"/>
      <w:r w:rsidRPr="005A24C6">
        <w:rPr>
          <w:sz w:val="28"/>
          <w:szCs w:val="28"/>
        </w:rPr>
        <w:t>техносферы</w:t>
      </w:r>
      <w:proofErr w:type="spellEnd"/>
      <w:r w:rsidRPr="005A24C6">
        <w:rPr>
          <w:sz w:val="28"/>
          <w:szCs w:val="28"/>
        </w:rPr>
        <w:t>.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 xml:space="preserve">Техническая система, неблагоприятные воздействия которой на персонал и окружающую среду в процессе эксплуатации полностью определены, считается вредной. Поэтому по механизму причинения ущерба объекты </w:t>
      </w:r>
      <w:proofErr w:type="spellStart"/>
      <w:r w:rsidRPr="005A24C6">
        <w:rPr>
          <w:sz w:val="28"/>
          <w:szCs w:val="28"/>
        </w:rPr>
        <w:t>техносферы</w:t>
      </w:r>
      <w:proofErr w:type="spellEnd"/>
      <w:r w:rsidRPr="005A24C6">
        <w:rPr>
          <w:sz w:val="28"/>
          <w:szCs w:val="28"/>
        </w:rPr>
        <w:t xml:space="preserve"> могут быть: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 xml:space="preserve">- </w:t>
      </w:r>
      <w:proofErr w:type="gramStart"/>
      <w:r w:rsidRPr="005A24C6">
        <w:rPr>
          <w:sz w:val="28"/>
          <w:szCs w:val="28"/>
        </w:rPr>
        <w:t>вредными</w:t>
      </w:r>
      <w:proofErr w:type="gramEnd"/>
      <w:r w:rsidRPr="005A24C6">
        <w:rPr>
          <w:sz w:val="28"/>
          <w:szCs w:val="28"/>
        </w:rPr>
        <w:t xml:space="preserve"> для здоровья в процессе нормальной эксплуатации. Проявлениями их опасности обычно являются уровни вредных факторов, сопровождающих эк</w:t>
      </w:r>
      <w:r w:rsidRPr="005A24C6">
        <w:rPr>
          <w:sz w:val="28"/>
          <w:szCs w:val="28"/>
        </w:rPr>
        <w:t>с</w:t>
      </w:r>
      <w:r w:rsidRPr="005A24C6">
        <w:rPr>
          <w:sz w:val="28"/>
          <w:szCs w:val="28"/>
        </w:rPr>
        <w:t>плуатацию объекта, площади и степень загрязнения прилегающих к объекту те</w:t>
      </w:r>
      <w:r w:rsidRPr="005A24C6">
        <w:rPr>
          <w:sz w:val="28"/>
          <w:szCs w:val="28"/>
        </w:rPr>
        <w:t>р</w:t>
      </w:r>
      <w:r w:rsidRPr="005A24C6">
        <w:rPr>
          <w:sz w:val="28"/>
          <w:szCs w:val="28"/>
        </w:rPr>
        <w:t>риторий в результате выбросов и сбросов. В зависимости от назначения предпри</w:t>
      </w:r>
      <w:r w:rsidRPr="005A24C6">
        <w:rPr>
          <w:sz w:val="28"/>
          <w:szCs w:val="28"/>
        </w:rPr>
        <w:t>я</w:t>
      </w:r>
      <w:r w:rsidRPr="005A24C6">
        <w:rPr>
          <w:sz w:val="28"/>
          <w:szCs w:val="28"/>
        </w:rPr>
        <w:t>тия и его мощности назначается один из пяти классов вредности, в зависимости от которого устанавливается ширина санитарно-защитной зоны от 500 м         (</w:t>
      </w:r>
      <w:r w:rsidRPr="005A24C6">
        <w:rPr>
          <w:sz w:val="28"/>
          <w:szCs w:val="28"/>
          <w:lang w:val="en-US"/>
        </w:rPr>
        <w:t>II</w:t>
      </w:r>
      <w:r w:rsidRPr="005A24C6">
        <w:rPr>
          <w:sz w:val="28"/>
          <w:szCs w:val="28"/>
        </w:rPr>
        <w:t xml:space="preserve"> класс) до 50 м (</w:t>
      </w:r>
      <w:r w:rsidRPr="005A24C6">
        <w:rPr>
          <w:sz w:val="28"/>
          <w:szCs w:val="28"/>
          <w:lang w:val="en-US"/>
        </w:rPr>
        <w:t>V</w:t>
      </w:r>
      <w:r w:rsidRPr="005A24C6">
        <w:rPr>
          <w:sz w:val="28"/>
          <w:szCs w:val="28"/>
        </w:rPr>
        <w:t xml:space="preserve"> класс);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 xml:space="preserve">- потенциально </w:t>
      </w:r>
      <w:proofErr w:type="gramStart"/>
      <w:r w:rsidRPr="005A24C6">
        <w:rPr>
          <w:sz w:val="28"/>
          <w:szCs w:val="28"/>
        </w:rPr>
        <w:t>опасными</w:t>
      </w:r>
      <w:proofErr w:type="gramEnd"/>
      <w:r w:rsidRPr="005A24C6">
        <w:rPr>
          <w:sz w:val="28"/>
          <w:szCs w:val="28"/>
        </w:rPr>
        <w:t>, ущерб от которых наступает в случае аварий.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>Проявлениями их опасности являются уровни поражающих факторов, форм</w:t>
      </w:r>
      <w:r w:rsidRPr="005A24C6">
        <w:rPr>
          <w:sz w:val="28"/>
          <w:szCs w:val="28"/>
        </w:rPr>
        <w:t>и</w:t>
      </w:r>
      <w:r w:rsidRPr="005A24C6">
        <w:rPr>
          <w:sz w:val="28"/>
          <w:szCs w:val="28"/>
        </w:rPr>
        <w:t>рующихся в случае аварий, площади и степень загрязнения прилегающих к объе</w:t>
      </w:r>
      <w:r w:rsidRPr="005A24C6">
        <w:rPr>
          <w:sz w:val="28"/>
          <w:szCs w:val="28"/>
        </w:rPr>
        <w:t>к</w:t>
      </w:r>
      <w:r w:rsidRPr="005A24C6">
        <w:rPr>
          <w:sz w:val="28"/>
          <w:szCs w:val="28"/>
        </w:rPr>
        <w:t>ту территорий в случае аварий.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 xml:space="preserve">Совокупность объектов </w:t>
      </w:r>
      <w:proofErr w:type="spellStart"/>
      <w:r w:rsidRPr="005A24C6">
        <w:rPr>
          <w:sz w:val="28"/>
          <w:szCs w:val="28"/>
        </w:rPr>
        <w:t>техносферы</w:t>
      </w:r>
      <w:proofErr w:type="spellEnd"/>
      <w:r w:rsidRPr="005A24C6">
        <w:rPr>
          <w:sz w:val="28"/>
          <w:szCs w:val="28"/>
        </w:rPr>
        <w:t xml:space="preserve"> на рассматриваемой территории прив</w:t>
      </w:r>
      <w:r w:rsidRPr="005A24C6">
        <w:rPr>
          <w:sz w:val="28"/>
          <w:szCs w:val="28"/>
        </w:rPr>
        <w:t>о</w:t>
      </w:r>
      <w:r w:rsidRPr="005A24C6">
        <w:rPr>
          <w:sz w:val="28"/>
          <w:szCs w:val="28"/>
        </w:rPr>
        <w:t>дит к её загрязнению и формированию негативных условий для жизнедеятельн</w:t>
      </w:r>
      <w:r w:rsidRPr="005A24C6">
        <w:rPr>
          <w:sz w:val="28"/>
          <w:szCs w:val="28"/>
        </w:rPr>
        <w:t>о</w:t>
      </w:r>
      <w:r w:rsidRPr="005A24C6">
        <w:rPr>
          <w:sz w:val="28"/>
          <w:szCs w:val="28"/>
        </w:rPr>
        <w:t>сти. Главными источниками загрязнения на территории поселка являются: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i/>
          <w:sz w:val="28"/>
          <w:szCs w:val="28"/>
        </w:rPr>
        <w:t>для атмосферы</w:t>
      </w:r>
      <w:r w:rsidRPr="005A24C6">
        <w:rPr>
          <w:sz w:val="28"/>
          <w:szCs w:val="28"/>
        </w:rPr>
        <w:t xml:space="preserve"> – транспорт, МТФ; 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i/>
          <w:sz w:val="28"/>
          <w:szCs w:val="28"/>
        </w:rPr>
        <w:t>для водных объектов</w:t>
      </w:r>
      <w:r w:rsidRPr="005A24C6">
        <w:rPr>
          <w:sz w:val="28"/>
          <w:szCs w:val="28"/>
        </w:rPr>
        <w:t xml:space="preserve"> - сточные воды (хозяйственно-бытовые; промышленные; поверхностный сток предприятий и населенных пунктов; сельскохозяйственные воды).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>Другими источниками загрязнений могут быть аварии.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>По природе основных опасных факторов, образующихся в результате аварии, выделяют ядерн</w:t>
      </w:r>
      <w:proofErr w:type="gramStart"/>
      <w:r w:rsidRPr="005A24C6">
        <w:rPr>
          <w:sz w:val="28"/>
          <w:szCs w:val="28"/>
        </w:rPr>
        <w:t>о-</w:t>
      </w:r>
      <w:proofErr w:type="gramEnd"/>
      <w:r w:rsidRPr="005A24C6">
        <w:rPr>
          <w:sz w:val="28"/>
          <w:szCs w:val="28"/>
        </w:rPr>
        <w:t xml:space="preserve"> и радиационно, химически, биологически, </w:t>
      </w:r>
      <w:proofErr w:type="spellStart"/>
      <w:r w:rsidRPr="005A24C6">
        <w:rPr>
          <w:sz w:val="28"/>
          <w:szCs w:val="28"/>
        </w:rPr>
        <w:t>пожаровзрыво</w:t>
      </w:r>
      <w:proofErr w:type="spellEnd"/>
      <w:r w:rsidRPr="005A24C6">
        <w:rPr>
          <w:sz w:val="28"/>
          <w:szCs w:val="28"/>
        </w:rPr>
        <w:t xml:space="preserve">-, </w:t>
      </w:r>
      <w:proofErr w:type="spellStart"/>
      <w:r w:rsidRPr="005A24C6">
        <w:rPr>
          <w:sz w:val="28"/>
          <w:szCs w:val="28"/>
        </w:rPr>
        <w:t>ги</w:t>
      </w:r>
      <w:r w:rsidRPr="005A24C6">
        <w:rPr>
          <w:sz w:val="28"/>
          <w:szCs w:val="28"/>
        </w:rPr>
        <w:t>д</w:t>
      </w:r>
      <w:r w:rsidRPr="005A24C6">
        <w:rPr>
          <w:sz w:val="28"/>
          <w:szCs w:val="28"/>
        </w:rPr>
        <w:t>родинамически</w:t>
      </w:r>
      <w:proofErr w:type="spellEnd"/>
      <w:r w:rsidRPr="005A24C6">
        <w:rPr>
          <w:sz w:val="28"/>
          <w:szCs w:val="28"/>
        </w:rPr>
        <w:t xml:space="preserve"> опасные объекты и объекты жизнеобеспечения.</w:t>
      </w:r>
    </w:p>
    <w:p w:rsidR="00A445A2" w:rsidRPr="005A24C6" w:rsidRDefault="00A445A2" w:rsidP="004F57F4">
      <w:pPr>
        <w:tabs>
          <w:tab w:val="left" w:pos="-360"/>
        </w:tabs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 xml:space="preserve">Наиболее </w:t>
      </w:r>
      <w:proofErr w:type="spellStart"/>
      <w:r w:rsidRPr="005A24C6">
        <w:rPr>
          <w:sz w:val="28"/>
          <w:szCs w:val="28"/>
        </w:rPr>
        <w:t>пожаро</w:t>
      </w:r>
      <w:proofErr w:type="spellEnd"/>
      <w:r w:rsidRPr="005A24C6">
        <w:rPr>
          <w:sz w:val="28"/>
          <w:szCs w:val="28"/>
        </w:rPr>
        <w:t xml:space="preserve"> – взрывоопасными объектами (3 - 5 класса опасности, с</w:t>
      </w:r>
      <w:r w:rsidRPr="005A24C6">
        <w:rPr>
          <w:sz w:val="28"/>
          <w:szCs w:val="28"/>
        </w:rPr>
        <w:t>о</w:t>
      </w:r>
      <w:r w:rsidRPr="005A24C6">
        <w:rPr>
          <w:sz w:val="28"/>
          <w:szCs w:val="28"/>
        </w:rPr>
        <w:t>гласно перечню потенциально опасных объектов, утверждённых постановлением правительства Белгородской области от 14.12.2004 г. № 191-пп «Об утверждении Требований по предупреждению чрезвычайных ситуаций на потенциально опа</w:t>
      </w:r>
      <w:r w:rsidRPr="005A24C6">
        <w:rPr>
          <w:sz w:val="28"/>
          <w:szCs w:val="28"/>
        </w:rPr>
        <w:t>с</w:t>
      </w:r>
      <w:r w:rsidRPr="005A24C6">
        <w:rPr>
          <w:sz w:val="28"/>
          <w:szCs w:val="28"/>
        </w:rPr>
        <w:t>ных объектах и объектах жизнеобеспечения») являются автозаправочные станции.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>К опасным техногенным явлениям относятся: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>-</w:t>
      </w:r>
      <w:r w:rsidRPr="005A24C6">
        <w:rPr>
          <w:sz w:val="28"/>
          <w:szCs w:val="28"/>
        </w:rPr>
        <w:tab/>
        <w:t>транспортные аварии (катастрофы);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>-</w:t>
      </w:r>
      <w:r w:rsidRPr="005A24C6">
        <w:rPr>
          <w:sz w:val="28"/>
          <w:szCs w:val="28"/>
        </w:rPr>
        <w:tab/>
        <w:t>пожары, взрывы в зданиях, на коммуникациях, в зданиях и сооружениях ж</w:t>
      </w:r>
      <w:r w:rsidRPr="005A24C6">
        <w:rPr>
          <w:sz w:val="28"/>
          <w:szCs w:val="28"/>
        </w:rPr>
        <w:t>и</w:t>
      </w:r>
      <w:r w:rsidRPr="005A24C6">
        <w:rPr>
          <w:sz w:val="28"/>
          <w:szCs w:val="28"/>
        </w:rPr>
        <w:t>лого, социально-бытового и культурного назначения;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>-</w:t>
      </w:r>
      <w:r w:rsidRPr="005A24C6">
        <w:rPr>
          <w:sz w:val="28"/>
          <w:szCs w:val="28"/>
        </w:rPr>
        <w:tab/>
        <w:t xml:space="preserve">внезапное обрушение зданий, сооружений различного назначения, 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>-</w:t>
      </w:r>
      <w:r w:rsidRPr="005A24C6">
        <w:rPr>
          <w:sz w:val="28"/>
          <w:szCs w:val="28"/>
        </w:rPr>
        <w:tab/>
        <w:t>аварии на электроэнергетических системах;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>-</w:t>
      </w:r>
      <w:r w:rsidRPr="005A24C6">
        <w:rPr>
          <w:sz w:val="28"/>
          <w:szCs w:val="28"/>
        </w:rPr>
        <w:tab/>
        <w:t>аварии на коммунальных системах жизнеобеспечения.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lastRenderedPageBreak/>
        <w:t xml:space="preserve">В целях предотвращения возникновения чрезвычайных ситуаций, в частности возникновения </w:t>
      </w:r>
      <w:proofErr w:type="gramStart"/>
      <w:r w:rsidRPr="005A24C6">
        <w:rPr>
          <w:sz w:val="28"/>
          <w:szCs w:val="28"/>
        </w:rPr>
        <w:t>пожаров</w:t>
      </w:r>
      <w:proofErr w:type="gramEnd"/>
      <w:r w:rsidRPr="005A24C6">
        <w:rPr>
          <w:sz w:val="28"/>
          <w:szCs w:val="28"/>
        </w:rPr>
        <w:t xml:space="preserve"> необходимо при проектировании, строительстве и экспл</w:t>
      </w:r>
      <w:r w:rsidRPr="005A24C6">
        <w:rPr>
          <w:sz w:val="28"/>
          <w:szCs w:val="28"/>
        </w:rPr>
        <w:t>у</w:t>
      </w:r>
      <w:r w:rsidRPr="005A24C6">
        <w:rPr>
          <w:sz w:val="28"/>
          <w:szCs w:val="28"/>
        </w:rPr>
        <w:t>атации зданий выполнять все требования норм пожарной безопасности: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 xml:space="preserve"> - противопожарные расстояния между жилыми, общественными и вспомог</w:t>
      </w:r>
      <w:r w:rsidRPr="005A24C6">
        <w:rPr>
          <w:sz w:val="28"/>
          <w:szCs w:val="28"/>
        </w:rPr>
        <w:t>а</w:t>
      </w:r>
      <w:r w:rsidRPr="005A24C6">
        <w:rPr>
          <w:sz w:val="28"/>
          <w:szCs w:val="28"/>
        </w:rPr>
        <w:t xml:space="preserve">тельными зданиями принимать в соответствии со СНиП 2.07.01 – 89 *. 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>- При проектировании проездов и пешеходных путей должна быть обеспечена возможность проезда пожарных машин к жилым и общественным зданиям и д</w:t>
      </w:r>
      <w:r w:rsidRPr="005A24C6">
        <w:rPr>
          <w:sz w:val="28"/>
          <w:szCs w:val="28"/>
        </w:rPr>
        <w:t>о</w:t>
      </w:r>
      <w:r w:rsidRPr="005A24C6">
        <w:rPr>
          <w:sz w:val="28"/>
          <w:szCs w:val="28"/>
        </w:rPr>
        <w:t xml:space="preserve">ступ пожарных с </w:t>
      </w:r>
      <w:proofErr w:type="spellStart"/>
      <w:r w:rsidRPr="005A24C6">
        <w:rPr>
          <w:sz w:val="28"/>
          <w:szCs w:val="28"/>
        </w:rPr>
        <w:t>автолестниц</w:t>
      </w:r>
      <w:proofErr w:type="spellEnd"/>
      <w:r w:rsidRPr="005A24C6">
        <w:rPr>
          <w:sz w:val="28"/>
          <w:szCs w:val="28"/>
        </w:rPr>
        <w:t xml:space="preserve"> или автоподъемников в любую квартиру или пом</w:t>
      </w:r>
      <w:r w:rsidRPr="005A24C6">
        <w:rPr>
          <w:sz w:val="28"/>
          <w:szCs w:val="28"/>
        </w:rPr>
        <w:t>е</w:t>
      </w:r>
      <w:r w:rsidRPr="005A24C6">
        <w:rPr>
          <w:sz w:val="28"/>
          <w:szCs w:val="28"/>
        </w:rPr>
        <w:t>щение.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>- Расстояние от края проезда до стены здания, принимать 5 - 8 м. В этой зоне не допускается размещение ограждений, воздушных линий электропередачи, ос</w:t>
      </w:r>
      <w:r w:rsidRPr="005A24C6">
        <w:rPr>
          <w:sz w:val="28"/>
          <w:szCs w:val="28"/>
        </w:rPr>
        <w:t>у</w:t>
      </w:r>
      <w:r w:rsidRPr="005A24C6">
        <w:rPr>
          <w:sz w:val="28"/>
          <w:szCs w:val="28"/>
        </w:rPr>
        <w:t>ществление рядовой посадки деревьев.</w:t>
      </w:r>
    </w:p>
    <w:p w:rsidR="00A445A2" w:rsidRPr="005A24C6" w:rsidRDefault="00A445A2" w:rsidP="004F57F4">
      <w:pPr>
        <w:spacing w:line="276" w:lineRule="auto"/>
        <w:ind w:right="-165"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>- Территории жилых районов в пределах противопожарных разрывов между зданиями и сооружениями, а также участки, прилегающие к жилым домам, должны своевременно очищаться от горючих отходов, мусора, тары, опавших листьев, сухой травы и т.п.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>- Горючие отходы, мусор и т.п. следует собирать на специально выделенных площадках в контейнеры или ящики, а затем вывозить.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>- В процессе эксплуатации обеспечивать противопожарные требования к с</w:t>
      </w:r>
      <w:r w:rsidRPr="005A24C6">
        <w:rPr>
          <w:sz w:val="28"/>
          <w:szCs w:val="28"/>
        </w:rPr>
        <w:t>о</w:t>
      </w:r>
      <w:r w:rsidRPr="005A24C6">
        <w:rPr>
          <w:sz w:val="28"/>
          <w:szCs w:val="28"/>
        </w:rPr>
        <w:t>держанию зданий и территорий в частности противопожарные разрывы между зданиями и сооружениями не использовать под складирование материалов, обор</w:t>
      </w:r>
      <w:r w:rsidRPr="005A24C6">
        <w:rPr>
          <w:sz w:val="28"/>
          <w:szCs w:val="28"/>
        </w:rPr>
        <w:t>у</w:t>
      </w:r>
      <w:r w:rsidRPr="005A24C6">
        <w:rPr>
          <w:sz w:val="28"/>
          <w:szCs w:val="28"/>
        </w:rPr>
        <w:t>дования и тары, для стоянки транспорта. На территории жилых домов, обществе</w:t>
      </w:r>
      <w:r w:rsidRPr="005A24C6">
        <w:rPr>
          <w:sz w:val="28"/>
          <w:szCs w:val="28"/>
        </w:rPr>
        <w:t>н</w:t>
      </w:r>
      <w:r w:rsidRPr="005A24C6">
        <w:rPr>
          <w:sz w:val="28"/>
          <w:szCs w:val="28"/>
        </w:rPr>
        <w:t>ных и гражданских зданий не оставлять на открытых площадках и во дворах тару с ЛВЖ и ГЖ, а также баллоны со сжатыми и сжиженными газами.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>Дороги, проезды и подъезды к зданиям, сооружениям, наружным пожарным лестницам и водозаборам, используемым для целей пожаротушения, должны быть всегда свободными для проезда пожарной техники, содержаться в исправном с</w:t>
      </w:r>
      <w:r w:rsidRPr="005A24C6">
        <w:rPr>
          <w:sz w:val="28"/>
          <w:szCs w:val="28"/>
        </w:rPr>
        <w:t>о</w:t>
      </w:r>
      <w:r w:rsidRPr="005A24C6">
        <w:rPr>
          <w:sz w:val="28"/>
          <w:szCs w:val="28"/>
        </w:rPr>
        <w:t>стоянии, а зимой быть очищенными от снега и льда.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>- Территория жилого района должна иметь наружное освещение в темное время суток для быстрого нахождения пожарных гидрантов, наружных пожарных лестниц и мест размещения пожарного инвентаря, а также подъездов к входам в здания и сооружения. Места размещения (нахождения) средств пожарной безопа</w:t>
      </w:r>
      <w:r w:rsidRPr="005A24C6">
        <w:rPr>
          <w:sz w:val="28"/>
          <w:szCs w:val="28"/>
        </w:rPr>
        <w:t>с</w:t>
      </w:r>
      <w:r w:rsidRPr="005A24C6">
        <w:rPr>
          <w:sz w:val="28"/>
          <w:szCs w:val="28"/>
        </w:rPr>
        <w:t>ности должны быть обозначены знаками пожарной безопасности, в том числе зн</w:t>
      </w:r>
      <w:r w:rsidRPr="005A24C6">
        <w:rPr>
          <w:sz w:val="28"/>
          <w:szCs w:val="28"/>
        </w:rPr>
        <w:t>а</w:t>
      </w:r>
      <w:r w:rsidRPr="005A24C6">
        <w:rPr>
          <w:sz w:val="28"/>
          <w:szCs w:val="28"/>
        </w:rPr>
        <w:t>ком пожарной безопасности "Не загромождать".</w:t>
      </w:r>
    </w:p>
    <w:p w:rsidR="00A445A2" w:rsidRDefault="00A445A2" w:rsidP="004F57F4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5A24C6">
        <w:rPr>
          <w:sz w:val="28"/>
          <w:szCs w:val="28"/>
        </w:rPr>
        <w:t>Сигнальные цвета и знаки пожарной безопасности должны соответствовать требованиям нормативных документов по пожарной</w:t>
      </w:r>
      <w:r w:rsidRPr="005A24C6">
        <w:rPr>
          <w:sz w:val="26"/>
          <w:szCs w:val="26"/>
        </w:rPr>
        <w:t xml:space="preserve"> безопасности.</w:t>
      </w:r>
    </w:p>
    <w:p w:rsidR="00BC227F" w:rsidRPr="005A24C6" w:rsidRDefault="00BC227F" w:rsidP="004F57F4">
      <w:pPr>
        <w:spacing w:line="276" w:lineRule="auto"/>
        <w:ind w:firstLine="567"/>
        <w:contextualSpacing/>
        <w:jc w:val="both"/>
        <w:rPr>
          <w:sz w:val="26"/>
          <w:szCs w:val="26"/>
        </w:rPr>
      </w:pPr>
    </w:p>
    <w:p w:rsidR="00A445A2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bookmarkStart w:id="7" w:name="dst101701"/>
      <w:bookmarkEnd w:id="7"/>
      <w:r w:rsidRPr="00A7399E">
        <w:rPr>
          <w:b/>
          <w:color w:val="000000"/>
          <w:sz w:val="28"/>
        </w:rPr>
        <w:t>7.</w:t>
      </w:r>
      <w:r w:rsidRPr="00DC49DA">
        <w:rPr>
          <w:b/>
          <w:color w:val="000000"/>
          <w:sz w:val="28"/>
        </w:rPr>
        <w:t xml:space="preserve"> </w:t>
      </w:r>
      <w:r w:rsidR="00F46C66">
        <w:rPr>
          <w:b/>
          <w:color w:val="000000"/>
          <w:sz w:val="28"/>
        </w:rPr>
        <w:t>П</w:t>
      </w:r>
      <w:r w:rsidRPr="00DC49DA">
        <w:rPr>
          <w:b/>
          <w:color w:val="000000"/>
          <w:sz w:val="28"/>
        </w:rPr>
        <w:t>еречень земельных участков, которые включаются в границы нас</w:t>
      </w:r>
      <w:r w:rsidRPr="00DC49DA">
        <w:rPr>
          <w:b/>
          <w:color w:val="000000"/>
          <w:sz w:val="28"/>
        </w:rPr>
        <w:t>е</w:t>
      </w:r>
      <w:r w:rsidRPr="00DC49DA">
        <w:rPr>
          <w:b/>
          <w:color w:val="000000"/>
          <w:sz w:val="28"/>
        </w:rPr>
        <w:t>ленных пунктов, входящих в состав поселения, городского округа, или и</w:t>
      </w:r>
      <w:r w:rsidRPr="00DC49DA">
        <w:rPr>
          <w:b/>
          <w:color w:val="000000"/>
          <w:sz w:val="28"/>
        </w:rPr>
        <w:t>с</w:t>
      </w:r>
      <w:r w:rsidRPr="00DC49DA">
        <w:rPr>
          <w:b/>
          <w:color w:val="000000"/>
          <w:sz w:val="28"/>
        </w:rPr>
        <w:t>ключаются из их границ, с указанием категорий земель, к которым планир</w:t>
      </w:r>
      <w:r w:rsidRPr="00DC49DA">
        <w:rPr>
          <w:b/>
          <w:color w:val="000000"/>
          <w:sz w:val="28"/>
        </w:rPr>
        <w:t>у</w:t>
      </w:r>
      <w:r w:rsidRPr="00DC49DA">
        <w:rPr>
          <w:b/>
          <w:color w:val="000000"/>
          <w:sz w:val="28"/>
        </w:rPr>
        <w:t>ется отнести эти земельные участки, и целей их планируемого использования</w:t>
      </w:r>
    </w:p>
    <w:p w:rsidR="00A445A2" w:rsidRPr="00DC49DA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 xml:space="preserve">Изменение границ населенных пунктов </w:t>
      </w:r>
      <w:r w:rsidR="00A718F3">
        <w:rPr>
          <w:color w:val="000000"/>
          <w:sz w:val="28"/>
        </w:rPr>
        <w:t xml:space="preserve">Борисовского </w:t>
      </w:r>
      <w:r w:rsidR="0078048B">
        <w:rPr>
          <w:color w:val="000000"/>
          <w:sz w:val="28"/>
        </w:rPr>
        <w:t xml:space="preserve">сельского поселения </w:t>
      </w:r>
      <w:r>
        <w:rPr>
          <w:color w:val="000000"/>
          <w:sz w:val="28"/>
        </w:rPr>
        <w:t>г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неральным планом не предусмотрено.</w:t>
      </w:r>
    </w:p>
    <w:p w:rsidR="00A445A2" w:rsidRPr="00DC49DA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bookmarkStart w:id="8" w:name="dst1297"/>
      <w:bookmarkEnd w:id="8"/>
      <w:r w:rsidRPr="00A7399E">
        <w:rPr>
          <w:b/>
          <w:color w:val="000000"/>
          <w:sz w:val="28"/>
        </w:rPr>
        <w:t>8.</w:t>
      </w:r>
      <w:r w:rsidRPr="00DC49DA">
        <w:rPr>
          <w:color w:val="000000"/>
          <w:sz w:val="28"/>
        </w:rPr>
        <w:t xml:space="preserve"> </w:t>
      </w:r>
      <w:r w:rsidR="00A7399E">
        <w:rPr>
          <w:b/>
          <w:color w:val="000000"/>
          <w:sz w:val="28"/>
        </w:rPr>
        <w:t>С</w:t>
      </w:r>
      <w:r w:rsidRPr="00DC49DA">
        <w:rPr>
          <w:b/>
          <w:color w:val="000000"/>
          <w:sz w:val="28"/>
        </w:rPr>
        <w:t>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</w:t>
      </w:r>
    </w:p>
    <w:p w:rsidR="00A718F3" w:rsidRDefault="00326230" w:rsidP="00326230">
      <w:pPr>
        <w:pStyle w:val="af"/>
        <w:spacing w:before="7" w:line="264" w:lineRule="auto"/>
        <w:ind w:left="115" w:right="174" w:firstLine="710"/>
        <w:jc w:val="both"/>
        <w:rPr>
          <w:sz w:val="28"/>
          <w:szCs w:val="28"/>
        </w:rPr>
      </w:pPr>
      <w:r w:rsidRPr="006B5179">
        <w:rPr>
          <w:sz w:val="28"/>
          <w:szCs w:val="28"/>
        </w:rPr>
        <w:t>Территории исторических поселений федерального значения и историч</w:t>
      </w:r>
      <w:r w:rsidRPr="006B5179">
        <w:rPr>
          <w:sz w:val="28"/>
          <w:szCs w:val="28"/>
        </w:rPr>
        <w:t>е</w:t>
      </w:r>
      <w:r w:rsidRPr="006B5179">
        <w:rPr>
          <w:sz w:val="28"/>
          <w:szCs w:val="28"/>
        </w:rPr>
        <w:t>ских поселений регионального значения в границах</w:t>
      </w:r>
      <w:r w:rsidR="004E7BCB">
        <w:rPr>
          <w:sz w:val="28"/>
          <w:szCs w:val="28"/>
        </w:rPr>
        <w:t xml:space="preserve"> </w:t>
      </w:r>
      <w:r w:rsidR="00A718F3">
        <w:rPr>
          <w:color w:val="000000"/>
          <w:sz w:val="28"/>
        </w:rPr>
        <w:t>Борисовского</w:t>
      </w:r>
      <w:r w:rsidRPr="006B5179">
        <w:rPr>
          <w:sz w:val="28"/>
          <w:szCs w:val="28"/>
        </w:rPr>
        <w:t xml:space="preserve"> сельского п</w:t>
      </w:r>
      <w:r w:rsidRPr="006B5179">
        <w:rPr>
          <w:sz w:val="28"/>
          <w:szCs w:val="28"/>
        </w:rPr>
        <w:t>о</w:t>
      </w:r>
      <w:r w:rsidRPr="006B5179">
        <w:rPr>
          <w:sz w:val="28"/>
          <w:szCs w:val="28"/>
        </w:rPr>
        <w:t xml:space="preserve">селения </w:t>
      </w:r>
      <w:proofErr w:type="spellStart"/>
      <w:r w:rsidR="00E92A78">
        <w:rPr>
          <w:sz w:val="28"/>
          <w:szCs w:val="28"/>
        </w:rPr>
        <w:t>Волоконовского</w:t>
      </w:r>
      <w:proofErr w:type="spellEnd"/>
      <w:r w:rsidRPr="006B5179">
        <w:rPr>
          <w:sz w:val="28"/>
          <w:szCs w:val="28"/>
        </w:rPr>
        <w:t xml:space="preserve"> муниципального района отсутствуют.</w:t>
      </w:r>
    </w:p>
    <w:p w:rsidR="00326230" w:rsidRPr="006B5179" w:rsidRDefault="00326230" w:rsidP="00326230">
      <w:pPr>
        <w:pStyle w:val="af"/>
        <w:spacing w:before="7" w:line="264" w:lineRule="auto"/>
        <w:ind w:left="115" w:right="174" w:firstLine="710"/>
        <w:jc w:val="both"/>
        <w:rPr>
          <w:sz w:val="28"/>
          <w:szCs w:val="28"/>
        </w:rPr>
      </w:pPr>
      <w:proofErr w:type="gramStart"/>
      <w:r w:rsidRPr="006B5179">
        <w:rPr>
          <w:sz w:val="28"/>
          <w:szCs w:val="28"/>
        </w:rPr>
        <w:t>В соответствии  с  Федеральным  законом  от  25.06.2002  №  73-ФЗ  «Об  объектах  культурного наследия (памятниках истории и культуры) народов Ро</w:t>
      </w:r>
      <w:r w:rsidRPr="006B5179">
        <w:rPr>
          <w:sz w:val="28"/>
          <w:szCs w:val="28"/>
        </w:rPr>
        <w:t>с</w:t>
      </w:r>
      <w:r w:rsidRPr="006B5179">
        <w:rPr>
          <w:sz w:val="28"/>
          <w:szCs w:val="28"/>
        </w:rPr>
        <w:t>сийской Федерации» (далее – Федеральный закон № 73-ФЗ) к объектам кул</w:t>
      </w:r>
      <w:r w:rsidRPr="006B5179">
        <w:rPr>
          <w:sz w:val="28"/>
          <w:szCs w:val="28"/>
        </w:rPr>
        <w:t>ь</w:t>
      </w:r>
      <w:r w:rsidRPr="006B5179">
        <w:rPr>
          <w:sz w:val="28"/>
          <w:szCs w:val="28"/>
        </w:rPr>
        <w:t>турного наследия относятся объекты недвижимого имущества со связанными с ними произведениями живописи, скульптуры, декоративно-прикладного иску</w:t>
      </w:r>
      <w:r w:rsidRPr="006B5179">
        <w:rPr>
          <w:sz w:val="28"/>
          <w:szCs w:val="28"/>
        </w:rPr>
        <w:t>с</w:t>
      </w:r>
      <w:r w:rsidRPr="006B5179">
        <w:rPr>
          <w:sz w:val="28"/>
          <w:szCs w:val="28"/>
        </w:rPr>
        <w:t>ства, объектами науки и техники и иными предметами материальной культуры, возникшие в результате исторических событий, представляющие собой це</w:t>
      </w:r>
      <w:r w:rsidRPr="006B5179">
        <w:rPr>
          <w:sz w:val="28"/>
          <w:szCs w:val="28"/>
        </w:rPr>
        <w:t>н</w:t>
      </w:r>
      <w:r w:rsidRPr="006B5179">
        <w:rPr>
          <w:sz w:val="28"/>
          <w:szCs w:val="28"/>
        </w:rPr>
        <w:t>ность с точки зрения</w:t>
      </w:r>
      <w:proofErr w:type="gramEnd"/>
      <w:r w:rsidRPr="006B5179">
        <w:rPr>
          <w:sz w:val="28"/>
          <w:szCs w:val="28"/>
        </w:rPr>
        <w:t xml:space="preserve"> истории, археологии, архитектуры, градостроительства, искусства, науки и техники, эстетики, этнологии или антропологии, социальной культуры и являющиеся свидетельством эпох и цивилизаций, подлинными и</w:t>
      </w:r>
      <w:r w:rsidRPr="006B5179">
        <w:rPr>
          <w:sz w:val="28"/>
          <w:szCs w:val="28"/>
        </w:rPr>
        <w:t>с</w:t>
      </w:r>
      <w:r w:rsidRPr="006B5179">
        <w:rPr>
          <w:sz w:val="28"/>
          <w:szCs w:val="28"/>
        </w:rPr>
        <w:t>точниками информации о зарождении и развитии культуры.</w:t>
      </w:r>
    </w:p>
    <w:p w:rsidR="00326230" w:rsidRDefault="00326230" w:rsidP="00326230">
      <w:pPr>
        <w:pStyle w:val="af"/>
        <w:spacing w:before="7" w:line="264" w:lineRule="auto"/>
        <w:ind w:left="115" w:right="174" w:firstLine="710"/>
        <w:jc w:val="both"/>
        <w:rPr>
          <w:sz w:val="28"/>
          <w:szCs w:val="28"/>
        </w:rPr>
      </w:pPr>
      <w:r w:rsidRPr="006B5179">
        <w:rPr>
          <w:sz w:val="28"/>
          <w:szCs w:val="28"/>
        </w:rPr>
        <w:t>На территории</w:t>
      </w:r>
      <w:r w:rsidR="004E7BCB">
        <w:rPr>
          <w:sz w:val="28"/>
          <w:szCs w:val="28"/>
        </w:rPr>
        <w:t xml:space="preserve"> </w:t>
      </w:r>
      <w:r w:rsidR="00A718F3">
        <w:rPr>
          <w:color w:val="000000"/>
          <w:sz w:val="28"/>
        </w:rPr>
        <w:t>Борисовского</w:t>
      </w:r>
      <w:r w:rsidR="004E7BCB">
        <w:rPr>
          <w:sz w:val="28"/>
          <w:szCs w:val="28"/>
        </w:rPr>
        <w:t xml:space="preserve"> </w:t>
      </w:r>
      <w:r w:rsidRPr="006B5179">
        <w:rPr>
          <w:sz w:val="28"/>
          <w:szCs w:val="28"/>
        </w:rPr>
        <w:t xml:space="preserve">сельского поселения располагаются </w:t>
      </w:r>
      <w:r w:rsidR="00A718F3">
        <w:rPr>
          <w:sz w:val="28"/>
          <w:szCs w:val="28"/>
        </w:rPr>
        <w:t>5</w:t>
      </w:r>
      <w:r w:rsidRPr="006B5179">
        <w:rPr>
          <w:sz w:val="28"/>
          <w:szCs w:val="28"/>
        </w:rPr>
        <w:t xml:space="preserve"> </w:t>
      </w:r>
      <w:proofErr w:type="gramStart"/>
      <w:r w:rsidRPr="006B5179">
        <w:rPr>
          <w:sz w:val="28"/>
          <w:szCs w:val="28"/>
        </w:rPr>
        <w:t>сто</w:t>
      </w:r>
      <w:r w:rsidRPr="006B5179">
        <w:rPr>
          <w:sz w:val="28"/>
          <w:szCs w:val="28"/>
        </w:rPr>
        <w:t>я</w:t>
      </w:r>
      <w:r w:rsidRPr="006B5179">
        <w:rPr>
          <w:sz w:val="28"/>
          <w:szCs w:val="28"/>
        </w:rPr>
        <w:t>щих</w:t>
      </w:r>
      <w:proofErr w:type="gramEnd"/>
      <w:r w:rsidRPr="006B5179">
        <w:rPr>
          <w:sz w:val="28"/>
          <w:szCs w:val="28"/>
        </w:rPr>
        <w:t xml:space="preserve"> на государственной охране объекта культурного наследия.</w:t>
      </w:r>
    </w:p>
    <w:p w:rsidR="00326230" w:rsidRPr="00A718F3" w:rsidRDefault="00326230" w:rsidP="00326230">
      <w:pPr>
        <w:tabs>
          <w:tab w:val="left" w:pos="10206"/>
        </w:tabs>
        <w:spacing w:before="100" w:after="100" w:line="264" w:lineRule="auto"/>
        <w:ind w:right="-6"/>
        <w:jc w:val="center"/>
        <w:rPr>
          <w:b/>
          <w:bCs/>
        </w:rPr>
      </w:pPr>
      <w:r w:rsidRPr="00A718F3">
        <w:rPr>
          <w:b/>
          <w:bCs/>
        </w:rPr>
        <w:t>Список</w:t>
      </w:r>
      <w:r w:rsidRPr="00A718F3">
        <w:rPr>
          <w:b/>
          <w:bCs/>
          <w:spacing w:val="-3"/>
        </w:rPr>
        <w:t xml:space="preserve"> </w:t>
      </w:r>
      <w:r w:rsidRPr="00A718F3">
        <w:rPr>
          <w:b/>
          <w:bCs/>
        </w:rPr>
        <w:t>об</w:t>
      </w:r>
      <w:r w:rsidRPr="00A718F3">
        <w:rPr>
          <w:b/>
          <w:bCs/>
          <w:spacing w:val="-2"/>
        </w:rPr>
        <w:t>ъ</w:t>
      </w:r>
      <w:r w:rsidRPr="00A718F3">
        <w:rPr>
          <w:b/>
          <w:bCs/>
        </w:rPr>
        <w:t>е</w:t>
      </w:r>
      <w:r w:rsidRPr="00A718F3">
        <w:rPr>
          <w:b/>
          <w:bCs/>
          <w:spacing w:val="-2"/>
        </w:rPr>
        <w:t>к</w:t>
      </w:r>
      <w:r w:rsidRPr="00A718F3">
        <w:rPr>
          <w:b/>
          <w:bCs/>
        </w:rPr>
        <w:t>тов к</w:t>
      </w:r>
      <w:r w:rsidRPr="00A718F3">
        <w:rPr>
          <w:b/>
          <w:bCs/>
          <w:spacing w:val="-2"/>
        </w:rPr>
        <w:t>у</w:t>
      </w:r>
      <w:r w:rsidRPr="00A718F3">
        <w:rPr>
          <w:b/>
          <w:bCs/>
        </w:rPr>
        <w:t>л</w:t>
      </w:r>
      <w:r w:rsidRPr="00A718F3">
        <w:rPr>
          <w:b/>
          <w:bCs/>
          <w:spacing w:val="2"/>
        </w:rPr>
        <w:t>ь</w:t>
      </w:r>
      <w:r w:rsidRPr="00A718F3">
        <w:rPr>
          <w:b/>
          <w:bCs/>
        </w:rPr>
        <w:t>тур</w:t>
      </w:r>
      <w:r w:rsidRPr="00A718F3">
        <w:rPr>
          <w:b/>
          <w:bCs/>
          <w:spacing w:val="-3"/>
        </w:rPr>
        <w:t>н</w:t>
      </w:r>
      <w:r w:rsidRPr="00A718F3">
        <w:rPr>
          <w:b/>
          <w:bCs/>
        </w:rPr>
        <w:t xml:space="preserve">ого </w:t>
      </w:r>
      <w:r w:rsidRPr="00A718F3">
        <w:rPr>
          <w:b/>
          <w:bCs/>
          <w:spacing w:val="-2"/>
        </w:rPr>
        <w:t>н</w:t>
      </w:r>
      <w:r w:rsidRPr="00A718F3">
        <w:rPr>
          <w:b/>
          <w:bCs/>
        </w:rPr>
        <w:t>асле</w:t>
      </w:r>
      <w:r w:rsidRPr="00A718F3">
        <w:rPr>
          <w:b/>
          <w:bCs/>
          <w:spacing w:val="-2"/>
        </w:rPr>
        <w:t>д</w:t>
      </w:r>
      <w:r w:rsidRPr="00A718F3">
        <w:rPr>
          <w:b/>
          <w:bCs/>
        </w:rPr>
        <w:t>ия, рас</w:t>
      </w:r>
      <w:r w:rsidRPr="00A718F3">
        <w:rPr>
          <w:b/>
          <w:bCs/>
          <w:spacing w:val="-2"/>
        </w:rPr>
        <w:t>п</w:t>
      </w:r>
      <w:r w:rsidRPr="00A718F3">
        <w:rPr>
          <w:b/>
          <w:bCs/>
        </w:rPr>
        <w:t>оло</w:t>
      </w:r>
      <w:r w:rsidRPr="00A718F3">
        <w:rPr>
          <w:b/>
          <w:bCs/>
          <w:spacing w:val="-3"/>
        </w:rPr>
        <w:t>ж</w:t>
      </w:r>
      <w:r w:rsidRPr="00A718F3">
        <w:rPr>
          <w:b/>
          <w:bCs/>
        </w:rPr>
        <w:t>енных</w:t>
      </w:r>
      <w:r w:rsidRPr="00A718F3">
        <w:rPr>
          <w:b/>
          <w:bCs/>
          <w:spacing w:val="-1"/>
        </w:rPr>
        <w:t xml:space="preserve"> </w:t>
      </w:r>
      <w:r w:rsidRPr="00A718F3">
        <w:rPr>
          <w:b/>
          <w:bCs/>
        </w:rPr>
        <w:t xml:space="preserve">на </w:t>
      </w:r>
      <w:r w:rsidRPr="00A718F3">
        <w:rPr>
          <w:b/>
          <w:bCs/>
          <w:spacing w:val="-3"/>
        </w:rPr>
        <w:t>т</w:t>
      </w:r>
      <w:r w:rsidRPr="00A718F3">
        <w:rPr>
          <w:b/>
          <w:bCs/>
        </w:rPr>
        <w:t xml:space="preserve">ерритории </w:t>
      </w:r>
      <w:r w:rsidR="00A718F3" w:rsidRPr="00A718F3">
        <w:rPr>
          <w:b/>
          <w:color w:val="000000"/>
        </w:rPr>
        <w:t>Борисовског</w:t>
      </w:r>
      <w:r w:rsidR="00A718F3" w:rsidRPr="00A718F3">
        <w:rPr>
          <w:color w:val="000000"/>
        </w:rPr>
        <w:t>о</w:t>
      </w:r>
      <w:r w:rsidRPr="00A718F3">
        <w:rPr>
          <w:b/>
          <w:bCs/>
        </w:rPr>
        <w:t xml:space="preserve"> сельского поселения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"/>
        <w:gridCol w:w="4016"/>
        <w:gridCol w:w="5553"/>
      </w:tblGrid>
      <w:tr w:rsidR="00326230" w:rsidRPr="008C6F08" w:rsidTr="00E92A78">
        <w:tc>
          <w:tcPr>
            <w:tcW w:w="0" w:type="auto"/>
          </w:tcPr>
          <w:p w:rsidR="00326230" w:rsidRPr="006E0FF5" w:rsidRDefault="00326230" w:rsidP="00E92A78">
            <w:pPr>
              <w:spacing w:before="5" w:line="120" w:lineRule="exact"/>
              <w:rPr>
                <w:sz w:val="12"/>
                <w:szCs w:val="12"/>
              </w:rPr>
            </w:pPr>
          </w:p>
          <w:p w:rsidR="00326230" w:rsidRPr="006E0FF5" w:rsidRDefault="00326230" w:rsidP="00E92A78">
            <w:pPr>
              <w:ind w:left="160" w:right="-20"/>
            </w:pPr>
            <w:r w:rsidRPr="006E0FF5">
              <w:rPr>
                <w:b/>
                <w:bCs/>
              </w:rPr>
              <w:t>№</w:t>
            </w:r>
          </w:p>
          <w:p w:rsidR="00326230" w:rsidRPr="006E0FF5" w:rsidRDefault="00326230" w:rsidP="00E92A78">
            <w:pPr>
              <w:spacing w:line="252" w:lineRule="exact"/>
              <w:ind w:left="112" w:right="-20"/>
            </w:pPr>
            <w:proofErr w:type="gramStart"/>
            <w:r w:rsidRPr="006E0FF5">
              <w:rPr>
                <w:b/>
                <w:bCs/>
              </w:rPr>
              <w:t>п</w:t>
            </w:r>
            <w:proofErr w:type="gramEnd"/>
            <w:r w:rsidRPr="006E0FF5">
              <w:rPr>
                <w:b/>
                <w:bCs/>
              </w:rPr>
              <w:t>/п</w:t>
            </w:r>
          </w:p>
        </w:tc>
        <w:tc>
          <w:tcPr>
            <w:tcW w:w="0" w:type="auto"/>
          </w:tcPr>
          <w:p w:rsidR="00326230" w:rsidRPr="006E0FF5" w:rsidRDefault="00326230" w:rsidP="00E92A78">
            <w:pPr>
              <w:spacing w:before="9" w:line="120" w:lineRule="exact"/>
              <w:rPr>
                <w:sz w:val="12"/>
                <w:szCs w:val="12"/>
              </w:rPr>
            </w:pPr>
          </w:p>
          <w:p w:rsidR="00326230" w:rsidRPr="006E0FF5" w:rsidRDefault="00326230" w:rsidP="00E92A78">
            <w:pPr>
              <w:spacing w:line="252" w:lineRule="exact"/>
              <w:ind w:left="287" w:right="185" w:hanging="46"/>
            </w:pPr>
            <w:r w:rsidRPr="006E0FF5">
              <w:rPr>
                <w:b/>
                <w:bCs/>
              </w:rPr>
              <w:t>На</w:t>
            </w:r>
            <w:r w:rsidRPr="006E0FF5">
              <w:rPr>
                <w:b/>
                <w:bCs/>
                <w:spacing w:val="-1"/>
              </w:rPr>
              <w:t>и</w:t>
            </w:r>
            <w:r w:rsidRPr="006E0FF5">
              <w:rPr>
                <w:b/>
                <w:bCs/>
              </w:rPr>
              <w:t>м</w:t>
            </w:r>
            <w:r w:rsidRPr="006E0FF5">
              <w:rPr>
                <w:b/>
                <w:bCs/>
                <w:spacing w:val="1"/>
              </w:rPr>
              <w:t>е</w:t>
            </w:r>
            <w:r w:rsidRPr="006E0FF5">
              <w:rPr>
                <w:b/>
                <w:bCs/>
              </w:rPr>
              <w:t>н</w:t>
            </w:r>
            <w:r w:rsidRPr="006E0FF5">
              <w:rPr>
                <w:b/>
                <w:bCs/>
                <w:spacing w:val="-2"/>
              </w:rPr>
              <w:t>о</w:t>
            </w:r>
            <w:r w:rsidRPr="006E0FF5">
              <w:rPr>
                <w:b/>
                <w:bCs/>
              </w:rPr>
              <w:t>ван</w:t>
            </w:r>
            <w:r w:rsidRPr="006E0FF5">
              <w:rPr>
                <w:b/>
                <w:bCs/>
                <w:spacing w:val="-2"/>
              </w:rPr>
              <w:t>и</w:t>
            </w:r>
            <w:r w:rsidRPr="006E0FF5">
              <w:rPr>
                <w:b/>
                <w:bCs/>
              </w:rPr>
              <w:t>е о</w:t>
            </w:r>
            <w:r w:rsidRPr="006E0FF5">
              <w:rPr>
                <w:b/>
                <w:bCs/>
                <w:spacing w:val="-2"/>
              </w:rPr>
              <w:t>б</w:t>
            </w:r>
            <w:r w:rsidRPr="006E0FF5">
              <w:rPr>
                <w:b/>
                <w:bCs/>
              </w:rPr>
              <w:t>ъ</w:t>
            </w:r>
            <w:r w:rsidRPr="006E0FF5">
              <w:rPr>
                <w:b/>
                <w:bCs/>
                <w:spacing w:val="1"/>
              </w:rPr>
              <w:t>е</w:t>
            </w:r>
            <w:r w:rsidRPr="006E0FF5">
              <w:rPr>
                <w:b/>
                <w:bCs/>
              </w:rPr>
              <w:t>кта кул</w:t>
            </w:r>
            <w:r w:rsidRPr="006E0FF5">
              <w:rPr>
                <w:b/>
                <w:bCs/>
                <w:spacing w:val="2"/>
              </w:rPr>
              <w:t>ь</w:t>
            </w:r>
            <w:r w:rsidRPr="006E0FF5">
              <w:rPr>
                <w:b/>
                <w:bCs/>
                <w:spacing w:val="-3"/>
              </w:rPr>
              <w:t>т</w:t>
            </w:r>
            <w:r w:rsidRPr="006E0FF5">
              <w:rPr>
                <w:b/>
                <w:bCs/>
              </w:rPr>
              <w:t>урного</w:t>
            </w:r>
            <w:r w:rsidRPr="006E0FF5">
              <w:rPr>
                <w:b/>
                <w:bCs/>
                <w:spacing w:val="-2"/>
              </w:rPr>
              <w:t xml:space="preserve"> </w:t>
            </w:r>
            <w:r w:rsidRPr="006E0FF5">
              <w:rPr>
                <w:b/>
                <w:bCs/>
              </w:rPr>
              <w:t>на</w:t>
            </w:r>
            <w:r w:rsidRPr="006E0FF5">
              <w:rPr>
                <w:b/>
                <w:bCs/>
                <w:spacing w:val="-2"/>
              </w:rPr>
              <w:t>с</w:t>
            </w:r>
            <w:r w:rsidRPr="006E0FF5">
              <w:rPr>
                <w:b/>
                <w:bCs/>
              </w:rPr>
              <w:t>ледия</w:t>
            </w:r>
          </w:p>
        </w:tc>
        <w:tc>
          <w:tcPr>
            <w:tcW w:w="0" w:type="auto"/>
          </w:tcPr>
          <w:p w:rsidR="00326230" w:rsidRPr="007F228F" w:rsidRDefault="00326230" w:rsidP="00E92A78">
            <w:pPr>
              <w:spacing w:before="1" w:line="252" w:lineRule="exact"/>
              <w:ind w:left="357" w:right="337"/>
              <w:jc w:val="center"/>
            </w:pPr>
            <w:r w:rsidRPr="006E0FF5">
              <w:rPr>
                <w:b/>
                <w:bCs/>
              </w:rPr>
              <w:t>Норма</w:t>
            </w:r>
            <w:r w:rsidRPr="006E0FF5">
              <w:rPr>
                <w:b/>
                <w:bCs/>
                <w:spacing w:val="-1"/>
              </w:rPr>
              <w:t>т</w:t>
            </w:r>
            <w:r w:rsidRPr="006E0FF5">
              <w:rPr>
                <w:b/>
                <w:bCs/>
              </w:rPr>
              <w:t>ив</w:t>
            </w:r>
            <w:r w:rsidRPr="006E0FF5">
              <w:rPr>
                <w:b/>
                <w:bCs/>
                <w:spacing w:val="-2"/>
              </w:rPr>
              <w:t>н</w:t>
            </w:r>
            <w:r w:rsidRPr="006E0FF5">
              <w:rPr>
                <w:b/>
                <w:bCs/>
              </w:rPr>
              <w:t>о – пр</w:t>
            </w:r>
            <w:r w:rsidRPr="006E0FF5">
              <w:rPr>
                <w:b/>
                <w:bCs/>
                <w:spacing w:val="-3"/>
              </w:rPr>
              <w:t>а</w:t>
            </w:r>
            <w:r w:rsidRPr="006E0FF5">
              <w:rPr>
                <w:b/>
                <w:bCs/>
              </w:rPr>
              <w:t>вовой</w:t>
            </w:r>
            <w:r w:rsidRPr="006E0FF5">
              <w:rPr>
                <w:b/>
                <w:bCs/>
                <w:spacing w:val="-3"/>
              </w:rPr>
              <w:t xml:space="preserve"> </w:t>
            </w:r>
            <w:r w:rsidRPr="006E0FF5">
              <w:rPr>
                <w:b/>
                <w:bCs/>
              </w:rPr>
              <w:t>док</w:t>
            </w:r>
            <w:r w:rsidRPr="006E0FF5">
              <w:rPr>
                <w:b/>
                <w:bCs/>
                <w:spacing w:val="-1"/>
              </w:rPr>
              <w:t>у</w:t>
            </w:r>
            <w:r w:rsidRPr="006E0FF5">
              <w:rPr>
                <w:b/>
                <w:bCs/>
              </w:rPr>
              <w:t>м</w:t>
            </w:r>
            <w:r w:rsidRPr="006E0FF5">
              <w:rPr>
                <w:b/>
                <w:bCs/>
                <w:spacing w:val="1"/>
              </w:rPr>
              <w:t>е</w:t>
            </w:r>
            <w:r w:rsidRPr="006E0FF5">
              <w:rPr>
                <w:b/>
                <w:bCs/>
              </w:rPr>
              <w:t xml:space="preserve">нт </w:t>
            </w:r>
            <w:r w:rsidRPr="006E0FF5">
              <w:rPr>
                <w:b/>
                <w:bCs/>
                <w:spacing w:val="-3"/>
              </w:rPr>
              <w:t>о</w:t>
            </w:r>
            <w:r w:rsidRPr="006E0FF5">
              <w:rPr>
                <w:b/>
                <w:bCs/>
              </w:rPr>
              <w:t>б ут</w:t>
            </w:r>
            <w:r w:rsidRPr="006E0FF5">
              <w:rPr>
                <w:b/>
                <w:bCs/>
                <w:spacing w:val="-2"/>
              </w:rPr>
              <w:t>в</w:t>
            </w:r>
            <w:r w:rsidRPr="006E0FF5">
              <w:rPr>
                <w:b/>
                <w:bCs/>
              </w:rPr>
              <w:t>е</w:t>
            </w:r>
            <w:r w:rsidRPr="006E0FF5">
              <w:rPr>
                <w:b/>
                <w:bCs/>
              </w:rPr>
              <w:t>р</w:t>
            </w:r>
            <w:r w:rsidRPr="006E0FF5">
              <w:rPr>
                <w:b/>
                <w:bCs/>
                <w:spacing w:val="-4"/>
              </w:rPr>
              <w:t>ж</w:t>
            </w:r>
            <w:r w:rsidRPr="006E0FF5">
              <w:rPr>
                <w:b/>
                <w:bCs/>
              </w:rPr>
              <w:t>д</w:t>
            </w:r>
            <w:r w:rsidRPr="006E0FF5">
              <w:rPr>
                <w:b/>
                <w:bCs/>
                <w:spacing w:val="1"/>
              </w:rPr>
              <w:t>е</w:t>
            </w:r>
            <w:r w:rsidRPr="006E0FF5">
              <w:rPr>
                <w:b/>
                <w:bCs/>
              </w:rPr>
              <w:t>нии гран</w:t>
            </w:r>
            <w:r w:rsidRPr="006E0FF5">
              <w:rPr>
                <w:b/>
                <w:bCs/>
                <w:spacing w:val="-2"/>
              </w:rPr>
              <w:t>и</w:t>
            </w:r>
            <w:r w:rsidRPr="006E0FF5">
              <w:rPr>
                <w:b/>
                <w:bCs/>
              </w:rPr>
              <w:t>цы террито</w:t>
            </w:r>
            <w:r w:rsidRPr="006E0FF5">
              <w:rPr>
                <w:b/>
                <w:bCs/>
                <w:spacing w:val="-2"/>
              </w:rPr>
              <w:t>р</w:t>
            </w:r>
            <w:r w:rsidRPr="006E0FF5">
              <w:rPr>
                <w:b/>
                <w:bCs/>
              </w:rPr>
              <w:t xml:space="preserve">ии и </w:t>
            </w:r>
            <w:r w:rsidRPr="006E0FF5">
              <w:rPr>
                <w:b/>
                <w:bCs/>
                <w:spacing w:val="-3"/>
              </w:rPr>
              <w:t>р</w:t>
            </w:r>
            <w:r w:rsidRPr="006E0FF5">
              <w:rPr>
                <w:b/>
                <w:bCs/>
              </w:rPr>
              <w:t>е</w:t>
            </w:r>
            <w:r w:rsidRPr="006E0FF5">
              <w:rPr>
                <w:b/>
                <w:bCs/>
                <w:spacing w:val="-4"/>
              </w:rPr>
              <w:t>ж</w:t>
            </w:r>
            <w:r w:rsidRPr="006E0FF5">
              <w:rPr>
                <w:b/>
                <w:bCs/>
              </w:rPr>
              <w:t>има и</w:t>
            </w:r>
            <w:r w:rsidRPr="006E0FF5">
              <w:rPr>
                <w:b/>
                <w:bCs/>
              </w:rPr>
              <w:t>с</w:t>
            </w:r>
            <w:r w:rsidRPr="006E0FF5">
              <w:rPr>
                <w:b/>
                <w:bCs/>
              </w:rPr>
              <w:t>пол</w:t>
            </w:r>
            <w:r w:rsidRPr="006E0FF5">
              <w:rPr>
                <w:b/>
                <w:bCs/>
                <w:spacing w:val="-2"/>
              </w:rPr>
              <w:t>ь</w:t>
            </w:r>
            <w:r w:rsidRPr="006E0FF5">
              <w:rPr>
                <w:b/>
                <w:bCs/>
              </w:rPr>
              <w:t>зов</w:t>
            </w:r>
            <w:r w:rsidRPr="006E0FF5">
              <w:rPr>
                <w:b/>
                <w:bCs/>
                <w:spacing w:val="-2"/>
              </w:rPr>
              <w:t>а</w:t>
            </w:r>
            <w:r w:rsidRPr="006E0FF5">
              <w:rPr>
                <w:b/>
                <w:bCs/>
              </w:rPr>
              <w:t>ния</w:t>
            </w:r>
            <w:r w:rsidRPr="006E0FF5">
              <w:rPr>
                <w:b/>
                <w:bCs/>
                <w:spacing w:val="1"/>
              </w:rPr>
              <w:t xml:space="preserve"> </w:t>
            </w:r>
            <w:r w:rsidRPr="006E0FF5">
              <w:rPr>
                <w:b/>
                <w:bCs/>
                <w:spacing w:val="-3"/>
              </w:rPr>
              <w:t>т</w:t>
            </w:r>
            <w:r w:rsidRPr="006E0FF5">
              <w:rPr>
                <w:b/>
                <w:bCs/>
              </w:rPr>
              <w:t>ерритор</w:t>
            </w:r>
            <w:r w:rsidRPr="006E0FF5">
              <w:rPr>
                <w:b/>
                <w:bCs/>
                <w:spacing w:val="-3"/>
              </w:rPr>
              <w:t>и</w:t>
            </w:r>
            <w:r w:rsidRPr="006E0FF5">
              <w:rPr>
                <w:b/>
                <w:bCs/>
              </w:rPr>
              <w:t>и объек</w:t>
            </w:r>
            <w:r w:rsidRPr="006E0FF5">
              <w:rPr>
                <w:b/>
                <w:bCs/>
                <w:spacing w:val="-2"/>
              </w:rPr>
              <w:t>т</w:t>
            </w:r>
            <w:r w:rsidRPr="006E0FF5">
              <w:rPr>
                <w:b/>
                <w:bCs/>
              </w:rPr>
              <w:t>а</w:t>
            </w:r>
            <w:r>
              <w:rPr>
                <w:b/>
                <w:bCs/>
              </w:rPr>
              <w:t xml:space="preserve"> </w:t>
            </w:r>
            <w:r w:rsidRPr="007F228F">
              <w:rPr>
                <w:b/>
                <w:bCs/>
              </w:rPr>
              <w:t>кул</w:t>
            </w:r>
            <w:r w:rsidRPr="007F228F">
              <w:rPr>
                <w:b/>
                <w:bCs/>
                <w:spacing w:val="2"/>
              </w:rPr>
              <w:t>ь</w:t>
            </w:r>
            <w:r w:rsidRPr="007F228F">
              <w:rPr>
                <w:b/>
                <w:bCs/>
                <w:spacing w:val="-3"/>
              </w:rPr>
              <w:t>т</w:t>
            </w:r>
            <w:r w:rsidRPr="007F228F">
              <w:rPr>
                <w:b/>
                <w:bCs/>
              </w:rPr>
              <w:t>у</w:t>
            </w:r>
            <w:r w:rsidRPr="007F228F">
              <w:rPr>
                <w:b/>
                <w:bCs/>
              </w:rPr>
              <w:t>р</w:t>
            </w:r>
            <w:r w:rsidRPr="007F228F">
              <w:rPr>
                <w:b/>
                <w:bCs/>
              </w:rPr>
              <w:t>ного</w:t>
            </w:r>
            <w:r w:rsidRPr="007F228F">
              <w:rPr>
                <w:b/>
                <w:bCs/>
                <w:spacing w:val="-2"/>
              </w:rPr>
              <w:t xml:space="preserve"> </w:t>
            </w:r>
            <w:r w:rsidRPr="007F228F">
              <w:rPr>
                <w:b/>
                <w:bCs/>
              </w:rPr>
              <w:t>на</w:t>
            </w:r>
            <w:r w:rsidRPr="007F228F">
              <w:rPr>
                <w:b/>
                <w:bCs/>
                <w:spacing w:val="-2"/>
              </w:rPr>
              <w:t>с</w:t>
            </w:r>
            <w:r w:rsidRPr="007F228F">
              <w:rPr>
                <w:b/>
                <w:bCs/>
              </w:rPr>
              <w:t>ледия</w:t>
            </w:r>
          </w:p>
        </w:tc>
      </w:tr>
      <w:tr w:rsidR="00326230" w:rsidRPr="00BF7F43" w:rsidTr="00E92A78">
        <w:tc>
          <w:tcPr>
            <w:tcW w:w="0" w:type="auto"/>
            <w:gridSpan w:val="3"/>
          </w:tcPr>
          <w:p w:rsidR="00326230" w:rsidRPr="00BF7F43" w:rsidRDefault="00326230" w:rsidP="00E92A78">
            <w:pPr>
              <w:spacing w:line="252" w:lineRule="exact"/>
              <w:ind w:left="53" w:right="-20"/>
              <w:jc w:val="center"/>
            </w:pPr>
            <w:r>
              <w:rPr>
                <w:b/>
                <w:bCs/>
                <w:i/>
              </w:rPr>
              <w:t>О</w:t>
            </w:r>
            <w:r w:rsidRPr="00BF7F43">
              <w:rPr>
                <w:b/>
                <w:bCs/>
                <w:i/>
              </w:rPr>
              <w:t>бъе</w:t>
            </w:r>
            <w:r w:rsidRPr="00BF7F43">
              <w:rPr>
                <w:b/>
                <w:bCs/>
                <w:i/>
                <w:spacing w:val="-2"/>
              </w:rPr>
              <w:t>к</w:t>
            </w:r>
            <w:r w:rsidRPr="00BF7F43">
              <w:rPr>
                <w:b/>
                <w:bCs/>
                <w:i/>
              </w:rPr>
              <w:t>ты</w:t>
            </w:r>
            <w:r w:rsidRPr="00BF7F43">
              <w:rPr>
                <w:b/>
                <w:bCs/>
                <w:i/>
                <w:spacing w:val="-1"/>
              </w:rPr>
              <w:t xml:space="preserve"> </w:t>
            </w:r>
            <w:r w:rsidRPr="00BF7F43">
              <w:rPr>
                <w:b/>
                <w:bCs/>
                <w:i/>
              </w:rPr>
              <w:t>ку</w:t>
            </w:r>
            <w:r w:rsidRPr="00BF7F43">
              <w:rPr>
                <w:b/>
                <w:bCs/>
                <w:i/>
                <w:spacing w:val="-2"/>
              </w:rPr>
              <w:t>л</w:t>
            </w:r>
            <w:r w:rsidRPr="00BF7F43">
              <w:rPr>
                <w:b/>
                <w:bCs/>
                <w:i/>
                <w:spacing w:val="-3"/>
              </w:rPr>
              <w:t>ь</w:t>
            </w:r>
            <w:r w:rsidRPr="00BF7F43">
              <w:rPr>
                <w:b/>
                <w:bCs/>
                <w:i/>
                <w:spacing w:val="3"/>
              </w:rPr>
              <w:t>т</w:t>
            </w:r>
            <w:r w:rsidRPr="00BF7F43">
              <w:rPr>
                <w:b/>
                <w:bCs/>
                <w:i/>
              </w:rPr>
              <w:t>урн</w:t>
            </w:r>
            <w:r w:rsidRPr="00BF7F43">
              <w:rPr>
                <w:b/>
                <w:bCs/>
                <w:i/>
                <w:spacing w:val="-2"/>
              </w:rPr>
              <w:t>о</w:t>
            </w:r>
            <w:r w:rsidRPr="00BF7F43">
              <w:rPr>
                <w:b/>
                <w:bCs/>
                <w:i/>
              </w:rPr>
              <w:t>го нас</w:t>
            </w:r>
            <w:r w:rsidRPr="00BF7F43">
              <w:rPr>
                <w:b/>
                <w:bCs/>
                <w:i/>
                <w:spacing w:val="-3"/>
              </w:rPr>
              <w:t>л</w:t>
            </w:r>
            <w:r w:rsidRPr="00BF7F43">
              <w:rPr>
                <w:b/>
                <w:bCs/>
                <w:i/>
              </w:rPr>
              <w:t>е</w:t>
            </w:r>
            <w:r w:rsidRPr="00BF7F43">
              <w:rPr>
                <w:b/>
                <w:bCs/>
                <w:i/>
                <w:spacing w:val="1"/>
              </w:rPr>
              <w:t>д</w:t>
            </w:r>
            <w:r w:rsidRPr="00BF7F43">
              <w:rPr>
                <w:b/>
                <w:bCs/>
                <w:i/>
              </w:rPr>
              <w:t>ия</w:t>
            </w:r>
          </w:p>
        </w:tc>
      </w:tr>
      <w:tr w:rsidR="00A718F3" w:rsidRPr="008C6F08" w:rsidTr="00E92A78">
        <w:trPr>
          <w:trHeight w:val="180"/>
        </w:trPr>
        <w:tc>
          <w:tcPr>
            <w:tcW w:w="0" w:type="auto"/>
          </w:tcPr>
          <w:p w:rsidR="00A718F3" w:rsidRPr="006E0FF5" w:rsidRDefault="00A718F3" w:rsidP="00E92A78">
            <w:pPr>
              <w:spacing w:line="246" w:lineRule="exact"/>
              <w:ind w:left="178" w:right="159"/>
              <w:jc w:val="center"/>
            </w:pPr>
            <w:r w:rsidRPr="006E0FF5">
              <w:t>1</w:t>
            </w:r>
          </w:p>
        </w:tc>
        <w:tc>
          <w:tcPr>
            <w:tcW w:w="0" w:type="auto"/>
          </w:tcPr>
          <w:p w:rsidR="00A718F3" w:rsidRPr="00BF7F43" w:rsidRDefault="00A718F3" w:rsidP="00E92A78">
            <w:pPr>
              <w:tabs>
                <w:tab w:val="left" w:pos="2761"/>
              </w:tabs>
              <w:spacing w:line="252" w:lineRule="exact"/>
              <w:ind w:left="68" w:right="57"/>
              <w:jc w:val="center"/>
            </w:pPr>
            <w:proofErr w:type="spellStart"/>
            <w:r>
              <w:t>Благовещенско</w:t>
            </w:r>
            <w:proofErr w:type="spellEnd"/>
            <w:r>
              <w:t>-Михайловский храм</w:t>
            </w:r>
          </w:p>
        </w:tc>
        <w:tc>
          <w:tcPr>
            <w:tcW w:w="0" w:type="auto"/>
            <w:vMerge w:val="restart"/>
            <w:vAlign w:val="center"/>
          </w:tcPr>
          <w:p w:rsidR="00A718F3" w:rsidRPr="00BF7F43" w:rsidRDefault="00A718F3" w:rsidP="00E92A78">
            <w:pPr>
              <w:tabs>
                <w:tab w:val="left" w:pos="6747"/>
              </w:tabs>
              <w:spacing w:line="246" w:lineRule="exact"/>
              <w:ind w:left="85" w:right="21"/>
              <w:jc w:val="center"/>
            </w:pPr>
            <w:r>
              <w:t>Распоряжение Правительства Белгородской области № 74-рп от 24 февраля 2014 года «Об утверждении границ территорий объектов культурного наследия (памятников истории и культуры) и режимов и</w:t>
            </w:r>
            <w:r>
              <w:t>с</w:t>
            </w:r>
            <w:r>
              <w:t>пользования земельных участков в границах данных территорий</w:t>
            </w:r>
          </w:p>
        </w:tc>
      </w:tr>
      <w:tr w:rsidR="00A718F3" w:rsidRPr="007D7BD3" w:rsidTr="00A718F3">
        <w:trPr>
          <w:trHeight w:val="305"/>
        </w:trPr>
        <w:tc>
          <w:tcPr>
            <w:tcW w:w="0" w:type="auto"/>
          </w:tcPr>
          <w:p w:rsidR="00A718F3" w:rsidRDefault="00A718F3" w:rsidP="00E92A78">
            <w:pPr>
              <w:tabs>
                <w:tab w:val="left" w:pos="2761"/>
              </w:tabs>
              <w:spacing w:line="252" w:lineRule="exact"/>
              <w:ind w:left="68" w:right="57"/>
              <w:jc w:val="center"/>
            </w:pPr>
            <w:r>
              <w:t xml:space="preserve">2    </w:t>
            </w:r>
          </w:p>
          <w:p w:rsidR="00A718F3" w:rsidRPr="005B4AC8" w:rsidRDefault="00A718F3" w:rsidP="004E7BCB">
            <w:pPr>
              <w:tabs>
                <w:tab w:val="left" w:pos="2761"/>
              </w:tabs>
              <w:spacing w:line="252" w:lineRule="exact"/>
              <w:ind w:left="68" w:right="57"/>
              <w:jc w:val="center"/>
            </w:pPr>
          </w:p>
        </w:tc>
        <w:tc>
          <w:tcPr>
            <w:tcW w:w="0" w:type="auto"/>
          </w:tcPr>
          <w:p w:rsidR="00A718F3" w:rsidRPr="00AD3186" w:rsidRDefault="00A718F3" w:rsidP="00A718F3">
            <w:pPr>
              <w:tabs>
                <w:tab w:val="left" w:pos="2761"/>
              </w:tabs>
              <w:spacing w:line="252" w:lineRule="exact"/>
              <w:ind w:left="68" w:right="57"/>
              <w:jc w:val="center"/>
            </w:pPr>
            <w:r>
              <w:t>Усадьба «Борисовка», парк</w:t>
            </w:r>
          </w:p>
        </w:tc>
        <w:tc>
          <w:tcPr>
            <w:tcW w:w="0" w:type="auto"/>
            <w:vMerge/>
            <w:vAlign w:val="center"/>
          </w:tcPr>
          <w:p w:rsidR="00A718F3" w:rsidRPr="00BF7F43" w:rsidRDefault="00A718F3" w:rsidP="00E92A78">
            <w:pPr>
              <w:tabs>
                <w:tab w:val="left" w:pos="6747"/>
              </w:tabs>
              <w:spacing w:line="246" w:lineRule="exact"/>
              <w:ind w:left="85" w:right="21"/>
              <w:jc w:val="center"/>
            </w:pPr>
          </w:p>
        </w:tc>
      </w:tr>
      <w:tr w:rsidR="00A718F3" w:rsidRPr="007D7BD3" w:rsidTr="004E7BCB">
        <w:trPr>
          <w:trHeight w:val="196"/>
        </w:trPr>
        <w:tc>
          <w:tcPr>
            <w:tcW w:w="0" w:type="auto"/>
          </w:tcPr>
          <w:p w:rsidR="00A718F3" w:rsidRDefault="00A718F3" w:rsidP="00E92A78">
            <w:pPr>
              <w:tabs>
                <w:tab w:val="left" w:pos="2761"/>
              </w:tabs>
              <w:spacing w:line="252" w:lineRule="exact"/>
              <w:ind w:left="68" w:right="57"/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A718F3" w:rsidRDefault="00A718F3" w:rsidP="00E92A78">
            <w:pPr>
              <w:tabs>
                <w:tab w:val="left" w:pos="2761"/>
              </w:tabs>
              <w:spacing w:line="252" w:lineRule="exact"/>
              <w:ind w:left="68" w:right="57"/>
              <w:jc w:val="center"/>
            </w:pPr>
            <w:r>
              <w:t>Усадебный дом</w:t>
            </w:r>
          </w:p>
        </w:tc>
        <w:tc>
          <w:tcPr>
            <w:tcW w:w="0" w:type="auto"/>
            <w:vMerge/>
            <w:vAlign w:val="center"/>
          </w:tcPr>
          <w:p w:rsidR="00A718F3" w:rsidRPr="00BF7F43" w:rsidRDefault="00A718F3" w:rsidP="00E92A78">
            <w:pPr>
              <w:tabs>
                <w:tab w:val="left" w:pos="6747"/>
              </w:tabs>
              <w:spacing w:line="246" w:lineRule="exact"/>
              <w:ind w:left="85" w:right="21"/>
              <w:jc w:val="center"/>
            </w:pPr>
          </w:p>
        </w:tc>
      </w:tr>
      <w:tr w:rsidR="00A718F3" w:rsidRPr="007D7BD3" w:rsidTr="004E7BCB">
        <w:trPr>
          <w:trHeight w:val="196"/>
        </w:trPr>
        <w:tc>
          <w:tcPr>
            <w:tcW w:w="0" w:type="auto"/>
          </w:tcPr>
          <w:p w:rsidR="00A718F3" w:rsidRDefault="00A718F3" w:rsidP="00E92A78">
            <w:pPr>
              <w:tabs>
                <w:tab w:val="left" w:pos="2761"/>
              </w:tabs>
              <w:spacing w:line="252" w:lineRule="exact"/>
              <w:ind w:left="68" w:right="57"/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A718F3" w:rsidRDefault="00A718F3" w:rsidP="00A718F3">
            <w:pPr>
              <w:tabs>
                <w:tab w:val="left" w:pos="2761"/>
              </w:tabs>
              <w:spacing w:line="252" w:lineRule="exact"/>
              <w:ind w:left="68" w:right="57"/>
              <w:jc w:val="center"/>
            </w:pPr>
            <w:r>
              <w:t>Братская могила советских воинов, погибших в боях с фашистскими з</w:t>
            </w:r>
            <w:r>
              <w:t>а</w:t>
            </w:r>
            <w:r>
              <w:t>хватчиками в 1941 году. Захоронено 5 человек, имена  установлены. Скульптура Советского воина.</w:t>
            </w:r>
          </w:p>
        </w:tc>
        <w:tc>
          <w:tcPr>
            <w:tcW w:w="0" w:type="auto"/>
            <w:vMerge/>
            <w:vAlign w:val="center"/>
          </w:tcPr>
          <w:p w:rsidR="00A718F3" w:rsidRPr="00BF7F43" w:rsidRDefault="00A718F3" w:rsidP="00E92A78">
            <w:pPr>
              <w:tabs>
                <w:tab w:val="left" w:pos="6747"/>
              </w:tabs>
              <w:spacing w:line="246" w:lineRule="exact"/>
              <w:ind w:left="85" w:right="21"/>
              <w:jc w:val="center"/>
            </w:pPr>
          </w:p>
        </w:tc>
      </w:tr>
      <w:tr w:rsidR="00A718F3" w:rsidRPr="007D7BD3" w:rsidTr="004E7BCB">
        <w:trPr>
          <w:trHeight w:val="196"/>
        </w:trPr>
        <w:tc>
          <w:tcPr>
            <w:tcW w:w="0" w:type="auto"/>
          </w:tcPr>
          <w:p w:rsidR="00A718F3" w:rsidRDefault="00A718F3" w:rsidP="00E92A78">
            <w:pPr>
              <w:tabs>
                <w:tab w:val="left" w:pos="2761"/>
              </w:tabs>
              <w:spacing w:line="252" w:lineRule="exact"/>
              <w:ind w:left="68" w:right="57"/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A718F3" w:rsidRDefault="00A718F3" w:rsidP="00E92A78">
            <w:pPr>
              <w:tabs>
                <w:tab w:val="left" w:pos="2761"/>
              </w:tabs>
              <w:spacing w:line="252" w:lineRule="exact"/>
              <w:ind w:left="68" w:right="57"/>
              <w:jc w:val="center"/>
            </w:pPr>
            <w:r>
              <w:t>Памятник В.И. Ленину</w:t>
            </w:r>
          </w:p>
        </w:tc>
        <w:tc>
          <w:tcPr>
            <w:tcW w:w="0" w:type="auto"/>
            <w:vMerge/>
            <w:vAlign w:val="center"/>
          </w:tcPr>
          <w:p w:rsidR="00A718F3" w:rsidRPr="00BF7F43" w:rsidRDefault="00A718F3" w:rsidP="00E92A78">
            <w:pPr>
              <w:tabs>
                <w:tab w:val="left" w:pos="6747"/>
              </w:tabs>
              <w:spacing w:line="246" w:lineRule="exact"/>
              <w:ind w:left="85" w:right="21"/>
              <w:jc w:val="center"/>
            </w:pPr>
          </w:p>
        </w:tc>
      </w:tr>
    </w:tbl>
    <w:p w:rsidR="00326230" w:rsidRPr="00F46C66" w:rsidRDefault="00326230" w:rsidP="00326230">
      <w:pPr>
        <w:spacing w:line="276" w:lineRule="auto"/>
        <w:ind w:firstLine="567"/>
        <w:rPr>
          <w:b/>
          <w:sz w:val="28"/>
        </w:rPr>
      </w:pPr>
      <w:r w:rsidRPr="00F46C66">
        <w:rPr>
          <w:b/>
          <w:sz w:val="28"/>
        </w:rPr>
        <w:t>Перечень мероприятий по сохранению объектов культурного нас</w:t>
      </w:r>
      <w:r>
        <w:rPr>
          <w:b/>
          <w:sz w:val="28"/>
        </w:rPr>
        <w:t>ледия</w:t>
      </w:r>
    </w:p>
    <w:p w:rsidR="00326230" w:rsidRPr="00F46C66" w:rsidRDefault="00326230" w:rsidP="00326230">
      <w:pPr>
        <w:spacing w:line="276" w:lineRule="auto"/>
        <w:ind w:firstLine="567"/>
        <w:rPr>
          <w:sz w:val="28"/>
        </w:rPr>
      </w:pPr>
      <w:r w:rsidRPr="00F46C66">
        <w:rPr>
          <w:sz w:val="28"/>
        </w:rPr>
        <w:t xml:space="preserve">В соответствии с </w:t>
      </w:r>
      <w:hyperlink r:id="rId8" w:history="1">
        <w:r w:rsidRPr="00F46C66">
          <w:rPr>
            <w:rStyle w:val="a6"/>
            <w:bCs/>
            <w:color w:val="auto"/>
            <w:sz w:val="28"/>
            <w:u w:val="none"/>
            <w:shd w:val="clear" w:color="auto" w:fill="FFFFFF"/>
          </w:rPr>
          <w:t>Федеральным законом от 25.06.2002 N 73-ФЗ  "Об объектах культурного наследия (памятниках истории и культуры) народов Российской Ф</w:t>
        </w:r>
        <w:r w:rsidRPr="00F46C66">
          <w:rPr>
            <w:rStyle w:val="a6"/>
            <w:bCs/>
            <w:color w:val="auto"/>
            <w:sz w:val="28"/>
            <w:u w:val="none"/>
            <w:shd w:val="clear" w:color="auto" w:fill="FFFFFF"/>
          </w:rPr>
          <w:t>е</w:t>
        </w:r>
        <w:r w:rsidRPr="00F46C66">
          <w:rPr>
            <w:rStyle w:val="a6"/>
            <w:bCs/>
            <w:color w:val="auto"/>
            <w:sz w:val="28"/>
            <w:u w:val="none"/>
            <w:shd w:val="clear" w:color="auto" w:fill="FFFFFF"/>
          </w:rPr>
          <w:t>дерации"</w:t>
        </w:r>
      </w:hyperlink>
      <w:r w:rsidRPr="00F46C66">
        <w:rPr>
          <w:sz w:val="28"/>
        </w:rPr>
        <w:t xml:space="preserve"> для объектов культурного наследия устанавливаются защитные зоны объектов культурного наследия.</w:t>
      </w:r>
    </w:p>
    <w:p w:rsidR="00326230" w:rsidRPr="00F46C66" w:rsidRDefault="00326230" w:rsidP="00326230">
      <w:pPr>
        <w:spacing w:line="276" w:lineRule="auto"/>
        <w:ind w:firstLine="567"/>
        <w:rPr>
          <w:sz w:val="28"/>
        </w:rPr>
      </w:pPr>
      <w:proofErr w:type="gramStart"/>
      <w:r w:rsidRPr="00F46C66">
        <w:rPr>
          <w:color w:val="000000"/>
          <w:sz w:val="28"/>
          <w:shd w:val="clear" w:color="auto" w:fill="FFFFFF"/>
        </w:rPr>
        <w:t>Защитными зонами объектов культурного наследия являются территории, к</w:t>
      </w:r>
      <w:r w:rsidRPr="00F46C66">
        <w:rPr>
          <w:color w:val="000000"/>
          <w:sz w:val="28"/>
          <w:shd w:val="clear" w:color="auto" w:fill="FFFFFF"/>
        </w:rPr>
        <w:t>о</w:t>
      </w:r>
      <w:r w:rsidRPr="00F46C66">
        <w:rPr>
          <w:color w:val="000000"/>
          <w:sz w:val="28"/>
          <w:shd w:val="clear" w:color="auto" w:fill="FFFFFF"/>
        </w:rPr>
        <w:t xml:space="preserve">торые прилегают к включенным в реестр памятникам и ансамблям и в границах </w:t>
      </w:r>
      <w:r w:rsidRPr="00F46C66">
        <w:rPr>
          <w:color w:val="000000"/>
          <w:sz w:val="28"/>
          <w:shd w:val="clear" w:color="auto" w:fill="FFFFFF"/>
        </w:rPr>
        <w:lastRenderedPageBreak/>
        <w:t>которых в целях обеспечения сохранности объектов культурного наследия и ко</w:t>
      </w:r>
      <w:r w:rsidRPr="00F46C66">
        <w:rPr>
          <w:color w:val="000000"/>
          <w:sz w:val="28"/>
          <w:shd w:val="clear" w:color="auto" w:fill="FFFFFF"/>
        </w:rPr>
        <w:t>м</w:t>
      </w:r>
      <w:r w:rsidRPr="00F46C66">
        <w:rPr>
          <w:color w:val="000000"/>
          <w:sz w:val="28"/>
          <w:shd w:val="clear" w:color="auto" w:fill="FFFFFF"/>
        </w:rPr>
        <w:t>позиционно-видовых связей (панорам) запрещаются строительство объектов кап</w:t>
      </w:r>
      <w:r w:rsidRPr="00F46C66">
        <w:rPr>
          <w:color w:val="000000"/>
          <w:sz w:val="28"/>
          <w:shd w:val="clear" w:color="auto" w:fill="FFFFFF"/>
        </w:rPr>
        <w:t>и</w:t>
      </w:r>
      <w:r w:rsidRPr="00F46C66">
        <w:rPr>
          <w:color w:val="000000"/>
          <w:sz w:val="28"/>
          <w:shd w:val="clear" w:color="auto" w:fill="FFFFFF"/>
        </w:rPr>
        <w:t>тального строительства и их реконструкция, связанная с изменением их параме</w:t>
      </w:r>
      <w:r w:rsidRPr="00F46C66">
        <w:rPr>
          <w:color w:val="000000"/>
          <w:sz w:val="28"/>
          <w:shd w:val="clear" w:color="auto" w:fill="FFFFFF"/>
        </w:rPr>
        <w:t>т</w:t>
      </w:r>
      <w:r w:rsidRPr="00F46C66">
        <w:rPr>
          <w:color w:val="000000"/>
          <w:sz w:val="28"/>
          <w:shd w:val="clear" w:color="auto" w:fill="FFFFFF"/>
        </w:rPr>
        <w:t>ров (высоты, количества этажей, площади), за исключением строительства и р</w:t>
      </w:r>
      <w:r w:rsidRPr="00F46C66">
        <w:rPr>
          <w:color w:val="000000"/>
          <w:sz w:val="28"/>
          <w:shd w:val="clear" w:color="auto" w:fill="FFFFFF"/>
        </w:rPr>
        <w:t>е</w:t>
      </w:r>
      <w:r w:rsidRPr="00F46C66">
        <w:rPr>
          <w:color w:val="000000"/>
          <w:sz w:val="28"/>
          <w:shd w:val="clear" w:color="auto" w:fill="FFFFFF"/>
        </w:rPr>
        <w:t>конструкции линейных объектов.</w:t>
      </w:r>
      <w:proofErr w:type="gramEnd"/>
    </w:p>
    <w:p w:rsidR="00326230" w:rsidRPr="00F46C66" w:rsidRDefault="00326230" w:rsidP="00326230">
      <w:pPr>
        <w:shd w:val="clear" w:color="auto" w:fill="FFFFFF"/>
        <w:spacing w:line="276" w:lineRule="auto"/>
        <w:ind w:firstLine="567"/>
        <w:jc w:val="both"/>
        <w:rPr>
          <w:color w:val="000000"/>
          <w:sz w:val="28"/>
        </w:rPr>
      </w:pPr>
      <w:r w:rsidRPr="00F46C66">
        <w:rPr>
          <w:rStyle w:val="blk"/>
          <w:color w:val="000000"/>
          <w:sz w:val="28"/>
        </w:rPr>
        <w:t xml:space="preserve"> Границы защитной зоны объекта культурного наследия устанавливаются</w:t>
      </w:r>
      <w:bookmarkStart w:id="9" w:name="dst856"/>
      <w:bookmarkEnd w:id="9"/>
      <w:r w:rsidRPr="00F46C66">
        <w:rPr>
          <w:rStyle w:val="blk"/>
          <w:color w:val="000000"/>
          <w:sz w:val="28"/>
        </w:rPr>
        <w:t>: для памятника, расположенного в границах населенного пункта, на расстоянии 100 метров от внешних границ территории памятника, для памятника, расположенного вне границ населенного пункта, на расстоянии 200 метров от внешних границ те</w:t>
      </w:r>
      <w:r w:rsidRPr="00F46C66">
        <w:rPr>
          <w:rStyle w:val="blk"/>
          <w:color w:val="000000"/>
          <w:sz w:val="28"/>
        </w:rPr>
        <w:t>р</w:t>
      </w:r>
      <w:r w:rsidRPr="00F46C66">
        <w:rPr>
          <w:rStyle w:val="blk"/>
          <w:color w:val="000000"/>
          <w:sz w:val="28"/>
        </w:rPr>
        <w:t>ритории памятника.</w:t>
      </w:r>
    </w:p>
    <w:p w:rsidR="00326230" w:rsidRPr="00F46C66" w:rsidRDefault="00326230" w:rsidP="00326230">
      <w:pPr>
        <w:spacing w:line="276" w:lineRule="auto"/>
        <w:ind w:firstLine="567"/>
        <w:rPr>
          <w:sz w:val="28"/>
        </w:rPr>
      </w:pPr>
      <w:r w:rsidRPr="00F46C66">
        <w:rPr>
          <w:color w:val="000000"/>
          <w:sz w:val="28"/>
          <w:shd w:val="clear" w:color="auto" w:fill="FFFFFF"/>
        </w:rPr>
        <w:t>Защитная зона объекта культурного наследия прекращает существование со дня утверждения в порядке, установленном </w:t>
      </w:r>
      <w:hyperlink r:id="rId9" w:anchor="dst100223" w:history="1">
        <w:r w:rsidRPr="00F46C66">
          <w:rPr>
            <w:rStyle w:val="a6"/>
            <w:color w:val="auto"/>
            <w:sz w:val="28"/>
            <w:u w:val="none"/>
            <w:shd w:val="clear" w:color="auto" w:fill="FFFFFF"/>
          </w:rPr>
          <w:t>статьей 34</w:t>
        </w:r>
      </w:hyperlink>
      <w:r w:rsidRPr="00F46C66">
        <w:rPr>
          <w:sz w:val="28"/>
        </w:rPr>
        <w:t xml:space="preserve"> </w:t>
      </w:r>
      <w:r w:rsidRPr="00F46C66">
        <w:rPr>
          <w:color w:val="000000"/>
          <w:sz w:val="28"/>
          <w:shd w:val="clear" w:color="auto" w:fill="FFFFFF"/>
        </w:rPr>
        <w:t>Федерального закона от 25.06.2002 №73-ФЗ, проекта зон охраны такого объекта культурного наследия.</w:t>
      </w:r>
    </w:p>
    <w:p w:rsidR="00326230" w:rsidRPr="00A718F3" w:rsidRDefault="00326230" w:rsidP="00326230">
      <w:pPr>
        <w:tabs>
          <w:tab w:val="left" w:pos="10206"/>
        </w:tabs>
        <w:spacing w:before="100" w:after="100" w:line="264" w:lineRule="auto"/>
        <w:ind w:right="-6"/>
        <w:jc w:val="center"/>
        <w:rPr>
          <w:b/>
          <w:bCs/>
        </w:rPr>
      </w:pPr>
      <w:r w:rsidRPr="00A718F3">
        <w:rPr>
          <w:b/>
          <w:bCs/>
        </w:rPr>
        <w:t>Список</w:t>
      </w:r>
      <w:r w:rsidRPr="00A718F3">
        <w:rPr>
          <w:b/>
          <w:bCs/>
          <w:spacing w:val="-3"/>
        </w:rPr>
        <w:t xml:space="preserve"> </w:t>
      </w:r>
      <w:r w:rsidRPr="00A718F3">
        <w:rPr>
          <w:b/>
          <w:bCs/>
        </w:rPr>
        <w:t xml:space="preserve">ООПТ, </w:t>
      </w:r>
      <w:proofErr w:type="gramStart"/>
      <w:r w:rsidRPr="00A718F3">
        <w:rPr>
          <w:b/>
          <w:bCs/>
        </w:rPr>
        <w:t>рас</w:t>
      </w:r>
      <w:r w:rsidRPr="00A718F3">
        <w:rPr>
          <w:b/>
          <w:bCs/>
          <w:spacing w:val="-2"/>
        </w:rPr>
        <w:t>п</w:t>
      </w:r>
      <w:r w:rsidRPr="00A718F3">
        <w:rPr>
          <w:b/>
          <w:bCs/>
        </w:rPr>
        <w:t>оло</w:t>
      </w:r>
      <w:r w:rsidRPr="00A718F3">
        <w:rPr>
          <w:b/>
          <w:bCs/>
          <w:spacing w:val="-3"/>
        </w:rPr>
        <w:t>ж</w:t>
      </w:r>
      <w:r w:rsidRPr="00A718F3">
        <w:rPr>
          <w:b/>
          <w:bCs/>
        </w:rPr>
        <w:t>енных</w:t>
      </w:r>
      <w:proofErr w:type="gramEnd"/>
      <w:r w:rsidRPr="00A718F3">
        <w:rPr>
          <w:b/>
          <w:bCs/>
          <w:spacing w:val="-1"/>
        </w:rPr>
        <w:t xml:space="preserve"> </w:t>
      </w:r>
      <w:r w:rsidRPr="00A718F3">
        <w:rPr>
          <w:b/>
          <w:bCs/>
        </w:rPr>
        <w:t xml:space="preserve">на </w:t>
      </w:r>
      <w:r w:rsidRPr="00A718F3">
        <w:rPr>
          <w:b/>
          <w:bCs/>
          <w:spacing w:val="-3"/>
        </w:rPr>
        <w:t>т</w:t>
      </w:r>
      <w:r w:rsidRPr="00A718F3">
        <w:rPr>
          <w:b/>
          <w:bCs/>
        </w:rPr>
        <w:t xml:space="preserve">ерритории </w:t>
      </w:r>
      <w:r w:rsidR="00A718F3" w:rsidRPr="00A718F3">
        <w:rPr>
          <w:b/>
        </w:rPr>
        <w:t>Борисовского</w:t>
      </w:r>
      <w:r w:rsidRPr="00A718F3">
        <w:rPr>
          <w:b/>
          <w:bCs/>
        </w:rPr>
        <w:t xml:space="preserve"> сельского поселения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"/>
        <w:gridCol w:w="5380"/>
        <w:gridCol w:w="4189"/>
      </w:tblGrid>
      <w:tr w:rsidR="00326230" w:rsidRPr="008C6F08" w:rsidTr="00E92A78">
        <w:tc>
          <w:tcPr>
            <w:tcW w:w="0" w:type="auto"/>
          </w:tcPr>
          <w:p w:rsidR="00326230" w:rsidRPr="006E0FF5" w:rsidRDefault="00326230" w:rsidP="00E92A78">
            <w:pPr>
              <w:spacing w:before="5" w:line="120" w:lineRule="exact"/>
              <w:rPr>
                <w:sz w:val="12"/>
                <w:szCs w:val="12"/>
              </w:rPr>
            </w:pPr>
          </w:p>
          <w:p w:rsidR="00326230" w:rsidRPr="006E0FF5" w:rsidRDefault="00326230" w:rsidP="00E92A78">
            <w:pPr>
              <w:ind w:left="160" w:right="-20"/>
            </w:pPr>
            <w:r w:rsidRPr="006E0FF5">
              <w:rPr>
                <w:b/>
                <w:bCs/>
              </w:rPr>
              <w:t>№</w:t>
            </w:r>
          </w:p>
          <w:p w:rsidR="00326230" w:rsidRPr="006E0FF5" w:rsidRDefault="00326230" w:rsidP="00E92A78">
            <w:pPr>
              <w:spacing w:line="252" w:lineRule="exact"/>
              <w:ind w:left="112" w:right="-20"/>
            </w:pPr>
            <w:proofErr w:type="gramStart"/>
            <w:r w:rsidRPr="006E0FF5">
              <w:rPr>
                <w:b/>
                <w:bCs/>
              </w:rPr>
              <w:t>п</w:t>
            </w:r>
            <w:proofErr w:type="gramEnd"/>
            <w:r w:rsidRPr="006E0FF5">
              <w:rPr>
                <w:b/>
                <w:bCs/>
              </w:rPr>
              <w:t>/п</w:t>
            </w:r>
          </w:p>
        </w:tc>
        <w:tc>
          <w:tcPr>
            <w:tcW w:w="0" w:type="auto"/>
          </w:tcPr>
          <w:p w:rsidR="00326230" w:rsidRPr="006E0FF5" w:rsidRDefault="00326230" w:rsidP="00E92A78">
            <w:pPr>
              <w:spacing w:before="9" w:line="120" w:lineRule="exact"/>
              <w:rPr>
                <w:sz w:val="12"/>
                <w:szCs w:val="12"/>
              </w:rPr>
            </w:pPr>
          </w:p>
          <w:p w:rsidR="00326230" w:rsidRPr="006E0FF5" w:rsidRDefault="00326230" w:rsidP="00E92A78">
            <w:pPr>
              <w:spacing w:line="252" w:lineRule="exact"/>
              <w:ind w:left="287" w:right="185" w:hanging="46"/>
            </w:pPr>
            <w:r w:rsidRPr="006E0FF5">
              <w:rPr>
                <w:b/>
                <w:bCs/>
              </w:rPr>
              <w:t>На</w:t>
            </w:r>
            <w:r w:rsidRPr="006E0FF5">
              <w:rPr>
                <w:b/>
                <w:bCs/>
                <w:spacing w:val="-1"/>
              </w:rPr>
              <w:t>и</w:t>
            </w:r>
            <w:r w:rsidRPr="006E0FF5">
              <w:rPr>
                <w:b/>
                <w:bCs/>
              </w:rPr>
              <w:t>м</w:t>
            </w:r>
            <w:r w:rsidRPr="006E0FF5">
              <w:rPr>
                <w:b/>
                <w:bCs/>
                <w:spacing w:val="1"/>
              </w:rPr>
              <w:t>е</w:t>
            </w:r>
            <w:r w:rsidRPr="006E0FF5">
              <w:rPr>
                <w:b/>
                <w:bCs/>
              </w:rPr>
              <w:t>н</w:t>
            </w:r>
            <w:r w:rsidRPr="006E0FF5">
              <w:rPr>
                <w:b/>
                <w:bCs/>
                <w:spacing w:val="-2"/>
              </w:rPr>
              <w:t>о</w:t>
            </w:r>
            <w:r w:rsidRPr="006E0FF5">
              <w:rPr>
                <w:b/>
                <w:bCs/>
              </w:rPr>
              <w:t>ван</w:t>
            </w:r>
            <w:r w:rsidRPr="006E0FF5">
              <w:rPr>
                <w:b/>
                <w:bCs/>
                <w:spacing w:val="-2"/>
              </w:rPr>
              <w:t>и</w:t>
            </w:r>
            <w:r w:rsidRPr="006E0FF5">
              <w:rPr>
                <w:b/>
                <w:bCs/>
              </w:rPr>
              <w:t>е о</w:t>
            </w:r>
            <w:r w:rsidRPr="006E0FF5">
              <w:rPr>
                <w:b/>
                <w:bCs/>
                <w:spacing w:val="-2"/>
              </w:rPr>
              <w:t>б</w:t>
            </w:r>
            <w:r w:rsidRPr="006E0FF5">
              <w:rPr>
                <w:b/>
                <w:bCs/>
              </w:rPr>
              <w:t>ъ</w:t>
            </w:r>
            <w:r w:rsidRPr="006E0FF5">
              <w:rPr>
                <w:b/>
                <w:bCs/>
                <w:spacing w:val="1"/>
              </w:rPr>
              <w:t>е</w:t>
            </w:r>
            <w:r w:rsidRPr="006E0FF5">
              <w:rPr>
                <w:b/>
                <w:bCs/>
              </w:rPr>
              <w:t xml:space="preserve">кта </w:t>
            </w:r>
            <w:r>
              <w:rPr>
                <w:b/>
                <w:bCs/>
              </w:rPr>
              <w:t>ООПТ</w:t>
            </w:r>
          </w:p>
        </w:tc>
        <w:tc>
          <w:tcPr>
            <w:tcW w:w="0" w:type="auto"/>
          </w:tcPr>
          <w:p w:rsidR="00326230" w:rsidRPr="007F228F" w:rsidRDefault="00326230" w:rsidP="00E92A78">
            <w:pPr>
              <w:spacing w:before="1" w:line="252" w:lineRule="exact"/>
              <w:ind w:left="357" w:right="337"/>
              <w:jc w:val="center"/>
            </w:pPr>
            <w:r w:rsidRPr="006E0FF5">
              <w:rPr>
                <w:b/>
                <w:bCs/>
              </w:rPr>
              <w:t>Норма</w:t>
            </w:r>
            <w:r w:rsidRPr="006E0FF5">
              <w:rPr>
                <w:b/>
                <w:bCs/>
                <w:spacing w:val="-1"/>
              </w:rPr>
              <w:t>т</w:t>
            </w:r>
            <w:r w:rsidRPr="006E0FF5">
              <w:rPr>
                <w:b/>
                <w:bCs/>
              </w:rPr>
              <w:t>ив</w:t>
            </w:r>
            <w:r w:rsidRPr="006E0FF5">
              <w:rPr>
                <w:b/>
                <w:bCs/>
                <w:spacing w:val="-2"/>
              </w:rPr>
              <w:t>н</w:t>
            </w:r>
            <w:r w:rsidRPr="006E0FF5">
              <w:rPr>
                <w:b/>
                <w:bCs/>
              </w:rPr>
              <w:t>о – пр</w:t>
            </w:r>
            <w:r w:rsidRPr="006E0FF5">
              <w:rPr>
                <w:b/>
                <w:bCs/>
                <w:spacing w:val="-3"/>
              </w:rPr>
              <w:t>а</w:t>
            </w:r>
            <w:r w:rsidRPr="006E0FF5">
              <w:rPr>
                <w:b/>
                <w:bCs/>
              </w:rPr>
              <w:t>вовой</w:t>
            </w:r>
            <w:r w:rsidRPr="006E0FF5">
              <w:rPr>
                <w:b/>
                <w:bCs/>
                <w:spacing w:val="-3"/>
              </w:rPr>
              <w:t xml:space="preserve"> </w:t>
            </w:r>
            <w:r w:rsidRPr="006E0FF5">
              <w:rPr>
                <w:b/>
                <w:bCs/>
              </w:rPr>
              <w:t>док</w:t>
            </w:r>
            <w:r w:rsidRPr="006E0FF5">
              <w:rPr>
                <w:b/>
                <w:bCs/>
                <w:spacing w:val="-1"/>
              </w:rPr>
              <w:t>у</w:t>
            </w:r>
            <w:r w:rsidRPr="006E0FF5">
              <w:rPr>
                <w:b/>
                <w:bCs/>
              </w:rPr>
              <w:t>м</w:t>
            </w:r>
            <w:r w:rsidRPr="006E0FF5">
              <w:rPr>
                <w:b/>
                <w:bCs/>
                <w:spacing w:val="1"/>
              </w:rPr>
              <w:t>е</w:t>
            </w:r>
            <w:r w:rsidRPr="006E0FF5">
              <w:rPr>
                <w:b/>
                <w:bCs/>
              </w:rPr>
              <w:t xml:space="preserve">нт </w:t>
            </w:r>
            <w:r w:rsidRPr="006E0FF5">
              <w:rPr>
                <w:b/>
                <w:bCs/>
                <w:spacing w:val="-3"/>
              </w:rPr>
              <w:t>о</w:t>
            </w:r>
            <w:r w:rsidRPr="006E0FF5">
              <w:rPr>
                <w:b/>
                <w:bCs/>
              </w:rPr>
              <w:t>б ут</w:t>
            </w:r>
            <w:r w:rsidRPr="006E0FF5">
              <w:rPr>
                <w:b/>
                <w:bCs/>
                <w:spacing w:val="-2"/>
              </w:rPr>
              <w:t>в</w:t>
            </w:r>
            <w:r w:rsidRPr="006E0FF5">
              <w:rPr>
                <w:b/>
                <w:bCs/>
              </w:rPr>
              <w:t>ер</w:t>
            </w:r>
            <w:r w:rsidRPr="006E0FF5">
              <w:rPr>
                <w:b/>
                <w:bCs/>
                <w:spacing w:val="-4"/>
              </w:rPr>
              <w:t>ж</w:t>
            </w:r>
            <w:r w:rsidRPr="006E0FF5">
              <w:rPr>
                <w:b/>
                <w:bCs/>
              </w:rPr>
              <w:t>д</w:t>
            </w:r>
            <w:r w:rsidRPr="006E0FF5">
              <w:rPr>
                <w:b/>
                <w:bCs/>
                <w:spacing w:val="1"/>
              </w:rPr>
              <w:t>е</w:t>
            </w:r>
            <w:r w:rsidRPr="006E0FF5">
              <w:rPr>
                <w:b/>
                <w:bCs/>
              </w:rPr>
              <w:t>нии гран</w:t>
            </w:r>
            <w:r w:rsidRPr="006E0FF5">
              <w:rPr>
                <w:b/>
                <w:bCs/>
                <w:spacing w:val="-2"/>
              </w:rPr>
              <w:t>и</w:t>
            </w:r>
            <w:r w:rsidRPr="006E0FF5">
              <w:rPr>
                <w:b/>
                <w:bCs/>
              </w:rPr>
              <w:t>цы террито</w:t>
            </w:r>
            <w:r w:rsidRPr="006E0FF5">
              <w:rPr>
                <w:b/>
                <w:bCs/>
                <w:spacing w:val="-2"/>
              </w:rPr>
              <w:t>р</w:t>
            </w:r>
            <w:r w:rsidRPr="006E0FF5">
              <w:rPr>
                <w:b/>
                <w:bCs/>
              </w:rPr>
              <w:t xml:space="preserve">ии и </w:t>
            </w:r>
            <w:r w:rsidRPr="006E0FF5">
              <w:rPr>
                <w:b/>
                <w:bCs/>
                <w:spacing w:val="-3"/>
              </w:rPr>
              <w:t>р</w:t>
            </w:r>
            <w:r w:rsidRPr="006E0FF5">
              <w:rPr>
                <w:b/>
                <w:bCs/>
              </w:rPr>
              <w:t>е</w:t>
            </w:r>
            <w:r w:rsidRPr="006E0FF5">
              <w:rPr>
                <w:b/>
                <w:bCs/>
                <w:spacing w:val="-4"/>
              </w:rPr>
              <w:t>ж</w:t>
            </w:r>
            <w:r w:rsidRPr="006E0FF5">
              <w:rPr>
                <w:b/>
                <w:bCs/>
              </w:rPr>
              <w:t>има испол</w:t>
            </w:r>
            <w:r w:rsidRPr="006E0FF5">
              <w:rPr>
                <w:b/>
                <w:bCs/>
                <w:spacing w:val="-2"/>
              </w:rPr>
              <w:t>ь</w:t>
            </w:r>
            <w:r w:rsidRPr="006E0FF5">
              <w:rPr>
                <w:b/>
                <w:bCs/>
              </w:rPr>
              <w:t>зов</w:t>
            </w:r>
            <w:r w:rsidRPr="006E0FF5">
              <w:rPr>
                <w:b/>
                <w:bCs/>
                <w:spacing w:val="-2"/>
              </w:rPr>
              <w:t>а</w:t>
            </w:r>
            <w:r w:rsidRPr="006E0FF5">
              <w:rPr>
                <w:b/>
                <w:bCs/>
              </w:rPr>
              <w:t>ния</w:t>
            </w:r>
            <w:r w:rsidRPr="006E0FF5">
              <w:rPr>
                <w:b/>
                <w:bCs/>
                <w:spacing w:val="1"/>
              </w:rPr>
              <w:t xml:space="preserve"> </w:t>
            </w:r>
            <w:r w:rsidRPr="006E0FF5">
              <w:rPr>
                <w:b/>
                <w:bCs/>
                <w:spacing w:val="-3"/>
              </w:rPr>
              <w:t>т</w:t>
            </w:r>
            <w:r w:rsidRPr="006E0FF5">
              <w:rPr>
                <w:b/>
                <w:bCs/>
              </w:rPr>
              <w:t>ерритор</w:t>
            </w:r>
            <w:r w:rsidRPr="006E0FF5">
              <w:rPr>
                <w:b/>
                <w:bCs/>
                <w:spacing w:val="-3"/>
              </w:rPr>
              <w:t>и</w:t>
            </w:r>
            <w:r w:rsidRPr="006E0FF5">
              <w:rPr>
                <w:b/>
                <w:bCs/>
              </w:rPr>
              <w:t xml:space="preserve">и </w:t>
            </w:r>
            <w:r>
              <w:rPr>
                <w:b/>
                <w:bCs/>
              </w:rPr>
              <w:t>ООПТ</w:t>
            </w:r>
          </w:p>
        </w:tc>
      </w:tr>
      <w:tr w:rsidR="00326230" w:rsidRPr="00BF7F43" w:rsidTr="00E92A78">
        <w:tc>
          <w:tcPr>
            <w:tcW w:w="0" w:type="auto"/>
            <w:gridSpan w:val="3"/>
          </w:tcPr>
          <w:p w:rsidR="00326230" w:rsidRPr="00BF7F43" w:rsidRDefault="00326230" w:rsidP="00F13F1F">
            <w:pPr>
              <w:spacing w:line="252" w:lineRule="exact"/>
              <w:ind w:left="53" w:right="-20"/>
              <w:jc w:val="center"/>
            </w:pPr>
            <w:r>
              <w:rPr>
                <w:b/>
                <w:bCs/>
                <w:i/>
              </w:rPr>
              <w:t>Те</w:t>
            </w:r>
            <w:r w:rsidR="00F13F1F">
              <w:rPr>
                <w:b/>
                <w:bCs/>
                <w:i/>
              </w:rPr>
              <w:t>р</w:t>
            </w:r>
            <w:r>
              <w:rPr>
                <w:b/>
                <w:bCs/>
                <w:i/>
              </w:rPr>
              <w:t>ритория</w:t>
            </w:r>
            <w:r w:rsidRPr="00BF7F43">
              <w:rPr>
                <w:b/>
                <w:bCs/>
                <w:i/>
                <w:spacing w:val="-1"/>
              </w:rPr>
              <w:t xml:space="preserve"> </w:t>
            </w:r>
            <w:r>
              <w:rPr>
                <w:b/>
                <w:bCs/>
                <w:i/>
              </w:rPr>
              <w:t>ООПТ</w:t>
            </w:r>
          </w:p>
        </w:tc>
      </w:tr>
      <w:tr w:rsidR="00326230" w:rsidRPr="008C6F08" w:rsidTr="00A718F3">
        <w:trPr>
          <w:trHeight w:val="2144"/>
        </w:trPr>
        <w:tc>
          <w:tcPr>
            <w:tcW w:w="0" w:type="auto"/>
          </w:tcPr>
          <w:p w:rsidR="00326230" w:rsidRPr="006E0FF5" w:rsidRDefault="00326230" w:rsidP="00E92A78">
            <w:pPr>
              <w:spacing w:line="246" w:lineRule="exact"/>
              <w:ind w:left="178" w:right="159"/>
              <w:jc w:val="center"/>
            </w:pPr>
            <w:r w:rsidRPr="006E0FF5">
              <w:t>1</w:t>
            </w:r>
          </w:p>
        </w:tc>
        <w:tc>
          <w:tcPr>
            <w:tcW w:w="0" w:type="auto"/>
          </w:tcPr>
          <w:p w:rsidR="00326230" w:rsidRPr="00BF7F43" w:rsidRDefault="00A718F3" w:rsidP="00E92A78">
            <w:pPr>
              <w:tabs>
                <w:tab w:val="left" w:pos="2761"/>
              </w:tabs>
              <w:spacing w:line="252" w:lineRule="exact"/>
              <w:ind w:left="68" w:right="57"/>
              <w:jc w:val="center"/>
            </w:pPr>
            <w:r>
              <w:t>Границы государственного регионального ко</w:t>
            </w:r>
            <w:r>
              <w:t>м</w:t>
            </w:r>
            <w:r>
              <w:t>плексного зоологического (охотничьего) заказн</w:t>
            </w:r>
            <w:r>
              <w:t>и</w:t>
            </w:r>
            <w:r>
              <w:t>ка «</w:t>
            </w:r>
            <w:proofErr w:type="spellStart"/>
            <w:r>
              <w:t>Погромский</w:t>
            </w:r>
            <w:proofErr w:type="spellEnd"/>
            <w:r>
              <w:t xml:space="preserve">» в границах </w:t>
            </w:r>
            <w:proofErr w:type="spellStart"/>
            <w:r>
              <w:t>Ютановского</w:t>
            </w:r>
            <w:proofErr w:type="spellEnd"/>
            <w:r>
              <w:t>, Гр</w:t>
            </w:r>
            <w:r>
              <w:t>у</w:t>
            </w:r>
            <w:r>
              <w:t xml:space="preserve">шевского, </w:t>
            </w:r>
            <w:proofErr w:type="spellStart"/>
            <w:r>
              <w:t>Голофеевского</w:t>
            </w:r>
            <w:proofErr w:type="spellEnd"/>
            <w:r>
              <w:t xml:space="preserve">, </w:t>
            </w:r>
            <w:proofErr w:type="spellStart"/>
            <w:r>
              <w:t>Погромского</w:t>
            </w:r>
            <w:proofErr w:type="spellEnd"/>
            <w:r>
              <w:t>, Борисо</w:t>
            </w:r>
            <w:r>
              <w:t>в</w:t>
            </w:r>
            <w:r>
              <w:t xml:space="preserve">ского и городского поселения «Поселок </w:t>
            </w:r>
            <w:proofErr w:type="spellStart"/>
            <w:r>
              <w:t>Пятни</w:t>
            </w:r>
            <w:r>
              <w:t>ц</w:t>
            </w:r>
            <w:r>
              <w:t>кое</w:t>
            </w:r>
            <w:proofErr w:type="spellEnd"/>
            <w:r>
              <w:t xml:space="preserve">» Муниципального района « </w:t>
            </w:r>
            <w:proofErr w:type="spellStart"/>
            <w:r>
              <w:t>Волоконовский</w:t>
            </w:r>
            <w:proofErr w:type="spellEnd"/>
            <w:r>
              <w:t xml:space="preserve"> район» Белгородской области</w:t>
            </w:r>
          </w:p>
        </w:tc>
        <w:tc>
          <w:tcPr>
            <w:tcW w:w="0" w:type="auto"/>
            <w:vAlign w:val="center"/>
          </w:tcPr>
          <w:p w:rsidR="00A718F3" w:rsidRDefault="00A718F3" w:rsidP="00A718F3">
            <w:r>
              <w:t>Постановление Правительства Белг</w:t>
            </w:r>
            <w:r>
              <w:t>о</w:t>
            </w:r>
            <w:r>
              <w:t xml:space="preserve">родской области "О государственных региональных зоологических </w:t>
            </w:r>
            <w:proofErr w:type="gramStart"/>
            <w:r>
              <w:t xml:space="preserve">( </w:t>
            </w:r>
            <w:proofErr w:type="gramEnd"/>
            <w:r>
              <w:t>охотн</w:t>
            </w:r>
            <w:r>
              <w:t>и</w:t>
            </w:r>
            <w:r>
              <w:t xml:space="preserve">чьих) заказниках № 1-пп от 2010-01-11 </w:t>
            </w:r>
          </w:p>
          <w:p w:rsidR="004E7BCB" w:rsidRDefault="00A718F3" w:rsidP="004E7BCB">
            <w:r>
              <w:t>Карта (</w:t>
            </w:r>
            <w:proofErr w:type="gramStart"/>
            <w:r>
              <w:t>план) № б</w:t>
            </w:r>
            <w:proofErr w:type="gramEnd"/>
            <w:r>
              <w:t xml:space="preserve">/н от 2011-12-19 </w:t>
            </w:r>
            <w:r>
              <w:br/>
              <w:t xml:space="preserve">Письмо № б/н от 2012-03-22 </w:t>
            </w:r>
            <w:r>
              <w:br/>
              <w:t xml:space="preserve">Письмо № 11-2647/16 от 2016-10-14 </w:t>
            </w:r>
            <w:r>
              <w:br/>
              <w:t>письмо № 11-8745/17 от 2017-10-27</w:t>
            </w:r>
          </w:p>
          <w:p w:rsidR="00326230" w:rsidRPr="00BF7F43" w:rsidRDefault="00326230" w:rsidP="00E92A78">
            <w:pPr>
              <w:tabs>
                <w:tab w:val="left" w:pos="6747"/>
              </w:tabs>
              <w:spacing w:line="246" w:lineRule="exact"/>
              <w:ind w:left="85" w:right="21"/>
              <w:jc w:val="center"/>
            </w:pPr>
          </w:p>
        </w:tc>
      </w:tr>
      <w:tr w:rsidR="00A718F3" w:rsidRPr="008C6F08" w:rsidTr="00E92A78">
        <w:trPr>
          <w:trHeight w:val="180"/>
        </w:trPr>
        <w:tc>
          <w:tcPr>
            <w:tcW w:w="0" w:type="auto"/>
          </w:tcPr>
          <w:p w:rsidR="00A718F3" w:rsidRPr="006E0FF5" w:rsidRDefault="00A718F3" w:rsidP="00E92A78">
            <w:pPr>
              <w:spacing w:line="246" w:lineRule="exact"/>
              <w:ind w:left="178" w:right="159"/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A718F3" w:rsidRDefault="00A718F3" w:rsidP="00A718F3">
            <w:r>
              <w:t>Границы особо охраняемой природной территории регионального значения ботанического заказника степной участок «</w:t>
            </w:r>
            <w:proofErr w:type="spellStart"/>
            <w:r>
              <w:t>Коломыцевская</w:t>
            </w:r>
            <w:proofErr w:type="spellEnd"/>
            <w:r>
              <w:t xml:space="preserve"> балка» Борисо</w:t>
            </w:r>
            <w:r>
              <w:t>в</w:t>
            </w:r>
            <w:r>
              <w:t>ского сельского поселения Муниципального района "</w:t>
            </w:r>
            <w:proofErr w:type="spellStart"/>
            <w:r>
              <w:t>Волоконовский</w:t>
            </w:r>
            <w:proofErr w:type="spellEnd"/>
            <w:r>
              <w:t xml:space="preserve"> район" Белгородской области</w:t>
            </w:r>
          </w:p>
        </w:tc>
        <w:tc>
          <w:tcPr>
            <w:tcW w:w="0" w:type="auto"/>
            <w:vAlign w:val="center"/>
          </w:tcPr>
          <w:p w:rsidR="00A718F3" w:rsidRDefault="00A718F3" w:rsidP="00A718F3">
            <w:r>
              <w:t>Решение исполнительного комитета Белгородского областного совета народных депутатов "О создании сети особо охраняемых природных террит</w:t>
            </w:r>
            <w:r>
              <w:t>о</w:t>
            </w:r>
            <w:r>
              <w:t xml:space="preserve">рий области" № 267 от 1991-08-30 </w:t>
            </w:r>
          </w:p>
          <w:p w:rsidR="00A718F3" w:rsidRDefault="00A718F3" w:rsidP="00A718F3">
            <w:r>
              <w:t>Карта (</w:t>
            </w:r>
            <w:proofErr w:type="gramStart"/>
            <w:r>
              <w:t>план) № б</w:t>
            </w:r>
            <w:proofErr w:type="gramEnd"/>
            <w:r>
              <w:t xml:space="preserve">/н от 2011-12-19 </w:t>
            </w:r>
            <w:r>
              <w:br/>
              <w:t xml:space="preserve">Письмо № б/н от 2012-04-20 </w:t>
            </w:r>
            <w:r>
              <w:br/>
              <w:t xml:space="preserve">Письмо № 11-2647/16 от 2016-10-14 </w:t>
            </w:r>
            <w:r>
              <w:br/>
              <w:t xml:space="preserve">письмо № 11-8745/17 от 2017-10-27 </w:t>
            </w:r>
          </w:p>
        </w:tc>
      </w:tr>
      <w:tr w:rsidR="00A718F3" w:rsidRPr="008C6F08" w:rsidTr="00E92A78">
        <w:trPr>
          <w:trHeight w:val="180"/>
        </w:trPr>
        <w:tc>
          <w:tcPr>
            <w:tcW w:w="0" w:type="auto"/>
          </w:tcPr>
          <w:p w:rsidR="00A718F3" w:rsidRDefault="00A718F3" w:rsidP="00E92A78">
            <w:pPr>
              <w:spacing w:line="246" w:lineRule="exact"/>
              <w:ind w:left="178" w:right="159"/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A718F3" w:rsidRDefault="00A718F3" w:rsidP="00A718F3">
            <w:r>
              <w:t>Границы особо охраняемой природной территории регионального значения — фонтанирующий ро</w:t>
            </w:r>
            <w:r>
              <w:t>д</w:t>
            </w:r>
            <w:r>
              <w:t xml:space="preserve">ник </w:t>
            </w:r>
            <w:proofErr w:type="gramStart"/>
            <w:r>
              <w:t>в</w:t>
            </w:r>
            <w:proofErr w:type="gramEnd"/>
            <w:r>
              <w:t xml:space="preserve"> с. </w:t>
            </w:r>
            <w:proofErr w:type="spellStart"/>
            <w:r>
              <w:t>Плотвянка</w:t>
            </w:r>
            <w:proofErr w:type="spellEnd"/>
            <w:r>
              <w:t xml:space="preserve"> </w:t>
            </w:r>
            <w:proofErr w:type="gramStart"/>
            <w:r>
              <w:t>Борисовского</w:t>
            </w:r>
            <w:proofErr w:type="gramEnd"/>
            <w:r>
              <w:t xml:space="preserve"> сельского посел</w:t>
            </w:r>
            <w:r>
              <w:t>е</w:t>
            </w:r>
            <w:r>
              <w:t>ния Муниципального района «</w:t>
            </w:r>
            <w:proofErr w:type="spellStart"/>
            <w:r>
              <w:t>Волоконовский</w:t>
            </w:r>
            <w:proofErr w:type="spellEnd"/>
            <w:r>
              <w:t xml:space="preserve"> ра</w:t>
            </w:r>
            <w:r>
              <w:t>й</w:t>
            </w:r>
            <w:r>
              <w:t>он» Белгородской области</w:t>
            </w:r>
          </w:p>
          <w:p w:rsidR="00A718F3" w:rsidRDefault="00A718F3" w:rsidP="00A718F3"/>
        </w:tc>
        <w:tc>
          <w:tcPr>
            <w:tcW w:w="0" w:type="auto"/>
            <w:vAlign w:val="center"/>
          </w:tcPr>
          <w:p w:rsidR="00A718F3" w:rsidRDefault="00A718F3" w:rsidP="00A718F3">
            <w:r>
              <w:t>Решение исполнительного комитета Белгородского областного совета народных депутатов "О создании сети особо охраняемых природных террит</w:t>
            </w:r>
            <w:r>
              <w:t>о</w:t>
            </w:r>
            <w:r>
              <w:t xml:space="preserve">рий области" № 267 от 1991-08-30 </w:t>
            </w:r>
          </w:p>
          <w:p w:rsidR="00A718F3" w:rsidRDefault="00A718F3" w:rsidP="00A718F3">
            <w:r>
              <w:t>Карта (</w:t>
            </w:r>
            <w:proofErr w:type="gramStart"/>
            <w:r>
              <w:t>план) № б</w:t>
            </w:r>
            <w:proofErr w:type="gramEnd"/>
            <w:r>
              <w:t xml:space="preserve">/н от 2011-12-19 </w:t>
            </w:r>
            <w:r>
              <w:br/>
              <w:t xml:space="preserve">Письмо № б/н от 2012-03-14 </w:t>
            </w:r>
            <w:r>
              <w:br/>
              <w:t xml:space="preserve">Письмо № 11-2647/16 от 2016-10-14 </w:t>
            </w:r>
            <w:r>
              <w:br/>
              <w:t xml:space="preserve">письмо № 11-8745/17 от 2017-10-27 </w:t>
            </w:r>
          </w:p>
          <w:p w:rsidR="00A718F3" w:rsidRDefault="00A718F3" w:rsidP="00A718F3"/>
        </w:tc>
      </w:tr>
    </w:tbl>
    <w:p w:rsidR="00A445A2" w:rsidRDefault="00A445A2" w:rsidP="00A718F3">
      <w:pPr>
        <w:spacing w:line="276" w:lineRule="auto"/>
        <w:ind w:firstLine="567"/>
        <w:jc w:val="both"/>
        <w:rPr>
          <w:b/>
          <w:spacing w:val="2"/>
          <w:sz w:val="28"/>
          <w:szCs w:val="28"/>
        </w:rPr>
      </w:pPr>
    </w:p>
    <w:sectPr w:rsidR="00A445A2" w:rsidSect="00064620">
      <w:footerReference w:type="default" r:id="rId10"/>
      <w:pgSz w:w="11909" w:h="16834"/>
      <w:pgMar w:top="719" w:right="749" w:bottom="737" w:left="1134" w:header="720" w:footer="720" w:gutter="0"/>
      <w:cols w:space="708" w:equalWidth="0">
        <w:col w:w="10026"/>
      </w:cols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B08" w:rsidRDefault="00CA6B08">
      <w:r>
        <w:separator/>
      </w:r>
    </w:p>
  </w:endnote>
  <w:endnote w:type="continuationSeparator" w:id="0">
    <w:p w:rsidR="00CA6B08" w:rsidRDefault="00CA6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enguiatGothicCT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4D5" w:rsidRDefault="008934D5">
    <w:pPr>
      <w:pStyle w:val="af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6851015</wp:posOffset>
              </wp:positionH>
              <wp:positionV relativeFrom="page">
                <wp:posOffset>9904730</wp:posOffset>
              </wp:positionV>
              <wp:extent cx="207010" cy="184150"/>
              <wp:effectExtent l="2540" t="0" r="0" b="0"/>
              <wp:wrapNone/>
              <wp:docPr id="8" name="Пол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010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34D5" w:rsidRDefault="008934D5">
                          <w:pPr>
                            <w:spacing w:before="20"/>
                            <w:ind w:left="40"/>
                            <w:rPr>
                              <w:rFonts w:ascii="Courier New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urier New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061F0">
                            <w:rPr>
                              <w:rFonts w:ascii="Courier New"/>
                              <w:noProof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8" o:spid="_x0000_s1026" type="#_x0000_t202" style="position:absolute;margin-left:539.45pt;margin-top:779.9pt;width:16.3pt;height:14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" filled="f" stroked="f">
              <v:textbox inset="0,0,0,0">
                <w:txbxContent>
                  <w:p w:rsidR="008934D5" w:rsidRDefault="008934D5">
                    <w:pPr>
                      <w:spacing w:before="20"/>
                      <w:ind w:left="40"/>
                      <w:rPr>
                        <w:rFonts w:ascii="Courier New"/>
                      </w:rPr>
                    </w:pPr>
                    <w:r>
                      <w:fldChar w:fldCharType="begin"/>
                    </w:r>
                    <w:r>
                      <w:rPr>
                        <w:rFonts w:ascii="Courier New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061F0">
                      <w:rPr>
                        <w:rFonts w:ascii="Courier New"/>
                        <w:noProof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B08" w:rsidRDefault="00CA6B08">
      <w:r>
        <w:separator/>
      </w:r>
    </w:p>
  </w:footnote>
  <w:footnote w:type="continuationSeparator" w:id="0">
    <w:p w:rsidR="00CA6B08" w:rsidRDefault="00CA6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11.15pt;height:11.15pt" o:bullet="t">
        <v:imagedata r:id="rId1" o:title="mso193"/>
      </v:shape>
    </w:pict>
  </w:numPicBullet>
  <w:abstractNum w:abstractNumId="0">
    <w:nsid w:val="FFFFFFFE"/>
    <w:multiLevelType w:val="singleLevel"/>
    <w:tmpl w:val="28EA0142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7A733B4"/>
    <w:multiLevelType w:val="hybridMultilevel"/>
    <w:tmpl w:val="9B28FABE"/>
    <w:lvl w:ilvl="0" w:tplc="E9F62068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B072BC52">
      <w:numFmt w:val="none"/>
      <w:lvlText w:val=""/>
      <w:lvlJc w:val="left"/>
      <w:pPr>
        <w:tabs>
          <w:tab w:val="num" w:pos="360"/>
        </w:tabs>
      </w:pPr>
    </w:lvl>
    <w:lvl w:ilvl="2" w:tplc="229C1B24">
      <w:numFmt w:val="none"/>
      <w:lvlText w:val=""/>
      <w:lvlJc w:val="left"/>
      <w:pPr>
        <w:tabs>
          <w:tab w:val="num" w:pos="360"/>
        </w:tabs>
      </w:pPr>
    </w:lvl>
    <w:lvl w:ilvl="3" w:tplc="991C2C08">
      <w:numFmt w:val="none"/>
      <w:lvlText w:val=""/>
      <w:lvlJc w:val="left"/>
      <w:pPr>
        <w:tabs>
          <w:tab w:val="num" w:pos="360"/>
        </w:tabs>
      </w:pPr>
    </w:lvl>
    <w:lvl w:ilvl="4" w:tplc="9F16996E">
      <w:numFmt w:val="none"/>
      <w:lvlText w:val=""/>
      <w:lvlJc w:val="left"/>
      <w:pPr>
        <w:tabs>
          <w:tab w:val="num" w:pos="360"/>
        </w:tabs>
      </w:pPr>
    </w:lvl>
    <w:lvl w:ilvl="5" w:tplc="7A3003D2">
      <w:numFmt w:val="none"/>
      <w:lvlText w:val=""/>
      <w:lvlJc w:val="left"/>
      <w:pPr>
        <w:tabs>
          <w:tab w:val="num" w:pos="360"/>
        </w:tabs>
      </w:pPr>
    </w:lvl>
    <w:lvl w:ilvl="6" w:tplc="011C08DC">
      <w:numFmt w:val="none"/>
      <w:lvlText w:val=""/>
      <w:lvlJc w:val="left"/>
      <w:pPr>
        <w:tabs>
          <w:tab w:val="num" w:pos="360"/>
        </w:tabs>
      </w:pPr>
    </w:lvl>
    <w:lvl w:ilvl="7" w:tplc="1C7C4B4A">
      <w:numFmt w:val="none"/>
      <w:lvlText w:val=""/>
      <w:lvlJc w:val="left"/>
      <w:pPr>
        <w:tabs>
          <w:tab w:val="num" w:pos="360"/>
        </w:tabs>
      </w:pPr>
    </w:lvl>
    <w:lvl w:ilvl="8" w:tplc="D6922B3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196A1E"/>
    <w:multiLevelType w:val="hybridMultilevel"/>
    <w:tmpl w:val="7C486E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AC63BC"/>
    <w:multiLevelType w:val="hybridMultilevel"/>
    <w:tmpl w:val="8A8A3616"/>
    <w:lvl w:ilvl="0" w:tplc="04D261FC">
      <w:start w:val="1"/>
      <w:numFmt w:val="decimal"/>
      <w:lvlText w:val="%1)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C5B397B"/>
    <w:multiLevelType w:val="multilevel"/>
    <w:tmpl w:val="D9A663E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>
    <w:nsid w:val="0CEF650E"/>
    <w:multiLevelType w:val="hybridMultilevel"/>
    <w:tmpl w:val="20D85E86"/>
    <w:lvl w:ilvl="0" w:tplc="C03C7320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14E96AD4"/>
    <w:multiLevelType w:val="multilevel"/>
    <w:tmpl w:val="568470A8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>
      <w:start w:val="5"/>
      <w:numFmt w:val="decimal"/>
      <w:isLgl/>
      <w:lvlText w:val="%1.%2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>
    <w:nsid w:val="188F5E21"/>
    <w:multiLevelType w:val="hybridMultilevel"/>
    <w:tmpl w:val="BDF04A74"/>
    <w:lvl w:ilvl="0" w:tplc="0419000F">
      <w:start w:val="1"/>
      <w:numFmt w:val="decimal"/>
      <w:lvlText w:val="%1."/>
      <w:lvlJc w:val="left"/>
      <w:pPr>
        <w:tabs>
          <w:tab w:val="num" w:pos="1291"/>
        </w:tabs>
        <w:ind w:left="129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11"/>
        </w:tabs>
        <w:ind w:left="20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1"/>
        </w:tabs>
        <w:ind w:left="27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1"/>
        </w:tabs>
        <w:ind w:left="34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1"/>
        </w:tabs>
        <w:ind w:left="41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1"/>
        </w:tabs>
        <w:ind w:left="48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1"/>
        </w:tabs>
        <w:ind w:left="56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1"/>
        </w:tabs>
        <w:ind w:left="63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1"/>
        </w:tabs>
        <w:ind w:left="7051" w:hanging="180"/>
      </w:pPr>
    </w:lvl>
  </w:abstractNum>
  <w:abstractNum w:abstractNumId="10">
    <w:nsid w:val="1B652516"/>
    <w:multiLevelType w:val="hybridMultilevel"/>
    <w:tmpl w:val="945C3704"/>
    <w:lvl w:ilvl="0" w:tplc="4478384E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1B750459"/>
    <w:multiLevelType w:val="hybridMultilevel"/>
    <w:tmpl w:val="18C8F608"/>
    <w:lvl w:ilvl="0" w:tplc="2EF4C5E6">
      <w:numFmt w:val="bullet"/>
      <w:lvlText w:val="-"/>
      <w:lvlJc w:val="left"/>
      <w:pPr>
        <w:ind w:left="344" w:hanging="144"/>
      </w:pPr>
      <w:rPr>
        <w:rFonts w:ascii="Times New Roman" w:eastAsia="Times New Roman" w:hAnsi="Times New Roman" w:cs="Times New Roman" w:hint="default"/>
        <w:w w:val="102"/>
        <w:sz w:val="23"/>
        <w:szCs w:val="23"/>
      </w:rPr>
    </w:lvl>
    <w:lvl w:ilvl="1" w:tplc="9C96AB94">
      <w:numFmt w:val="bullet"/>
      <w:lvlText w:val="•"/>
      <w:lvlJc w:val="left"/>
      <w:pPr>
        <w:ind w:left="1310" w:hanging="144"/>
      </w:pPr>
      <w:rPr>
        <w:rFonts w:hint="default"/>
      </w:rPr>
    </w:lvl>
    <w:lvl w:ilvl="2" w:tplc="FB40767C">
      <w:numFmt w:val="bullet"/>
      <w:lvlText w:val="•"/>
      <w:lvlJc w:val="left"/>
      <w:pPr>
        <w:ind w:left="2281" w:hanging="144"/>
      </w:pPr>
      <w:rPr>
        <w:rFonts w:hint="default"/>
      </w:rPr>
    </w:lvl>
    <w:lvl w:ilvl="3" w:tplc="FFB8D9B6">
      <w:numFmt w:val="bullet"/>
      <w:lvlText w:val="•"/>
      <w:lvlJc w:val="left"/>
      <w:pPr>
        <w:ind w:left="3252" w:hanging="144"/>
      </w:pPr>
      <w:rPr>
        <w:rFonts w:hint="default"/>
      </w:rPr>
    </w:lvl>
    <w:lvl w:ilvl="4" w:tplc="A8A2C156">
      <w:numFmt w:val="bullet"/>
      <w:lvlText w:val="•"/>
      <w:lvlJc w:val="left"/>
      <w:pPr>
        <w:ind w:left="4223" w:hanging="144"/>
      </w:pPr>
      <w:rPr>
        <w:rFonts w:hint="default"/>
      </w:rPr>
    </w:lvl>
    <w:lvl w:ilvl="5" w:tplc="B08EEBF0">
      <w:numFmt w:val="bullet"/>
      <w:lvlText w:val="•"/>
      <w:lvlJc w:val="left"/>
      <w:pPr>
        <w:ind w:left="5194" w:hanging="144"/>
      </w:pPr>
      <w:rPr>
        <w:rFonts w:hint="default"/>
      </w:rPr>
    </w:lvl>
    <w:lvl w:ilvl="6" w:tplc="0B1A3B36">
      <w:numFmt w:val="bullet"/>
      <w:lvlText w:val="•"/>
      <w:lvlJc w:val="left"/>
      <w:pPr>
        <w:ind w:left="6165" w:hanging="144"/>
      </w:pPr>
      <w:rPr>
        <w:rFonts w:hint="default"/>
      </w:rPr>
    </w:lvl>
    <w:lvl w:ilvl="7" w:tplc="018A4EE8">
      <w:numFmt w:val="bullet"/>
      <w:lvlText w:val="•"/>
      <w:lvlJc w:val="left"/>
      <w:pPr>
        <w:ind w:left="7136" w:hanging="144"/>
      </w:pPr>
      <w:rPr>
        <w:rFonts w:hint="default"/>
      </w:rPr>
    </w:lvl>
    <w:lvl w:ilvl="8" w:tplc="A7A4E0B2">
      <w:numFmt w:val="bullet"/>
      <w:lvlText w:val="•"/>
      <w:lvlJc w:val="left"/>
      <w:pPr>
        <w:ind w:left="8107" w:hanging="144"/>
      </w:pPr>
      <w:rPr>
        <w:rFonts w:hint="default"/>
      </w:rPr>
    </w:lvl>
  </w:abstractNum>
  <w:abstractNum w:abstractNumId="12">
    <w:nsid w:val="1C286AD4"/>
    <w:multiLevelType w:val="multilevel"/>
    <w:tmpl w:val="12048370"/>
    <w:lvl w:ilvl="0">
      <w:start w:val="2"/>
      <w:numFmt w:val="decimal"/>
      <w:lvlText w:val="%1."/>
      <w:lvlJc w:val="left"/>
      <w:pPr>
        <w:ind w:left="224" w:hanging="388"/>
        <w:jc w:val="right"/>
      </w:pPr>
      <w:rPr>
        <w:rFonts w:hint="default"/>
        <w:b/>
        <w:bCs/>
        <w:w w:val="105"/>
      </w:rPr>
    </w:lvl>
    <w:lvl w:ilvl="1">
      <w:start w:val="1"/>
      <w:numFmt w:val="decimal"/>
      <w:lvlText w:val="%1.%2."/>
      <w:lvlJc w:val="left"/>
      <w:pPr>
        <w:ind w:left="224" w:hanging="644"/>
        <w:jc w:val="right"/>
      </w:pPr>
      <w:rPr>
        <w:rFonts w:ascii="Times New Roman" w:eastAsia="Times New Roman" w:hAnsi="Times New Roman" w:cs="Times New Roman" w:hint="default"/>
        <w:b/>
        <w:bCs/>
        <w:w w:val="103"/>
        <w:sz w:val="23"/>
        <w:szCs w:val="23"/>
      </w:rPr>
    </w:lvl>
    <w:lvl w:ilvl="2">
      <w:start w:val="1"/>
      <w:numFmt w:val="decimal"/>
      <w:lvlText w:val="%1.%2.%3."/>
      <w:lvlJc w:val="left"/>
      <w:pPr>
        <w:ind w:left="824" w:hanging="602"/>
        <w:jc w:val="right"/>
      </w:pPr>
      <w:rPr>
        <w:rFonts w:ascii="Times New Roman" w:eastAsia="Times New Roman" w:hAnsi="Times New Roman" w:cs="Times New Roman" w:hint="default"/>
        <w:b/>
        <w:bCs/>
        <w:w w:val="103"/>
        <w:sz w:val="23"/>
        <w:szCs w:val="23"/>
      </w:rPr>
    </w:lvl>
    <w:lvl w:ilvl="3">
      <w:start w:val="1"/>
      <w:numFmt w:val="decimal"/>
      <w:lvlText w:val="%4."/>
      <w:lvlJc w:val="left"/>
      <w:pPr>
        <w:ind w:left="344" w:hanging="229"/>
        <w:jc w:val="right"/>
      </w:pPr>
      <w:rPr>
        <w:rFonts w:hint="default"/>
        <w:b/>
        <w:bCs/>
        <w:spacing w:val="-1"/>
        <w:w w:val="91"/>
      </w:rPr>
    </w:lvl>
    <w:lvl w:ilvl="4">
      <w:numFmt w:val="bullet"/>
      <w:lvlText w:val="•"/>
      <w:lvlJc w:val="left"/>
      <w:pPr>
        <w:ind w:left="3338" w:hanging="229"/>
      </w:pPr>
      <w:rPr>
        <w:rFonts w:hint="default"/>
      </w:rPr>
    </w:lvl>
    <w:lvl w:ilvl="5">
      <w:numFmt w:val="bullet"/>
      <w:lvlText w:val="•"/>
      <w:lvlJc w:val="left"/>
      <w:pPr>
        <w:ind w:left="4376" w:hanging="229"/>
      </w:pPr>
      <w:rPr>
        <w:rFonts w:hint="default"/>
      </w:rPr>
    </w:lvl>
    <w:lvl w:ilvl="6">
      <w:numFmt w:val="bullet"/>
      <w:lvlText w:val="•"/>
      <w:lvlJc w:val="left"/>
      <w:pPr>
        <w:ind w:left="5415" w:hanging="229"/>
      </w:pPr>
      <w:rPr>
        <w:rFonts w:hint="default"/>
      </w:rPr>
    </w:lvl>
    <w:lvl w:ilvl="7">
      <w:numFmt w:val="bullet"/>
      <w:lvlText w:val="•"/>
      <w:lvlJc w:val="left"/>
      <w:pPr>
        <w:ind w:left="6453" w:hanging="229"/>
      </w:pPr>
      <w:rPr>
        <w:rFonts w:hint="default"/>
      </w:rPr>
    </w:lvl>
    <w:lvl w:ilvl="8">
      <w:numFmt w:val="bullet"/>
      <w:lvlText w:val="•"/>
      <w:lvlJc w:val="left"/>
      <w:pPr>
        <w:ind w:left="7492" w:hanging="229"/>
      </w:pPr>
      <w:rPr>
        <w:rFonts w:hint="default"/>
      </w:rPr>
    </w:lvl>
  </w:abstractNum>
  <w:abstractNum w:abstractNumId="13">
    <w:nsid w:val="1F5F28CC"/>
    <w:multiLevelType w:val="multilevel"/>
    <w:tmpl w:val="B0A649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22D924EE"/>
    <w:multiLevelType w:val="hybridMultilevel"/>
    <w:tmpl w:val="3EF0E918"/>
    <w:lvl w:ilvl="0" w:tplc="D00ACAB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8C0CC34">
      <w:numFmt w:val="none"/>
      <w:lvlText w:val=""/>
      <w:lvlJc w:val="left"/>
      <w:pPr>
        <w:tabs>
          <w:tab w:val="num" w:pos="360"/>
        </w:tabs>
      </w:pPr>
    </w:lvl>
    <w:lvl w:ilvl="2" w:tplc="98DA75E6">
      <w:numFmt w:val="none"/>
      <w:lvlText w:val=""/>
      <w:lvlJc w:val="left"/>
      <w:pPr>
        <w:tabs>
          <w:tab w:val="num" w:pos="360"/>
        </w:tabs>
      </w:pPr>
    </w:lvl>
    <w:lvl w:ilvl="3" w:tplc="6644DF62">
      <w:numFmt w:val="none"/>
      <w:lvlText w:val=""/>
      <w:lvlJc w:val="left"/>
      <w:pPr>
        <w:tabs>
          <w:tab w:val="num" w:pos="360"/>
        </w:tabs>
      </w:pPr>
    </w:lvl>
    <w:lvl w:ilvl="4" w:tplc="585E968C">
      <w:numFmt w:val="none"/>
      <w:lvlText w:val=""/>
      <w:lvlJc w:val="left"/>
      <w:pPr>
        <w:tabs>
          <w:tab w:val="num" w:pos="360"/>
        </w:tabs>
      </w:pPr>
    </w:lvl>
    <w:lvl w:ilvl="5" w:tplc="E76CAD02">
      <w:numFmt w:val="none"/>
      <w:lvlText w:val=""/>
      <w:lvlJc w:val="left"/>
      <w:pPr>
        <w:tabs>
          <w:tab w:val="num" w:pos="360"/>
        </w:tabs>
      </w:pPr>
    </w:lvl>
    <w:lvl w:ilvl="6" w:tplc="9FB6B864">
      <w:numFmt w:val="none"/>
      <w:lvlText w:val=""/>
      <w:lvlJc w:val="left"/>
      <w:pPr>
        <w:tabs>
          <w:tab w:val="num" w:pos="360"/>
        </w:tabs>
      </w:pPr>
    </w:lvl>
    <w:lvl w:ilvl="7" w:tplc="7AB63000">
      <w:numFmt w:val="none"/>
      <w:lvlText w:val=""/>
      <w:lvlJc w:val="left"/>
      <w:pPr>
        <w:tabs>
          <w:tab w:val="num" w:pos="360"/>
        </w:tabs>
      </w:pPr>
    </w:lvl>
    <w:lvl w:ilvl="8" w:tplc="EBCA5634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250C04C9"/>
    <w:multiLevelType w:val="hybridMultilevel"/>
    <w:tmpl w:val="9B28FABE"/>
    <w:lvl w:ilvl="0" w:tplc="E9F62068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B072BC52">
      <w:numFmt w:val="none"/>
      <w:lvlText w:val=""/>
      <w:lvlJc w:val="left"/>
      <w:pPr>
        <w:tabs>
          <w:tab w:val="num" w:pos="360"/>
        </w:tabs>
      </w:pPr>
    </w:lvl>
    <w:lvl w:ilvl="2" w:tplc="229C1B24">
      <w:numFmt w:val="none"/>
      <w:lvlText w:val=""/>
      <w:lvlJc w:val="left"/>
      <w:pPr>
        <w:tabs>
          <w:tab w:val="num" w:pos="360"/>
        </w:tabs>
      </w:pPr>
    </w:lvl>
    <w:lvl w:ilvl="3" w:tplc="991C2C08">
      <w:numFmt w:val="none"/>
      <w:lvlText w:val=""/>
      <w:lvlJc w:val="left"/>
      <w:pPr>
        <w:tabs>
          <w:tab w:val="num" w:pos="360"/>
        </w:tabs>
      </w:pPr>
    </w:lvl>
    <w:lvl w:ilvl="4" w:tplc="9F16996E">
      <w:numFmt w:val="none"/>
      <w:lvlText w:val=""/>
      <w:lvlJc w:val="left"/>
      <w:pPr>
        <w:tabs>
          <w:tab w:val="num" w:pos="360"/>
        </w:tabs>
      </w:pPr>
    </w:lvl>
    <w:lvl w:ilvl="5" w:tplc="7A3003D2">
      <w:numFmt w:val="none"/>
      <w:lvlText w:val=""/>
      <w:lvlJc w:val="left"/>
      <w:pPr>
        <w:tabs>
          <w:tab w:val="num" w:pos="360"/>
        </w:tabs>
      </w:pPr>
    </w:lvl>
    <w:lvl w:ilvl="6" w:tplc="011C08DC">
      <w:numFmt w:val="none"/>
      <w:lvlText w:val=""/>
      <w:lvlJc w:val="left"/>
      <w:pPr>
        <w:tabs>
          <w:tab w:val="num" w:pos="360"/>
        </w:tabs>
      </w:pPr>
    </w:lvl>
    <w:lvl w:ilvl="7" w:tplc="1C7C4B4A">
      <w:numFmt w:val="none"/>
      <w:lvlText w:val=""/>
      <w:lvlJc w:val="left"/>
      <w:pPr>
        <w:tabs>
          <w:tab w:val="num" w:pos="360"/>
        </w:tabs>
      </w:pPr>
    </w:lvl>
    <w:lvl w:ilvl="8" w:tplc="D6922B3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2787242C"/>
    <w:multiLevelType w:val="hybridMultilevel"/>
    <w:tmpl w:val="E7B24D0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27C43D9C"/>
    <w:multiLevelType w:val="multilevel"/>
    <w:tmpl w:val="C044707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2B1B722D"/>
    <w:multiLevelType w:val="multilevel"/>
    <w:tmpl w:val="084CA0FE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>
    <w:nsid w:val="2CAE39BC"/>
    <w:multiLevelType w:val="multilevel"/>
    <w:tmpl w:val="DA3A82E4"/>
    <w:lvl w:ilvl="0">
      <w:start w:val="2"/>
      <w:numFmt w:val="decimal"/>
      <w:lvlText w:val="%1"/>
      <w:lvlJc w:val="left"/>
      <w:pPr>
        <w:ind w:left="721" w:hanging="60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1" w:hanging="600"/>
        <w:jc w:val="left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1" w:hanging="600"/>
        <w:jc w:val="left"/>
      </w:pPr>
      <w:rPr>
        <w:rFonts w:ascii="Times New Roman" w:eastAsia="Times New Roman" w:hAnsi="Times New Roman" w:cs="Times New Roman" w:hint="default"/>
        <w:b/>
        <w:bCs/>
        <w:w w:val="103"/>
        <w:sz w:val="23"/>
        <w:szCs w:val="23"/>
      </w:rPr>
    </w:lvl>
    <w:lvl w:ilvl="3">
      <w:numFmt w:val="bullet"/>
      <w:lvlText w:val="•"/>
      <w:lvlJc w:val="left"/>
      <w:pPr>
        <w:ind w:left="1534" w:hanging="421"/>
      </w:pPr>
      <w:rPr>
        <w:rFonts w:hint="default"/>
        <w:w w:val="103"/>
      </w:rPr>
    </w:lvl>
    <w:lvl w:ilvl="4">
      <w:numFmt w:val="bullet"/>
      <w:lvlText w:val="•"/>
      <w:lvlJc w:val="left"/>
      <w:pPr>
        <w:ind w:left="1567" w:hanging="421"/>
      </w:pPr>
      <w:rPr>
        <w:rFonts w:ascii="Times New Roman" w:eastAsia="Times New Roman" w:hAnsi="Times New Roman" w:cs="Times New Roman" w:hint="default"/>
        <w:w w:val="109"/>
        <w:sz w:val="22"/>
        <w:szCs w:val="22"/>
      </w:rPr>
    </w:lvl>
    <w:lvl w:ilvl="5">
      <w:numFmt w:val="bullet"/>
      <w:lvlText w:val="•"/>
      <w:lvlJc w:val="left"/>
      <w:pPr>
        <w:ind w:left="3854" w:hanging="421"/>
      </w:pPr>
      <w:rPr>
        <w:rFonts w:hint="default"/>
      </w:rPr>
    </w:lvl>
    <w:lvl w:ilvl="6">
      <w:numFmt w:val="bullet"/>
      <w:lvlText w:val="•"/>
      <w:lvlJc w:val="left"/>
      <w:pPr>
        <w:ind w:left="5001" w:hanging="421"/>
      </w:pPr>
      <w:rPr>
        <w:rFonts w:hint="default"/>
      </w:rPr>
    </w:lvl>
    <w:lvl w:ilvl="7">
      <w:numFmt w:val="bullet"/>
      <w:lvlText w:val="•"/>
      <w:lvlJc w:val="left"/>
      <w:pPr>
        <w:ind w:left="6148" w:hanging="421"/>
      </w:pPr>
      <w:rPr>
        <w:rFonts w:hint="default"/>
      </w:rPr>
    </w:lvl>
    <w:lvl w:ilvl="8">
      <w:numFmt w:val="bullet"/>
      <w:lvlText w:val="•"/>
      <w:lvlJc w:val="left"/>
      <w:pPr>
        <w:ind w:left="7295" w:hanging="421"/>
      </w:pPr>
      <w:rPr>
        <w:rFonts w:hint="default"/>
      </w:rPr>
    </w:lvl>
  </w:abstractNum>
  <w:abstractNum w:abstractNumId="20">
    <w:nsid w:val="319432D1"/>
    <w:multiLevelType w:val="multilevel"/>
    <w:tmpl w:val="C24C54E4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</w:abstractNum>
  <w:abstractNum w:abstractNumId="21">
    <w:nsid w:val="42D77E76"/>
    <w:multiLevelType w:val="hybridMultilevel"/>
    <w:tmpl w:val="6512044E"/>
    <w:lvl w:ilvl="0" w:tplc="B0CAC0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330583C"/>
    <w:multiLevelType w:val="hybridMultilevel"/>
    <w:tmpl w:val="8E1E75E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476C3465"/>
    <w:multiLevelType w:val="hybridMultilevel"/>
    <w:tmpl w:val="D758F830"/>
    <w:lvl w:ilvl="0" w:tplc="FA2618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8AA99C">
      <w:numFmt w:val="none"/>
      <w:lvlText w:val=""/>
      <w:lvlJc w:val="left"/>
      <w:pPr>
        <w:tabs>
          <w:tab w:val="num" w:pos="360"/>
        </w:tabs>
      </w:pPr>
    </w:lvl>
    <w:lvl w:ilvl="2" w:tplc="3FA646DA">
      <w:numFmt w:val="none"/>
      <w:lvlText w:val=""/>
      <w:lvlJc w:val="left"/>
      <w:pPr>
        <w:tabs>
          <w:tab w:val="num" w:pos="360"/>
        </w:tabs>
      </w:pPr>
    </w:lvl>
    <w:lvl w:ilvl="3" w:tplc="82F429BA">
      <w:numFmt w:val="none"/>
      <w:lvlText w:val=""/>
      <w:lvlJc w:val="left"/>
      <w:pPr>
        <w:tabs>
          <w:tab w:val="num" w:pos="360"/>
        </w:tabs>
      </w:pPr>
    </w:lvl>
    <w:lvl w:ilvl="4" w:tplc="1A1C23DC">
      <w:numFmt w:val="none"/>
      <w:lvlText w:val=""/>
      <w:lvlJc w:val="left"/>
      <w:pPr>
        <w:tabs>
          <w:tab w:val="num" w:pos="360"/>
        </w:tabs>
      </w:pPr>
    </w:lvl>
    <w:lvl w:ilvl="5" w:tplc="FC363EB2">
      <w:numFmt w:val="none"/>
      <w:lvlText w:val=""/>
      <w:lvlJc w:val="left"/>
      <w:pPr>
        <w:tabs>
          <w:tab w:val="num" w:pos="360"/>
        </w:tabs>
      </w:pPr>
    </w:lvl>
    <w:lvl w:ilvl="6" w:tplc="BC2A36AE">
      <w:numFmt w:val="none"/>
      <w:lvlText w:val=""/>
      <w:lvlJc w:val="left"/>
      <w:pPr>
        <w:tabs>
          <w:tab w:val="num" w:pos="360"/>
        </w:tabs>
      </w:pPr>
    </w:lvl>
    <w:lvl w:ilvl="7" w:tplc="F9FE3BDA">
      <w:numFmt w:val="none"/>
      <w:lvlText w:val=""/>
      <w:lvlJc w:val="left"/>
      <w:pPr>
        <w:tabs>
          <w:tab w:val="num" w:pos="360"/>
        </w:tabs>
      </w:pPr>
    </w:lvl>
    <w:lvl w:ilvl="8" w:tplc="7FB24D00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4D2D7B02"/>
    <w:multiLevelType w:val="hybridMultilevel"/>
    <w:tmpl w:val="A00469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D5043B2"/>
    <w:multiLevelType w:val="multilevel"/>
    <w:tmpl w:val="5E1CCD8A"/>
    <w:lvl w:ilvl="0">
      <w:start w:val="1"/>
      <w:numFmt w:val="decimal"/>
      <w:lvlText w:val="%1."/>
      <w:lvlJc w:val="left"/>
      <w:pPr>
        <w:ind w:left="2430" w:hanging="135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53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26">
    <w:nsid w:val="4EA01B04"/>
    <w:multiLevelType w:val="hybridMultilevel"/>
    <w:tmpl w:val="F30470D4"/>
    <w:lvl w:ilvl="0" w:tplc="36885F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3731C1A"/>
    <w:multiLevelType w:val="hybridMultilevel"/>
    <w:tmpl w:val="9EA81984"/>
    <w:lvl w:ilvl="0" w:tplc="45240D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680385C"/>
    <w:multiLevelType w:val="hybridMultilevel"/>
    <w:tmpl w:val="CC021F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6CF0C52"/>
    <w:multiLevelType w:val="hybridMultilevel"/>
    <w:tmpl w:val="8FBEF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6E0A6A"/>
    <w:multiLevelType w:val="hybridMultilevel"/>
    <w:tmpl w:val="7BA864F0"/>
    <w:lvl w:ilvl="0" w:tplc="C55CF0F6">
      <w:numFmt w:val="bullet"/>
      <w:lvlText w:val="-"/>
      <w:lvlJc w:val="left"/>
      <w:pPr>
        <w:ind w:left="1191" w:hanging="144"/>
      </w:pPr>
      <w:rPr>
        <w:rFonts w:ascii="Times New Roman" w:eastAsia="Times New Roman" w:hAnsi="Times New Roman" w:cs="Times New Roman" w:hint="default"/>
        <w:w w:val="102"/>
        <w:sz w:val="23"/>
        <w:szCs w:val="23"/>
      </w:rPr>
    </w:lvl>
    <w:lvl w:ilvl="1" w:tplc="B45487E6">
      <w:numFmt w:val="bullet"/>
      <w:lvlText w:val="•"/>
      <w:lvlJc w:val="left"/>
      <w:pPr>
        <w:ind w:left="2084" w:hanging="144"/>
      </w:pPr>
      <w:rPr>
        <w:rFonts w:hint="default"/>
      </w:rPr>
    </w:lvl>
    <w:lvl w:ilvl="2" w:tplc="1C14B26C">
      <w:numFmt w:val="bullet"/>
      <w:lvlText w:val="•"/>
      <w:lvlJc w:val="left"/>
      <w:pPr>
        <w:ind w:left="2969" w:hanging="144"/>
      </w:pPr>
      <w:rPr>
        <w:rFonts w:hint="default"/>
      </w:rPr>
    </w:lvl>
    <w:lvl w:ilvl="3" w:tplc="543AC072">
      <w:numFmt w:val="bullet"/>
      <w:lvlText w:val="•"/>
      <w:lvlJc w:val="left"/>
      <w:pPr>
        <w:ind w:left="3854" w:hanging="144"/>
      </w:pPr>
      <w:rPr>
        <w:rFonts w:hint="default"/>
      </w:rPr>
    </w:lvl>
    <w:lvl w:ilvl="4" w:tplc="9136638A">
      <w:numFmt w:val="bullet"/>
      <w:lvlText w:val="•"/>
      <w:lvlJc w:val="left"/>
      <w:pPr>
        <w:ind w:left="4739" w:hanging="144"/>
      </w:pPr>
      <w:rPr>
        <w:rFonts w:hint="default"/>
      </w:rPr>
    </w:lvl>
    <w:lvl w:ilvl="5" w:tplc="21F6644A">
      <w:numFmt w:val="bullet"/>
      <w:lvlText w:val="•"/>
      <w:lvlJc w:val="left"/>
      <w:pPr>
        <w:ind w:left="5624" w:hanging="144"/>
      </w:pPr>
      <w:rPr>
        <w:rFonts w:hint="default"/>
      </w:rPr>
    </w:lvl>
    <w:lvl w:ilvl="6" w:tplc="D41E3FEC">
      <w:numFmt w:val="bullet"/>
      <w:lvlText w:val="•"/>
      <w:lvlJc w:val="left"/>
      <w:pPr>
        <w:ind w:left="6509" w:hanging="144"/>
      </w:pPr>
      <w:rPr>
        <w:rFonts w:hint="default"/>
      </w:rPr>
    </w:lvl>
    <w:lvl w:ilvl="7" w:tplc="C868C766">
      <w:numFmt w:val="bullet"/>
      <w:lvlText w:val="•"/>
      <w:lvlJc w:val="left"/>
      <w:pPr>
        <w:ind w:left="7394" w:hanging="144"/>
      </w:pPr>
      <w:rPr>
        <w:rFonts w:hint="default"/>
      </w:rPr>
    </w:lvl>
    <w:lvl w:ilvl="8" w:tplc="3C9CBADA">
      <w:numFmt w:val="bullet"/>
      <w:lvlText w:val="•"/>
      <w:lvlJc w:val="left"/>
      <w:pPr>
        <w:ind w:left="8279" w:hanging="144"/>
      </w:pPr>
      <w:rPr>
        <w:rFonts w:hint="default"/>
      </w:rPr>
    </w:lvl>
  </w:abstractNum>
  <w:abstractNum w:abstractNumId="31">
    <w:nsid w:val="5FC853CF"/>
    <w:multiLevelType w:val="hybridMultilevel"/>
    <w:tmpl w:val="D2B651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095068C"/>
    <w:multiLevelType w:val="singleLevel"/>
    <w:tmpl w:val="B44EB258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33">
    <w:nsid w:val="64107329"/>
    <w:multiLevelType w:val="hybridMultilevel"/>
    <w:tmpl w:val="600ADE3C"/>
    <w:lvl w:ilvl="0" w:tplc="61627570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color w:val="070707"/>
        <w:w w:val="103"/>
        <w:sz w:val="23"/>
        <w:szCs w:val="23"/>
      </w:rPr>
    </w:lvl>
    <w:lvl w:ilvl="1" w:tplc="C60C4FBC">
      <w:numFmt w:val="bullet"/>
      <w:lvlText w:val="•"/>
      <w:lvlJc w:val="left"/>
      <w:pPr>
        <w:ind w:left="1046" w:hanging="144"/>
      </w:pPr>
      <w:rPr>
        <w:rFonts w:hint="default"/>
      </w:rPr>
    </w:lvl>
    <w:lvl w:ilvl="2" w:tplc="4C8888A2">
      <w:numFmt w:val="bullet"/>
      <w:lvlText w:val="•"/>
      <w:lvlJc w:val="left"/>
      <w:pPr>
        <w:ind w:left="1993" w:hanging="144"/>
      </w:pPr>
      <w:rPr>
        <w:rFonts w:hint="default"/>
      </w:rPr>
    </w:lvl>
    <w:lvl w:ilvl="3" w:tplc="42D8DF8E">
      <w:numFmt w:val="bullet"/>
      <w:lvlText w:val="•"/>
      <w:lvlJc w:val="left"/>
      <w:pPr>
        <w:ind w:left="2940" w:hanging="144"/>
      </w:pPr>
      <w:rPr>
        <w:rFonts w:hint="default"/>
      </w:rPr>
    </w:lvl>
    <w:lvl w:ilvl="4" w:tplc="EC6A3630">
      <w:numFmt w:val="bullet"/>
      <w:lvlText w:val="•"/>
      <w:lvlJc w:val="left"/>
      <w:pPr>
        <w:ind w:left="3887" w:hanging="144"/>
      </w:pPr>
      <w:rPr>
        <w:rFonts w:hint="default"/>
      </w:rPr>
    </w:lvl>
    <w:lvl w:ilvl="5" w:tplc="55947548">
      <w:numFmt w:val="bullet"/>
      <w:lvlText w:val="•"/>
      <w:lvlJc w:val="left"/>
      <w:pPr>
        <w:ind w:left="4834" w:hanging="144"/>
      </w:pPr>
      <w:rPr>
        <w:rFonts w:hint="default"/>
      </w:rPr>
    </w:lvl>
    <w:lvl w:ilvl="6" w:tplc="B7164C6A">
      <w:numFmt w:val="bullet"/>
      <w:lvlText w:val="•"/>
      <w:lvlJc w:val="left"/>
      <w:pPr>
        <w:ind w:left="5781" w:hanging="144"/>
      </w:pPr>
      <w:rPr>
        <w:rFonts w:hint="default"/>
      </w:rPr>
    </w:lvl>
    <w:lvl w:ilvl="7" w:tplc="D8B898C8">
      <w:numFmt w:val="bullet"/>
      <w:lvlText w:val="•"/>
      <w:lvlJc w:val="left"/>
      <w:pPr>
        <w:ind w:left="6728" w:hanging="144"/>
      </w:pPr>
      <w:rPr>
        <w:rFonts w:hint="default"/>
      </w:rPr>
    </w:lvl>
    <w:lvl w:ilvl="8" w:tplc="E076C25E">
      <w:numFmt w:val="bullet"/>
      <w:lvlText w:val="•"/>
      <w:lvlJc w:val="left"/>
      <w:pPr>
        <w:ind w:left="7675" w:hanging="144"/>
      </w:pPr>
      <w:rPr>
        <w:rFonts w:hint="default"/>
      </w:rPr>
    </w:lvl>
  </w:abstractNum>
  <w:abstractNum w:abstractNumId="34">
    <w:nsid w:val="681F2E90"/>
    <w:multiLevelType w:val="multilevel"/>
    <w:tmpl w:val="2014F44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5">
    <w:nsid w:val="6A1A25CE"/>
    <w:multiLevelType w:val="hybridMultilevel"/>
    <w:tmpl w:val="0C7A094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04F4959"/>
    <w:multiLevelType w:val="hybridMultilevel"/>
    <w:tmpl w:val="54A0D002"/>
    <w:lvl w:ilvl="0" w:tplc="8E0A8B28">
      <w:numFmt w:val="bullet"/>
      <w:lvlText w:val="-"/>
      <w:lvlJc w:val="left"/>
      <w:pPr>
        <w:ind w:left="1191" w:hanging="144"/>
      </w:pPr>
      <w:rPr>
        <w:rFonts w:ascii="Times New Roman" w:eastAsia="Times New Roman" w:hAnsi="Times New Roman" w:cs="Times New Roman" w:hint="default"/>
        <w:w w:val="102"/>
        <w:sz w:val="23"/>
        <w:szCs w:val="23"/>
      </w:rPr>
    </w:lvl>
    <w:lvl w:ilvl="1" w:tplc="149A9B96">
      <w:numFmt w:val="bullet"/>
      <w:lvlText w:val="•"/>
      <w:lvlJc w:val="left"/>
      <w:pPr>
        <w:ind w:left="2084" w:hanging="144"/>
      </w:pPr>
      <w:rPr>
        <w:rFonts w:hint="default"/>
      </w:rPr>
    </w:lvl>
    <w:lvl w:ilvl="2" w:tplc="3978FCA2">
      <w:numFmt w:val="bullet"/>
      <w:lvlText w:val="•"/>
      <w:lvlJc w:val="left"/>
      <w:pPr>
        <w:ind w:left="2969" w:hanging="144"/>
      </w:pPr>
      <w:rPr>
        <w:rFonts w:hint="default"/>
      </w:rPr>
    </w:lvl>
    <w:lvl w:ilvl="3" w:tplc="64B4C316">
      <w:numFmt w:val="bullet"/>
      <w:lvlText w:val="•"/>
      <w:lvlJc w:val="left"/>
      <w:pPr>
        <w:ind w:left="3854" w:hanging="144"/>
      </w:pPr>
      <w:rPr>
        <w:rFonts w:hint="default"/>
      </w:rPr>
    </w:lvl>
    <w:lvl w:ilvl="4" w:tplc="ACFAA580">
      <w:numFmt w:val="bullet"/>
      <w:lvlText w:val="•"/>
      <w:lvlJc w:val="left"/>
      <w:pPr>
        <w:ind w:left="4739" w:hanging="144"/>
      </w:pPr>
      <w:rPr>
        <w:rFonts w:hint="default"/>
      </w:rPr>
    </w:lvl>
    <w:lvl w:ilvl="5" w:tplc="9C74BAF8">
      <w:numFmt w:val="bullet"/>
      <w:lvlText w:val="•"/>
      <w:lvlJc w:val="left"/>
      <w:pPr>
        <w:ind w:left="5624" w:hanging="144"/>
      </w:pPr>
      <w:rPr>
        <w:rFonts w:hint="default"/>
      </w:rPr>
    </w:lvl>
    <w:lvl w:ilvl="6" w:tplc="2CECA9FC">
      <w:numFmt w:val="bullet"/>
      <w:lvlText w:val="•"/>
      <w:lvlJc w:val="left"/>
      <w:pPr>
        <w:ind w:left="6509" w:hanging="144"/>
      </w:pPr>
      <w:rPr>
        <w:rFonts w:hint="default"/>
      </w:rPr>
    </w:lvl>
    <w:lvl w:ilvl="7" w:tplc="C5A84B88">
      <w:numFmt w:val="bullet"/>
      <w:lvlText w:val="•"/>
      <w:lvlJc w:val="left"/>
      <w:pPr>
        <w:ind w:left="7394" w:hanging="144"/>
      </w:pPr>
      <w:rPr>
        <w:rFonts w:hint="default"/>
      </w:rPr>
    </w:lvl>
    <w:lvl w:ilvl="8" w:tplc="11D81388">
      <w:numFmt w:val="bullet"/>
      <w:lvlText w:val="•"/>
      <w:lvlJc w:val="left"/>
      <w:pPr>
        <w:ind w:left="8279" w:hanging="144"/>
      </w:pPr>
      <w:rPr>
        <w:rFonts w:hint="default"/>
      </w:rPr>
    </w:lvl>
  </w:abstractNum>
  <w:abstractNum w:abstractNumId="37">
    <w:nsid w:val="72B32037"/>
    <w:multiLevelType w:val="hybridMultilevel"/>
    <w:tmpl w:val="0C9AE43A"/>
    <w:lvl w:ilvl="0" w:tplc="1D8A7F3C">
      <w:start w:val="1"/>
      <w:numFmt w:val="bullet"/>
      <w:lvlText w:val=""/>
      <w:lvlJc w:val="left"/>
      <w:pPr>
        <w:tabs>
          <w:tab w:val="num" w:pos="1778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>
    <w:nsid w:val="74443184"/>
    <w:multiLevelType w:val="multilevel"/>
    <w:tmpl w:val="93DE59D6"/>
    <w:lvl w:ilvl="0">
      <w:start w:val="1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9">
    <w:nsid w:val="7496609A"/>
    <w:multiLevelType w:val="hybridMultilevel"/>
    <w:tmpl w:val="5DC8371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761F6417"/>
    <w:multiLevelType w:val="hybridMultilevel"/>
    <w:tmpl w:val="0D06E7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9AB709A"/>
    <w:multiLevelType w:val="hybridMultilevel"/>
    <w:tmpl w:val="0E2050C8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2">
    <w:nsid w:val="7A3521D0"/>
    <w:multiLevelType w:val="hybridMultilevel"/>
    <w:tmpl w:val="DECA6D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>
    <w:nsid w:val="7DF50197"/>
    <w:multiLevelType w:val="hybridMultilevel"/>
    <w:tmpl w:val="406857A0"/>
    <w:lvl w:ilvl="0" w:tplc="1D8A7F3C">
      <w:start w:val="1"/>
      <w:numFmt w:val="bullet"/>
      <w:lvlText w:val=""/>
      <w:lvlJc w:val="left"/>
      <w:pPr>
        <w:tabs>
          <w:tab w:val="num" w:pos="1778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7"/>
  </w:num>
  <w:num w:numId="3">
    <w:abstractNumId w:val="40"/>
  </w:num>
  <w:num w:numId="4">
    <w:abstractNumId w:val="10"/>
  </w:num>
  <w:num w:numId="5">
    <w:abstractNumId w:val="35"/>
  </w:num>
  <w:num w:numId="6">
    <w:abstractNumId w:val="42"/>
  </w:num>
  <w:num w:numId="7">
    <w:abstractNumId w:val="23"/>
  </w:num>
  <w:num w:numId="8">
    <w:abstractNumId w:val="38"/>
  </w:num>
  <w:num w:numId="9">
    <w:abstractNumId w:val="14"/>
  </w:num>
  <w:num w:numId="10">
    <w:abstractNumId w:val="15"/>
  </w:num>
  <w:num w:numId="11">
    <w:abstractNumId w:val="22"/>
  </w:num>
  <w:num w:numId="12">
    <w:abstractNumId w:val="41"/>
  </w:num>
  <w:num w:numId="13">
    <w:abstractNumId w:val="7"/>
  </w:num>
  <w:num w:numId="14">
    <w:abstractNumId w:val="28"/>
  </w:num>
  <w:num w:numId="15">
    <w:abstractNumId w:val="2"/>
  </w:num>
  <w:num w:numId="16">
    <w:abstractNumId w:val="31"/>
  </w:num>
  <w:num w:numId="17">
    <w:abstractNumId w:val="16"/>
  </w:num>
  <w:num w:numId="18">
    <w:abstractNumId w:val="39"/>
  </w:num>
  <w:num w:numId="19">
    <w:abstractNumId w:val="8"/>
  </w:num>
  <w:num w:numId="20">
    <w:abstractNumId w:val="6"/>
  </w:num>
  <w:num w:numId="21">
    <w:abstractNumId w:val="13"/>
  </w:num>
  <w:num w:numId="22">
    <w:abstractNumId w:val="4"/>
  </w:num>
  <w:num w:numId="23">
    <w:abstractNumId w:val="24"/>
  </w:num>
  <w:num w:numId="24">
    <w:abstractNumId w:val="32"/>
  </w:num>
  <w:num w:numId="25">
    <w:abstractNumId w:val="20"/>
  </w:num>
  <w:num w:numId="26">
    <w:abstractNumId w:val="18"/>
  </w:num>
  <w:num w:numId="27">
    <w:abstractNumId w:val="26"/>
  </w:num>
  <w:num w:numId="28">
    <w:abstractNumId w:val="1"/>
  </w:num>
  <w:num w:numId="29">
    <w:abstractNumId w:val="43"/>
  </w:num>
  <w:num w:numId="30">
    <w:abstractNumId w:val="37"/>
  </w:num>
  <w:num w:numId="31">
    <w:abstractNumId w:val="34"/>
  </w:num>
  <w:num w:numId="32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9"/>
  </w:num>
  <w:num w:numId="34">
    <w:abstractNumId w:val="5"/>
  </w:num>
  <w:num w:numId="35">
    <w:abstractNumId w:val="29"/>
  </w:num>
  <w:num w:numId="36">
    <w:abstractNumId w:val="25"/>
  </w:num>
  <w:num w:numId="37">
    <w:abstractNumId w:val="27"/>
  </w:num>
  <w:num w:numId="38">
    <w:abstractNumId w:val="21"/>
  </w:num>
  <w:num w:numId="39">
    <w:abstractNumId w:val="3"/>
  </w:num>
  <w:num w:numId="40">
    <w:abstractNumId w:val="11"/>
  </w:num>
  <w:num w:numId="41">
    <w:abstractNumId w:val="30"/>
  </w:num>
  <w:num w:numId="42">
    <w:abstractNumId w:val="36"/>
  </w:num>
  <w:num w:numId="43">
    <w:abstractNumId w:val="33"/>
  </w:num>
  <w:num w:numId="44">
    <w:abstractNumId w:val="12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061"/>
    <w:rsid w:val="000000E6"/>
    <w:rsid w:val="000010D2"/>
    <w:rsid w:val="000021F3"/>
    <w:rsid w:val="00002C43"/>
    <w:rsid w:val="0000341D"/>
    <w:rsid w:val="000039D0"/>
    <w:rsid w:val="00006C6F"/>
    <w:rsid w:val="0001185F"/>
    <w:rsid w:val="00012992"/>
    <w:rsid w:val="00013BA3"/>
    <w:rsid w:val="00013D66"/>
    <w:rsid w:val="000159B8"/>
    <w:rsid w:val="00021FF2"/>
    <w:rsid w:val="00026825"/>
    <w:rsid w:val="00027050"/>
    <w:rsid w:val="00027465"/>
    <w:rsid w:val="00027496"/>
    <w:rsid w:val="000308EA"/>
    <w:rsid w:val="00034947"/>
    <w:rsid w:val="00042C02"/>
    <w:rsid w:val="000442C2"/>
    <w:rsid w:val="00044325"/>
    <w:rsid w:val="000447B1"/>
    <w:rsid w:val="0004513C"/>
    <w:rsid w:val="00045D4B"/>
    <w:rsid w:val="00046677"/>
    <w:rsid w:val="000468F6"/>
    <w:rsid w:val="000478B5"/>
    <w:rsid w:val="00050251"/>
    <w:rsid w:val="00051AA0"/>
    <w:rsid w:val="00052A67"/>
    <w:rsid w:val="00053DD7"/>
    <w:rsid w:val="00054183"/>
    <w:rsid w:val="00057E5A"/>
    <w:rsid w:val="00061322"/>
    <w:rsid w:val="000613F1"/>
    <w:rsid w:val="00061785"/>
    <w:rsid w:val="00064620"/>
    <w:rsid w:val="00066FAF"/>
    <w:rsid w:val="000700BB"/>
    <w:rsid w:val="00072657"/>
    <w:rsid w:val="000742B7"/>
    <w:rsid w:val="00076374"/>
    <w:rsid w:val="00080C65"/>
    <w:rsid w:val="00081EFF"/>
    <w:rsid w:val="00082713"/>
    <w:rsid w:val="000864D4"/>
    <w:rsid w:val="00094827"/>
    <w:rsid w:val="00097F94"/>
    <w:rsid w:val="000A00F9"/>
    <w:rsid w:val="000A2D9A"/>
    <w:rsid w:val="000A337A"/>
    <w:rsid w:val="000A4607"/>
    <w:rsid w:val="000A48EC"/>
    <w:rsid w:val="000A6444"/>
    <w:rsid w:val="000B025F"/>
    <w:rsid w:val="000B131F"/>
    <w:rsid w:val="000B2E79"/>
    <w:rsid w:val="000B42AA"/>
    <w:rsid w:val="000B5C08"/>
    <w:rsid w:val="000B7945"/>
    <w:rsid w:val="000C05C0"/>
    <w:rsid w:val="000C2675"/>
    <w:rsid w:val="000C5D21"/>
    <w:rsid w:val="000C6FF0"/>
    <w:rsid w:val="000C725C"/>
    <w:rsid w:val="000D0ED3"/>
    <w:rsid w:val="000D62E5"/>
    <w:rsid w:val="000D6389"/>
    <w:rsid w:val="000D63A0"/>
    <w:rsid w:val="000E046F"/>
    <w:rsid w:val="000E353F"/>
    <w:rsid w:val="000E78B9"/>
    <w:rsid w:val="000F229D"/>
    <w:rsid w:val="000F7B20"/>
    <w:rsid w:val="00100D07"/>
    <w:rsid w:val="00100D94"/>
    <w:rsid w:val="00100FDF"/>
    <w:rsid w:val="001020C6"/>
    <w:rsid w:val="00102236"/>
    <w:rsid w:val="001039CE"/>
    <w:rsid w:val="0010445D"/>
    <w:rsid w:val="00104852"/>
    <w:rsid w:val="00106D85"/>
    <w:rsid w:val="00110F3A"/>
    <w:rsid w:val="00111D1F"/>
    <w:rsid w:val="0011285E"/>
    <w:rsid w:val="00112A1B"/>
    <w:rsid w:val="00112F18"/>
    <w:rsid w:val="001131A3"/>
    <w:rsid w:val="001139C4"/>
    <w:rsid w:val="001150C9"/>
    <w:rsid w:val="001162C2"/>
    <w:rsid w:val="00116758"/>
    <w:rsid w:val="001169ED"/>
    <w:rsid w:val="00117ACC"/>
    <w:rsid w:val="00117D88"/>
    <w:rsid w:val="00123287"/>
    <w:rsid w:val="0012628F"/>
    <w:rsid w:val="00126B85"/>
    <w:rsid w:val="00127F8E"/>
    <w:rsid w:val="0013015E"/>
    <w:rsid w:val="00135329"/>
    <w:rsid w:val="00135EEC"/>
    <w:rsid w:val="00141AAF"/>
    <w:rsid w:val="00144C0D"/>
    <w:rsid w:val="00144DEE"/>
    <w:rsid w:val="001455A4"/>
    <w:rsid w:val="00146607"/>
    <w:rsid w:val="00147290"/>
    <w:rsid w:val="00150511"/>
    <w:rsid w:val="00151AF2"/>
    <w:rsid w:val="001525BA"/>
    <w:rsid w:val="00152647"/>
    <w:rsid w:val="00152D6D"/>
    <w:rsid w:val="001551F0"/>
    <w:rsid w:val="001554C6"/>
    <w:rsid w:val="00155D60"/>
    <w:rsid w:val="00161F2C"/>
    <w:rsid w:val="0016306D"/>
    <w:rsid w:val="00164E46"/>
    <w:rsid w:val="00166817"/>
    <w:rsid w:val="00170B38"/>
    <w:rsid w:val="001721FC"/>
    <w:rsid w:val="00174744"/>
    <w:rsid w:val="00174AEC"/>
    <w:rsid w:val="00175A34"/>
    <w:rsid w:val="00176819"/>
    <w:rsid w:val="00177132"/>
    <w:rsid w:val="00177BA7"/>
    <w:rsid w:val="00182218"/>
    <w:rsid w:val="00182EF6"/>
    <w:rsid w:val="00183A88"/>
    <w:rsid w:val="001845F2"/>
    <w:rsid w:val="00186A04"/>
    <w:rsid w:val="001871A9"/>
    <w:rsid w:val="00190E27"/>
    <w:rsid w:val="00191F93"/>
    <w:rsid w:val="00195CE5"/>
    <w:rsid w:val="001A1191"/>
    <w:rsid w:val="001A4D58"/>
    <w:rsid w:val="001A4EF7"/>
    <w:rsid w:val="001A6D2C"/>
    <w:rsid w:val="001A7079"/>
    <w:rsid w:val="001A75E7"/>
    <w:rsid w:val="001B0350"/>
    <w:rsid w:val="001B2247"/>
    <w:rsid w:val="001B39B5"/>
    <w:rsid w:val="001B63FC"/>
    <w:rsid w:val="001B7BF2"/>
    <w:rsid w:val="001B7BFB"/>
    <w:rsid w:val="001C0A3B"/>
    <w:rsid w:val="001C1106"/>
    <w:rsid w:val="001C1644"/>
    <w:rsid w:val="001C1F6F"/>
    <w:rsid w:val="001C291C"/>
    <w:rsid w:val="001C3A0D"/>
    <w:rsid w:val="001D044D"/>
    <w:rsid w:val="001D2A47"/>
    <w:rsid w:val="001D30A9"/>
    <w:rsid w:val="001D6870"/>
    <w:rsid w:val="001D7E8E"/>
    <w:rsid w:val="001E4BCD"/>
    <w:rsid w:val="001E4D5E"/>
    <w:rsid w:val="001F034A"/>
    <w:rsid w:val="001F154C"/>
    <w:rsid w:val="001F18AE"/>
    <w:rsid w:val="001F1D90"/>
    <w:rsid w:val="001F7FD1"/>
    <w:rsid w:val="00201C68"/>
    <w:rsid w:val="002039B4"/>
    <w:rsid w:val="00203FF1"/>
    <w:rsid w:val="00205DBA"/>
    <w:rsid w:val="00206C56"/>
    <w:rsid w:val="00213BF4"/>
    <w:rsid w:val="00214F4C"/>
    <w:rsid w:val="002162ED"/>
    <w:rsid w:val="002204F9"/>
    <w:rsid w:val="00221756"/>
    <w:rsid w:val="00223C05"/>
    <w:rsid w:val="00225266"/>
    <w:rsid w:val="00230BF4"/>
    <w:rsid w:val="002348DA"/>
    <w:rsid w:val="00234AF9"/>
    <w:rsid w:val="00234C75"/>
    <w:rsid w:val="00234E8A"/>
    <w:rsid w:val="00235B5D"/>
    <w:rsid w:val="002365FF"/>
    <w:rsid w:val="00242C49"/>
    <w:rsid w:val="00243A8C"/>
    <w:rsid w:val="002528DE"/>
    <w:rsid w:val="00255C45"/>
    <w:rsid w:val="00256122"/>
    <w:rsid w:val="00256D9D"/>
    <w:rsid w:val="00257AD4"/>
    <w:rsid w:val="00257DFE"/>
    <w:rsid w:val="00260390"/>
    <w:rsid w:val="00261E67"/>
    <w:rsid w:val="00267744"/>
    <w:rsid w:val="00272490"/>
    <w:rsid w:val="002739AB"/>
    <w:rsid w:val="002755D0"/>
    <w:rsid w:val="00277F26"/>
    <w:rsid w:val="002806FE"/>
    <w:rsid w:val="00282401"/>
    <w:rsid w:val="002825EA"/>
    <w:rsid w:val="0028379E"/>
    <w:rsid w:val="002873D3"/>
    <w:rsid w:val="00287FF8"/>
    <w:rsid w:val="00291995"/>
    <w:rsid w:val="00292949"/>
    <w:rsid w:val="00295681"/>
    <w:rsid w:val="00295797"/>
    <w:rsid w:val="002A1D5E"/>
    <w:rsid w:val="002A315E"/>
    <w:rsid w:val="002A559D"/>
    <w:rsid w:val="002A6DB0"/>
    <w:rsid w:val="002B15AE"/>
    <w:rsid w:val="002B190E"/>
    <w:rsid w:val="002B46DA"/>
    <w:rsid w:val="002B4F6A"/>
    <w:rsid w:val="002B6B66"/>
    <w:rsid w:val="002C2782"/>
    <w:rsid w:val="002C3979"/>
    <w:rsid w:val="002C5A60"/>
    <w:rsid w:val="002C62A2"/>
    <w:rsid w:val="002D130B"/>
    <w:rsid w:val="002D1B96"/>
    <w:rsid w:val="002D2EC4"/>
    <w:rsid w:val="002D35FF"/>
    <w:rsid w:val="002D3E2F"/>
    <w:rsid w:val="002D421D"/>
    <w:rsid w:val="002D581D"/>
    <w:rsid w:val="002D7239"/>
    <w:rsid w:val="002E20B2"/>
    <w:rsid w:val="002E4F49"/>
    <w:rsid w:val="002F074B"/>
    <w:rsid w:val="002F4594"/>
    <w:rsid w:val="002F5BD4"/>
    <w:rsid w:val="002F5D53"/>
    <w:rsid w:val="002F5DCA"/>
    <w:rsid w:val="002F761D"/>
    <w:rsid w:val="00307C43"/>
    <w:rsid w:val="00307E24"/>
    <w:rsid w:val="00310430"/>
    <w:rsid w:val="0031046E"/>
    <w:rsid w:val="00310AF0"/>
    <w:rsid w:val="00317900"/>
    <w:rsid w:val="00320028"/>
    <w:rsid w:val="00321CE0"/>
    <w:rsid w:val="00322467"/>
    <w:rsid w:val="0032315C"/>
    <w:rsid w:val="00323751"/>
    <w:rsid w:val="00324F50"/>
    <w:rsid w:val="00326230"/>
    <w:rsid w:val="003264AD"/>
    <w:rsid w:val="0033027B"/>
    <w:rsid w:val="00333C1A"/>
    <w:rsid w:val="00333E2D"/>
    <w:rsid w:val="00340710"/>
    <w:rsid w:val="00341338"/>
    <w:rsid w:val="0034487A"/>
    <w:rsid w:val="003512CF"/>
    <w:rsid w:val="00354F63"/>
    <w:rsid w:val="00355409"/>
    <w:rsid w:val="00356F56"/>
    <w:rsid w:val="00356FF3"/>
    <w:rsid w:val="00357370"/>
    <w:rsid w:val="00357BAE"/>
    <w:rsid w:val="00363609"/>
    <w:rsid w:val="00363F70"/>
    <w:rsid w:val="0036472E"/>
    <w:rsid w:val="00366C61"/>
    <w:rsid w:val="00366E61"/>
    <w:rsid w:val="00367014"/>
    <w:rsid w:val="003702AF"/>
    <w:rsid w:val="00374A51"/>
    <w:rsid w:val="0037540F"/>
    <w:rsid w:val="00375998"/>
    <w:rsid w:val="003778A2"/>
    <w:rsid w:val="0038165F"/>
    <w:rsid w:val="00384194"/>
    <w:rsid w:val="00384EE3"/>
    <w:rsid w:val="003870B4"/>
    <w:rsid w:val="00387153"/>
    <w:rsid w:val="003873B3"/>
    <w:rsid w:val="00387438"/>
    <w:rsid w:val="003874EA"/>
    <w:rsid w:val="003905EE"/>
    <w:rsid w:val="003906DA"/>
    <w:rsid w:val="00390CD2"/>
    <w:rsid w:val="003924E8"/>
    <w:rsid w:val="00393F4A"/>
    <w:rsid w:val="00394AF8"/>
    <w:rsid w:val="00394F7C"/>
    <w:rsid w:val="003A3026"/>
    <w:rsid w:val="003A5058"/>
    <w:rsid w:val="003A6337"/>
    <w:rsid w:val="003A6567"/>
    <w:rsid w:val="003A7D05"/>
    <w:rsid w:val="003B0C39"/>
    <w:rsid w:val="003B1223"/>
    <w:rsid w:val="003B19B3"/>
    <w:rsid w:val="003B1F1E"/>
    <w:rsid w:val="003C015C"/>
    <w:rsid w:val="003C06A9"/>
    <w:rsid w:val="003C0815"/>
    <w:rsid w:val="003C2766"/>
    <w:rsid w:val="003C28AB"/>
    <w:rsid w:val="003C2EB9"/>
    <w:rsid w:val="003C2FBB"/>
    <w:rsid w:val="003C52F1"/>
    <w:rsid w:val="003C7C3E"/>
    <w:rsid w:val="003D679C"/>
    <w:rsid w:val="003E167F"/>
    <w:rsid w:val="003E3AE9"/>
    <w:rsid w:val="003E3D28"/>
    <w:rsid w:val="003E4AF4"/>
    <w:rsid w:val="003E5328"/>
    <w:rsid w:val="003E6AB0"/>
    <w:rsid w:val="003E6AED"/>
    <w:rsid w:val="003E6C69"/>
    <w:rsid w:val="003F0DBE"/>
    <w:rsid w:val="003F3F2D"/>
    <w:rsid w:val="003F43DA"/>
    <w:rsid w:val="003F5769"/>
    <w:rsid w:val="003F6560"/>
    <w:rsid w:val="003F66D1"/>
    <w:rsid w:val="003F747F"/>
    <w:rsid w:val="00400FDC"/>
    <w:rsid w:val="004038D5"/>
    <w:rsid w:val="00405511"/>
    <w:rsid w:val="0041350D"/>
    <w:rsid w:val="00416829"/>
    <w:rsid w:val="0041741A"/>
    <w:rsid w:val="004223B2"/>
    <w:rsid w:val="004235B1"/>
    <w:rsid w:val="004240C9"/>
    <w:rsid w:val="0042413F"/>
    <w:rsid w:val="00425071"/>
    <w:rsid w:val="00426882"/>
    <w:rsid w:val="0043030D"/>
    <w:rsid w:val="0043037D"/>
    <w:rsid w:val="004306CF"/>
    <w:rsid w:val="004319ED"/>
    <w:rsid w:val="00432A53"/>
    <w:rsid w:val="00434E1A"/>
    <w:rsid w:val="00434F4B"/>
    <w:rsid w:val="00436015"/>
    <w:rsid w:val="004408DB"/>
    <w:rsid w:val="00441837"/>
    <w:rsid w:val="00442C0E"/>
    <w:rsid w:val="00443FA6"/>
    <w:rsid w:val="00444291"/>
    <w:rsid w:val="00453524"/>
    <w:rsid w:val="00456193"/>
    <w:rsid w:val="00457394"/>
    <w:rsid w:val="00457AD5"/>
    <w:rsid w:val="004608F5"/>
    <w:rsid w:val="00460B31"/>
    <w:rsid w:val="00460E74"/>
    <w:rsid w:val="0046321C"/>
    <w:rsid w:val="00463953"/>
    <w:rsid w:val="00463F9D"/>
    <w:rsid w:val="00464D2A"/>
    <w:rsid w:val="00465AA8"/>
    <w:rsid w:val="004714E4"/>
    <w:rsid w:val="00477FAA"/>
    <w:rsid w:val="00483137"/>
    <w:rsid w:val="00483B71"/>
    <w:rsid w:val="00484BDF"/>
    <w:rsid w:val="004855FA"/>
    <w:rsid w:val="00491EA4"/>
    <w:rsid w:val="00493883"/>
    <w:rsid w:val="00493CBC"/>
    <w:rsid w:val="00494CD5"/>
    <w:rsid w:val="00497028"/>
    <w:rsid w:val="004A1174"/>
    <w:rsid w:val="004A609C"/>
    <w:rsid w:val="004A69A6"/>
    <w:rsid w:val="004B16FF"/>
    <w:rsid w:val="004B6020"/>
    <w:rsid w:val="004B7AF0"/>
    <w:rsid w:val="004C0D6A"/>
    <w:rsid w:val="004C2323"/>
    <w:rsid w:val="004C2D88"/>
    <w:rsid w:val="004C48F6"/>
    <w:rsid w:val="004D2AD1"/>
    <w:rsid w:val="004D546F"/>
    <w:rsid w:val="004D5FAA"/>
    <w:rsid w:val="004E0DB9"/>
    <w:rsid w:val="004E290A"/>
    <w:rsid w:val="004E3DF6"/>
    <w:rsid w:val="004E5B90"/>
    <w:rsid w:val="004E7BCB"/>
    <w:rsid w:val="004E7F93"/>
    <w:rsid w:val="004F13AD"/>
    <w:rsid w:val="004F253F"/>
    <w:rsid w:val="004F30DB"/>
    <w:rsid w:val="004F31E5"/>
    <w:rsid w:val="004F4E29"/>
    <w:rsid w:val="004F5404"/>
    <w:rsid w:val="004F5724"/>
    <w:rsid w:val="004F57F4"/>
    <w:rsid w:val="004F796D"/>
    <w:rsid w:val="00500AFA"/>
    <w:rsid w:val="0050254A"/>
    <w:rsid w:val="00502D0F"/>
    <w:rsid w:val="00503734"/>
    <w:rsid w:val="00504389"/>
    <w:rsid w:val="005049B0"/>
    <w:rsid w:val="005078E3"/>
    <w:rsid w:val="00507AC4"/>
    <w:rsid w:val="005113A4"/>
    <w:rsid w:val="00513897"/>
    <w:rsid w:val="00516C74"/>
    <w:rsid w:val="0052522B"/>
    <w:rsid w:val="005261E1"/>
    <w:rsid w:val="00534851"/>
    <w:rsid w:val="00536089"/>
    <w:rsid w:val="005410D1"/>
    <w:rsid w:val="00550563"/>
    <w:rsid w:val="00551466"/>
    <w:rsid w:val="00552EEC"/>
    <w:rsid w:val="005550A7"/>
    <w:rsid w:val="005554FE"/>
    <w:rsid w:val="00560932"/>
    <w:rsid w:val="0056210D"/>
    <w:rsid w:val="00562173"/>
    <w:rsid w:val="00562FA7"/>
    <w:rsid w:val="005635F5"/>
    <w:rsid w:val="0056396B"/>
    <w:rsid w:val="005648F3"/>
    <w:rsid w:val="00564FA5"/>
    <w:rsid w:val="00567F76"/>
    <w:rsid w:val="00572584"/>
    <w:rsid w:val="00574D97"/>
    <w:rsid w:val="00576E01"/>
    <w:rsid w:val="00577D24"/>
    <w:rsid w:val="00580430"/>
    <w:rsid w:val="00580C80"/>
    <w:rsid w:val="005846BC"/>
    <w:rsid w:val="00586702"/>
    <w:rsid w:val="00586C9C"/>
    <w:rsid w:val="00590874"/>
    <w:rsid w:val="00592746"/>
    <w:rsid w:val="005968C4"/>
    <w:rsid w:val="005A027A"/>
    <w:rsid w:val="005A062E"/>
    <w:rsid w:val="005A165C"/>
    <w:rsid w:val="005A1C81"/>
    <w:rsid w:val="005A3BD5"/>
    <w:rsid w:val="005A519B"/>
    <w:rsid w:val="005A6792"/>
    <w:rsid w:val="005B0401"/>
    <w:rsid w:val="005B1068"/>
    <w:rsid w:val="005B1649"/>
    <w:rsid w:val="005B2FB4"/>
    <w:rsid w:val="005B307E"/>
    <w:rsid w:val="005B4799"/>
    <w:rsid w:val="005B65ED"/>
    <w:rsid w:val="005B7B87"/>
    <w:rsid w:val="005C3B5A"/>
    <w:rsid w:val="005C3CA9"/>
    <w:rsid w:val="005C7EAE"/>
    <w:rsid w:val="005C7EF8"/>
    <w:rsid w:val="005D151A"/>
    <w:rsid w:val="005D1A20"/>
    <w:rsid w:val="005D2BE8"/>
    <w:rsid w:val="005D4C18"/>
    <w:rsid w:val="005E1A65"/>
    <w:rsid w:val="005E233E"/>
    <w:rsid w:val="005E4B9E"/>
    <w:rsid w:val="005F32EB"/>
    <w:rsid w:val="005F4ABA"/>
    <w:rsid w:val="005F4DA9"/>
    <w:rsid w:val="005F4FE0"/>
    <w:rsid w:val="005F6A41"/>
    <w:rsid w:val="005F6CF2"/>
    <w:rsid w:val="00611EFF"/>
    <w:rsid w:val="0062153C"/>
    <w:rsid w:val="006217CD"/>
    <w:rsid w:val="00621F29"/>
    <w:rsid w:val="006228B8"/>
    <w:rsid w:val="00622BC3"/>
    <w:rsid w:val="006252BB"/>
    <w:rsid w:val="00627A6A"/>
    <w:rsid w:val="0063019D"/>
    <w:rsid w:val="00633590"/>
    <w:rsid w:val="0063533D"/>
    <w:rsid w:val="00641687"/>
    <w:rsid w:val="00642BD2"/>
    <w:rsid w:val="00644095"/>
    <w:rsid w:val="00644377"/>
    <w:rsid w:val="0064541B"/>
    <w:rsid w:val="00650906"/>
    <w:rsid w:val="00652E6C"/>
    <w:rsid w:val="006540D2"/>
    <w:rsid w:val="006541D2"/>
    <w:rsid w:val="00655400"/>
    <w:rsid w:val="00662333"/>
    <w:rsid w:val="00662757"/>
    <w:rsid w:val="00666202"/>
    <w:rsid w:val="00666667"/>
    <w:rsid w:val="006711BD"/>
    <w:rsid w:val="00673C47"/>
    <w:rsid w:val="0067504A"/>
    <w:rsid w:val="00676969"/>
    <w:rsid w:val="006813C7"/>
    <w:rsid w:val="0068197E"/>
    <w:rsid w:val="00683305"/>
    <w:rsid w:val="00684BA5"/>
    <w:rsid w:val="00685F2C"/>
    <w:rsid w:val="00687829"/>
    <w:rsid w:val="00687B26"/>
    <w:rsid w:val="00691472"/>
    <w:rsid w:val="00692148"/>
    <w:rsid w:val="006928C9"/>
    <w:rsid w:val="00693BD6"/>
    <w:rsid w:val="00697B45"/>
    <w:rsid w:val="006A09E3"/>
    <w:rsid w:val="006A0CA5"/>
    <w:rsid w:val="006A1769"/>
    <w:rsid w:val="006B06CF"/>
    <w:rsid w:val="006B0B96"/>
    <w:rsid w:val="006B26C8"/>
    <w:rsid w:val="006B5323"/>
    <w:rsid w:val="006C1285"/>
    <w:rsid w:val="006C530F"/>
    <w:rsid w:val="006C630B"/>
    <w:rsid w:val="006C6950"/>
    <w:rsid w:val="006D0B00"/>
    <w:rsid w:val="006D1E20"/>
    <w:rsid w:val="006D261D"/>
    <w:rsid w:val="006D29D8"/>
    <w:rsid w:val="006D36E9"/>
    <w:rsid w:val="006D5676"/>
    <w:rsid w:val="006D57B9"/>
    <w:rsid w:val="006E3920"/>
    <w:rsid w:val="006E3FFE"/>
    <w:rsid w:val="006F0846"/>
    <w:rsid w:val="006F173E"/>
    <w:rsid w:val="006F3222"/>
    <w:rsid w:val="006F608E"/>
    <w:rsid w:val="006F742F"/>
    <w:rsid w:val="007076CF"/>
    <w:rsid w:val="00707E6D"/>
    <w:rsid w:val="00707F14"/>
    <w:rsid w:val="00711AE4"/>
    <w:rsid w:val="007151B7"/>
    <w:rsid w:val="007164D9"/>
    <w:rsid w:val="007222ED"/>
    <w:rsid w:val="007246ED"/>
    <w:rsid w:val="00724DE5"/>
    <w:rsid w:val="0072741B"/>
    <w:rsid w:val="007306D9"/>
    <w:rsid w:val="00733E82"/>
    <w:rsid w:val="007355FD"/>
    <w:rsid w:val="007426FE"/>
    <w:rsid w:val="00742C49"/>
    <w:rsid w:val="0074557C"/>
    <w:rsid w:val="00745EC3"/>
    <w:rsid w:val="00746677"/>
    <w:rsid w:val="0074707D"/>
    <w:rsid w:val="00752FDF"/>
    <w:rsid w:val="007531A6"/>
    <w:rsid w:val="007561D8"/>
    <w:rsid w:val="00757630"/>
    <w:rsid w:val="007623CB"/>
    <w:rsid w:val="00762422"/>
    <w:rsid w:val="00762C2B"/>
    <w:rsid w:val="00763000"/>
    <w:rsid w:val="007642D5"/>
    <w:rsid w:val="00764BF0"/>
    <w:rsid w:val="007650B0"/>
    <w:rsid w:val="007650E6"/>
    <w:rsid w:val="007661C5"/>
    <w:rsid w:val="00767427"/>
    <w:rsid w:val="00767F9E"/>
    <w:rsid w:val="0077006A"/>
    <w:rsid w:val="00771816"/>
    <w:rsid w:val="00772C9A"/>
    <w:rsid w:val="0078048B"/>
    <w:rsid w:val="00783494"/>
    <w:rsid w:val="00783ED9"/>
    <w:rsid w:val="007864A5"/>
    <w:rsid w:val="007868E6"/>
    <w:rsid w:val="00786D3D"/>
    <w:rsid w:val="0078754F"/>
    <w:rsid w:val="00792055"/>
    <w:rsid w:val="00793FD4"/>
    <w:rsid w:val="007941A5"/>
    <w:rsid w:val="00794412"/>
    <w:rsid w:val="0079471D"/>
    <w:rsid w:val="007A0A3C"/>
    <w:rsid w:val="007A3019"/>
    <w:rsid w:val="007A3C51"/>
    <w:rsid w:val="007A5202"/>
    <w:rsid w:val="007A64E5"/>
    <w:rsid w:val="007A691F"/>
    <w:rsid w:val="007A6A15"/>
    <w:rsid w:val="007A71C0"/>
    <w:rsid w:val="007A758A"/>
    <w:rsid w:val="007B16F0"/>
    <w:rsid w:val="007B1AFD"/>
    <w:rsid w:val="007B1BE0"/>
    <w:rsid w:val="007B3F5E"/>
    <w:rsid w:val="007B4717"/>
    <w:rsid w:val="007B54FF"/>
    <w:rsid w:val="007C0122"/>
    <w:rsid w:val="007C0758"/>
    <w:rsid w:val="007C1AEF"/>
    <w:rsid w:val="007C2AA4"/>
    <w:rsid w:val="007C75FC"/>
    <w:rsid w:val="007C76EE"/>
    <w:rsid w:val="007D24AF"/>
    <w:rsid w:val="007D5167"/>
    <w:rsid w:val="007D561C"/>
    <w:rsid w:val="007D62E8"/>
    <w:rsid w:val="007E1444"/>
    <w:rsid w:val="007E22E3"/>
    <w:rsid w:val="007E23F7"/>
    <w:rsid w:val="007E25B4"/>
    <w:rsid w:val="007E697D"/>
    <w:rsid w:val="007E6F0A"/>
    <w:rsid w:val="007F03E0"/>
    <w:rsid w:val="007F1E8B"/>
    <w:rsid w:val="007F32B7"/>
    <w:rsid w:val="007F5D40"/>
    <w:rsid w:val="008000A3"/>
    <w:rsid w:val="0080228E"/>
    <w:rsid w:val="00804D33"/>
    <w:rsid w:val="008078BD"/>
    <w:rsid w:val="00810D04"/>
    <w:rsid w:val="00810D97"/>
    <w:rsid w:val="008126FF"/>
    <w:rsid w:val="008254B7"/>
    <w:rsid w:val="008273B7"/>
    <w:rsid w:val="00830F4E"/>
    <w:rsid w:val="00833008"/>
    <w:rsid w:val="00835E55"/>
    <w:rsid w:val="0083705B"/>
    <w:rsid w:val="0084090B"/>
    <w:rsid w:val="00840EE6"/>
    <w:rsid w:val="008411CE"/>
    <w:rsid w:val="008445FB"/>
    <w:rsid w:val="00845198"/>
    <w:rsid w:val="00846917"/>
    <w:rsid w:val="008513FC"/>
    <w:rsid w:val="00851D1B"/>
    <w:rsid w:val="00852FF7"/>
    <w:rsid w:val="008543B1"/>
    <w:rsid w:val="00861645"/>
    <w:rsid w:val="00861980"/>
    <w:rsid w:val="00865753"/>
    <w:rsid w:val="00867118"/>
    <w:rsid w:val="00873061"/>
    <w:rsid w:val="008754CB"/>
    <w:rsid w:val="008755DB"/>
    <w:rsid w:val="008759C8"/>
    <w:rsid w:val="0087650A"/>
    <w:rsid w:val="008800E9"/>
    <w:rsid w:val="008834F5"/>
    <w:rsid w:val="00886E9E"/>
    <w:rsid w:val="008901FF"/>
    <w:rsid w:val="008909B0"/>
    <w:rsid w:val="00890B38"/>
    <w:rsid w:val="00890FEE"/>
    <w:rsid w:val="00892579"/>
    <w:rsid w:val="008934D5"/>
    <w:rsid w:val="008939CA"/>
    <w:rsid w:val="00893AF1"/>
    <w:rsid w:val="008A695F"/>
    <w:rsid w:val="008B0000"/>
    <w:rsid w:val="008B01BD"/>
    <w:rsid w:val="008B2843"/>
    <w:rsid w:val="008B2D05"/>
    <w:rsid w:val="008B3CF0"/>
    <w:rsid w:val="008B3CF1"/>
    <w:rsid w:val="008B47DF"/>
    <w:rsid w:val="008B49B1"/>
    <w:rsid w:val="008C342C"/>
    <w:rsid w:val="008C46DA"/>
    <w:rsid w:val="008C6684"/>
    <w:rsid w:val="008D039F"/>
    <w:rsid w:val="008D4DB5"/>
    <w:rsid w:val="008D6028"/>
    <w:rsid w:val="008D60D1"/>
    <w:rsid w:val="008D624B"/>
    <w:rsid w:val="008D6323"/>
    <w:rsid w:val="008E0ECD"/>
    <w:rsid w:val="008E54A7"/>
    <w:rsid w:val="008F025E"/>
    <w:rsid w:val="008F0DB6"/>
    <w:rsid w:val="008F0DD4"/>
    <w:rsid w:val="008F1814"/>
    <w:rsid w:val="008F1F33"/>
    <w:rsid w:val="008F5305"/>
    <w:rsid w:val="008F7DFD"/>
    <w:rsid w:val="00900BBE"/>
    <w:rsid w:val="00902A39"/>
    <w:rsid w:val="00904F80"/>
    <w:rsid w:val="00905376"/>
    <w:rsid w:val="0091022D"/>
    <w:rsid w:val="00911913"/>
    <w:rsid w:val="00911A11"/>
    <w:rsid w:val="00911F99"/>
    <w:rsid w:val="00914D97"/>
    <w:rsid w:val="009177CA"/>
    <w:rsid w:val="00917C45"/>
    <w:rsid w:val="00917F3F"/>
    <w:rsid w:val="00927609"/>
    <w:rsid w:val="009321AD"/>
    <w:rsid w:val="00932B4E"/>
    <w:rsid w:val="009357E1"/>
    <w:rsid w:val="00940BB9"/>
    <w:rsid w:val="00940F76"/>
    <w:rsid w:val="009413A5"/>
    <w:rsid w:val="0094221E"/>
    <w:rsid w:val="00942ECF"/>
    <w:rsid w:val="00944EBB"/>
    <w:rsid w:val="00945684"/>
    <w:rsid w:val="00945A81"/>
    <w:rsid w:val="00950728"/>
    <w:rsid w:val="00951332"/>
    <w:rsid w:val="0095247C"/>
    <w:rsid w:val="00954BD0"/>
    <w:rsid w:val="00955389"/>
    <w:rsid w:val="00956681"/>
    <w:rsid w:val="00957692"/>
    <w:rsid w:val="00962274"/>
    <w:rsid w:val="00965933"/>
    <w:rsid w:val="009717ED"/>
    <w:rsid w:val="009732A1"/>
    <w:rsid w:val="00973DBA"/>
    <w:rsid w:val="009771D8"/>
    <w:rsid w:val="00977BCD"/>
    <w:rsid w:val="00977F1C"/>
    <w:rsid w:val="009803D8"/>
    <w:rsid w:val="009804D9"/>
    <w:rsid w:val="0098469D"/>
    <w:rsid w:val="009868BA"/>
    <w:rsid w:val="00986E1D"/>
    <w:rsid w:val="0098708A"/>
    <w:rsid w:val="00987126"/>
    <w:rsid w:val="00991E4A"/>
    <w:rsid w:val="0099375F"/>
    <w:rsid w:val="009968A2"/>
    <w:rsid w:val="009A009F"/>
    <w:rsid w:val="009A1E7E"/>
    <w:rsid w:val="009A2F98"/>
    <w:rsid w:val="009A4373"/>
    <w:rsid w:val="009A4900"/>
    <w:rsid w:val="009A697C"/>
    <w:rsid w:val="009B2761"/>
    <w:rsid w:val="009B2CE6"/>
    <w:rsid w:val="009B5E10"/>
    <w:rsid w:val="009B62A0"/>
    <w:rsid w:val="009C0522"/>
    <w:rsid w:val="009C36B1"/>
    <w:rsid w:val="009C4807"/>
    <w:rsid w:val="009C5427"/>
    <w:rsid w:val="009C71D5"/>
    <w:rsid w:val="009D05E5"/>
    <w:rsid w:val="009D345F"/>
    <w:rsid w:val="009D43B2"/>
    <w:rsid w:val="009D57F6"/>
    <w:rsid w:val="009D6F30"/>
    <w:rsid w:val="009D7FE3"/>
    <w:rsid w:val="009E0176"/>
    <w:rsid w:val="009E060A"/>
    <w:rsid w:val="009E182C"/>
    <w:rsid w:val="009E5975"/>
    <w:rsid w:val="009E64F1"/>
    <w:rsid w:val="009F0174"/>
    <w:rsid w:val="009F0185"/>
    <w:rsid w:val="009F335A"/>
    <w:rsid w:val="009F35CD"/>
    <w:rsid w:val="009F35F3"/>
    <w:rsid w:val="009F4ECB"/>
    <w:rsid w:val="009F76E0"/>
    <w:rsid w:val="00A00FAC"/>
    <w:rsid w:val="00A03EAC"/>
    <w:rsid w:val="00A0524A"/>
    <w:rsid w:val="00A062F1"/>
    <w:rsid w:val="00A067EE"/>
    <w:rsid w:val="00A07539"/>
    <w:rsid w:val="00A10049"/>
    <w:rsid w:val="00A11128"/>
    <w:rsid w:val="00A119A6"/>
    <w:rsid w:val="00A14CDE"/>
    <w:rsid w:val="00A17796"/>
    <w:rsid w:val="00A20985"/>
    <w:rsid w:val="00A20DB0"/>
    <w:rsid w:val="00A220D7"/>
    <w:rsid w:val="00A23AEE"/>
    <w:rsid w:val="00A23FD6"/>
    <w:rsid w:val="00A25123"/>
    <w:rsid w:val="00A25761"/>
    <w:rsid w:val="00A26352"/>
    <w:rsid w:val="00A26775"/>
    <w:rsid w:val="00A30060"/>
    <w:rsid w:val="00A30257"/>
    <w:rsid w:val="00A31043"/>
    <w:rsid w:val="00A361BA"/>
    <w:rsid w:val="00A36B84"/>
    <w:rsid w:val="00A43AC5"/>
    <w:rsid w:val="00A442DD"/>
    <w:rsid w:val="00A445A2"/>
    <w:rsid w:val="00A4537F"/>
    <w:rsid w:val="00A45B8C"/>
    <w:rsid w:val="00A479DD"/>
    <w:rsid w:val="00A51B6B"/>
    <w:rsid w:val="00A51DE3"/>
    <w:rsid w:val="00A53C1B"/>
    <w:rsid w:val="00A54277"/>
    <w:rsid w:val="00A5483A"/>
    <w:rsid w:val="00A554BD"/>
    <w:rsid w:val="00A568EB"/>
    <w:rsid w:val="00A5735D"/>
    <w:rsid w:val="00A637D2"/>
    <w:rsid w:val="00A667D1"/>
    <w:rsid w:val="00A6747E"/>
    <w:rsid w:val="00A679CF"/>
    <w:rsid w:val="00A718F3"/>
    <w:rsid w:val="00A7291F"/>
    <w:rsid w:val="00A7399E"/>
    <w:rsid w:val="00A73B52"/>
    <w:rsid w:val="00A754E4"/>
    <w:rsid w:val="00A775F7"/>
    <w:rsid w:val="00A77E40"/>
    <w:rsid w:val="00A77EE1"/>
    <w:rsid w:val="00A77F6A"/>
    <w:rsid w:val="00A8045F"/>
    <w:rsid w:val="00A81DB8"/>
    <w:rsid w:val="00A84382"/>
    <w:rsid w:val="00A8456E"/>
    <w:rsid w:val="00A8538F"/>
    <w:rsid w:val="00A864A5"/>
    <w:rsid w:val="00A86AB7"/>
    <w:rsid w:val="00A87703"/>
    <w:rsid w:val="00A907FB"/>
    <w:rsid w:val="00A91655"/>
    <w:rsid w:val="00A92E92"/>
    <w:rsid w:val="00A955F4"/>
    <w:rsid w:val="00AA344E"/>
    <w:rsid w:val="00AA7A0E"/>
    <w:rsid w:val="00AA7A7B"/>
    <w:rsid w:val="00AB123C"/>
    <w:rsid w:val="00AB7611"/>
    <w:rsid w:val="00AC3F19"/>
    <w:rsid w:val="00AC407C"/>
    <w:rsid w:val="00AC5083"/>
    <w:rsid w:val="00AC5EC3"/>
    <w:rsid w:val="00AC7DDB"/>
    <w:rsid w:val="00AD0F3B"/>
    <w:rsid w:val="00AD0F5E"/>
    <w:rsid w:val="00AD0F7F"/>
    <w:rsid w:val="00AD2A36"/>
    <w:rsid w:val="00AD45F6"/>
    <w:rsid w:val="00AD5B62"/>
    <w:rsid w:val="00AD7C86"/>
    <w:rsid w:val="00AE3BD4"/>
    <w:rsid w:val="00AE3C85"/>
    <w:rsid w:val="00AE6206"/>
    <w:rsid w:val="00AF30D2"/>
    <w:rsid w:val="00AF5CDC"/>
    <w:rsid w:val="00AF6A1D"/>
    <w:rsid w:val="00AF7272"/>
    <w:rsid w:val="00B03209"/>
    <w:rsid w:val="00B033DA"/>
    <w:rsid w:val="00B0512E"/>
    <w:rsid w:val="00B05911"/>
    <w:rsid w:val="00B05E42"/>
    <w:rsid w:val="00B107F8"/>
    <w:rsid w:val="00B11425"/>
    <w:rsid w:val="00B13CCD"/>
    <w:rsid w:val="00B14124"/>
    <w:rsid w:val="00B14A97"/>
    <w:rsid w:val="00B1670F"/>
    <w:rsid w:val="00B17A62"/>
    <w:rsid w:val="00B20635"/>
    <w:rsid w:val="00B2234B"/>
    <w:rsid w:val="00B22FAB"/>
    <w:rsid w:val="00B26340"/>
    <w:rsid w:val="00B307CF"/>
    <w:rsid w:val="00B31354"/>
    <w:rsid w:val="00B33307"/>
    <w:rsid w:val="00B33E61"/>
    <w:rsid w:val="00B345F9"/>
    <w:rsid w:val="00B35F12"/>
    <w:rsid w:val="00B375BD"/>
    <w:rsid w:val="00B41ECA"/>
    <w:rsid w:val="00B42C3D"/>
    <w:rsid w:val="00B4351D"/>
    <w:rsid w:val="00B43593"/>
    <w:rsid w:val="00B4367B"/>
    <w:rsid w:val="00B45DA2"/>
    <w:rsid w:val="00B464AF"/>
    <w:rsid w:val="00B51B1B"/>
    <w:rsid w:val="00B5304E"/>
    <w:rsid w:val="00B545D0"/>
    <w:rsid w:val="00B56760"/>
    <w:rsid w:val="00B57A5A"/>
    <w:rsid w:val="00B60540"/>
    <w:rsid w:val="00B608FB"/>
    <w:rsid w:val="00B63A04"/>
    <w:rsid w:val="00B67EC3"/>
    <w:rsid w:val="00B71200"/>
    <w:rsid w:val="00B729A6"/>
    <w:rsid w:val="00B7390A"/>
    <w:rsid w:val="00B740C1"/>
    <w:rsid w:val="00B7732A"/>
    <w:rsid w:val="00B81E3A"/>
    <w:rsid w:val="00B86C75"/>
    <w:rsid w:val="00B87DCF"/>
    <w:rsid w:val="00B90423"/>
    <w:rsid w:val="00B90EC9"/>
    <w:rsid w:val="00B931F9"/>
    <w:rsid w:val="00B944FF"/>
    <w:rsid w:val="00B947ED"/>
    <w:rsid w:val="00B957D3"/>
    <w:rsid w:val="00B97D36"/>
    <w:rsid w:val="00BA1506"/>
    <w:rsid w:val="00BA2CBB"/>
    <w:rsid w:val="00BA2FF2"/>
    <w:rsid w:val="00BA3705"/>
    <w:rsid w:val="00BA5BC5"/>
    <w:rsid w:val="00BB08D4"/>
    <w:rsid w:val="00BB31D6"/>
    <w:rsid w:val="00BB5D49"/>
    <w:rsid w:val="00BB5DC0"/>
    <w:rsid w:val="00BC0896"/>
    <w:rsid w:val="00BC151F"/>
    <w:rsid w:val="00BC2133"/>
    <w:rsid w:val="00BC227F"/>
    <w:rsid w:val="00BC24BD"/>
    <w:rsid w:val="00BC3802"/>
    <w:rsid w:val="00BC4FF8"/>
    <w:rsid w:val="00BC518B"/>
    <w:rsid w:val="00BC572C"/>
    <w:rsid w:val="00BC5F93"/>
    <w:rsid w:val="00BD0289"/>
    <w:rsid w:val="00BD0980"/>
    <w:rsid w:val="00BD10C9"/>
    <w:rsid w:val="00BD15B9"/>
    <w:rsid w:val="00BD4D76"/>
    <w:rsid w:val="00BD521B"/>
    <w:rsid w:val="00BD6743"/>
    <w:rsid w:val="00BE1BE5"/>
    <w:rsid w:val="00BF04DC"/>
    <w:rsid w:val="00BF343D"/>
    <w:rsid w:val="00BF3DD8"/>
    <w:rsid w:val="00C005AB"/>
    <w:rsid w:val="00C006BD"/>
    <w:rsid w:val="00C04EDF"/>
    <w:rsid w:val="00C06B2C"/>
    <w:rsid w:val="00C14BFD"/>
    <w:rsid w:val="00C17BDA"/>
    <w:rsid w:val="00C20C92"/>
    <w:rsid w:val="00C219AB"/>
    <w:rsid w:val="00C23D80"/>
    <w:rsid w:val="00C24FC1"/>
    <w:rsid w:val="00C26A4A"/>
    <w:rsid w:val="00C26C3A"/>
    <w:rsid w:val="00C34F8D"/>
    <w:rsid w:val="00C36DD5"/>
    <w:rsid w:val="00C36FB3"/>
    <w:rsid w:val="00C3773D"/>
    <w:rsid w:val="00C379DE"/>
    <w:rsid w:val="00C404AD"/>
    <w:rsid w:val="00C4058D"/>
    <w:rsid w:val="00C40795"/>
    <w:rsid w:val="00C40FF5"/>
    <w:rsid w:val="00C41C5A"/>
    <w:rsid w:val="00C4446A"/>
    <w:rsid w:val="00C45A8D"/>
    <w:rsid w:val="00C50E3F"/>
    <w:rsid w:val="00C55348"/>
    <w:rsid w:val="00C555C8"/>
    <w:rsid w:val="00C5777E"/>
    <w:rsid w:val="00C62352"/>
    <w:rsid w:val="00C66638"/>
    <w:rsid w:val="00C66EA4"/>
    <w:rsid w:val="00C670D7"/>
    <w:rsid w:val="00C67B90"/>
    <w:rsid w:val="00C67E66"/>
    <w:rsid w:val="00C67F37"/>
    <w:rsid w:val="00C7062C"/>
    <w:rsid w:val="00C70D38"/>
    <w:rsid w:val="00C71E76"/>
    <w:rsid w:val="00C72140"/>
    <w:rsid w:val="00C73BE2"/>
    <w:rsid w:val="00C74203"/>
    <w:rsid w:val="00C74B56"/>
    <w:rsid w:val="00C74C9E"/>
    <w:rsid w:val="00C81237"/>
    <w:rsid w:val="00C81377"/>
    <w:rsid w:val="00C8260D"/>
    <w:rsid w:val="00C84464"/>
    <w:rsid w:val="00C8550B"/>
    <w:rsid w:val="00C867FE"/>
    <w:rsid w:val="00C918F7"/>
    <w:rsid w:val="00C9356E"/>
    <w:rsid w:val="00C94381"/>
    <w:rsid w:val="00C9662A"/>
    <w:rsid w:val="00CA08C0"/>
    <w:rsid w:val="00CA0FD4"/>
    <w:rsid w:val="00CA1316"/>
    <w:rsid w:val="00CA4D59"/>
    <w:rsid w:val="00CA65B8"/>
    <w:rsid w:val="00CA6B08"/>
    <w:rsid w:val="00CA70D5"/>
    <w:rsid w:val="00CA7E13"/>
    <w:rsid w:val="00CB16A0"/>
    <w:rsid w:val="00CB3699"/>
    <w:rsid w:val="00CC06CC"/>
    <w:rsid w:val="00CC1784"/>
    <w:rsid w:val="00CC1D93"/>
    <w:rsid w:val="00CC3D38"/>
    <w:rsid w:val="00CC3E6D"/>
    <w:rsid w:val="00CC3F61"/>
    <w:rsid w:val="00CC7327"/>
    <w:rsid w:val="00CD1537"/>
    <w:rsid w:val="00CD18F3"/>
    <w:rsid w:val="00CD1A26"/>
    <w:rsid w:val="00CD2F33"/>
    <w:rsid w:val="00CD573E"/>
    <w:rsid w:val="00CE5229"/>
    <w:rsid w:val="00CF4B50"/>
    <w:rsid w:val="00CF4C2D"/>
    <w:rsid w:val="00CF5D5D"/>
    <w:rsid w:val="00CF5EA8"/>
    <w:rsid w:val="00CF73FD"/>
    <w:rsid w:val="00D00734"/>
    <w:rsid w:val="00D03455"/>
    <w:rsid w:val="00D05724"/>
    <w:rsid w:val="00D05F40"/>
    <w:rsid w:val="00D06C9A"/>
    <w:rsid w:val="00D07573"/>
    <w:rsid w:val="00D107EE"/>
    <w:rsid w:val="00D10A37"/>
    <w:rsid w:val="00D115A2"/>
    <w:rsid w:val="00D16A9B"/>
    <w:rsid w:val="00D177F4"/>
    <w:rsid w:val="00D17B2B"/>
    <w:rsid w:val="00D17F6D"/>
    <w:rsid w:val="00D24C54"/>
    <w:rsid w:val="00D25595"/>
    <w:rsid w:val="00D317BD"/>
    <w:rsid w:val="00D3238E"/>
    <w:rsid w:val="00D41904"/>
    <w:rsid w:val="00D42123"/>
    <w:rsid w:val="00D4237A"/>
    <w:rsid w:val="00D465F5"/>
    <w:rsid w:val="00D478A5"/>
    <w:rsid w:val="00D5130C"/>
    <w:rsid w:val="00D514DD"/>
    <w:rsid w:val="00D51AA7"/>
    <w:rsid w:val="00D51AE8"/>
    <w:rsid w:val="00D5225F"/>
    <w:rsid w:val="00D52D9F"/>
    <w:rsid w:val="00D5396B"/>
    <w:rsid w:val="00D55440"/>
    <w:rsid w:val="00D56C3C"/>
    <w:rsid w:val="00D60046"/>
    <w:rsid w:val="00D60FCD"/>
    <w:rsid w:val="00D626A1"/>
    <w:rsid w:val="00D65412"/>
    <w:rsid w:val="00D65E5B"/>
    <w:rsid w:val="00D66051"/>
    <w:rsid w:val="00D66D14"/>
    <w:rsid w:val="00D70A56"/>
    <w:rsid w:val="00D72729"/>
    <w:rsid w:val="00D82B02"/>
    <w:rsid w:val="00D90448"/>
    <w:rsid w:val="00D91493"/>
    <w:rsid w:val="00D9179D"/>
    <w:rsid w:val="00D91A74"/>
    <w:rsid w:val="00D9264E"/>
    <w:rsid w:val="00D92E62"/>
    <w:rsid w:val="00D9308A"/>
    <w:rsid w:val="00D93281"/>
    <w:rsid w:val="00D93EE8"/>
    <w:rsid w:val="00DA071C"/>
    <w:rsid w:val="00DA45A3"/>
    <w:rsid w:val="00DA494F"/>
    <w:rsid w:val="00DA7551"/>
    <w:rsid w:val="00DB0158"/>
    <w:rsid w:val="00DB01BD"/>
    <w:rsid w:val="00DB0BB6"/>
    <w:rsid w:val="00DB25C1"/>
    <w:rsid w:val="00DB2F7E"/>
    <w:rsid w:val="00DB3386"/>
    <w:rsid w:val="00DB7D34"/>
    <w:rsid w:val="00DC14D8"/>
    <w:rsid w:val="00DC3A53"/>
    <w:rsid w:val="00DC4E69"/>
    <w:rsid w:val="00DC55FD"/>
    <w:rsid w:val="00DC7FD2"/>
    <w:rsid w:val="00DD040A"/>
    <w:rsid w:val="00DD1B34"/>
    <w:rsid w:val="00DD2E16"/>
    <w:rsid w:val="00DD548D"/>
    <w:rsid w:val="00DD6EFC"/>
    <w:rsid w:val="00DE2063"/>
    <w:rsid w:val="00DE31E0"/>
    <w:rsid w:val="00DE6398"/>
    <w:rsid w:val="00DE768C"/>
    <w:rsid w:val="00DE7AB3"/>
    <w:rsid w:val="00DF41A2"/>
    <w:rsid w:val="00DF5805"/>
    <w:rsid w:val="00DF78FB"/>
    <w:rsid w:val="00E018A0"/>
    <w:rsid w:val="00E06DDC"/>
    <w:rsid w:val="00E117B6"/>
    <w:rsid w:val="00E1235B"/>
    <w:rsid w:val="00E1700D"/>
    <w:rsid w:val="00E23753"/>
    <w:rsid w:val="00E24A9A"/>
    <w:rsid w:val="00E24B33"/>
    <w:rsid w:val="00E251C0"/>
    <w:rsid w:val="00E262E0"/>
    <w:rsid w:val="00E271FC"/>
    <w:rsid w:val="00E27CD2"/>
    <w:rsid w:val="00E30502"/>
    <w:rsid w:val="00E31736"/>
    <w:rsid w:val="00E40916"/>
    <w:rsid w:val="00E42924"/>
    <w:rsid w:val="00E42BDF"/>
    <w:rsid w:val="00E45249"/>
    <w:rsid w:val="00E518CD"/>
    <w:rsid w:val="00E539F9"/>
    <w:rsid w:val="00E55DA5"/>
    <w:rsid w:val="00E607A0"/>
    <w:rsid w:val="00E64EE2"/>
    <w:rsid w:val="00E65BA9"/>
    <w:rsid w:val="00E74640"/>
    <w:rsid w:val="00E761C4"/>
    <w:rsid w:val="00E775AD"/>
    <w:rsid w:val="00E803BD"/>
    <w:rsid w:val="00E84024"/>
    <w:rsid w:val="00E84362"/>
    <w:rsid w:val="00E84578"/>
    <w:rsid w:val="00E8532B"/>
    <w:rsid w:val="00E87968"/>
    <w:rsid w:val="00E87C14"/>
    <w:rsid w:val="00E902D0"/>
    <w:rsid w:val="00E92A78"/>
    <w:rsid w:val="00E942BD"/>
    <w:rsid w:val="00E94F39"/>
    <w:rsid w:val="00E96249"/>
    <w:rsid w:val="00E9662A"/>
    <w:rsid w:val="00E96C4B"/>
    <w:rsid w:val="00E97F92"/>
    <w:rsid w:val="00EA00E8"/>
    <w:rsid w:val="00EA14D2"/>
    <w:rsid w:val="00EA32AF"/>
    <w:rsid w:val="00EA458C"/>
    <w:rsid w:val="00EA486B"/>
    <w:rsid w:val="00EB344B"/>
    <w:rsid w:val="00EB3828"/>
    <w:rsid w:val="00EB4516"/>
    <w:rsid w:val="00EB5C52"/>
    <w:rsid w:val="00EB7BB5"/>
    <w:rsid w:val="00EC00B6"/>
    <w:rsid w:val="00EC4845"/>
    <w:rsid w:val="00EC58A8"/>
    <w:rsid w:val="00EC60EC"/>
    <w:rsid w:val="00EC7388"/>
    <w:rsid w:val="00ED115D"/>
    <w:rsid w:val="00ED18B9"/>
    <w:rsid w:val="00ED2F55"/>
    <w:rsid w:val="00ED3581"/>
    <w:rsid w:val="00ED546B"/>
    <w:rsid w:val="00ED75E4"/>
    <w:rsid w:val="00ED783E"/>
    <w:rsid w:val="00ED7AEB"/>
    <w:rsid w:val="00EE24F1"/>
    <w:rsid w:val="00EE3CE8"/>
    <w:rsid w:val="00EE4CC5"/>
    <w:rsid w:val="00EE610E"/>
    <w:rsid w:val="00EF6EE6"/>
    <w:rsid w:val="00F061F0"/>
    <w:rsid w:val="00F07582"/>
    <w:rsid w:val="00F07AB2"/>
    <w:rsid w:val="00F10B39"/>
    <w:rsid w:val="00F10C28"/>
    <w:rsid w:val="00F12D5F"/>
    <w:rsid w:val="00F13070"/>
    <w:rsid w:val="00F13D71"/>
    <w:rsid w:val="00F13F1F"/>
    <w:rsid w:val="00F1504B"/>
    <w:rsid w:val="00F16B8F"/>
    <w:rsid w:val="00F174FA"/>
    <w:rsid w:val="00F17FD6"/>
    <w:rsid w:val="00F21623"/>
    <w:rsid w:val="00F221A5"/>
    <w:rsid w:val="00F23A19"/>
    <w:rsid w:val="00F26847"/>
    <w:rsid w:val="00F3242D"/>
    <w:rsid w:val="00F35ABD"/>
    <w:rsid w:val="00F35C7E"/>
    <w:rsid w:val="00F3708A"/>
    <w:rsid w:val="00F37797"/>
    <w:rsid w:val="00F42546"/>
    <w:rsid w:val="00F436FF"/>
    <w:rsid w:val="00F439AD"/>
    <w:rsid w:val="00F46C66"/>
    <w:rsid w:val="00F508E1"/>
    <w:rsid w:val="00F52093"/>
    <w:rsid w:val="00F52D49"/>
    <w:rsid w:val="00F54BF9"/>
    <w:rsid w:val="00F5537C"/>
    <w:rsid w:val="00F60DD0"/>
    <w:rsid w:val="00F60F66"/>
    <w:rsid w:val="00F61BEA"/>
    <w:rsid w:val="00F6334E"/>
    <w:rsid w:val="00F63DBC"/>
    <w:rsid w:val="00F65998"/>
    <w:rsid w:val="00F66383"/>
    <w:rsid w:val="00F66A06"/>
    <w:rsid w:val="00F66AF9"/>
    <w:rsid w:val="00F74A98"/>
    <w:rsid w:val="00F7500E"/>
    <w:rsid w:val="00F7539D"/>
    <w:rsid w:val="00F81457"/>
    <w:rsid w:val="00F84342"/>
    <w:rsid w:val="00F8476D"/>
    <w:rsid w:val="00F85E17"/>
    <w:rsid w:val="00F86BA7"/>
    <w:rsid w:val="00F8727F"/>
    <w:rsid w:val="00F90DD1"/>
    <w:rsid w:val="00F9100C"/>
    <w:rsid w:val="00F94881"/>
    <w:rsid w:val="00F94FD0"/>
    <w:rsid w:val="00F955EC"/>
    <w:rsid w:val="00FA31D8"/>
    <w:rsid w:val="00FA3FE7"/>
    <w:rsid w:val="00FA4A38"/>
    <w:rsid w:val="00FA4B35"/>
    <w:rsid w:val="00FA6337"/>
    <w:rsid w:val="00FA708D"/>
    <w:rsid w:val="00FB3C28"/>
    <w:rsid w:val="00FB3D8D"/>
    <w:rsid w:val="00FB4776"/>
    <w:rsid w:val="00FB544C"/>
    <w:rsid w:val="00FB7628"/>
    <w:rsid w:val="00FB7DC9"/>
    <w:rsid w:val="00FC018F"/>
    <w:rsid w:val="00FC02C9"/>
    <w:rsid w:val="00FC19A2"/>
    <w:rsid w:val="00FC27ED"/>
    <w:rsid w:val="00FC42C6"/>
    <w:rsid w:val="00FC47B8"/>
    <w:rsid w:val="00FC6E4C"/>
    <w:rsid w:val="00FD0A3B"/>
    <w:rsid w:val="00FD126D"/>
    <w:rsid w:val="00FD5049"/>
    <w:rsid w:val="00FD54B7"/>
    <w:rsid w:val="00FD5790"/>
    <w:rsid w:val="00FD5CDF"/>
    <w:rsid w:val="00FD5CF4"/>
    <w:rsid w:val="00FD7B62"/>
    <w:rsid w:val="00FE396E"/>
    <w:rsid w:val="00FE501F"/>
    <w:rsid w:val="00FE528C"/>
    <w:rsid w:val="00FE65EE"/>
    <w:rsid w:val="00FF15C9"/>
    <w:rsid w:val="00FF341B"/>
    <w:rsid w:val="00FF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Заголовок 1 Знак, Знак Знак, Знак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bCs/>
      <w:i/>
      <w:iCs/>
      <w:color w:val="000000"/>
      <w:spacing w:val="1"/>
    </w:rPr>
  </w:style>
  <w:style w:type="paragraph" w:styleId="9">
    <w:name w:val="heading 9"/>
    <w:basedOn w:val="a"/>
    <w:next w:val="a"/>
    <w:qFormat/>
    <w:rsid w:val="001C110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table" w:styleId="a5">
    <w:name w:val="Table Grid"/>
    <w:basedOn w:val="a1"/>
    <w:uiPriority w:val="59"/>
    <w:rsid w:val="007164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 Знак"/>
    <w:aliases w:val=" Знак Знак Знак1, Знак Знак Знак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styleId="a6">
    <w:name w:val="Hyperlink"/>
    <w:rPr>
      <w:color w:val="0000FF"/>
      <w:u w:val="single"/>
    </w:rPr>
  </w:style>
  <w:style w:type="paragraph" w:styleId="a7">
    <w:name w:val="Title"/>
    <w:basedOn w:val="a"/>
    <w:qFormat/>
    <w:pPr>
      <w:jc w:val="center"/>
    </w:pPr>
    <w:rPr>
      <w:bCs/>
      <w:color w:val="000000"/>
      <w:spacing w:val="1"/>
      <w:sz w:val="28"/>
      <w:szCs w:val="28"/>
    </w:rPr>
  </w:style>
  <w:style w:type="paragraph" w:styleId="a8">
    <w:name w:val="header"/>
    <w:basedOn w:val="a"/>
    <w:pPr>
      <w:tabs>
        <w:tab w:val="center" w:pos="4677"/>
        <w:tab w:val="right" w:pos="9355"/>
      </w:tabs>
    </w:pPr>
    <w:rPr>
      <w:bCs/>
      <w:color w:val="000000"/>
      <w:spacing w:val="1"/>
      <w:sz w:val="28"/>
      <w:szCs w:val="28"/>
    </w:rPr>
  </w:style>
  <w:style w:type="paragraph" w:styleId="a9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11">
    <w:name w:val="index 1"/>
    <w:basedOn w:val="a"/>
    <w:next w:val="1"/>
    <w:autoRedefine/>
    <w:semiHidden/>
    <w:pPr>
      <w:ind w:left="240" w:hanging="240"/>
    </w:pPr>
    <w:rPr>
      <w:sz w:val="18"/>
      <w:szCs w:val="18"/>
    </w:rPr>
  </w:style>
  <w:style w:type="paragraph" w:styleId="12">
    <w:name w:val="toc 1"/>
    <w:basedOn w:val="a"/>
    <w:next w:val="a"/>
    <w:autoRedefine/>
    <w:semiHidden/>
    <w:rsid w:val="00786D3D"/>
    <w:pPr>
      <w:tabs>
        <w:tab w:val="left" w:pos="-360"/>
        <w:tab w:val="right" w:leader="dot" w:pos="9900"/>
      </w:tabs>
      <w:spacing w:before="120" w:line="360" w:lineRule="auto"/>
      <w:ind w:firstLine="360"/>
    </w:pPr>
    <w:rPr>
      <w:i/>
      <w:noProof/>
      <w:sz w:val="28"/>
      <w:szCs w:val="28"/>
    </w:rPr>
  </w:style>
  <w:style w:type="paragraph" w:styleId="20">
    <w:name w:val="index 2"/>
    <w:basedOn w:val="a"/>
    <w:next w:val="a"/>
    <w:autoRedefine/>
    <w:semiHidden/>
    <w:pPr>
      <w:ind w:left="480" w:hanging="240"/>
    </w:pPr>
    <w:rPr>
      <w:sz w:val="18"/>
      <w:szCs w:val="18"/>
    </w:rPr>
  </w:style>
  <w:style w:type="paragraph" w:styleId="30">
    <w:name w:val="index 3"/>
    <w:basedOn w:val="a"/>
    <w:next w:val="a"/>
    <w:autoRedefine/>
    <w:semiHidden/>
    <w:pPr>
      <w:ind w:left="720" w:hanging="240"/>
    </w:pPr>
    <w:rPr>
      <w:sz w:val="18"/>
      <w:szCs w:val="18"/>
    </w:rPr>
  </w:style>
  <w:style w:type="paragraph" w:styleId="40">
    <w:name w:val="index 4"/>
    <w:basedOn w:val="a"/>
    <w:next w:val="a"/>
    <w:autoRedefine/>
    <w:semiHidden/>
    <w:pPr>
      <w:ind w:left="960" w:hanging="240"/>
    </w:pPr>
    <w:rPr>
      <w:sz w:val="18"/>
      <w:szCs w:val="18"/>
    </w:rPr>
  </w:style>
  <w:style w:type="paragraph" w:styleId="50">
    <w:name w:val="index 5"/>
    <w:basedOn w:val="a"/>
    <w:next w:val="a"/>
    <w:autoRedefine/>
    <w:semiHidden/>
    <w:pPr>
      <w:ind w:left="1200" w:hanging="240"/>
    </w:pPr>
    <w:rPr>
      <w:sz w:val="18"/>
      <w:szCs w:val="18"/>
    </w:rPr>
  </w:style>
  <w:style w:type="paragraph" w:styleId="6">
    <w:name w:val="index 6"/>
    <w:basedOn w:val="a"/>
    <w:next w:val="a"/>
    <w:autoRedefine/>
    <w:semiHidden/>
    <w:pPr>
      <w:ind w:left="1440" w:hanging="240"/>
    </w:pPr>
    <w:rPr>
      <w:sz w:val="18"/>
      <w:szCs w:val="18"/>
    </w:rPr>
  </w:style>
  <w:style w:type="paragraph" w:styleId="7">
    <w:name w:val="index 7"/>
    <w:basedOn w:val="a"/>
    <w:next w:val="a"/>
    <w:autoRedefine/>
    <w:semiHidden/>
    <w:pPr>
      <w:ind w:left="1680" w:hanging="240"/>
    </w:pPr>
    <w:rPr>
      <w:sz w:val="18"/>
      <w:szCs w:val="18"/>
    </w:rPr>
  </w:style>
  <w:style w:type="paragraph" w:styleId="80">
    <w:name w:val="index 8"/>
    <w:basedOn w:val="a"/>
    <w:next w:val="a"/>
    <w:autoRedefine/>
    <w:semiHidden/>
    <w:pPr>
      <w:ind w:left="1920" w:hanging="240"/>
    </w:pPr>
    <w:rPr>
      <w:sz w:val="18"/>
      <w:szCs w:val="18"/>
    </w:rPr>
  </w:style>
  <w:style w:type="paragraph" w:styleId="90">
    <w:name w:val="index 9"/>
    <w:basedOn w:val="a"/>
    <w:next w:val="a"/>
    <w:autoRedefine/>
    <w:semiHidden/>
    <w:pPr>
      <w:ind w:left="2160" w:hanging="240"/>
    </w:pPr>
    <w:rPr>
      <w:sz w:val="18"/>
      <w:szCs w:val="18"/>
    </w:rPr>
  </w:style>
  <w:style w:type="paragraph" w:styleId="aa">
    <w:name w:val="index heading"/>
    <w:basedOn w:val="a"/>
    <w:next w:val="11"/>
    <w:semiHidden/>
    <w:pPr>
      <w:spacing w:before="240" w:after="120"/>
      <w:jc w:val="center"/>
    </w:pPr>
    <w:rPr>
      <w:b/>
      <w:bCs/>
      <w:sz w:val="26"/>
      <w:szCs w:val="26"/>
    </w:rPr>
  </w:style>
  <w:style w:type="paragraph" w:styleId="21">
    <w:name w:val="toc 2"/>
    <w:basedOn w:val="a"/>
    <w:next w:val="a"/>
    <w:autoRedefine/>
    <w:semiHidden/>
    <w:rsid w:val="008B3CF1"/>
    <w:pPr>
      <w:tabs>
        <w:tab w:val="left" w:pos="-360"/>
        <w:tab w:val="right" w:leader="dot" w:pos="9900"/>
      </w:tabs>
      <w:spacing w:line="360" w:lineRule="auto"/>
      <w:ind w:right="-146" w:firstLine="360"/>
    </w:pPr>
    <w:rPr>
      <w:i/>
      <w:noProof/>
      <w:sz w:val="28"/>
      <w:szCs w:val="28"/>
    </w:rPr>
  </w:style>
  <w:style w:type="paragraph" w:styleId="31">
    <w:name w:val="toc 3"/>
    <w:basedOn w:val="a"/>
    <w:next w:val="a"/>
    <w:autoRedefine/>
    <w:semiHidden/>
    <w:rsid w:val="005A3BD5"/>
    <w:pPr>
      <w:tabs>
        <w:tab w:val="right" w:leader="dot" w:pos="9900"/>
      </w:tabs>
      <w:spacing w:before="60" w:after="60"/>
      <w:ind w:left="1083" w:hanging="723"/>
    </w:pPr>
    <w:rPr>
      <w:i/>
      <w:noProof/>
      <w:sz w:val="28"/>
      <w:szCs w:val="28"/>
    </w:rPr>
  </w:style>
  <w:style w:type="paragraph" w:styleId="22">
    <w:name w:val="Body Text Indent 2"/>
    <w:basedOn w:val="a"/>
    <w:pPr>
      <w:spacing w:after="120" w:line="480" w:lineRule="auto"/>
      <w:ind w:left="283"/>
    </w:p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</w:rPr>
  </w:style>
  <w:style w:type="paragraph" w:customStyle="1" w:styleId="blacktext">
    <w:name w:val="blacktext"/>
    <w:basedOn w:val="a"/>
    <w:pPr>
      <w:spacing w:before="100" w:beforeAutospacing="1" w:after="100" w:afterAutospacing="1"/>
    </w:pPr>
    <w:rPr>
      <w:rFonts w:ascii="Verdana" w:eastAsia="Arial Unicode MS" w:hAnsi="Verdana" w:cs="Arial Unicode MS"/>
      <w:color w:val="003366"/>
      <w:sz w:val="20"/>
      <w:szCs w:val="20"/>
    </w:rPr>
  </w:style>
  <w:style w:type="paragraph" w:styleId="ac">
    <w:name w:val="Normal (Web)"/>
    <w:basedOn w:val="a"/>
    <w:uiPriority w:val="99"/>
    <w:pPr>
      <w:spacing w:before="100" w:beforeAutospacing="1" w:after="100" w:afterAutospacing="1"/>
    </w:pPr>
    <w:rPr>
      <w:color w:val="000000"/>
    </w:rPr>
  </w:style>
  <w:style w:type="paragraph" w:styleId="ad">
    <w:name w:val="Body Text Indent"/>
    <w:basedOn w:val="a"/>
    <w:pPr>
      <w:spacing w:after="120"/>
      <w:ind w:left="283"/>
    </w:pPr>
  </w:style>
  <w:style w:type="paragraph" w:customStyle="1" w:styleId="Web">
    <w:name w:val="Обычный (Web)"/>
    <w:basedOn w:val="a"/>
    <w:pPr>
      <w:spacing w:before="100" w:beforeAutospacing="1" w:after="100" w:afterAutospacing="1"/>
    </w:pPr>
  </w:style>
  <w:style w:type="paragraph" w:customStyle="1" w:styleId="ae">
    <w:name w:val="Основной текст с красной"/>
    <w:basedOn w:val="af"/>
    <w:pPr>
      <w:spacing w:before="60" w:after="20"/>
      <w:ind w:firstLine="454"/>
      <w:jc w:val="both"/>
    </w:pPr>
    <w:rPr>
      <w:rFonts w:ascii="Times New Roman CYR" w:hAnsi="Times New Roman CYR"/>
      <w:sz w:val="18"/>
      <w:szCs w:val="20"/>
    </w:rPr>
  </w:style>
  <w:style w:type="paragraph" w:styleId="af">
    <w:name w:val="Body Text"/>
    <w:aliases w:val="Основной текст1"/>
    <w:basedOn w:val="a"/>
    <w:pPr>
      <w:spacing w:after="120"/>
    </w:pPr>
  </w:style>
  <w:style w:type="character" w:customStyle="1" w:styleId="WW-Absatz-Standardschriftart1111111">
    <w:name w:val="WW-Absatz-Standardschriftart1111111"/>
  </w:style>
  <w:style w:type="paragraph" w:customStyle="1" w:styleId="af0">
    <w:name w:val="Таблица текст"/>
    <w:basedOn w:val="a"/>
    <w:pPr>
      <w:tabs>
        <w:tab w:val="left" w:pos="227"/>
        <w:tab w:val="left" w:pos="454"/>
        <w:tab w:val="left" w:pos="680"/>
      </w:tabs>
      <w:spacing w:before="40" w:after="40"/>
      <w:ind w:left="57" w:right="57"/>
    </w:pPr>
    <w:rPr>
      <w:rFonts w:ascii="Arial" w:hAnsi="Arial"/>
      <w:sz w:val="16"/>
      <w:szCs w:val="20"/>
    </w:rPr>
  </w:style>
  <w:style w:type="paragraph" w:customStyle="1" w:styleId="af1">
    <w:name w:val="Таблица цифры"/>
    <w:basedOn w:val="af0"/>
    <w:pPr>
      <w:tabs>
        <w:tab w:val="left" w:pos="113"/>
        <w:tab w:val="left" w:pos="340"/>
      </w:tabs>
      <w:ind w:left="0" w:right="0"/>
      <w:jc w:val="right"/>
    </w:pPr>
  </w:style>
  <w:style w:type="paragraph" w:customStyle="1" w:styleId="af2">
    <w:name w:val="Таблица шапка"/>
    <w:basedOn w:val="af0"/>
    <w:pPr>
      <w:keepNext/>
      <w:keepLines/>
      <w:tabs>
        <w:tab w:val="left" w:pos="113"/>
        <w:tab w:val="left" w:pos="340"/>
      </w:tabs>
      <w:ind w:left="0" w:right="0"/>
      <w:jc w:val="center"/>
    </w:pPr>
  </w:style>
  <w:style w:type="paragraph" w:customStyle="1" w:styleId="af3">
    <w:name w:val="Шапка таблиц"/>
    <w:basedOn w:val="a"/>
    <w:pPr>
      <w:tabs>
        <w:tab w:val="left" w:pos="284"/>
        <w:tab w:val="left" w:pos="567"/>
        <w:tab w:val="left" w:pos="851"/>
      </w:tabs>
      <w:spacing w:before="40" w:after="40"/>
      <w:ind w:left="6" w:right="6"/>
      <w:jc w:val="center"/>
    </w:pPr>
    <w:rPr>
      <w:b/>
      <w:snapToGrid w:val="0"/>
      <w:szCs w:val="20"/>
    </w:rPr>
  </w:style>
  <w:style w:type="paragraph" w:customStyle="1" w:styleId="af4">
    <w:name w:val="Таблица в том числе"/>
    <w:basedOn w:val="a"/>
    <w:next w:val="a"/>
    <w:pPr>
      <w:keepNext/>
      <w:keepLines/>
      <w:tabs>
        <w:tab w:val="left" w:pos="227"/>
        <w:tab w:val="left" w:pos="454"/>
        <w:tab w:val="left" w:pos="680"/>
      </w:tabs>
      <w:spacing w:before="40" w:after="40"/>
      <w:ind w:left="227"/>
    </w:pPr>
    <w:rPr>
      <w:rFonts w:ascii="Arial" w:hAnsi="Arial"/>
      <w:sz w:val="16"/>
    </w:rPr>
  </w:style>
  <w:style w:type="paragraph" w:styleId="af5">
    <w:name w:val="footnote text"/>
    <w:basedOn w:val="a"/>
    <w:semiHidden/>
    <w:pPr>
      <w:widowControl w:val="0"/>
    </w:pPr>
    <w:rPr>
      <w:sz w:val="20"/>
      <w:szCs w:val="20"/>
    </w:rPr>
  </w:style>
  <w:style w:type="paragraph" w:customStyle="1" w:styleId="af6">
    <w:name w:val="Примечание"/>
    <w:basedOn w:val="a"/>
    <w:pPr>
      <w:spacing w:before="120" w:after="20"/>
      <w:ind w:firstLine="454"/>
      <w:jc w:val="both"/>
    </w:pPr>
    <w:rPr>
      <w:rFonts w:ascii="Arial" w:hAnsi="Arial"/>
      <w:sz w:val="22"/>
      <w:szCs w:val="20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WW-Absatz-Standardschriftart1111">
    <w:name w:val="WW-Absatz-Standardschriftart1111"/>
  </w:style>
  <w:style w:type="character" w:customStyle="1" w:styleId="af7">
    <w:name w:val="Знак Знак Знак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f8">
    <w:name w:val="Plain Text"/>
    <w:basedOn w:val="a"/>
    <w:rPr>
      <w:rFonts w:ascii="Courier New" w:hAnsi="Courier New" w:cs="Courier New"/>
      <w:sz w:val="20"/>
      <w:szCs w:val="20"/>
    </w:rPr>
  </w:style>
  <w:style w:type="paragraph" w:styleId="af9">
    <w:name w:val="macro"/>
    <w:semiHidden/>
    <w:rsid w:val="00195CE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23">
    <w:name w:val="Body Text 2"/>
    <w:basedOn w:val="a"/>
    <w:rsid w:val="008D039F"/>
    <w:pPr>
      <w:spacing w:after="120" w:line="480" w:lineRule="auto"/>
    </w:pPr>
  </w:style>
  <w:style w:type="paragraph" w:customStyle="1" w:styleId="13">
    <w:name w:val="Обычный1"/>
    <w:rsid w:val="005D151A"/>
    <w:rPr>
      <w:snapToGrid w:val="0"/>
    </w:rPr>
  </w:style>
  <w:style w:type="paragraph" w:customStyle="1" w:styleId="ConsPlusNormal">
    <w:name w:val="ConsPlusNormal"/>
    <w:rsid w:val="005D15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60">
    <w:name w:val="заголовок 6"/>
    <w:basedOn w:val="a"/>
    <w:next w:val="a"/>
    <w:rsid w:val="00434F4B"/>
    <w:pPr>
      <w:keepNext/>
      <w:autoSpaceDE w:val="0"/>
      <w:autoSpaceDN w:val="0"/>
      <w:jc w:val="center"/>
    </w:pPr>
    <w:rPr>
      <w:noProof/>
      <w:sz w:val="28"/>
      <w:szCs w:val="28"/>
      <w:lang w:val="en-US"/>
    </w:rPr>
  </w:style>
  <w:style w:type="paragraph" w:styleId="34">
    <w:name w:val="Body Text 3"/>
    <w:basedOn w:val="a"/>
    <w:rsid w:val="009A1E7E"/>
    <w:pPr>
      <w:spacing w:after="120"/>
    </w:pPr>
    <w:rPr>
      <w:sz w:val="16"/>
      <w:szCs w:val="16"/>
    </w:rPr>
  </w:style>
  <w:style w:type="paragraph" w:customStyle="1" w:styleId="210">
    <w:name w:val="Основной текст 21"/>
    <w:basedOn w:val="a"/>
    <w:rsid w:val="000864D4"/>
    <w:pPr>
      <w:suppressAutoHyphens/>
      <w:spacing w:after="120" w:line="480" w:lineRule="auto"/>
    </w:pPr>
    <w:rPr>
      <w:lang w:eastAsia="ar-SA"/>
    </w:rPr>
  </w:style>
  <w:style w:type="character" w:customStyle="1" w:styleId="FontStyle52">
    <w:name w:val="Font Style52"/>
    <w:rsid w:val="007661C5"/>
    <w:rPr>
      <w:rFonts w:ascii="Times New Roman" w:hAnsi="Times New Roman" w:cs="Times New Roman"/>
      <w:sz w:val="22"/>
      <w:szCs w:val="22"/>
    </w:rPr>
  </w:style>
  <w:style w:type="character" w:customStyle="1" w:styleId="FontStyle53">
    <w:name w:val="Font Style53"/>
    <w:rsid w:val="007661C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7661C5"/>
    <w:rPr>
      <w:rFonts w:ascii="Courier New" w:hAnsi="Courier New" w:cs="Courier New"/>
      <w:i/>
      <w:iCs/>
      <w:sz w:val="34"/>
      <w:szCs w:val="34"/>
    </w:rPr>
  </w:style>
  <w:style w:type="paragraph" w:customStyle="1" w:styleId="afa">
    <w:name w:val="Знак Знак Знак Знак"/>
    <w:basedOn w:val="a"/>
    <w:rsid w:val="00F23A19"/>
    <w:pPr>
      <w:spacing w:after="160" w:line="240" w:lineRule="exact"/>
    </w:pPr>
    <w:rPr>
      <w:rFonts w:ascii="Verdana" w:hAnsi="Verdana"/>
      <w:lang w:val="en-US" w:eastAsia="en-US"/>
    </w:rPr>
  </w:style>
  <w:style w:type="character" w:styleId="afb">
    <w:name w:val="Strong"/>
    <w:uiPriority w:val="22"/>
    <w:qFormat/>
    <w:rsid w:val="00390CD2"/>
    <w:rPr>
      <w:b/>
      <w:bCs/>
    </w:rPr>
  </w:style>
  <w:style w:type="character" w:customStyle="1" w:styleId="newstext">
    <w:name w:val="newstext"/>
    <w:basedOn w:val="a0"/>
    <w:rsid w:val="00390CD2"/>
  </w:style>
  <w:style w:type="character" w:customStyle="1" w:styleId="FontStyle858">
    <w:name w:val="Font Style858"/>
    <w:rsid w:val="00D07573"/>
    <w:rPr>
      <w:rFonts w:ascii="Arial" w:hAnsi="Arial" w:cs="Arial"/>
      <w:i/>
      <w:iCs/>
      <w:sz w:val="14"/>
      <w:szCs w:val="14"/>
    </w:rPr>
  </w:style>
  <w:style w:type="paragraph" w:styleId="afc">
    <w:name w:val="List Paragraph"/>
    <w:basedOn w:val="a"/>
    <w:uiPriority w:val="1"/>
    <w:qFormat/>
    <w:rsid w:val="00A445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3">
    <w:name w:val="Основной текст с отступом 3 Знак"/>
    <w:link w:val="32"/>
    <w:rsid w:val="00A445A2"/>
    <w:rPr>
      <w:sz w:val="16"/>
      <w:szCs w:val="16"/>
    </w:rPr>
  </w:style>
  <w:style w:type="character" w:customStyle="1" w:styleId="fontstyle01">
    <w:name w:val="fontstyle01"/>
    <w:rsid w:val="00A445A2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A445A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blk">
    <w:name w:val="blk"/>
    <w:basedOn w:val="a0"/>
    <w:rsid w:val="00F46C66"/>
  </w:style>
  <w:style w:type="paragraph" w:styleId="afd">
    <w:name w:val="No Spacing"/>
    <w:link w:val="afe"/>
    <w:uiPriority w:val="1"/>
    <w:qFormat/>
    <w:rsid w:val="00745EC3"/>
    <w:rPr>
      <w:rFonts w:ascii="Calibri" w:hAnsi="Calibri" w:cs="Calibri"/>
      <w:sz w:val="22"/>
      <w:szCs w:val="22"/>
    </w:rPr>
  </w:style>
  <w:style w:type="character" w:customStyle="1" w:styleId="afe">
    <w:name w:val="Без интервала Знак"/>
    <w:link w:val="afd"/>
    <w:uiPriority w:val="1"/>
    <w:locked/>
    <w:rsid w:val="00745EC3"/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link w:val="HTML0"/>
    <w:rsid w:val="009C05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C0522"/>
    <w:rPr>
      <w:rFonts w:ascii="Courier New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FE528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E528C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customStyle="1" w:styleId="aff">
    <w:name w:val="Содержимое таблицы"/>
    <w:basedOn w:val="a"/>
    <w:rsid w:val="00326230"/>
    <w:pPr>
      <w:suppressLineNumbers/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14">
    <w:name w:val="Абзац списка1"/>
    <w:basedOn w:val="a"/>
    <w:rsid w:val="00326230"/>
    <w:pPr>
      <w:spacing w:after="200" w:line="276" w:lineRule="auto"/>
      <w:ind w:left="720"/>
    </w:pPr>
    <w:rPr>
      <w:kern w:val="2"/>
      <w:lang w:eastAsia="en-US"/>
    </w:rPr>
  </w:style>
  <w:style w:type="paragraph" w:customStyle="1" w:styleId="S">
    <w:name w:val="S_Обычный"/>
    <w:basedOn w:val="a"/>
    <w:link w:val="S0"/>
    <w:uiPriority w:val="99"/>
    <w:rsid w:val="00A718F3"/>
    <w:pPr>
      <w:spacing w:line="276" w:lineRule="auto"/>
      <w:ind w:firstLine="567"/>
      <w:jc w:val="both"/>
    </w:pPr>
    <w:rPr>
      <w:rFonts w:ascii="Bookman Old Style" w:hAnsi="Bookman Old Style" w:cs="Bookman Old Style"/>
    </w:rPr>
  </w:style>
  <w:style w:type="character" w:customStyle="1" w:styleId="S0">
    <w:name w:val="S_Обычный Знак"/>
    <w:basedOn w:val="a0"/>
    <w:link w:val="S"/>
    <w:uiPriority w:val="99"/>
    <w:locked/>
    <w:rsid w:val="00A718F3"/>
    <w:rPr>
      <w:rFonts w:ascii="Bookman Old Style" w:hAnsi="Bookman Old Style" w:cs="Bookman Old Style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Заголовок 1 Знак, Знак Знак, Знак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bCs/>
      <w:i/>
      <w:iCs/>
      <w:color w:val="000000"/>
      <w:spacing w:val="1"/>
    </w:rPr>
  </w:style>
  <w:style w:type="paragraph" w:styleId="9">
    <w:name w:val="heading 9"/>
    <w:basedOn w:val="a"/>
    <w:next w:val="a"/>
    <w:qFormat/>
    <w:rsid w:val="001C110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table" w:styleId="a5">
    <w:name w:val="Table Grid"/>
    <w:basedOn w:val="a1"/>
    <w:uiPriority w:val="59"/>
    <w:rsid w:val="007164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 Знак"/>
    <w:aliases w:val=" Знак Знак Знак1, Знак Знак Знак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styleId="a6">
    <w:name w:val="Hyperlink"/>
    <w:rPr>
      <w:color w:val="0000FF"/>
      <w:u w:val="single"/>
    </w:rPr>
  </w:style>
  <w:style w:type="paragraph" w:styleId="a7">
    <w:name w:val="Title"/>
    <w:basedOn w:val="a"/>
    <w:qFormat/>
    <w:pPr>
      <w:jc w:val="center"/>
    </w:pPr>
    <w:rPr>
      <w:bCs/>
      <w:color w:val="000000"/>
      <w:spacing w:val="1"/>
      <w:sz w:val="28"/>
      <w:szCs w:val="28"/>
    </w:rPr>
  </w:style>
  <w:style w:type="paragraph" w:styleId="a8">
    <w:name w:val="header"/>
    <w:basedOn w:val="a"/>
    <w:pPr>
      <w:tabs>
        <w:tab w:val="center" w:pos="4677"/>
        <w:tab w:val="right" w:pos="9355"/>
      </w:tabs>
    </w:pPr>
    <w:rPr>
      <w:bCs/>
      <w:color w:val="000000"/>
      <w:spacing w:val="1"/>
      <w:sz w:val="28"/>
      <w:szCs w:val="28"/>
    </w:rPr>
  </w:style>
  <w:style w:type="paragraph" w:styleId="a9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11">
    <w:name w:val="index 1"/>
    <w:basedOn w:val="a"/>
    <w:next w:val="1"/>
    <w:autoRedefine/>
    <w:semiHidden/>
    <w:pPr>
      <w:ind w:left="240" w:hanging="240"/>
    </w:pPr>
    <w:rPr>
      <w:sz w:val="18"/>
      <w:szCs w:val="18"/>
    </w:rPr>
  </w:style>
  <w:style w:type="paragraph" w:styleId="12">
    <w:name w:val="toc 1"/>
    <w:basedOn w:val="a"/>
    <w:next w:val="a"/>
    <w:autoRedefine/>
    <w:semiHidden/>
    <w:rsid w:val="00786D3D"/>
    <w:pPr>
      <w:tabs>
        <w:tab w:val="left" w:pos="-360"/>
        <w:tab w:val="right" w:leader="dot" w:pos="9900"/>
      </w:tabs>
      <w:spacing w:before="120" w:line="360" w:lineRule="auto"/>
      <w:ind w:firstLine="360"/>
    </w:pPr>
    <w:rPr>
      <w:i/>
      <w:noProof/>
      <w:sz w:val="28"/>
      <w:szCs w:val="28"/>
    </w:rPr>
  </w:style>
  <w:style w:type="paragraph" w:styleId="20">
    <w:name w:val="index 2"/>
    <w:basedOn w:val="a"/>
    <w:next w:val="a"/>
    <w:autoRedefine/>
    <w:semiHidden/>
    <w:pPr>
      <w:ind w:left="480" w:hanging="240"/>
    </w:pPr>
    <w:rPr>
      <w:sz w:val="18"/>
      <w:szCs w:val="18"/>
    </w:rPr>
  </w:style>
  <w:style w:type="paragraph" w:styleId="30">
    <w:name w:val="index 3"/>
    <w:basedOn w:val="a"/>
    <w:next w:val="a"/>
    <w:autoRedefine/>
    <w:semiHidden/>
    <w:pPr>
      <w:ind w:left="720" w:hanging="240"/>
    </w:pPr>
    <w:rPr>
      <w:sz w:val="18"/>
      <w:szCs w:val="18"/>
    </w:rPr>
  </w:style>
  <w:style w:type="paragraph" w:styleId="40">
    <w:name w:val="index 4"/>
    <w:basedOn w:val="a"/>
    <w:next w:val="a"/>
    <w:autoRedefine/>
    <w:semiHidden/>
    <w:pPr>
      <w:ind w:left="960" w:hanging="240"/>
    </w:pPr>
    <w:rPr>
      <w:sz w:val="18"/>
      <w:szCs w:val="18"/>
    </w:rPr>
  </w:style>
  <w:style w:type="paragraph" w:styleId="50">
    <w:name w:val="index 5"/>
    <w:basedOn w:val="a"/>
    <w:next w:val="a"/>
    <w:autoRedefine/>
    <w:semiHidden/>
    <w:pPr>
      <w:ind w:left="1200" w:hanging="240"/>
    </w:pPr>
    <w:rPr>
      <w:sz w:val="18"/>
      <w:szCs w:val="18"/>
    </w:rPr>
  </w:style>
  <w:style w:type="paragraph" w:styleId="6">
    <w:name w:val="index 6"/>
    <w:basedOn w:val="a"/>
    <w:next w:val="a"/>
    <w:autoRedefine/>
    <w:semiHidden/>
    <w:pPr>
      <w:ind w:left="1440" w:hanging="240"/>
    </w:pPr>
    <w:rPr>
      <w:sz w:val="18"/>
      <w:szCs w:val="18"/>
    </w:rPr>
  </w:style>
  <w:style w:type="paragraph" w:styleId="7">
    <w:name w:val="index 7"/>
    <w:basedOn w:val="a"/>
    <w:next w:val="a"/>
    <w:autoRedefine/>
    <w:semiHidden/>
    <w:pPr>
      <w:ind w:left="1680" w:hanging="240"/>
    </w:pPr>
    <w:rPr>
      <w:sz w:val="18"/>
      <w:szCs w:val="18"/>
    </w:rPr>
  </w:style>
  <w:style w:type="paragraph" w:styleId="80">
    <w:name w:val="index 8"/>
    <w:basedOn w:val="a"/>
    <w:next w:val="a"/>
    <w:autoRedefine/>
    <w:semiHidden/>
    <w:pPr>
      <w:ind w:left="1920" w:hanging="240"/>
    </w:pPr>
    <w:rPr>
      <w:sz w:val="18"/>
      <w:szCs w:val="18"/>
    </w:rPr>
  </w:style>
  <w:style w:type="paragraph" w:styleId="90">
    <w:name w:val="index 9"/>
    <w:basedOn w:val="a"/>
    <w:next w:val="a"/>
    <w:autoRedefine/>
    <w:semiHidden/>
    <w:pPr>
      <w:ind w:left="2160" w:hanging="240"/>
    </w:pPr>
    <w:rPr>
      <w:sz w:val="18"/>
      <w:szCs w:val="18"/>
    </w:rPr>
  </w:style>
  <w:style w:type="paragraph" w:styleId="aa">
    <w:name w:val="index heading"/>
    <w:basedOn w:val="a"/>
    <w:next w:val="11"/>
    <w:semiHidden/>
    <w:pPr>
      <w:spacing w:before="240" w:after="120"/>
      <w:jc w:val="center"/>
    </w:pPr>
    <w:rPr>
      <w:b/>
      <w:bCs/>
      <w:sz w:val="26"/>
      <w:szCs w:val="26"/>
    </w:rPr>
  </w:style>
  <w:style w:type="paragraph" w:styleId="21">
    <w:name w:val="toc 2"/>
    <w:basedOn w:val="a"/>
    <w:next w:val="a"/>
    <w:autoRedefine/>
    <w:semiHidden/>
    <w:rsid w:val="008B3CF1"/>
    <w:pPr>
      <w:tabs>
        <w:tab w:val="left" w:pos="-360"/>
        <w:tab w:val="right" w:leader="dot" w:pos="9900"/>
      </w:tabs>
      <w:spacing w:line="360" w:lineRule="auto"/>
      <w:ind w:right="-146" w:firstLine="360"/>
    </w:pPr>
    <w:rPr>
      <w:i/>
      <w:noProof/>
      <w:sz w:val="28"/>
      <w:szCs w:val="28"/>
    </w:rPr>
  </w:style>
  <w:style w:type="paragraph" w:styleId="31">
    <w:name w:val="toc 3"/>
    <w:basedOn w:val="a"/>
    <w:next w:val="a"/>
    <w:autoRedefine/>
    <w:semiHidden/>
    <w:rsid w:val="005A3BD5"/>
    <w:pPr>
      <w:tabs>
        <w:tab w:val="right" w:leader="dot" w:pos="9900"/>
      </w:tabs>
      <w:spacing w:before="60" w:after="60"/>
      <w:ind w:left="1083" w:hanging="723"/>
    </w:pPr>
    <w:rPr>
      <w:i/>
      <w:noProof/>
      <w:sz w:val="28"/>
      <w:szCs w:val="28"/>
    </w:rPr>
  </w:style>
  <w:style w:type="paragraph" w:styleId="22">
    <w:name w:val="Body Text Indent 2"/>
    <w:basedOn w:val="a"/>
    <w:pPr>
      <w:spacing w:after="120" w:line="480" w:lineRule="auto"/>
      <w:ind w:left="283"/>
    </w:p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</w:rPr>
  </w:style>
  <w:style w:type="paragraph" w:customStyle="1" w:styleId="blacktext">
    <w:name w:val="blacktext"/>
    <w:basedOn w:val="a"/>
    <w:pPr>
      <w:spacing w:before="100" w:beforeAutospacing="1" w:after="100" w:afterAutospacing="1"/>
    </w:pPr>
    <w:rPr>
      <w:rFonts w:ascii="Verdana" w:eastAsia="Arial Unicode MS" w:hAnsi="Verdana" w:cs="Arial Unicode MS"/>
      <w:color w:val="003366"/>
      <w:sz w:val="20"/>
      <w:szCs w:val="20"/>
    </w:rPr>
  </w:style>
  <w:style w:type="paragraph" w:styleId="ac">
    <w:name w:val="Normal (Web)"/>
    <w:basedOn w:val="a"/>
    <w:uiPriority w:val="99"/>
    <w:pPr>
      <w:spacing w:before="100" w:beforeAutospacing="1" w:after="100" w:afterAutospacing="1"/>
    </w:pPr>
    <w:rPr>
      <w:color w:val="000000"/>
    </w:rPr>
  </w:style>
  <w:style w:type="paragraph" w:styleId="ad">
    <w:name w:val="Body Text Indent"/>
    <w:basedOn w:val="a"/>
    <w:pPr>
      <w:spacing w:after="120"/>
      <w:ind w:left="283"/>
    </w:pPr>
  </w:style>
  <w:style w:type="paragraph" w:customStyle="1" w:styleId="Web">
    <w:name w:val="Обычный (Web)"/>
    <w:basedOn w:val="a"/>
    <w:pPr>
      <w:spacing w:before="100" w:beforeAutospacing="1" w:after="100" w:afterAutospacing="1"/>
    </w:pPr>
  </w:style>
  <w:style w:type="paragraph" w:customStyle="1" w:styleId="ae">
    <w:name w:val="Основной текст с красной"/>
    <w:basedOn w:val="af"/>
    <w:pPr>
      <w:spacing w:before="60" w:after="20"/>
      <w:ind w:firstLine="454"/>
      <w:jc w:val="both"/>
    </w:pPr>
    <w:rPr>
      <w:rFonts w:ascii="Times New Roman CYR" w:hAnsi="Times New Roman CYR"/>
      <w:sz w:val="18"/>
      <w:szCs w:val="20"/>
    </w:rPr>
  </w:style>
  <w:style w:type="paragraph" w:styleId="af">
    <w:name w:val="Body Text"/>
    <w:aliases w:val="Основной текст1"/>
    <w:basedOn w:val="a"/>
    <w:pPr>
      <w:spacing w:after="120"/>
    </w:pPr>
  </w:style>
  <w:style w:type="character" w:customStyle="1" w:styleId="WW-Absatz-Standardschriftart1111111">
    <w:name w:val="WW-Absatz-Standardschriftart1111111"/>
  </w:style>
  <w:style w:type="paragraph" w:customStyle="1" w:styleId="af0">
    <w:name w:val="Таблица текст"/>
    <w:basedOn w:val="a"/>
    <w:pPr>
      <w:tabs>
        <w:tab w:val="left" w:pos="227"/>
        <w:tab w:val="left" w:pos="454"/>
        <w:tab w:val="left" w:pos="680"/>
      </w:tabs>
      <w:spacing w:before="40" w:after="40"/>
      <w:ind w:left="57" w:right="57"/>
    </w:pPr>
    <w:rPr>
      <w:rFonts w:ascii="Arial" w:hAnsi="Arial"/>
      <w:sz w:val="16"/>
      <w:szCs w:val="20"/>
    </w:rPr>
  </w:style>
  <w:style w:type="paragraph" w:customStyle="1" w:styleId="af1">
    <w:name w:val="Таблица цифры"/>
    <w:basedOn w:val="af0"/>
    <w:pPr>
      <w:tabs>
        <w:tab w:val="left" w:pos="113"/>
        <w:tab w:val="left" w:pos="340"/>
      </w:tabs>
      <w:ind w:left="0" w:right="0"/>
      <w:jc w:val="right"/>
    </w:pPr>
  </w:style>
  <w:style w:type="paragraph" w:customStyle="1" w:styleId="af2">
    <w:name w:val="Таблица шапка"/>
    <w:basedOn w:val="af0"/>
    <w:pPr>
      <w:keepNext/>
      <w:keepLines/>
      <w:tabs>
        <w:tab w:val="left" w:pos="113"/>
        <w:tab w:val="left" w:pos="340"/>
      </w:tabs>
      <w:ind w:left="0" w:right="0"/>
      <w:jc w:val="center"/>
    </w:pPr>
  </w:style>
  <w:style w:type="paragraph" w:customStyle="1" w:styleId="af3">
    <w:name w:val="Шапка таблиц"/>
    <w:basedOn w:val="a"/>
    <w:pPr>
      <w:tabs>
        <w:tab w:val="left" w:pos="284"/>
        <w:tab w:val="left" w:pos="567"/>
        <w:tab w:val="left" w:pos="851"/>
      </w:tabs>
      <w:spacing w:before="40" w:after="40"/>
      <w:ind w:left="6" w:right="6"/>
      <w:jc w:val="center"/>
    </w:pPr>
    <w:rPr>
      <w:b/>
      <w:snapToGrid w:val="0"/>
      <w:szCs w:val="20"/>
    </w:rPr>
  </w:style>
  <w:style w:type="paragraph" w:customStyle="1" w:styleId="af4">
    <w:name w:val="Таблица в том числе"/>
    <w:basedOn w:val="a"/>
    <w:next w:val="a"/>
    <w:pPr>
      <w:keepNext/>
      <w:keepLines/>
      <w:tabs>
        <w:tab w:val="left" w:pos="227"/>
        <w:tab w:val="left" w:pos="454"/>
        <w:tab w:val="left" w:pos="680"/>
      </w:tabs>
      <w:spacing w:before="40" w:after="40"/>
      <w:ind w:left="227"/>
    </w:pPr>
    <w:rPr>
      <w:rFonts w:ascii="Arial" w:hAnsi="Arial"/>
      <w:sz w:val="16"/>
    </w:rPr>
  </w:style>
  <w:style w:type="paragraph" w:styleId="af5">
    <w:name w:val="footnote text"/>
    <w:basedOn w:val="a"/>
    <w:semiHidden/>
    <w:pPr>
      <w:widowControl w:val="0"/>
    </w:pPr>
    <w:rPr>
      <w:sz w:val="20"/>
      <w:szCs w:val="20"/>
    </w:rPr>
  </w:style>
  <w:style w:type="paragraph" w:customStyle="1" w:styleId="af6">
    <w:name w:val="Примечание"/>
    <w:basedOn w:val="a"/>
    <w:pPr>
      <w:spacing w:before="120" w:after="20"/>
      <w:ind w:firstLine="454"/>
      <w:jc w:val="both"/>
    </w:pPr>
    <w:rPr>
      <w:rFonts w:ascii="Arial" w:hAnsi="Arial"/>
      <w:sz w:val="22"/>
      <w:szCs w:val="20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WW-Absatz-Standardschriftart1111">
    <w:name w:val="WW-Absatz-Standardschriftart1111"/>
  </w:style>
  <w:style w:type="character" w:customStyle="1" w:styleId="af7">
    <w:name w:val="Знак Знак Знак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f8">
    <w:name w:val="Plain Text"/>
    <w:basedOn w:val="a"/>
    <w:rPr>
      <w:rFonts w:ascii="Courier New" w:hAnsi="Courier New" w:cs="Courier New"/>
      <w:sz w:val="20"/>
      <w:szCs w:val="20"/>
    </w:rPr>
  </w:style>
  <w:style w:type="paragraph" w:styleId="af9">
    <w:name w:val="macro"/>
    <w:semiHidden/>
    <w:rsid w:val="00195CE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23">
    <w:name w:val="Body Text 2"/>
    <w:basedOn w:val="a"/>
    <w:rsid w:val="008D039F"/>
    <w:pPr>
      <w:spacing w:after="120" w:line="480" w:lineRule="auto"/>
    </w:pPr>
  </w:style>
  <w:style w:type="paragraph" w:customStyle="1" w:styleId="13">
    <w:name w:val="Обычный1"/>
    <w:rsid w:val="005D151A"/>
    <w:rPr>
      <w:snapToGrid w:val="0"/>
    </w:rPr>
  </w:style>
  <w:style w:type="paragraph" w:customStyle="1" w:styleId="ConsPlusNormal">
    <w:name w:val="ConsPlusNormal"/>
    <w:rsid w:val="005D15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60">
    <w:name w:val="заголовок 6"/>
    <w:basedOn w:val="a"/>
    <w:next w:val="a"/>
    <w:rsid w:val="00434F4B"/>
    <w:pPr>
      <w:keepNext/>
      <w:autoSpaceDE w:val="0"/>
      <w:autoSpaceDN w:val="0"/>
      <w:jc w:val="center"/>
    </w:pPr>
    <w:rPr>
      <w:noProof/>
      <w:sz w:val="28"/>
      <w:szCs w:val="28"/>
      <w:lang w:val="en-US"/>
    </w:rPr>
  </w:style>
  <w:style w:type="paragraph" w:styleId="34">
    <w:name w:val="Body Text 3"/>
    <w:basedOn w:val="a"/>
    <w:rsid w:val="009A1E7E"/>
    <w:pPr>
      <w:spacing w:after="120"/>
    </w:pPr>
    <w:rPr>
      <w:sz w:val="16"/>
      <w:szCs w:val="16"/>
    </w:rPr>
  </w:style>
  <w:style w:type="paragraph" w:customStyle="1" w:styleId="210">
    <w:name w:val="Основной текст 21"/>
    <w:basedOn w:val="a"/>
    <w:rsid w:val="000864D4"/>
    <w:pPr>
      <w:suppressAutoHyphens/>
      <w:spacing w:after="120" w:line="480" w:lineRule="auto"/>
    </w:pPr>
    <w:rPr>
      <w:lang w:eastAsia="ar-SA"/>
    </w:rPr>
  </w:style>
  <w:style w:type="character" w:customStyle="1" w:styleId="FontStyle52">
    <w:name w:val="Font Style52"/>
    <w:rsid w:val="007661C5"/>
    <w:rPr>
      <w:rFonts w:ascii="Times New Roman" w:hAnsi="Times New Roman" w:cs="Times New Roman"/>
      <w:sz w:val="22"/>
      <w:szCs w:val="22"/>
    </w:rPr>
  </w:style>
  <w:style w:type="character" w:customStyle="1" w:styleId="FontStyle53">
    <w:name w:val="Font Style53"/>
    <w:rsid w:val="007661C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7661C5"/>
    <w:rPr>
      <w:rFonts w:ascii="Courier New" w:hAnsi="Courier New" w:cs="Courier New"/>
      <w:i/>
      <w:iCs/>
      <w:sz w:val="34"/>
      <w:szCs w:val="34"/>
    </w:rPr>
  </w:style>
  <w:style w:type="paragraph" w:customStyle="1" w:styleId="afa">
    <w:name w:val="Знак Знак Знак Знак"/>
    <w:basedOn w:val="a"/>
    <w:rsid w:val="00F23A19"/>
    <w:pPr>
      <w:spacing w:after="160" w:line="240" w:lineRule="exact"/>
    </w:pPr>
    <w:rPr>
      <w:rFonts w:ascii="Verdana" w:hAnsi="Verdana"/>
      <w:lang w:val="en-US" w:eastAsia="en-US"/>
    </w:rPr>
  </w:style>
  <w:style w:type="character" w:styleId="afb">
    <w:name w:val="Strong"/>
    <w:uiPriority w:val="22"/>
    <w:qFormat/>
    <w:rsid w:val="00390CD2"/>
    <w:rPr>
      <w:b/>
      <w:bCs/>
    </w:rPr>
  </w:style>
  <w:style w:type="character" w:customStyle="1" w:styleId="newstext">
    <w:name w:val="newstext"/>
    <w:basedOn w:val="a0"/>
    <w:rsid w:val="00390CD2"/>
  </w:style>
  <w:style w:type="character" w:customStyle="1" w:styleId="FontStyle858">
    <w:name w:val="Font Style858"/>
    <w:rsid w:val="00D07573"/>
    <w:rPr>
      <w:rFonts w:ascii="Arial" w:hAnsi="Arial" w:cs="Arial"/>
      <w:i/>
      <w:iCs/>
      <w:sz w:val="14"/>
      <w:szCs w:val="14"/>
    </w:rPr>
  </w:style>
  <w:style w:type="paragraph" w:styleId="afc">
    <w:name w:val="List Paragraph"/>
    <w:basedOn w:val="a"/>
    <w:uiPriority w:val="1"/>
    <w:qFormat/>
    <w:rsid w:val="00A445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3">
    <w:name w:val="Основной текст с отступом 3 Знак"/>
    <w:link w:val="32"/>
    <w:rsid w:val="00A445A2"/>
    <w:rPr>
      <w:sz w:val="16"/>
      <w:szCs w:val="16"/>
    </w:rPr>
  </w:style>
  <w:style w:type="character" w:customStyle="1" w:styleId="fontstyle01">
    <w:name w:val="fontstyle01"/>
    <w:rsid w:val="00A445A2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A445A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blk">
    <w:name w:val="blk"/>
    <w:basedOn w:val="a0"/>
    <w:rsid w:val="00F46C66"/>
  </w:style>
  <w:style w:type="paragraph" w:styleId="afd">
    <w:name w:val="No Spacing"/>
    <w:link w:val="afe"/>
    <w:uiPriority w:val="1"/>
    <w:qFormat/>
    <w:rsid w:val="00745EC3"/>
    <w:rPr>
      <w:rFonts w:ascii="Calibri" w:hAnsi="Calibri" w:cs="Calibri"/>
      <w:sz w:val="22"/>
      <w:szCs w:val="22"/>
    </w:rPr>
  </w:style>
  <w:style w:type="character" w:customStyle="1" w:styleId="afe">
    <w:name w:val="Без интервала Знак"/>
    <w:link w:val="afd"/>
    <w:uiPriority w:val="1"/>
    <w:locked/>
    <w:rsid w:val="00745EC3"/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link w:val="HTML0"/>
    <w:rsid w:val="009C05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C0522"/>
    <w:rPr>
      <w:rFonts w:ascii="Courier New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FE528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E528C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customStyle="1" w:styleId="aff">
    <w:name w:val="Содержимое таблицы"/>
    <w:basedOn w:val="a"/>
    <w:rsid w:val="00326230"/>
    <w:pPr>
      <w:suppressLineNumbers/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14">
    <w:name w:val="Абзац списка1"/>
    <w:basedOn w:val="a"/>
    <w:rsid w:val="00326230"/>
    <w:pPr>
      <w:spacing w:after="200" w:line="276" w:lineRule="auto"/>
      <w:ind w:left="720"/>
    </w:pPr>
    <w:rPr>
      <w:kern w:val="2"/>
      <w:lang w:eastAsia="en-US"/>
    </w:rPr>
  </w:style>
  <w:style w:type="paragraph" w:customStyle="1" w:styleId="S">
    <w:name w:val="S_Обычный"/>
    <w:basedOn w:val="a"/>
    <w:link w:val="S0"/>
    <w:uiPriority w:val="99"/>
    <w:rsid w:val="00A718F3"/>
    <w:pPr>
      <w:spacing w:line="276" w:lineRule="auto"/>
      <w:ind w:firstLine="567"/>
      <w:jc w:val="both"/>
    </w:pPr>
    <w:rPr>
      <w:rFonts w:ascii="Bookman Old Style" w:hAnsi="Bookman Old Style" w:cs="Bookman Old Style"/>
    </w:rPr>
  </w:style>
  <w:style w:type="character" w:customStyle="1" w:styleId="S0">
    <w:name w:val="S_Обычный Знак"/>
    <w:basedOn w:val="a0"/>
    <w:link w:val="S"/>
    <w:uiPriority w:val="99"/>
    <w:locked/>
    <w:rsid w:val="00A718F3"/>
    <w:rPr>
      <w:rFonts w:ascii="Bookman Old Style" w:hAnsi="Bookman Old Style" w:cs="Bookman Old Styl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3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5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3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9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3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2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0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0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17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7318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7318/12bab00129e1f67054f2ff8c4a9222f95908593d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23</Pages>
  <Words>6993</Words>
  <Characters>39865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строительства, транспорта и ЖКХ Белгородской области</vt:lpstr>
    </vt:vector>
  </TitlesOfParts>
  <Company>**</Company>
  <LinksUpToDate>false</LinksUpToDate>
  <CharactersWithSpaces>46765</CharactersWithSpaces>
  <SharedDoc>false</SharedDoc>
  <HLinks>
    <vt:vector size="186" baseType="variant">
      <vt:variant>
        <vt:i4>73925661</vt:i4>
      </vt:variant>
      <vt:variant>
        <vt:i4>111</vt:i4>
      </vt:variant>
      <vt:variant>
        <vt:i4>0</vt:i4>
      </vt:variant>
      <vt:variant>
        <vt:i4>5</vt:i4>
      </vt:variant>
      <vt:variant>
        <vt:lpwstr>../../Проекты/ХМАО-Югра/ХМАО-Югра/Атлас ХМАО/Web_rus/Razdel/Vody/&amp;638.htm</vt:lpwstr>
      </vt:variant>
      <vt:variant>
        <vt:lpwstr/>
      </vt:variant>
      <vt:variant>
        <vt:i4>1638451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_Toc191441727</vt:lpwstr>
      </vt:variant>
      <vt:variant>
        <vt:i4>1638451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_Toc191441725</vt:lpwstr>
      </vt:variant>
      <vt:variant>
        <vt:i4>1638451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_Toc191441724</vt:lpwstr>
      </vt:variant>
      <vt:variant>
        <vt:i4>1638451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_Toc191441723</vt:lpwstr>
      </vt:variant>
      <vt:variant>
        <vt:i4>1638451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_Toc191441721</vt:lpwstr>
      </vt:variant>
      <vt:variant>
        <vt:i4>1638451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_Toc191441720</vt:lpwstr>
      </vt:variant>
      <vt:variant>
        <vt:i4>1703987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_Toc191441719</vt:lpwstr>
      </vt:variant>
      <vt:variant>
        <vt:i4>1703987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_Toc191441718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_Toc191441717</vt:lpwstr>
      </vt:variant>
      <vt:variant>
        <vt:i4>1703987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_Toc191441716</vt:lpwstr>
      </vt:variant>
      <vt:variant>
        <vt:i4>1703987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_Toc191441715</vt:lpwstr>
      </vt:variant>
      <vt:variant>
        <vt:i4>1703987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_Toc191441714</vt:lpwstr>
      </vt:variant>
      <vt:variant>
        <vt:i4>1703987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_Toc191441713</vt:lpwstr>
      </vt:variant>
      <vt:variant>
        <vt:i4>1703987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_Toc191441712</vt:lpwstr>
      </vt:variant>
      <vt:variant>
        <vt:i4>1703987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_Toc191441711</vt:lpwstr>
      </vt:variant>
      <vt:variant>
        <vt:i4>1703987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_Toc191441710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_Toc191441703</vt:lpwstr>
      </vt:variant>
      <vt:variant>
        <vt:i4>1179698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_Toc191441696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_Toc191441695</vt:lpwstr>
      </vt:variant>
      <vt:variant>
        <vt:i4>1179698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_Toc191441694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_Toc191441693</vt:lpwstr>
      </vt:variant>
      <vt:variant>
        <vt:i4>1769523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_Toc191441702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_Toc191441705</vt:lpwstr>
      </vt:variant>
      <vt:variant>
        <vt:i4>1769523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_Toc191441707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_Toc191441704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_Toc191441700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_Toc191441699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_Toc191441692</vt:lpwstr>
      </vt:variant>
      <vt:variant>
        <vt:i4>1179698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_Toc191441691</vt:lpwstr>
      </vt:variant>
      <vt:variant>
        <vt:i4>1179698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_Toc191441690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строительства, транспорта и ЖКХ Белгородской области</dc:title>
  <dc:creator>*</dc:creator>
  <cp:lastModifiedBy>Татьяна Сергиенко</cp:lastModifiedBy>
  <cp:revision>43</cp:revision>
  <cp:lastPrinted>2010-11-29T13:23:00Z</cp:lastPrinted>
  <dcterms:created xsi:type="dcterms:W3CDTF">2018-01-30T14:26:00Z</dcterms:created>
  <dcterms:modified xsi:type="dcterms:W3CDTF">2018-02-24T11:51:00Z</dcterms:modified>
</cp:coreProperties>
</file>